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D5D5" w14:textId="77777777" w:rsidR="009613BD" w:rsidRDefault="009613BD" w:rsidP="00114AE1">
      <w:pPr>
        <w:pStyle w:val="a5"/>
        <w:ind w:left="9072"/>
        <w:jc w:val="right"/>
        <w:rPr>
          <w:rFonts w:ascii="Times New Roman" w:hAnsi="Times New Roman" w:cs="Times New Roman"/>
          <w:sz w:val="27"/>
          <w:szCs w:val="27"/>
        </w:rPr>
      </w:pPr>
    </w:p>
    <w:p w14:paraId="479B1210" w14:textId="79D089E3" w:rsidR="00114AE1" w:rsidRPr="00114AE1" w:rsidRDefault="00114AE1" w:rsidP="00114AE1">
      <w:pPr>
        <w:pStyle w:val="a5"/>
        <w:ind w:left="9072" w:hanging="9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E1">
        <w:rPr>
          <w:rFonts w:ascii="Times New Roman" w:hAnsi="Times New Roman" w:cs="Times New Roman"/>
          <w:b/>
          <w:sz w:val="28"/>
          <w:szCs w:val="28"/>
        </w:rPr>
        <w:t xml:space="preserve">Перелік діючих регуляторних актів </w:t>
      </w:r>
      <w:r w:rsidR="00A807F7">
        <w:rPr>
          <w:rFonts w:ascii="Times New Roman" w:hAnsi="Times New Roman" w:cs="Times New Roman"/>
          <w:b/>
          <w:sz w:val="28"/>
          <w:szCs w:val="28"/>
        </w:rPr>
        <w:t>Сєвєр</w:t>
      </w:r>
      <w:r w:rsidR="00A807F7" w:rsidRPr="00114AE1">
        <w:rPr>
          <w:rFonts w:ascii="Times New Roman" w:hAnsi="Times New Roman" w:cs="Times New Roman"/>
          <w:b/>
          <w:sz w:val="28"/>
          <w:szCs w:val="28"/>
        </w:rPr>
        <w:t>одонецької</w:t>
      </w:r>
      <w:r w:rsidRPr="00114AE1">
        <w:rPr>
          <w:rFonts w:ascii="Times New Roman" w:hAnsi="Times New Roman" w:cs="Times New Roman"/>
          <w:b/>
          <w:sz w:val="28"/>
          <w:szCs w:val="28"/>
        </w:rPr>
        <w:t xml:space="preserve"> міської тер</w:t>
      </w:r>
      <w:r w:rsidR="00837B6A">
        <w:rPr>
          <w:rFonts w:ascii="Times New Roman" w:hAnsi="Times New Roman" w:cs="Times New Roman"/>
          <w:b/>
          <w:sz w:val="28"/>
          <w:szCs w:val="28"/>
        </w:rPr>
        <w:t xml:space="preserve">иторіальної громади (станом на </w:t>
      </w:r>
      <w:r w:rsidR="005172C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42071" w:rsidRPr="00A4207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807F7">
        <w:rPr>
          <w:rFonts w:ascii="Times New Roman" w:hAnsi="Times New Roman" w:cs="Times New Roman"/>
          <w:b/>
          <w:sz w:val="28"/>
          <w:szCs w:val="28"/>
          <w:lang w:val="ru-RU"/>
        </w:rPr>
        <w:t>.01</w:t>
      </w:r>
      <w:r w:rsidRPr="00114AE1">
        <w:rPr>
          <w:rFonts w:ascii="Times New Roman" w:hAnsi="Times New Roman" w:cs="Times New Roman"/>
          <w:b/>
          <w:sz w:val="28"/>
          <w:szCs w:val="28"/>
        </w:rPr>
        <w:t>.202</w:t>
      </w:r>
      <w:r w:rsidR="00A42071" w:rsidRPr="00A4207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270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14AE1">
        <w:rPr>
          <w:rFonts w:ascii="Times New Roman" w:hAnsi="Times New Roman" w:cs="Times New Roman"/>
          <w:b/>
          <w:sz w:val="28"/>
          <w:szCs w:val="28"/>
        </w:rPr>
        <w:t>р.)</w:t>
      </w:r>
    </w:p>
    <w:tbl>
      <w:tblPr>
        <w:tblStyle w:val="a3"/>
        <w:tblpPr w:leftFromText="180" w:rightFromText="180" w:vertAnchor="page" w:horzAnchor="margin" w:tblpX="-318" w:tblpY="1591"/>
        <w:tblW w:w="16161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417"/>
        <w:gridCol w:w="993"/>
        <w:gridCol w:w="1808"/>
        <w:gridCol w:w="1452"/>
        <w:gridCol w:w="1559"/>
        <w:gridCol w:w="1134"/>
        <w:gridCol w:w="1123"/>
        <w:gridCol w:w="1429"/>
      </w:tblGrid>
      <w:tr w:rsidR="00182697" w:rsidRPr="00025B10" w14:paraId="56B79607" w14:textId="77777777" w:rsidTr="00420A99">
        <w:trPr>
          <w:trHeight w:val="435"/>
        </w:trPr>
        <w:tc>
          <w:tcPr>
            <w:tcW w:w="2127" w:type="dxa"/>
            <w:vMerge w:val="restart"/>
          </w:tcPr>
          <w:p w14:paraId="2310C6CE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регуляторного органу (ОМС/РДА)</w:t>
            </w:r>
          </w:p>
        </w:tc>
        <w:tc>
          <w:tcPr>
            <w:tcW w:w="3119" w:type="dxa"/>
            <w:vMerge w:val="restart"/>
          </w:tcPr>
          <w:p w14:paraId="55A7A241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акту</w:t>
            </w:r>
          </w:p>
        </w:tc>
        <w:tc>
          <w:tcPr>
            <w:tcW w:w="2410" w:type="dxa"/>
            <w:gridSpan w:val="2"/>
          </w:tcPr>
          <w:p w14:paraId="1B087427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Реквізити акту</w:t>
            </w:r>
          </w:p>
        </w:tc>
        <w:tc>
          <w:tcPr>
            <w:tcW w:w="1808" w:type="dxa"/>
            <w:vMerge w:val="restart"/>
          </w:tcPr>
          <w:p w14:paraId="2E5CBC28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Посилання на акт (активне посилання на сайт органу, який прийняв акт)</w:t>
            </w:r>
          </w:p>
        </w:tc>
        <w:tc>
          <w:tcPr>
            <w:tcW w:w="1452" w:type="dxa"/>
            <w:vMerge w:val="restart"/>
          </w:tcPr>
          <w:p w14:paraId="36AB2904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Наявність/відсутність пропозицій ДРС щодо усунення порушень по акту</w:t>
            </w:r>
          </w:p>
        </w:tc>
        <w:tc>
          <w:tcPr>
            <w:tcW w:w="1559" w:type="dxa"/>
            <w:vMerge w:val="restart"/>
          </w:tcPr>
          <w:p w14:paraId="5F515A2A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Відмітка про виконання пропозицій ДРС</w:t>
            </w:r>
          </w:p>
        </w:tc>
        <w:tc>
          <w:tcPr>
            <w:tcW w:w="3686" w:type="dxa"/>
            <w:gridSpan w:val="3"/>
          </w:tcPr>
          <w:p w14:paraId="4EFCE3AF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Стан акту *</w:t>
            </w:r>
          </w:p>
        </w:tc>
      </w:tr>
      <w:tr w:rsidR="00182697" w:rsidRPr="00025B10" w14:paraId="58A58F28" w14:textId="77777777" w:rsidTr="00420A99">
        <w:trPr>
          <w:trHeight w:val="900"/>
        </w:trPr>
        <w:tc>
          <w:tcPr>
            <w:tcW w:w="2127" w:type="dxa"/>
            <w:vMerge/>
          </w:tcPr>
          <w:p w14:paraId="5C036222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14:paraId="08D89928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8784F19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3" w:type="dxa"/>
          </w:tcPr>
          <w:p w14:paraId="3A7F5B6F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808" w:type="dxa"/>
            <w:vMerge/>
          </w:tcPr>
          <w:p w14:paraId="42E373C9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vMerge/>
          </w:tcPr>
          <w:p w14:paraId="2ADDC448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8BFC4F7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FF40429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Чинний</w:t>
            </w:r>
          </w:p>
        </w:tc>
        <w:tc>
          <w:tcPr>
            <w:tcW w:w="1123" w:type="dxa"/>
          </w:tcPr>
          <w:p w14:paraId="1F5056DD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Втратив чинність</w:t>
            </w:r>
          </w:p>
        </w:tc>
        <w:tc>
          <w:tcPr>
            <w:tcW w:w="1429" w:type="dxa"/>
          </w:tcPr>
          <w:p w14:paraId="68211813" w14:textId="77777777"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Скасований</w:t>
            </w:r>
          </w:p>
        </w:tc>
      </w:tr>
      <w:tr w:rsidR="00914DCC" w:rsidRPr="00025B10" w14:paraId="14FCBD7A" w14:textId="77777777" w:rsidTr="00420A99">
        <w:tc>
          <w:tcPr>
            <w:tcW w:w="2127" w:type="dxa"/>
          </w:tcPr>
          <w:p w14:paraId="6271CDD7" w14:textId="77777777" w:rsidR="00914DCC" w:rsidRPr="00025B10" w:rsidRDefault="00914DCC" w:rsidP="004C14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 міська ВА</w:t>
            </w:r>
          </w:p>
        </w:tc>
        <w:tc>
          <w:tcPr>
            <w:tcW w:w="3119" w:type="dxa"/>
          </w:tcPr>
          <w:p w14:paraId="42F2A8EA" w14:textId="77777777"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77-ї сесії міської ради</w:t>
            </w:r>
            <w:r w:rsidRPr="00025B10">
              <w:rPr>
                <w:rFonts w:ascii="Times New Roman" w:hAnsi="Times New Roman" w:cs="Times New Roman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417" w:type="dxa"/>
          </w:tcPr>
          <w:p w14:paraId="724703DA" w14:textId="77777777"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>22.07.2009р.</w:t>
            </w:r>
          </w:p>
        </w:tc>
        <w:tc>
          <w:tcPr>
            <w:tcW w:w="993" w:type="dxa"/>
          </w:tcPr>
          <w:p w14:paraId="296BC326" w14:textId="77777777"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№3329</w:t>
            </w:r>
          </w:p>
        </w:tc>
        <w:tc>
          <w:tcPr>
            <w:tcW w:w="1808" w:type="dxa"/>
          </w:tcPr>
          <w:p w14:paraId="262A5383" w14:textId="77777777" w:rsidR="00914DCC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914DCC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https://sed-rada.gov.ua/regulyatorni-akti/rishennya-no3329</w:t>
              </w:r>
            </w:hyperlink>
          </w:p>
          <w:p w14:paraId="40D27FBD" w14:textId="77777777"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667B4382" w14:textId="77777777"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21D9C7DE" w14:textId="77777777"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3AD549DE" w14:textId="77777777"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237FA8A9" w14:textId="77777777"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73761B28" w14:textId="77777777"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171705C1" w14:textId="77777777" w:rsidTr="00420A99">
        <w:tc>
          <w:tcPr>
            <w:tcW w:w="2127" w:type="dxa"/>
          </w:tcPr>
          <w:p w14:paraId="3EFDB32F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25CFDEF4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30-ї сесії міської ради </w:t>
            </w:r>
            <w:r w:rsidRPr="00025B10">
              <w:rPr>
                <w:rFonts w:ascii="Times New Roman" w:hAnsi="Times New Roman" w:cs="Times New Roman"/>
                <w:bCs/>
              </w:rPr>
              <w:t>«Про встановлення фіксованих ставок єдиного податку»</w:t>
            </w:r>
          </w:p>
        </w:tc>
        <w:tc>
          <w:tcPr>
            <w:tcW w:w="1417" w:type="dxa"/>
          </w:tcPr>
          <w:p w14:paraId="32A8F80E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10.01.2012р.</w:t>
            </w:r>
          </w:p>
        </w:tc>
        <w:tc>
          <w:tcPr>
            <w:tcW w:w="993" w:type="dxa"/>
          </w:tcPr>
          <w:p w14:paraId="1740FA85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№1250</w:t>
            </w:r>
          </w:p>
        </w:tc>
        <w:tc>
          <w:tcPr>
            <w:tcW w:w="1808" w:type="dxa"/>
          </w:tcPr>
          <w:p w14:paraId="32D77418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https://sed-rada.gov.ua/regulyatorni-akti/rishennya-no1250</w:t>
              </w:r>
            </w:hyperlink>
          </w:p>
          <w:p w14:paraId="0E8D83E7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6609FDD2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285B5761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5333E1E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086E4791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09BC47B1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57F09729" w14:textId="77777777" w:rsidTr="00420A99">
        <w:tc>
          <w:tcPr>
            <w:tcW w:w="2127" w:type="dxa"/>
          </w:tcPr>
          <w:p w14:paraId="69447648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027A98B4" w14:textId="77777777" w:rsidR="00631113" w:rsidRPr="00025B10" w:rsidRDefault="00631113" w:rsidP="00420A99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79-ї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демонтажу засобів зовнішньої реклами в м. Сєвєродонецьку»</w:t>
            </w:r>
          </w:p>
        </w:tc>
        <w:tc>
          <w:tcPr>
            <w:tcW w:w="1417" w:type="dxa"/>
          </w:tcPr>
          <w:p w14:paraId="3440DE20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25B10">
              <w:rPr>
                <w:bCs/>
                <w:color w:val="000000"/>
                <w:sz w:val="22"/>
                <w:szCs w:val="22"/>
              </w:rPr>
              <w:t>30.01.2014р.</w:t>
            </w:r>
          </w:p>
        </w:tc>
        <w:tc>
          <w:tcPr>
            <w:tcW w:w="993" w:type="dxa"/>
          </w:tcPr>
          <w:p w14:paraId="379635F6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Cs/>
                <w:color w:val="000000"/>
              </w:rPr>
              <w:t>№3467</w:t>
            </w:r>
          </w:p>
        </w:tc>
        <w:tc>
          <w:tcPr>
            <w:tcW w:w="1808" w:type="dxa"/>
          </w:tcPr>
          <w:p w14:paraId="18A10206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https://sed-rada.gov.ua/regulyatorni-akti/rishennya-no3467</w:t>
              </w:r>
            </w:hyperlink>
          </w:p>
          <w:p w14:paraId="73D769FB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2A09BF2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52F78732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7D0A7A4D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  <w:p w14:paraId="1602E6D1" w14:textId="77777777" w:rsidR="00631113" w:rsidRPr="00025B10" w:rsidRDefault="00631113" w:rsidP="00420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</w:tcPr>
          <w:p w14:paraId="085DA9BC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0C45418E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2764B92E" w14:textId="77777777" w:rsidTr="00420A99">
        <w:tc>
          <w:tcPr>
            <w:tcW w:w="2127" w:type="dxa"/>
          </w:tcPr>
          <w:p w14:paraId="43E3F109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1AA2CAC0" w14:textId="77777777" w:rsidR="00631113" w:rsidRPr="00025B10" w:rsidRDefault="00631113" w:rsidP="00420A99">
            <w:pPr>
              <w:ind w:right="-2"/>
              <w:jc w:val="center"/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81-ї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025B10">
              <w:rPr>
                <w:rFonts w:ascii="Times New Roman" w:hAnsi="Times New Roman" w:cs="Times New Roman"/>
              </w:rPr>
              <w:t>м.Сєвєродонецьку</w:t>
            </w:r>
            <w:proofErr w:type="spellEnd"/>
            <w:r w:rsidRPr="00025B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7248F17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20.02.2014р.</w:t>
            </w:r>
          </w:p>
        </w:tc>
        <w:tc>
          <w:tcPr>
            <w:tcW w:w="993" w:type="dxa"/>
          </w:tcPr>
          <w:p w14:paraId="7364CB54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№3551</w:t>
            </w:r>
          </w:p>
        </w:tc>
        <w:tc>
          <w:tcPr>
            <w:tcW w:w="1808" w:type="dxa"/>
          </w:tcPr>
          <w:p w14:paraId="7CD95903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https://sed-rada.gov.ua/regulyatorni-akti/rishennya-no3551</w:t>
              </w:r>
            </w:hyperlink>
          </w:p>
          <w:p w14:paraId="3938BFE7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5126C57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5772BAE0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6778103E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041417CF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11E2084A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7A7C6A93" w14:textId="77777777" w:rsidTr="00420A99">
        <w:tc>
          <w:tcPr>
            <w:tcW w:w="2127" w:type="dxa"/>
          </w:tcPr>
          <w:p w14:paraId="5E20D953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2D3E2729" w14:textId="77777777"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14-ї сесії міськради «Про затвердження ставок орендної плати за земельні </w:t>
            </w:r>
            <w:r w:rsidRPr="00025B10">
              <w:rPr>
                <w:rFonts w:ascii="Times New Roman" w:hAnsi="Times New Roman" w:cs="Times New Roman"/>
              </w:rPr>
              <w:lastRenderedPageBreak/>
              <w:t>ділянки на території Сєвєродонецької міської ради»</w:t>
            </w:r>
          </w:p>
        </w:tc>
        <w:tc>
          <w:tcPr>
            <w:tcW w:w="1417" w:type="dxa"/>
          </w:tcPr>
          <w:p w14:paraId="447119D9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22.06.2016р.</w:t>
            </w:r>
          </w:p>
        </w:tc>
        <w:tc>
          <w:tcPr>
            <w:tcW w:w="993" w:type="dxa"/>
          </w:tcPr>
          <w:p w14:paraId="41F97E63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№478</w:t>
            </w:r>
          </w:p>
        </w:tc>
        <w:tc>
          <w:tcPr>
            <w:tcW w:w="1808" w:type="dxa"/>
          </w:tcPr>
          <w:p w14:paraId="1B726CAA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akti/rishennya-no478</w:t>
              </w:r>
            </w:hyperlink>
          </w:p>
          <w:p w14:paraId="0FBF814A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40CFAAF5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14:paraId="79DE3FE2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5E45BADC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341E6A35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0DDD3665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15ADB193" w14:textId="77777777" w:rsidTr="00420A99">
        <w:tc>
          <w:tcPr>
            <w:tcW w:w="2127" w:type="dxa"/>
          </w:tcPr>
          <w:p w14:paraId="121177DA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432F8FC8" w14:textId="77777777"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Рішення виконкому  «Про затвердження Порядку розміщення зовнішньої реклами у місті Сєвєродонецьку  в новій редакції»</w:t>
            </w:r>
          </w:p>
        </w:tc>
        <w:tc>
          <w:tcPr>
            <w:tcW w:w="1417" w:type="dxa"/>
          </w:tcPr>
          <w:p w14:paraId="12ABBE3B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14.12.2016р.</w:t>
            </w:r>
          </w:p>
        </w:tc>
        <w:tc>
          <w:tcPr>
            <w:tcW w:w="993" w:type="dxa"/>
          </w:tcPr>
          <w:p w14:paraId="61AD975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№683</w:t>
            </w:r>
          </w:p>
        </w:tc>
        <w:tc>
          <w:tcPr>
            <w:tcW w:w="1808" w:type="dxa"/>
          </w:tcPr>
          <w:p w14:paraId="5B944131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https://sed-rada.gov.ua/regulyatorni-akti/rishennya-no683</w:t>
              </w:r>
            </w:hyperlink>
          </w:p>
          <w:p w14:paraId="6195EB69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4F75099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57FDB5A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3B2EB2AB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09890C49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69A90EE7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6E857E6F" w14:textId="77777777" w:rsidTr="00420A99">
        <w:tc>
          <w:tcPr>
            <w:tcW w:w="2127" w:type="dxa"/>
          </w:tcPr>
          <w:p w14:paraId="43821F55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71F8CBEE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37 –ї сесії міськради «Про затвердження Методики розрахунку та порядку використання плати за оренду майна, що є власністю  територіальної громади м. Сєвєродонецька Луганської області»</w:t>
            </w:r>
          </w:p>
        </w:tc>
        <w:tc>
          <w:tcPr>
            <w:tcW w:w="1417" w:type="dxa"/>
          </w:tcPr>
          <w:p w14:paraId="70B4514F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22.12.2017р.</w:t>
            </w:r>
          </w:p>
        </w:tc>
        <w:tc>
          <w:tcPr>
            <w:tcW w:w="993" w:type="dxa"/>
          </w:tcPr>
          <w:p w14:paraId="50A03A9C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№2113</w:t>
            </w:r>
          </w:p>
        </w:tc>
        <w:tc>
          <w:tcPr>
            <w:tcW w:w="1808" w:type="dxa"/>
          </w:tcPr>
          <w:p w14:paraId="2DF556B4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https://sed-rada.gov.ua/regulyatorni-akti/rishennya-no2113</w:t>
              </w:r>
            </w:hyperlink>
          </w:p>
          <w:p w14:paraId="380BFDAD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3F0F97DC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5441ADBC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76B2E4D4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4801898F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7E070631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2F97A6C4" w14:textId="77777777" w:rsidTr="00420A99">
        <w:tc>
          <w:tcPr>
            <w:tcW w:w="2127" w:type="dxa"/>
          </w:tcPr>
          <w:p w14:paraId="12505340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2E967985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  «Про затвердження порядку розміщення майданчиків для паркування транспортних засобів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 xml:space="preserve"> м. Сєвєродонецька»</w:t>
            </w:r>
          </w:p>
        </w:tc>
        <w:tc>
          <w:tcPr>
            <w:tcW w:w="1417" w:type="dxa"/>
          </w:tcPr>
          <w:p w14:paraId="5DC0B0CA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18.05.2018р.</w:t>
            </w:r>
          </w:p>
        </w:tc>
        <w:tc>
          <w:tcPr>
            <w:tcW w:w="993" w:type="dxa"/>
          </w:tcPr>
          <w:p w14:paraId="444B2E8B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№320</w:t>
            </w:r>
          </w:p>
        </w:tc>
        <w:tc>
          <w:tcPr>
            <w:tcW w:w="1808" w:type="dxa"/>
          </w:tcPr>
          <w:p w14:paraId="13455953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https://sed-rada.gov.ua/regulyatorni-akti/rishennya-no320-0</w:t>
              </w:r>
            </w:hyperlink>
          </w:p>
          <w:p w14:paraId="66807BEC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6A1F0478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42FB5379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3EBE27AB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20049561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6AE35DF0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7D022DAD" w14:textId="77777777" w:rsidTr="00420A99">
        <w:tc>
          <w:tcPr>
            <w:tcW w:w="2127" w:type="dxa"/>
          </w:tcPr>
          <w:p w14:paraId="67E57A4D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6991D8A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14:paraId="1B31621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Положення про порядок списання майна комунальної власності територіальної громади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Сєвєродонецька,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417" w:type="dxa"/>
          </w:tcPr>
          <w:p w14:paraId="508D3458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30.08.2018р.</w:t>
            </w:r>
          </w:p>
        </w:tc>
        <w:tc>
          <w:tcPr>
            <w:tcW w:w="993" w:type="dxa"/>
          </w:tcPr>
          <w:p w14:paraId="541DF6F3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№2898</w:t>
            </w:r>
          </w:p>
        </w:tc>
        <w:tc>
          <w:tcPr>
            <w:tcW w:w="1808" w:type="dxa"/>
          </w:tcPr>
          <w:p w14:paraId="1C97A019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https://sed-rada.gov.ua/regulyatorni-akti/rishennya-no-2898</w:t>
              </w:r>
            </w:hyperlink>
          </w:p>
          <w:p w14:paraId="7FE58E0F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2487D162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097860DD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6A28C3F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38F2D816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57589969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0E78BA4C" w14:textId="77777777" w:rsidTr="00420A99">
        <w:tc>
          <w:tcPr>
            <w:tcW w:w="2127" w:type="dxa"/>
          </w:tcPr>
          <w:p w14:paraId="579F5290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162F3CF3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Рішення виконкому «Про  затвердження Порядку розміщення торгових майданчиків на території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>міста Сєвєродонецька»</w:t>
            </w:r>
          </w:p>
          <w:p w14:paraId="2D41F990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70FE77F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25.09.2018р.</w:t>
            </w:r>
          </w:p>
        </w:tc>
        <w:tc>
          <w:tcPr>
            <w:tcW w:w="993" w:type="dxa"/>
          </w:tcPr>
          <w:p w14:paraId="1830D95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№627</w:t>
            </w:r>
          </w:p>
        </w:tc>
        <w:tc>
          <w:tcPr>
            <w:tcW w:w="1808" w:type="dxa"/>
          </w:tcPr>
          <w:p w14:paraId="250EAF28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https://sed-rada.gov.ua/arhiv-rishen-vikonavchogo-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komitetu/vikonkom-miskradi-rishennya-n627-date26092018-1616</w:t>
              </w:r>
            </w:hyperlink>
          </w:p>
          <w:p w14:paraId="3F624F1F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14:paraId="39823DF1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14:paraId="548F0CAF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0EE67004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39640625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4D4C983A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11CA6AED" w14:textId="77777777" w:rsidTr="00420A99">
        <w:tc>
          <w:tcPr>
            <w:tcW w:w="2127" w:type="dxa"/>
          </w:tcPr>
          <w:p w14:paraId="488FA530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631113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49C10964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14:paraId="0D920AD6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Сєвєродонецьк»</w:t>
            </w:r>
          </w:p>
        </w:tc>
        <w:tc>
          <w:tcPr>
            <w:tcW w:w="1417" w:type="dxa"/>
          </w:tcPr>
          <w:p w14:paraId="36B66E7D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25.09.2018р.</w:t>
            </w:r>
          </w:p>
        </w:tc>
        <w:tc>
          <w:tcPr>
            <w:tcW w:w="993" w:type="dxa"/>
          </w:tcPr>
          <w:p w14:paraId="0FB97479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№638</w:t>
            </w:r>
          </w:p>
        </w:tc>
        <w:tc>
          <w:tcPr>
            <w:tcW w:w="1808" w:type="dxa"/>
          </w:tcPr>
          <w:p w14:paraId="58B60F3C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https://sed-rada.gov.ua/regulyatorni-akti/rishennya-no-638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5B73635C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74B7B635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46D5FDC6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1A756BC6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25B4526A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7C9D60B7" w14:textId="77777777" w:rsidTr="00420A99">
        <w:tc>
          <w:tcPr>
            <w:tcW w:w="2127" w:type="dxa"/>
          </w:tcPr>
          <w:p w14:paraId="1D74C557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23C359C6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14:paraId="1857B921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«Про затвердження Правил благоустрою території міста Сєвєродонецька та населених пунктів, що входять до складу Сєвєродонецької міської ради»</w:t>
            </w:r>
          </w:p>
        </w:tc>
        <w:tc>
          <w:tcPr>
            <w:tcW w:w="1417" w:type="dxa"/>
          </w:tcPr>
          <w:p w14:paraId="7865E34D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12.06.2019р.</w:t>
            </w:r>
          </w:p>
        </w:tc>
        <w:tc>
          <w:tcPr>
            <w:tcW w:w="993" w:type="dxa"/>
          </w:tcPr>
          <w:p w14:paraId="77CE09A4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№3727</w:t>
            </w:r>
          </w:p>
        </w:tc>
        <w:tc>
          <w:tcPr>
            <w:tcW w:w="1808" w:type="dxa"/>
          </w:tcPr>
          <w:p w14:paraId="3654BE68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https://sed-rada.gov.ua/regulyatorni-akti/pro-zatverdzhennya-pravil-blagoustroyu-teritoriyi-mista-sievierodonecka-ta-naselenih-punktiv-shcho-vhodyat-do-skladu-sievierodoneckoyi-miskoyi-radi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6C196FEC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26E7B044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2161DA2D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41FBB009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6F9D323E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292F9497" w14:textId="77777777" w:rsidTr="00420A99">
        <w:tc>
          <w:tcPr>
            <w:tcW w:w="2127" w:type="dxa"/>
          </w:tcPr>
          <w:p w14:paraId="3C9457C6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21F8142F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14:paraId="452B0CF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«Положення  про тимчасове користування окремими  елементами благоустрою комунальної власності для розміщення торгових майданчиків,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засобівпересувної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мережі, атракціонів та тимчасових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>споруд для провадження підприємницької діяльності  на  території   міста Сєвєродонецька»</w:t>
            </w:r>
          </w:p>
        </w:tc>
        <w:tc>
          <w:tcPr>
            <w:tcW w:w="1417" w:type="dxa"/>
          </w:tcPr>
          <w:p w14:paraId="1F9D3AEC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10.05.2019р.</w:t>
            </w:r>
          </w:p>
        </w:tc>
        <w:tc>
          <w:tcPr>
            <w:tcW w:w="993" w:type="dxa"/>
          </w:tcPr>
          <w:p w14:paraId="6DEA2561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№598</w:t>
            </w:r>
          </w:p>
        </w:tc>
        <w:tc>
          <w:tcPr>
            <w:tcW w:w="1808" w:type="dxa"/>
          </w:tcPr>
          <w:p w14:paraId="4AA8FC8A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https://sed-rada.gov.ua/regulyatorni-akti/polozhennya-pro-timchasove-koristuvannya-okremimi-elementami-blagoustroyu-komunalnoyi-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vlasnosti-dlya-rozmishchennya-torgovih-maydanchikiv-zasobiv-peresuvnoyi-merezhi-atrakcioniv-ta-timchasovih-sporud-dlya-provadzhennya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4FED0F2D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14:paraId="546C1168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50E49760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6C901A7C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6F54F45D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4A4B714B" w14:textId="77777777" w:rsidTr="00420A99">
        <w:tc>
          <w:tcPr>
            <w:tcW w:w="2127" w:type="dxa"/>
          </w:tcPr>
          <w:p w14:paraId="216421A0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196AB684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14:paraId="2DE8B30E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порядку організації сезонної та святкової торгівлі на території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>м. Сєвєродонецька (у новій редакції)»</w:t>
            </w:r>
          </w:p>
        </w:tc>
        <w:tc>
          <w:tcPr>
            <w:tcW w:w="1417" w:type="dxa"/>
          </w:tcPr>
          <w:p w14:paraId="5329F667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14:paraId="0BDEB0D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№1158</w:t>
            </w:r>
          </w:p>
        </w:tc>
        <w:tc>
          <w:tcPr>
            <w:tcW w:w="1808" w:type="dxa"/>
          </w:tcPr>
          <w:p w14:paraId="79335017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https://sed-rada.gov.ua/regulyatorni-akti/poryadok-organizaciyi-sezonnoyi-ta-svyatkovoyi-torgivli-na-teritoriyi-m-sievierodonecka-u-noviy-redakciyi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40948BB3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1DC029EC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7014F8AE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6F952305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476D61BD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731E5E39" w14:textId="77777777" w:rsidTr="00420A99">
        <w:tc>
          <w:tcPr>
            <w:tcW w:w="2127" w:type="dxa"/>
          </w:tcPr>
          <w:p w14:paraId="4B4617B9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5B08E700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14:paraId="7F92E02F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«Про затвердження  Правил торгівлі на ринках міста Сєвєродонецька (у</w:t>
            </w:r>
            <w:r w:rsidR="00B81D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5B10">
              <w:rPr>
                <w:rFonts w:ascii="Times New Roman" w:hAnsi="Times New Roman" w:cs="Times New Roman"/>
                <w:color w:val="000000"/>
              </w:rPr>
              <w:t>новій редакції)»</w:t>
            </w:r>
          </w:p>
        </w:tc>
        <w:tc>
          <w:tcPr>
            <w:tcW w:w="1417" w:type="dxa"/>
          </w:tcPr>
          <w:p w14:paraId="40AF6E93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14:paraId="2531CED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№1161</w:t>
            </w:r>
          </w:p>
        </w:tc>
        <w:tc>
          <w:tcPr>
            <w:tcW w:w="1808" w:type="dxa"/>
          </w:tcPr>
          <w:p w14:paraId="02D945AF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https://sed-rada.gov.ua/regulyatorni-akti/pravila-torgivli-na-rinkah-mista-sievierodonecka-u-noviy-redakciyi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6452FECC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5F05C91A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7C00D7FD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476AF42E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6D265882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3EC2A568" w14:textId="77777777" w:rsidTr="00420A99">
        <w:tc>
          <w:tcPr>
            <w:tcW w:w="2127" w:type="dxa"/>
          </w:tcPr>
          <w:p w14:paraId="6F11993B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Сєвєродонецька</w:t>
            </w:r>
            <w:r w:rsidR="004C14D9">
              <w:rPr>
                <w:rFonts w:ascii="Times New Roman" w:hAnsi="Times New Roman" w:cs="Times New Roman"/>
              </w:rPr>
              <w:t xml:space="preserve"> міська В</w:t>
            </w:r>
            <w:r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11305543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14:paraId="0643A351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«Порядок розміщення засобів пересувної дрібно роздрібної торговельної мережі та пересувних об’єктів з надання послуг на території м. Сєвєродонецька (у новій редакції)»</w:t>
            </w:r>
          </w:p>
        </w:tc>
        <w:tc>
          <w:tcPr>
            <w:tcW w:w="1417" w:type="dxa"/>
          </w:tcPr>
          <w:p w14:paraId="6BDD01D6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14:paraId="189C5D6A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№1162</w:t>
            </w:r>
          </w:p>
        </w:tc>
        <w:tc>
          <w:tcPr>
            <w:tcW w:w="1808" w:type="dxa"/>
          </w:tcPr>
          <w:p w14:paraId="41B869EC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https://sed-rada.gov.ua/regulyatorni-akti/poryadok-rozmishchennya-zasobiv-peresuvnoyi-dribnorozdribnoyi-torgovelnoyi-merezhi-ta-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peresuvnih-obiektiv-z-nadannya-poslug-na-teritoriyi-m-sievierodonecka-u-noviy-redakciyi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5AC46856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14:paraId="3BE390C5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2435B421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3B4C124E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70671CA4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14:paraId="6F018337" w14:textId="77777777" w:rsidTr="00420A99">
        <w:tc>
          <w:tcPr>
            <w:tcW w:w="2127" w:type="dxa"/>
          </w:tcPr>
          <w:p w14:paraId="4C505AED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41BD0F43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14:paraId="0CFF5D0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Сєвєродонецька" (у новій редакції)»</w:t>
            </w:r>
          </w:p>
        </w:tc>
        <w:tc>
          <w:tcPr>
            <w:tcW w:w="1417" w:type="dxa"/>
          </w:tcPr>
          <w:p w14:paraId="3BA0874C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14:paraId="18733977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№1163</w:t>
            </w:r>
          </w:p>
        </w:tc>
        <w:tc>
          <w:tcPr>
            <w:tcW w:w="1808" w:type="dxa"/>
          </w:tcPr>
          <w:p w14:paraId="17704F51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https://sed-rada.gov.ua/regulyatorni-akti/polozhennya-pro-poryadok-vstanovlennya-rezhimu-roboti-obiektiv-torgivli-restorannogo-gospodarstva-ta-pobutovogo-obslugovuvannya-naselennya-na-teritoriyi-m-sievierodonecka-u-noviy-redakciyi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4A9F9C09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6831D54A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5AD077C9" w14:textId="77777777"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14:paraId="0A90362F" w14:textId="77777777"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29" w:type="dxa"/>
          </w:tcPr>
          <w:p w14:paraId="597B6C95" w14:textId="77777777" w:rsidR="00631113" w:rsidRPr="00025B10" w:rsidRDefault="00DC2B88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31113" w:rsidRPr="00025B10" w14:paraId="3B00FF2B" w14:textId="77777777" w:rsidTr="00420A99">
        <w:tc>
          <w:tcPr>
            <w:tcW w:w="2127" w:type="dxa"/>
          </w:tcPr>
          <w:p w14:paraId="2813D52F" w14:textId="77777777" w:rsidR="00631113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1BE63DD3" w14:textId="77777777" w:rsidR="00631113" w:rsidRPr="00270FA9" w:rsidRDefault="00270FA9" w:rsidP="00420A9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Розпорядження «</w:t>
            </w:r>
            <w:r w:rsidR="00631113" w:rsidRPr="00025B10">
              <w:rPr>
                <w:rFonts w:ascii="Times New Roman" w:hAnsi="Times New Roman" w:cs="Times New Roman"/>
                <w:color w:val="000000"/>
              </w:rPr>
              <w:t>Про встановлення ставок та пільг зі сплати податку на нерухоме майно, відмінне від земельної ділянки, з 2022 року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417" w:type="dxa"/>
          </w:tcPr>
          <w:p w14:paraId="6ADE81A5" w14:textId="77777777"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25.06.2021р.</w:t>
            </w:r>
          </w:p>
        </w:tc>
        <w:tc>
          <w:tcPr>
            <w:tcW w:w="993" w:type="dxa"/>
          </w:tcPr>
          <w:p w14:paraId="75208768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1049</w:t>
            </w:r>
          </w:p>
        </w:tc>
        <w:tc>
          <w:tcPr>
            <w:tcW w:w="1808" w:type="dxa"/>
          </w:tcPr>
          <w:p w14:paraId="7BF79358" w14:textId="77777777" w:rsidR="00631113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https://sed-rada.gov.ua/regulyatorni-akti/pro-vstanovlennya-stavok-ta-pilg-iz-splati-podatku-na-neruhome-mayno-vidminne-vid-zemelnoyi-dilyanki-z-2022-roku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63DC8CD4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14:paraId="1F139695" w14:textId="77777777" w:rsidR="00631113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14:paraId="4D848561" w14:textId="77777777"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14:paraId="6FFDBD5E" w14:textId="77777777"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7456A4E6" w14:textId="77777777"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14:paraId="0773AB69" w14:textId="77777777" w:rsidTr="00420A99">
        <w:tc>
          <w:tcPr>
            <w:tcW w:w="2127" w:type="dxa"/>
          </w:tcPr>
          <w:p w14:paraId="3049F8F4" w14:textId="77777777" w:rsidR="00025B10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20E06470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>Розпорядження «Про встановлення туристичного збору на території Сєвєродонецької територіальної громади»</w:t>
            </w:r>
          </w:p>
        </w:tc>
        <w:tc>
          <w:tcPr>
            <w:tcW w:w="1417" w:type="dxa"/>
          </w:tcPr>
          <w:p w14:paraId="5B79CE37" w14:textId="77777777"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05.07.2021р.</w:t>
            </w:r>
          </w:p>
        </w:tc>
        <w:tc>
          <w:tcPr>
            <w:tcW w:w="993" w:type="dxa"/>
          </w:tcPr>
          <w:p w14:paraId="6AE8F04A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1086</w:t>
            </w:r>
          </w:p>
        </w:tc>
        <w:tc>
          <w:tcPr>
            <w:tcW w:w="1808" w:type="dxa"/>
          </w:tcPr>
          <w:p w14:paraId="05573EB2" w14:textId="77777777" w:rsidR="00025B10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https://sed-rada.gov.ua/regulyatorni-akti/pro-vstanovlennya-turistichnogo-zboru-na-teritoriyi-</w:t>
              </w:r>
              <w:r w:rsidR="00025B10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sievierodoneckoyi-miskoyi-teritorialnoyi-gromadi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7F0CF738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lastRenderedPageBreak/>
              <w:t>наявні</w:t>
            </w:r>
          </w:p>
        </w:tc>
        <w:tc>
          <w:tcPr>
            <w:tcW w:w="1559" w:type="dxa"/>
          </w:tcPr>
          <w:p w14:paraId="2F752744" w14:textId="77777777"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14:paraId="3C70225C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14:paraId="34E30847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04C15201" w14:textId="77777777"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14:paraId="3208B9E0" w14:textId="77777777" w:rsidTr="00420A99">
        <w:tc>
          <w:tcPr>
            <w:tcW w:w="2127" w:type="dxa"/>
          </w:tcPr>
          <w:p w14:paraId="7B8393B6" w14:textId="77777777" w:rsidR="00025B10" w:rsidRPr="00025B10" w:rsidRDefault="004C14D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Сєвєродонецька міська В</w:t>
            </w:r>
            <w:r w:rsidR="00025B10" w:rsidRPr="00025B1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14:paraId="01C6B2A5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 xml:space="preserve">Розпорядження «Про затвердження </w:t>
            </w:r>
            <w:r w:rsidRPr="00025B10">
              <w:rPr>
                <w:rFonts w:ascii="Times New Roman" w:hAnsi="Times New Roman" w:cs="Times New Roman"/>
                <w:bCs/>
              </w:rPr>
              <w:t>Порядку демонтажу</w:t>
            </w:r>
          </w:p>
          <w:p w14:paraId="3EC00B6E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тимчасових споруд, малих архітектурних форм</w:t>
            </w:r>
          </w:p>
          <w:p w14:paraId="68834A3C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>та засобів пересувної мережі</w:t>
            </w:r>
            <w:r w:rsidRPr="00025B10">
              <w:rPr>
                <w:rFonts w:ascii="Times New Roman" w:hAnsi="Times New Roman" w:cs="Times New Roman"/>
                <w:bCs/>
              </w:rPr>
              <w:t xml:space="preserve"> у  Сєвєродонецькій</w:t>
            </w:r>
          </w:p>
          <w:p w14:paraId="0FC3D763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bCs/>
              </w:rPr>
              <w:t>міській  територіальній громаді»</w:t>
            </w:r>
          </w:p>
        </w:tc>
        <w:tc>
          <w:tcPr>
            <w:tcW w:w="1417" w:type="dxa"/>
          </w:tcPr>
          <w:p w14:paraId="672AA08B" w14:textId="77777777"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02.07.2021р.</w:t>
            </w:r>
          </w:p>
        </w:tc>
        <w:tc>
          <w:tcPr>
            <w:tcW w:w="993" w:type="dxa"/>
          </w:tcPr>
          <w:p w14:paraId="695DDB72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1083</w:t>
            </w:r>
          </w:p>
        </w:tc>
        <w:tc>
          <w:tcPr>
            <w:tcW w:w="1808" w:type="dxa"/>
          </w:tcPr>
          <w:p w14:paraId="50B89448" w14:textId="77777777" w:rsidR="00025B10" w:rsidRPr="00025B10" w:rsidRDefault="00A42071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https://sed-rada.gov.ua/regulyatorni-akti/pro-zatverdzhennya-poryadku-demontazhu-timchasovih-sporud-malih-arhitekturnih-form-ta-zasobiv-peresuvnoyi-merezhi-u-sievierodoneckiy-miskiy-teritorialniy-gromadi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14:paraId="541D6F43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14:paraId="084246C5" w14:textId="77777777"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14:paraId="71A1967B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14:paraId="5F16DF3F" w14:textId="77777777"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14:paraId="0B7F69C1" w14:textId="77777777"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3CF9906" w14:textId="77777777" w:rsidR="00C43A94" w:rsidRDefault="00C43A94" w:rsidP="00F81E7C">
      <w:pPr>
        <w:jc w:val="right"/>
      </w:pPr>
    </w:p>
    <w:p w14:paraId="1E2E3C12" w14:textId="77777777" w:rsidR="007817AE" w:rsidRDefault="007817AE" w:rsidP="00F81E7C">
      <w:pPr>
        <w:jc w:val="right"/>
      </w:pPr>
    </w:p>
    <w:sectPr w:rsidR="007817AE" w:rsidSect="00914DCC">
      <w:pgSz w:w="16838" w:h="11906" w:orient="landscape"/>
      <w:pgMar w:top="284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B61"/>
    <w:multiLevelType w:val="hybridMultilevel"/>
    <w:tmpl w:val="4C943E26"/>
    <w:lvl w:ilvl="0" w:tplc="0A023944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0E30299"/>
    <w:multiLevelType w:val="hybridMultilevel"/>
    <w:tmpl w:val="ADD68AA4"/>
    <w:lvl w:ilvl="0" w:tplc="85AEFAC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E7C"/>
    <w:rsid w:val="00025B10"/>
    <w:rsid w:val="000A42D7"/>
    <w:rsid w:val="00114AE1"/>
    <w:rsid w:val="001655C3"/>
    <w:rsid w:val="00182697"/>
    <w:rsid w:val="001E2697"/>
    <w:rsid w:val="00270FA9"/>
    <w:rsid w:val="00420A99"/>
    <w:rsid w:val="00497F9F"/>
    <w:rsid w:val="004C14D9"/>
    <w:rsid w:val="004F2B3C"/>
    <w:rsid w:val="005172CB"/>
    <w:rsid w:val="00521D19"/>
    <w:rsid w:val="00631113"/>
    <w:rsid w:val="006A0D11"/>
    <w:rsid w:val="006E3AC0"/>
    <w:rsid w:val="007817AE"/>
    <w:rsid w:val="00837B6A"/>
    <w:rsid w:val="00883E3D"/>
    <w:rsid w:val="00914DCC"/>
    <w:rsid w:val="009613BD"/>
    <w:rsid w:val="00A42071"/>
    <w:rsid w:val="00A748D8"/>
    <w:rsid w:val="00A807F7"/>
    <w:rsid w:val="00AB406C"/>
    <w:rsid w:val="00B34349"/>
    <w:rsid w:val="00B46069"/>
    <w:rsid w:val="00B81DFD"/>
    <w:rsid w:val="00C43A94"/>
    <w:rsid w:val="00C50359"/>
    <w:rsid w:val="00C55B6B"/>
    <w:rsid w:val="00D24FF4"/>
    <w:rsid w:val="00DC2B88"/>
    <w:rsid w:val="00F45A51"/>
    <w:rsid w:val="00F55DBC"/>
    <w:rsid w:val="00F8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4135"/>
  <w15:docId w15:val="{598963E5-FBB4-40B4-98FA-CFC8BF74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59"/>
  </w:style>
  <w:style w:type="paragraph" w:styleId="2">
    <w:name w:val="heading 2"/>
    <w:basedOn w:val="a"/>
    <w:next w:val="a"/>
    <w:link w:val="20"/>
    <w:qFormat/>
    <w:rsid w:val="00914D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8D8"/>
    <w:pPr>
      <w:ind w:left="720"/>
      <w:contextualSpacing/>
    </w:pPr>
  </w:style>
  <w:style w:type="paragraph" w:styleId="a5">
    <w:name w:val="No Spacing"/>
    <w:uiPriority w:val="1"/>
    <w:qFormat/>
    <w:rsid w:val="009613BD"/>
    <w:pPr>
      <w:spacing w:after="0" w:line="240" w:lineRule="auto"/>
    </w:pPr>
  </w:style>
  <w:style w:type="character" w:customStyle="1" w:styleId="FontStyle">
    <w:name w:val="Font Style"/>
    <w:rsid w:val="007817AE"/>
    <w:rPr>
      <w:rFonts w:cs="Courier New"/>
      <w:color w:val="000000"/>
      <w:sz w:val="20"/>
      <w:szCs w:val="20"/>
    </w:rPr>
  </w:style>
  <w:style w:type="character" w:styleId="a6">
    <w:name w:val="Hyperlink"/>
    <w:rsid w:val="007817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14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81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-rada.gov.ua/regulyatorni-akti/rishennya-no3551" TargetMode="External"/><Relationship Id="rId13" Type="http://schemas.openxmlformats.org/officeDocument/2006/relationships/hyperlink" Target="https://sed-rada.gov.ua/regulyatorni-akti/rishennya-no-2898" TargetMode="External"/><Relationship Id="rId18" Type="http://schemas.openxmlformats.org/officeDocument/2006/relationships/hyperlink" Target="https://sed-rada.gov.ua/regulyatorni-akti/poryadok-organizaciyi-sezonnoyi-ta-svyatkovoyi-torgivli-na-teritoriyi-m-sievierodonecka-u-noviy-redakciy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ed-rada.gov.ua/regulyatorni-akti/polozhennya-pro-poryadok-vstanovlennya-rezhimu-roboti-obiektiv-torgivli-restorannogo-gospodarstva-ta-pobutovogo-obslugovuvannya-naselennya-na-teritoriyi-m-sievierodonecka-u-noviy-redakciyi" TargetMode="External"/><Relationship Id="rId7" Type="http://schemas.openxmlformats.org/officeDocument/2006/relationships/hyperlink" Target="https://sed-rada.gov.ua/regulyatorni-akti/rishennya-no3467" TargetMode="External"/><Relationship Id="rId12" Type="http://schemas.openxmlformats.org/officeDocument/2006/relationships/hyperlink" Target="https://sed-rada.gov.ua/regulyatorni-akti/rishennya-no320-0" TargetMode="External"/><Relationship Id="rId17" Type="http://schemas.openxmlformats.org/officeDocument/2006/relationships/hyperlink" Target="https://sed-rada.gov.ua/regulyatorni-akti/polozhennya-pro-timchasove-koristuvannya-okremimi-elementami-blagoustroyu-komunalnoyi-vlasnosti-dlya-rozmishchennya-torgovih-maydanchikiv-zasobiv-peresuvnoyi-merezhi-atrakcioniv-ta-timchasovih-sporud-dlya-provadzhenny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d-rada.gov.ua/regulyatorni-akti/pro-zatverdzhennya-pravil-blagoustroyu-teritoriyi-mista-sievierodonecka-ta-naselenih-punktiv-shcho-vhodyat-do-skladu-sievierodoneckoyi-miskoyi-radi" TargetMode="External"/><Relationship Id="rId20" Type="http://schemas.openxmlformats.org/officeDocument/2006/relationships/hyperlink" Target="https://sed-rada.gov.ua/regulyatorni-akti/poryadok-rozmishchennya-zasobiv-peresuvnoyi-dribnorozdribnoyi-torgovelnoyi-merezhi-ta-peresuvnih-obiektiv-z-nadannya-poslug-na-teritoriyi-m-sievierodonecka-u-noviy-redakci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d-rada.gov.ua/regulyatorni-akti/rishennya-no1250" TargetMode="External"/><Relationship Id="rId11" Type="http://schemas.openxmlformats.org/officeDocument/2006/relationships/hyperlink" Target="https://sed-rada.gov.ua/regulyatorni-akti/rishennya-no2113" TargetMode="External"/><Relationship Id="rId24" Type="http://schemas.openxmlformats.org/officeDocument/2006/relationships/hyperlink" Target="https://sed-rada.gov.ua/regulyatorni-akti/pro-zatverdzhennya-poryadku-demontazhu-timchasovih-sporud-malih-arhitekturnih-form-ta-zasobiv-peresuvnoyi-merezhi-u-sievierodoneckiy-miskiy-teritorialniy-gromadi" TargetMode="External"/><Relationship Id="rId5" Type="http://schemas.openxmlformats.org/officeDocument/2006/relationships/hyperlink" Target="https://sed-rada.gov.ua/regulyatorni-akti/rishennya-no3329" TargetMode="External"/><Relationship Id="rId15" Type="http://schemas.openxmlformats.org/officeDocument/2006/relationships/hyperlink" Target="https://sed-rada.gov.ua/regulyatorni-akti/rishennya-no-638" TargetMode="External"/><Relationship Id="rId23" Type="http://schemas.openxmlformats.org/officeDocument/2006/relationships/hyperlink" Target="https://sed-rada.gov.ua/regulyatorni-akti/pro-vstanovlennya-turistichnogo-zboru-na-teritoriyi-sievierodoneckoyi-miskoyi-teritorialnoyi-gromadi" TargetMode="External"/><Relationship Id="rId10" Type="http://schemas.openxmlformats.org/officeDocument/2006/relationships/hyperlink" Target="https://sed-rada.gov.ua/regulyatorni-akti/rishennya-no683" TargetMode="External"/><Relationship Id="rId19" Type="http://schemas.openxmlformats.org/officeDocument/2006/relationships/hyperlink" Target="https://sed-rada.gov.ua/regulyatorni-akti/pravila-torgivli-na-rinkah-mista-sievierodonecka-u-noviy-redakci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-rada.gov.ua/regulyatorni-akti/rishennya-no478" TargetMode="External"/><Relationship Id="rId14" Type="http://schemas.openxmlformats.org/officeDocument/2006/relationships/hyperlink" Target="https://sed-rada.gov.ua/arhiv-rishen-vikonavchogo-komitetu/vikonkom-miskradi-rishennya-n627-date26092018-1616" TargetMode="External"/><Relationship Id="rId22" Type="http://schemas.openxmlformats.org/officeDocument/2006/relationships/hyperlink" Target="https://sed-rada.gov.ua/regulyatorni-akti/pro-vstanovlennya-stavok-ta-pilg-iz-splati-podatku-na-neruhome-mayno-vidminne-vid-zemelnoyi-dilyanki-z-2022-ro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Кім</dc:creator>
  <cp:lastModifiedBy>Roman</cp:lastModifiedBy>
  <cp:revision>9</cp:revision>
  <cp:lastPrinted>2022-02-03T11:27:00Z</cp:lastPrinted>
  <dcterms:created xsi:type="dcterms:W3CDTF">2022-02-03T13:40:00Z</dcterms:created>
  <dcterms:modified xsi:type="dcterms:W3CDTF">2024-12-18T12:02:00Z</dcterms:modified>
</cp:coreProperties>
</file>