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323" w:rsidRDefault="00840323" w:rsidP="008827C3">
      <w:pPr>
        <w:jc w:val="center"/>
        <w:rPr>
          <w:b/>
          <w:sz w:val="28"/>
          <w:szCs w:val="28"/>
        </w:rPr>
      </w:pPr>
    </w:p>
    <w:p w:rsidR="00840323" w:rsidRDefault="00840323" w:rsidP="008827C3">
      <w:pPr>
        <w:jc w:val="center"/>
        <w:rPr>
          <w:b/>
          <w:sz w:val="28"/>
          <w:szCs w:val="28"/>
        </w:rPr>
      </w:pPr>
    </w:p>
    <w:p w:rsidR="00840323" w:rsidRDefault="00840323" w:rsidP="008827C3">
      <w:pPr>
        <w:jc w:val="center"/>
        <w:rPr>
          <w:b/>
          <w:sz w:val="28"/>
          <w:szCs w:val="28"/>
        </w:rPr>
      </w:pPr>
    </w:p>
    <w:p w:rsidR="00840323" w:rsidRDefault="00840323" w:rsidP="008827C3">
      <w:pPr>
        <w:jc w:val="center"/>
        <w:rPr>
          <w:b/>
          <w:sz w:val="28"/>
          <w:szCs w:val="28"/>
        </w:rPr>
      </w:pPr>
    </w:p>
    <w:p w:rsidR="00840323" w:rsidRDefault="00840323" w:rsidP="008827C3">
      <w:pPr>
        <w:jc w:val="center"/>
        <w:rPr>
          <w:b/>
          <w:sz w:val="28"/>
          <w:szCs w:val="28"/>
        </w:rPr>
      </w:pPr>
    </w:p>
    <w:p w:rsidR="00840323" w:rsidRDefault="00840323" w:rsidP="008827C3">
      <w:pPr>
        <w:jc w:val="center"/>
        <w:rPr>
          <w:b/>
          <w:sz w:val="28"/>
          <w:szCs w:val="28"/>
        </w:rPr>
      </w:pPr>
    </w:p>
    <w:p w:rsidR="00840323" w:rsidRDefault="00840323" w:rsidP="008827C3">
      <w:pPr>
        <w:jc w:val="center"/>
        <w:rPr>
          <w:b/>
          <w:sz w:val="28"/>
          <w:szCs w:val="28"/>
        </w:rPr>
      </w:pPr>
    </w:p>
    <w:p w:rsidR="00840323" w:rsidRDefault="00840323" w:rsidP="008827C3">
      <w:pPr>
        <w:jc w:val="center"/>
        <w:rPr>
          <w:b/>
          <w:sz w:val="28"/>
          <w:szCs w:val="28"/>
        </w:rPr>
      </w:pPr>
    </w:p>
    <w:p w:rsidR="00840323" w:rsidRDefault="00840323" w:rsidP="008827C3">
      <w:pPr>
        <w:jc w:val="center"/>
        <w:rPr>
          <w:b/>
          <w:sz w:val="28"/>
          <w:szCs w:val="28"/>
        </w:rPr>
      </w:pPr>
    </w:p>
    <w:p w:rsidR="00840323" w:rsidRDefault="00840323" w:rsidP="008827C3">
      <w:pPr>
        <w:jc w:val="center"/>
        <w:rPr>
          <w:b/>
          <w:sz w:val="28"/>
          <w:szCs w:val="28"/>
        </w:rPr>
      </w:pPr>
    </w:p>
    <w:p w:rsidR="00840323" w:rsidRDefault="00840323" w:rsidP="008827C3">
      <w:pPr>
        <w:jc w:val="center"/>
        <w:rPr>
          <w:b/>
          <w:sz w:val="28"/>
          <w:szCs w:val="28"/>
        </w:rPr>
      </w:pPr>
    </w:p>
    <w:p w:rsidR="00840323" w:rsidRDefault="00840323" w:rsidP="008827C3">
      <w:pPr>
        <w:jc w:val="center"/>
        <w:rPr>
          <w:b/>
          <w:sz w:val="28"/>
          <w:szCs w:val="28"/>
        </w:rPr>
      </w:pPr>
    </w:p>
    <w:p w:rsidR="00840323" w:rsidRDefault="00840323" w:rsidP="008827C3">
      <w:pPr>
        <w:jc w:val="center"/>
        <w:rPr>
          <w:b/>
          <w:sz w:val="28"/>
          <w:szCs w:val="28"/>
        </w:rPr>
      </w:pPr>
    </w:p>
    <w:p w:rsidR="00840323" w:rsidRDefault="00840323" w:rsidP="00840323">
      <w:pPr>
        <w:jc w:val="center"/>
        <w:rPr>
          <w:b/>
          <w:sz w:val="28"/>
          <w:szCs w:val="28"/>
        </w:rPr>
      </w:pPr>
    </w:p>
    <w:p w:rsidR="00840323" w:rsidRDefault="00840323" w:rsidP="00840323">
      <w:pPr>
        <w:jc w:val="center"/>
        <w:rPr>
          <w:b/>
          <w:sz w:val="28"/>
          <w:szCs w:val="28"/>
        </w:rPr>
      </w:pPr>
    </w:p>
    <w:p w:rsidR="00840323" w:rsidRDefault="00840323" w:rsidP="00840323">
      <w:pPr>
        <w:jc w:val="center"/>
        <w:rPr>
          <w:b/>
          <w:sz w:val="40"/>
          <w:szCs w:val="40"/>
        </w:rPr>
      </w:pPr>
      <w:r>
        <w:rPr>
          <w:b/>
          <w:sz w:val="40"/>
          <w:szCs w:val="40"/>
        </w:rPr>
        <w:t>ЗВІТ</w:t>
      </w:r>
    </w:p>
    <w:p w:rsidR="00840323" w:rsidRPr="00840323" w:rsidRDefault="00840323" w:rsidP="00840323">
      <w:pPr>
        <w:jc w:val="center"/>
        <w:rPr>
          <w:b/>
          <w:sz w:val="40"/>
          <w:szCs w:val="40"/>
        </w:rPr>
      </w:pPr>
      <w:r w:rsidRPr="00840323">
        <w:rPr>
          <w:b/>
          <w:sz w:val="40"/>
          <w:szCs w:val="40"/>
        </w:rPr>
        <w:t>про роботу Сєвєродонецької міської військової адміністрації  Сєвєродонецького району Луганської області за 2024 рік</w:t>
      </w:r>
    </w:p>
    <w:p w:rsidR="00840323" w:rsidRPr="00840323" w:rsidRDefault="00840323" w:rsidP="008827C3">
      <w:pPr>
        <w:jc w:val="center"/>
        <w:rPr>
          <w:b/>
          <w:sz w:val="40"/>
          <w:szCs w:val="40"/>
        </w:rPr>
      </w:pPr>
    </w:p>
    <w:p w:rsidR="00840323" w:rsidRPr="00840323" w:rsidRDefault="00840323" w:rsidP="008827C3">
      <w:pPr>
        <w:jc w:val="center"/>
        <w:rPr>
          <w:b/>
          <w:sz w:val="40"/>
          <w:szCs w:val="40"/>
        </w:rPr>
      </w:pPr>
    </w:p>
    <w:p w:rsidR="00840323" w:rsidRDefault="00840323" w:rsidP="008827C3">
      <w:pPr>
        <w:jc w:val="center"/>
        <w:rPr>
          <w:b/>
          <w:sz w:val="28"/>
          <w:szCs w:val="28"/>
        </w:rPr>
      </w:pPr>
    </w:p>
    <w:p w:rsidR="00840323" w:rsidRDefault="00840323" w:rsidP="008827C3">
      <w:pPr>
        <w:jc w:val="center"/>
        <w:rPr>
          <w:b/>
          <w:sz w:val="28"/>
          <w:szCs w:val="28"/>
        </w:rPr>
      </w:pPr>
    </w:p>
    <w:p w:rsidR="00840323" w:rsidRDefault="00840323" w:rsidP="008827C3">
      <w:pPr>
        <w:jc w:val="center"/>
        <w:rPr>
          <w:b/>
          <w:sz w:val="28"/>
          <w:szCs w:val="28"/>
        </w:rPr>
      </w:pPr>
    </w:p>
    <w:p w:rsidR="00840323" w:rsidRDefault="00840323" w:rsidP="008827C3">
      <w:pPr>
        <w:jc w:val="center"/>
        <w:rPr>
          <w:b/>
          <w:sz w:val="28"/>
          <w:szCs w:val="28"/>
        </w:rPr>
      </w:pPr>
    </w:p>
    <w:p w:rsidR="00840323" w:rsidRDefault="00840323" w:rsidP="008827C3">
      <w:pPr>
        <w:jc w:val="center"/>
        <w:rPr>
          <w:b/>
          <w:sz w:val="28"/>
          <w:szCs w:val="28"/>
        </w:rPr>
      </w:pPr>
    </w:p>
    <w:p w:rsidR="00840323" w:rsidRDefault="00840323" w:rsidP="008827C3">
      <w:pPr>
        <w:jc w:val="center"/>
        <w:rPr>
          <w:b/>
          <w:sz w:val="28"/>
          <w:szCs w:val="28"/>
        </w:rPr>
      </w:pPr>
    </w:p>
    <w:p w:rsidR="00840323" w:rsidRDefault="00840323" w:rsidP="008827C3">
      <w:pPr>
        <w:jc w:val="center"/>
        <w:rPr>
          <w:b/>
          <w:sz w:val="28"/>
          <w:szCs w:val="28"/>
        </w:rPr>
      </w:pPr>
    </w:p>
    <w:p w:rsidR="00840323" w:rsidRDefault="00840323" w:rsidP="008827C3">
      <w:pPr>
        <w:jc w:val="center"/>
        <w:rPr>
          <w:b/>
          <w:sz w:val="28"/>
          <w:szCs w:val="28"/>
        </w:rPr>
      </w:pPr>
    </w:p>
    <w:p w:rsidR="00840323" w:rsidRDefault="00840323" w:rsidP="008827C3">
      <w:pPr>
        <w:jc w:val="center"/>
        <w:rPr>
          <w:b/>
          <w:sz w:val="28"/>
          <w:szCs w:val="28"/>
        </w:rPr>
      </w:pPr>
    </w:p>
    <w:p w:rsidR="00840323" w:rsidRDefault="00840323" w:rsidP="008827C3">
      <w:pPr>
        <w:jc w:val="center"/>
        <w:rPr>
          <w:b/>
          <w:sz w:val="28"/>
          <w:szCs w:val="28"/>
        </w:rPr>
      </w:pPr>
    </w:p>
    <w:p w:rsidR="00840323" w:rsidRDefault="00840323" w:rsidP="008827C3">
      <w:pPr>
        <w:jc w:val="center"/>
        <w:rPr>
          <w:b/>
          <w:sz w:val="28"/>
          <w:szCs w:val="28"/>
        </w:rPr>
      </w:pPr>
    </w:p>
    <w:p w:rsidR="00840323" w:rsidRDefault="00840323" w:rsidP="008827C3">
      <w:pPr>
        <w:jc w:val="center"/>
        <w:rPr>
          <w:b/>
          <w:sz w:val="28"/>
          <w:szCs w:val="28"/>
        </w:rPr>
      </w:pPr>
    </w:p>
    <w:p w:rsidR="00840323" w:rsidRDefault="00840323" w:rsidP="008827C3">
      <w:pPr>
        <w:jc w:val="center"/>
        <w:rPr>
          <w:b/>
          <w:sz w:val="28"/>
          <w:szCs w:val="28"/>
        </w:rPr>
      </w:pPr>
    </w:p>
    <w:p w:rsidR="00840323" w:rsidRDefault="00840323" w:rsidP="008827C3">
      <w:pPr>
        <w:jc w:val="center"/>
        <w:rPr>
          <w:b/>
          <w:sz w:val="28"/>
          <w:szCs w:val="28"/>
        </w:rPr>
      </w:pPr>
    </w:p>
    <w:p w:rsidR="00840323" w:rsidRDefault="00840323" w:rsidP="008827C3">
      <w:pPr>
        <w:jc w:val="center"/>
        <w:rPr>
          <w:b/>
          <w:sz w:val="28"/>
          <w:szCs w:val="28"/>
        </w:rPr>
      </w:pPr>
    </w:p>
    <w:p w:rsidR="00840323" w:rsidRDefault="00840323" w:rsidP="008827C3">
      <w:pPr>
        <w:jc w:val="center"/>
        <w:rPr>
          <w:b/>
          <w:sz w:val="28"/>
          <w:szCs w:val="28"/>
        </w:rPr>
      </w:pPr>
    </w:p>
    <w:p w:rsidR="00840323" w:rsidRDefault="00840323" w:rsidP="008827C3">
      <w:pPr>
        <w:jc w:val="center"/>
        <w:rPr>
          <w:b/>
          <w:sz w:val="28"/>
          <w:szCs w:val="28"/>
        </w:rPr>
      </w:pPr>
    </w:p>
    <w:p w:rsidR="00840323" w:rsidRDefault="00840323" w:rsidP="008827C3">
      <w:pPr>
        <w:jc w:val="center"/>
        <w:rPr>
          <w:b/>
          <w:sz w:val="28"/>
          <w:szCs w:val="28"/>
        </w:rPr>
      </w:pPr>
    </w:p>
    <w:p w:rsidR="00840323" w:rsidRDefault="00840323" w:rsidP="008827C3">
      <w:pPr>
        <w:jc w:val="center"/>
        <w:rPr>
          <w:b/>
          <w:sz w:val="28"/>
          <w:szCs w:val="28"/>
        </w:rPr>
      </w:pPr>
    </w:p>
    <w:p w:rsidR="00840323" w:rsidRDefault="00840323" w:rsidP="008827C3">
      <w:pPr>
        <w:jc w:val="center"/>
        <w:rPr>
          <w:b/>
          <w:sz w:val="28"/>
          <w:szCs w:val="28"/>
        </w:rPr>
      </w:pPr>
    </w:p>
    <w:p w:rsidR="00840323" w:rsidRDefault="00840323" w:rsidP="008827C3">
      <w:pPr>
        <w:jc w:val="center"/>
        <w:rPr>
          <w:b/>
          <w:sz w:val="28"/>
          <w:szCs w:val="28"/>
        </w:rPr>
      </w:pPr>
    </w:p>
    <w:p w:rsidR="00840323" w:rsidRPr="00840323" w:rsidRDefault="00840323" w:rsidP="00840323">
      <w:pPr>
        <w:jc w:val="center"/>
        <w:rPr>
          <w:b/>
          <w:sz w:val="32"/>
          <w:szCs w:val="32"/>
        </w:rPr>
      </w:pPr>
      <w:r w:rsidRPr="00840323">
        <w:rPr>
          <w:b/>
          <w:sz w:val="32"/>
          <w:szCs w:val="32"/>
        </w:rPr>
        <w:lastRenderedPageBreak/>
        <w:t>Зміст:</w:t>
      </w:r>
    </w:p>
    <w:p w:rsidR="00840323" w:rsidRDefault="00840323" w:rsidP="00840323">
      <w:pPr>
        <w:jc w:val="center"/>
        <w:rPr>
          <w:b/>
          <w:sz w:val="28"/>
          <w:szCs w:val="28"/>
        </w:rPr>
      </w:pPr>
    </w:p>
    <w:p w:rsidR="00840323" w:rsidRDefault="00840323" w:rsidP="00840323">
      <w:pPr>
        <w:pStyle w:val="a4"/>
        <w:numPr>
          <w:ilvl w:val="0"/>
          <w:numId w:val="68"/>
        </w:numPr>
        <w:jc w:val="both"/>
        <w:rPr>
          <w:b/>
          <w:sz w:val="28"/>
          <w:szCs w:val="28"/>
        </w:rPr>
      </w:pPr>
      <w:r>
        <w:rPr>
          <w:b/>
          <w:sz w:val="28"/>
          <w:szCs w:val="28"/>
        </w:rPr>
        <w:t>Загальний відділ</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3</w:t>
      </w:r>
    </w:p>
    <w:p w:rsidR="00840323" w:rsidRDefault="00840323" w:rsidP="00840323">
      <w:pPr>
        <w:pStyle w:val="a4"/>
        <w:numPr>
          <w:ilvl w:val="0"/>
          <w:numId w:val="68"/>
        </w:numPr>
        <w:jc w:val="both"/>
        <w:rPr>
          <w:b/>
          <w:sz w:val="28"/>
          <w:szCs w:val="28"/>
        </w:rPr>
      </w:pPr>
      <w:r>
        <w:rPr>
          <w:b/>
          <w:sz w:val="28"/>
          <w:szCs w:val="28"/>
        </w:rPr>
        <w:t xml:space="preserve">Відділ зі звернення громадян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4</w:t>
      </w:r>
    </w:p>
    <w:p w:rsidR="00840323" w:rsidRDefault="00840323" w:rsidP="00840323">
      <w:pPr>
        <w:pStyle w:val="a4"/>
        <w:numPr>
          <w:ilvl w:val="0"/>
          <w:numId w:val="68"/>
        </w:numPr>
        <w:jc w:val="both"/>
        <w:rPr>
          <w:b/>
          <w:sz w:val="28"/>
          <w:szCs w:val="28"/>
        </w:rPr>
      </w:pPr>
      <w:r>
        <w:rPr>
          <w:b/>
          <w:sz w:val="28"/>
          <w:szCs w:val="28"/>
        </w:rPr>
        <w:t>Відділ бухгалтерського обліку та звітності</w:t>
      </w:r>
      <w:r>
        <w:rPr>
          <w:b/>
          <w:sz w:val="28"/>
          <w:szCs w:val="28"/>
        </w:rPr>
        <w:tab/>
      </w:r>
      <w:r>
        <w:rPr>
          <w:b/>
          <w:sz w:val="28"/>
          <w:szCs w:val="28"/>
        </w:rPr>
        <w:tab/>
      </w:r>
      <w:r>
        <w:rPr>
          <w:b/>
          <w:sz w:val="28"/>
          <w:szCs w:val="28"/>
        </w:rPr>
        <w:tab/>
      </w:r>
      <w:r>
        <w:rPr>
          <w:b/>
          <w:sz w:val="28"/>
          <w:szCs w:val="28"/>
        </w:rPr>
        <w:tab/>
      </w:r>
      <w:r>
        <w:rPr>
          <w:b/>
          <w:sz w:val="28"/>
          <w:szCs w:val="28"/>
        </w:rPr>
        <w:tab/>
        <w:t>5</w:t>
      </w:r>
    </w:p>
    <w:p w:rsidR="00840323" w:rsidRDefault="00840323" w:rsidP="00840323">
      <w:pPr>
        <w:pStyle w:val="a4"/>
        <w:numPr>
          <w:ilvl w:val="0"/>
          <w:numId w:val="68"/>
        </w:numPr>
        <w:jc w:val="both"/>
        <w:rPr>
          <w:b/>
          <w:sz w:val="28"/>
          <w:szCs w:val="28"/>
        </w:rPr>
      </w:pPr>
      <w:r>
        <w:rPr>
          <w:b/>
          <w:sz w:val="28"/>
          <w:szCs w:val="28"/>
        </w:rPr>
        <w:t>Фінансове управління</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8</w:t>
      </w:r>
    </w:p>
    <w:p w:rsidR="00840323" w:rsidRDefault="00840323" w:rsidP="00840323">
      <w:pPr>
        <w:pStyle w:val="a4"/>
        <w:numPr>
          <w:ilvl w:val="0"/>
          <w:numId w:val="68"/>
        </w:numPr>
        <w:jc w:val="both"/>
        <w:rPr>
          <w:b/>
          <w:sz w:val="28"/>
          <w:szCs w:val="28"/>
        </w:rPr>
      </w:pPr>
      <w:r>
        <w:rPr>
          <w:b/>
          <w:sz w:val="28"/>
          <w:szCs w:val="28"/>
        </w:rPr>
        <w:t xml:space="preserve">Внутрішній контроль та аудит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11</w:t>
      </w:r>
    </w:p>
    <w:p w:rsidR="00840323" w:rsidRDefault="00840323" w:rsidP="00840323">
      <w:pPr>
        <w:pStyle w:val="a4"/>
        <w:numPr>
          <w:ilvl w:val="0"/>
          <w:numId w:val="68"/>
        </w:numPr>
        <w:jc w:val="both"/>
        <w:rPr>
          <w:b/>
          <w:sz w:val="28"/>
          <w:szCs w:val="28"/>
        </w:rPr>
      </w:pPr>
      <w:r>
        <w:rPr>
          <w:b/>
          <w:sz w:val="28"/>
          <w:szCs w:val="28"/>
        </w:rPr>
        <w:t xml:space="preserve">Фонд комунального майна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12</w:t>
      </w:r>
    </w:p>
    <w:p w:rsidR="00840323" w:rsidRDefault="00840323" w:rsidP="00840323">
      <w:pPr>
        <w:pStyle w:val="a4"/>
        <w:numPr>
          <w:ilvl w:val="0"/>
          <w:numId w:val="68"/>
        </w:numPr>
        <w:jc w:val="both"/>
        <w:rPr>
          <w:b/>
          <w:sz w:val="28"/>
          <w:szCs w:val="28"/>
        </w:rPr>
      </w:pPr>
      <w:r>
        <w:rPr>
          <w:b/>
          <w:sz w:val="28"/>
          <w:szCs w:val="28"/>
        </w:rPr>
        <w:t>Управління економічного розвитку</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18</w:t>
      </w:r>
    </w:p>
    <w:p w:rsidR="00840323" w:rsidRDefault="00840323" w:rsidP="00100879">
      <w:pPr>
        <w:pStyle w:val="a4"/>
        <w:numPr>
          <w:ilvl w:val="0"/>
          <w:numId w:val="68"/>
        </w:numPr>
        <w:jc w:val="both"/>
        <w:rPr>
          <w:b/>
          <w:sz w:val="28"/>
          <w:szCs w:val="28"/>
        </w:rPr>
      </w:pPr>
      <w:r w:rsidRPr="00840323">
        <w:rPr>
          <w:b/>
          <w:sz w:val="28"/>
          <w:szCs w:val="28"/>
        </w:rPr>
        <w:t>Управління жи</w:t>
      </w:r>
      <w:r>
        <w:rPr>
          <w:b/>
          <w:sz w:val="28"/>
          <w:szCs w:val="28"/>
        </w:rPr>
        <w:t>т</w:t>
      </w:r>
      <w:r w:rsidRPr="00840323">
        <w:rPr>
          <w:b/>
          <w:sz w:val="28"/>
          <w:szCs w:val="28"/>
        </w:rPr>
        <w:t>лово-комунального господарства</w:t>
      </w:r>
      <w:r w:rsidRPr="00840323">
        <w:rPr>
          <w:b/>
          <w:sz w:val="28"/>
          <w:szCs w:val="28"/>
        </w:rPr>
        <w:tab/>
      </w:r>
      <w:r w:rsidRPr="00840323">
        <w:rPr>
          <w:b/>
          <w:sz w:val="28"/>
          <w:szCs w:val="28"/>
        </w:rPr>
        <w:tab/>
      </w:r>
      <w:r w:rsidRPr="00840323">
        <w:rPr>
          <w:b/>
          <w:sz w:val="28"/>
          <w:szCs w:val="28"/>
        </w:rPr>
        <w:tab/>
      </w:r>
      <w:r w:rsidRPr="00840323">
        <w:rPr>
          <w:b/>
          <w:sz w:val="28"/>
          <w:szCs w:val="28"/>
        </w:rPr>
        <w:tab/>
        <w:t>24</w:t>
      </w:r>
    </w:p>
    <w:p w:rsidR="00840323" w:rsidRDefault="00840323" w:rsidP="00100879">
      <w:pPr>
        <w:pStyle w:val="a4"/>
        <w:numPr>
          <w:ilvl w:val="0"/>
          <w:numId w:val="68"/>
        </w:numPr>
        <w:jc w:val="both"/>
        <w:rPr>
          <w:b/>
          <w:sz w:val="28"/>
          <w:szCs w:val="28"/>
        </w:rPr>
      </w:pPr>
      <w:r>
        <w:rPr>
          <w:b/>
          <w:sz w:val="28"/>
          <w:szCs w:val="28"/>
        </w:rPr>
        <w:t>Управління адміністративних послуг</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38</w:t>
      </w:r>
    </w:p>
    <w:p w:rsidR="00840323" w:rsidRPr="00840323" w:rsidRDefault="00840323" w:rsidP="00840323">
      <w:pPr>
        <w:pStyle w:val="a4"/>
        <w:numPr>
          <w:ilvl w:val="0"/>
          <w:numId w:val="68"/>
        </w:numPr>
        <w:jc w:val="both"/>
        <w:rPr>
          <w:b/>
          <w:sz w:val="28"/>
          <w:szCs w:val="28"/>
        </w:rPr>
      </w:pPr>
      <w:r w:rsidRPr="00840323">
        <w:rPr>
          <w:b/>
          <w:sz w:val="28"/>
          <w:szCs w:val="28"/>
        </w:rPr>
        <w:t>Відділ господарського забезпечення</w:t>
      </w:r>
      <w:r w:rsidRPr="00840323">
        <w:rPr>
          <w:b/>
          <w:sz w:val="28"/>
          <w:szCs w:val="28"/>
        </w:rPr>
        <w:tab/>
      </w:r>
      <w:r w:rsidRPr="00840323">
        <w:rPr>
          <w:b/>
          <w:sz w:val="28"/>
          <w:szCs w:val="28"/>
        </w:rPr>
        <w:tab/>
      </w:r>
      <w:r w:rsidRPr="00840323">
        <w:rPr>
          <w:b/>
          <w:sz w:val="28"/>
          <w:szCs w:val="28"/>
        </w:rPr>
        <w:tab/>
      </w:r>
      <w:r w:rsidRPr="00840323">
        <w:rPr>
          <w:b/>
          <w:sz w:val="28"/>
          <w:szCs w:val="28"/>
        </w:rPr>
        <w:tab/>
      </w:r>
      <w:r w:rsidRPr="00840323">
        <w:rPr>
          <w:b/>
          <w:sz w:val="28"/>
          <w:szCs w:val="28"/>
        </w:rPr>
        <w:tab/>
      </w:r>
      <w:r w:rsidRPr="00840323">
        <w:rPr>
          <w:b/>
          <w:sz w:val="28"/>
          <w:szCs w:val="28"/>
        </w:rPr>
        <w:tab/>
        <w:t>41</w:t>
      </w:r>
    </w:p>
    <w:p w:rsidR="00840323" w:rsidRDefault="00840323" w:rsidP="00100879">
      <w:pPr>
        <w:pStyle w:val="a4"/>
        <w:numPr>
          <w:ilvl w:val="0"/>
          <w:numId w:val="68"/>
        </w:numPr>
        <w:jc w:val="both"/>
        <w:rPr>
          <w:b/>
          <w:sz w:val="28"/>
          <w:szCs w:val="28"/>
        </w:rPr>
      </w:pPr>
      <w:r>
        <w:rPr>
          <w:b/>
          <w:sz w:val="28"/>
          <w:szCs w:val="28"/>
        </w:rPr>
        <w:t xml:space="preserve"> Відділ внутрішньої політики та зв’язків з громадськістю</w:t>
      </w:r>
      <w:r>
        <w:rPr>
          <w:b/>
          <w:sz w:val="28"/>
          <w:szCs w:val="28"/>
        </w:rPr>
        <w:tab/>
      </w:r>
      <w:r>
        <w:rPr>
          <w:b/>
          <w:sz w:val="28"/>
          <w:szCs w:val="28"/>
        </w:rPr>
        <w:tab/>
        <w:t>42</w:t>
      </w:r>
    </w:p>
    <w:p w:rsidR="00840323" w:rsidRDefault="00840323" w:rsidP="00100879">
      <w:pPr>
        <w:pStyle w:val="a4"/>
        <w:numPr>
          <w:ilvl w:val="0"/>
          <w:numId w:val="68"/>
        </w:numPr>
        <w:jc w:val="both"/>
        <w:rPr>
          <w:b/>
          <w:sz w:val="28"/>
          <w:szCs w:val="28"/>
        </w:rPr>
      </w:pPr>
      <w:r>
        <w:rPr>
          <w:b/>
          <w:sz w:val="28"/>
          <w:szCs w:val="28"/>
        </w:rPr>
        <w:t xml:space="preserve"> Відділ АСУ, ТО та цифровізації</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44</w:t>
      </w:r>
    </w:p>
    <w:p w:rsidR="00840323" w:rsidRDefault="00840323" w:rsidP="00100879">
      <w:pPr>
        <w:pStyle w:val="a4"/>
        <w:numPr>
          <w:ilvl w:val="0"/>
          <w:numId w:val="68"/>
        </w:numPr>
        <w:jc w:val="both"/>
        <w:rPr>
          <w:b/>
          <w:sz w:val="28"/>
          <w:szCs w:val="28"/>
        </w:rPr>
      </w:pPr>
      <w:r>
        <w:rPr>
          <w:b/>
          <w:sz w:val="28"/>
          <w:szCs w:val="28"/>
        </w:rPr>
        <w:t xml:space="preserve"> Управління транспорту</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46</w:t>
      </w:r>
    </w:p>
    <w:p w:rsidR="00840323" w:rsidRDefault="00840323" w:rsidP="00100879">
      <w:pPr>
        <w:pStyle w:val="a4"/>
        <w:numPr>
          <w:ilvl w:val="0"/>
          <w:numId w:val="68"/>
        </w:numPr>
        <w:jc w:val="both"/>
        <w:rPr>
          <w:b/>
          <w:sz w:val="28"/>
          <w:szCs w:val="28"/>
        </w:rPr>
      </w:pPr>
      <w:r>
        <w:rPr>
          <w:b/>
          <w:sz w:val="28"/>
          <w:szCs w:val="28"/>
        </w:rPr>
        <w:t>Управління охорони здоров’я</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47</w:t>
      </w:r>
    </w:p>
    <w:p w:rsidR="00840323" w:rsidRDefault="00840323" w:rsidP="00100879">
      <w:pPr>
        <w:pStyle w:val="a4"/>
        <w:numPr>
          <w:ilvl w:val="0"/>
          <w:numId w:val="68"/>
        </w:numPr>
        <w:jc w:val="both"/>
        <w:rPr>
          <w:b/>
          <w:sz w:val="28"/>
          <w:szCs w:val="28"/>
        </w:rPr>
      </w:pPr>
      <w:r>
        <w:rPr>
          <w:b/>
          <w:sz w:val="28"/>
          <w:szCs w:val="28"/>
        </w:rPr>
        <w:t>Управління освіти</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55</w:t>
      </w:r>
    </w:p>
    <w:p w:rsidR="00840323" w:rsidRDefault="00840323" w:rsidP="00100879">
      <w:pPr>
        <w:pStyle w:val="a4"/>
        <w:numPr>
          <w:ilvl w:val="0"/>
          <w:numId w:val="68"/>
        </w:numPr>
        <w:jc w:val="both"/>
        <w:rPr>
          <w:b/>
          <w:sz w:val="28"/>
          <w:szCs w:val="28"/>
        </w:rPr>
      </w:pPr>
      <w:r>
        <w:rPr>
          <w:b/>
          <w:sz w:val="28"/>
          <w:szCs w:val="28"/>
        </w:rPr>
        <w:t>Управління соціального захисту</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71</w:t>
      </w:r>
    </w:p>
    <w:p w:rsidR="00840323" w:rsidRDefault="00840323" w:rsidP="00100879">
      <w:pPr>
        <w:pStyle w:val="a4"/>
        <w:numPr>
          <w:ilvl w:val="0"/>
          <w:numId w:val="68"/>
        </w:numPr>
        <w:jc w:val="both"/>
        <w:rPr>
          <w:b/>
          <w:sz w:val="28"/>
          <w:szCs w:val="28"/>
        </w:rPr>
      </w:pPr>
      <w:r>
        <w:rPr>
          <w:b/>
          <w:sz w:val="28"/>
          <w:szCs w:val="28"/>
        </w:rPr>
        <w:t xml:space="preserve"> Служба у справах дітей</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76</w:t>
      </w:r>
    </w:p>
    <w:p w:rsidR="00840323" w:rsidRDefault="00840323" w:rsidP="00100879">
      <w:pPr>
        <w:pStyle w:val="a4"/>
        <w:numPr>
          <w:ilvl w:val="0"/>
          <w:numId w:val="68"/>
        </w:numPr>
        <w:jc w:val="both"/>
        <w:rPr>
          <w:b/>
          <w:sz w:val="28"/>
          <w:szCs w:val="28"/>
        </w:rPr>
      </w:pPr>
      <w:r>
        <w:rPr>
          <w:b/>
          <w:sz w:val="28"/>
          <w:szCs w:val="28"/>
        </w:rPr>
        <w:t xml:space="preserve"> Відділ капітального будівництва</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79</w:t>
      </w:r>
    </w:p>
    <w:p w:rsidR="00840323" w:rsidRDefault="00840323" w:rsidP="00100879">
      <w:pPr>
        <w:pStyle w:val="a4"/>
        <w:numPr>
          <w:ilvl w:val="0"/>
          <w:numId w:val="68"/>
        </w:numPr>
        <w:jc w:val="both"/>
        <w:rPr>
          <w:b/>
          <w:sz w:val="28"/>
          <w:szCs w:val="28"/>
        </w:rPr>
      </w:pPr>
      <w:r>
        <w:rPr>
          <w:b/>
          <w:sz w:val="28"/>
          <w:szCs w:val="28"/>
        </w:rPr>
        <w:t xml:space="preserve"> Відділ цивільного захисту, екологічної безпеки та охорони праці</w:t>
      </w:r>
      <w:r>
        <w:rPr>
          <w:b/>
          <w:sz w:val="28"/>
          <w:szCs w:val="28"/>
        </w:rPr>
        <w:tab/>
        <w:t>81</w:t>
      </w:r>
    </w:p>
    <w:p w:rsidR="00840323" w:rsidRDefault="00840323" w:rsidP="00100879">
      <w:pPr>
        <w:pStyle w:val="a4"/>
        <w:numPr>
          <w:ilvl w:val="0"/>
          <w:numId w:val="68"/>
        </w:numPr>
        <w:jc w:val="both"/>
        <w:rPr>
          <w:b/>
          <w:sz w:val="28"/>
          <w:szCs w:val="28"/>
        </w:rPr>
      </w:pPr>
      <w:r w:rsidRPr="00840323">
        <w:rPr>
          <w:b/>
          <w:sz w:val="28"/>
          <w:szCs w:val="28"/>
        </w:rPr>
        <w:t xml:space="preserve"> Управління землеустрою, містобудування та архітектури</w:t>
      </w:r>
      <w:r w:rsidRPr="00840323">
        <w:rPr>
          <w:b/>
          <w:sz w:val="28"/>
          <w:szCs w:val="28"/>
        </w:rPr>
        <w:tab/>
      </w:r>
      <w:r w:rsidRPr="00840323">
        <w:rPr>
          <w:b/>
          <w:sz w:val="28"/>
          <w:szCs w:val="28"/>
        </w:rPr>
        <w:tab/>
        <w:t>82</w:t>
      </w:r>
    </w:p>
    <w:p w:rsidR="00840323" w:rsidRDefault="00840323" w:rsidP="00100879">
      <w:pPr>
        <w:pStyle w:val="a4"/>
        <w:numPr>
          <w:ilvl w:val="0"/>
          <w:numId w:val="68"/>
        </w:numPr>
        <w:jc w:val="both"/>
        <w:rPr>
          <w:b/>
          <w:sz w:val="28"/>
          <w:szCs w:val="28"/>
        </w:rPr>
      </w:pPr>
      <w:r>
        <w:rPr>
          <w:b/>
          <w:sz w:val="28"/>
          <w:szCs w:val="28"/>
        </w:rPr>
        <w:t xml:space="preserve"> Відділ молоді та спорту</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87</w:t>
      </w:r>
    </w:p>
    <w:p w:rsidR="00840323" w:rsidRDefault="00840323" w:rsidP="00100879">
      <w:pPr>
        <w:pStyle w:val="a4"/>
        <w:numPr>
          <w:ilvl w:val="0"/>
          <w:numId w:val="68"/>
        </w:numPr>
        <w:jc w:val="both"/>
        <w:rPr>
          <w:b/>
          <w:sz w:val="28"/>
          <w:szCs w:val="28"/>
        </w:rPr>
      </w:pPr>
      <w:r>
        <w:rPr>
          <w:b/>
          <w:sz w:val="28"/>
          <w:szCs w:val="28"/>
        </w:rPr>
        <w:t xml:space="preserve"> Відділ культури</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91</w:t>
      </w:r>
    </w:p>
    <w:p w:rsidR="00840323" w:rsidRPr="00840323" w:rsidRDefault="00840323" w:rsidP="00100879">
      <w:pPr>
        <w:pStyle w:val="a4"/>
        <w:numPr>
          <w:ilvl w:val="0"/>
          <w:numId w:val="68"/>
        </w:numPr>
        <w:jc w:val="both"/>
        <w:rPr>
          <w:b/>
          <w:sz w:val="28"/>
          <w:szCs w:val="28"/>
        </w:rPr>
      </w:pPr>
      <w:r>
        <w:rPr>
          <w:b/>
          <w:sz w:val="28"/>
          <w:szCs w:val="28"/>
        </w:rPr>
        <w:t xml:space="preserve"> КП «Сєвєродонецьке Агентство інвестицій та розвитку»</w:t>
      </w:r>
      <w:r>
        <w:rPr>
          <w:b/>
          <w:sz w:val="28"/>
          <w:szCs w:val="28"/>
        </w:rPr>
        <w:tab/>
      </w:r>
      <w:r>
        <w:rPr>
          <w:b/>
          <w:sz w:val="28"/>
          <w:szCs w:val="28"/>
        </w:rPr>
        <w:tab/>
        <w:t>107</w:t>
      </w:r>
    </w:p>
    <w:p w:rsidR="00840323" w:rsidRDefault="00840323" w:rsidP="008827C3">
      <w:pPr>
        <w:jc w:val="center"/>
        <w:rPr>
          <w:b/>
          <w:sz w:val="28"/>
          <w:szCs w:val="28"/>
        </w:rPr>
      </w:pPr>
    </w:p>
    <w:p w:rsidR="00840323" w:rsidRDefault="00840323" w:rsidP="008827C3">
      <w:pPr>
        <w:jc w:val="center"/>
        <w:rPr>
          <w:b/>
          <w:sz w:val="28"/>
          <w:szCs w:val="28"/>
        </w:rPr>
      </w:pPr>
    </w:p>
    <w:p w:rsidR="00840323" w:rsidRDefault="00840323" w:rsidP="008827C3">
      <w:pPr>
        <w:jc w:val="center"/>
        <w:rPr>
          <w:b/>
          <w:sz w:val="28"/>
          <w:szCs w:val="28"/>
        </w:rPr>
      </w:pPr>
    </w:p>
    <w:p w:rsidR="00840323" w:rsidRDefault="00840323" w:rsidP="008827C3">
      <w:pPr>
        <w:jc w:val="center"/>
        <w:rPr>
          <w:b/>
          <w:sz w:val="28"/>
          <w:szCs w:val="28"/>
        </w:rPr>
      </w:pPr>
    </w:p>
    <w:p w:rsidR="00840323" w:rsidRDefault="00840323" w:rsidP="008827C3">
      <w:pPr>
        <w:jc w:val="center"/>
        <w:rPr>
          <w:b/>
          <w:sz w:val="28"/>
          <w:szCs w:val="28"/>
        </w:rPr>
      </w:pPr>
    </w:p>
    <w:p w:rsidR="00840323" w:rsidRDefault="00840323" w:rsidP="008827C3">
      <w:pPr>
        <w:jc w:val="center"/>
        <w:rPr>
          <w:b/>
          <w:sz w:val="28"/>
          <w:szCs w:val="28"/>
        </w:rPr>
      </w:pPr>
    </w:p>
    <w:p w:rsidR="00840323" w:rsidRDefault="00840323" w:rsidP="008827C3">
      <w:pPr>
        <w:jc w:val="center"/>
        <w:rPr>
          <w:b/>
          <w:sz w:val="28"/>
          <w:szCs w:val="28"/>
        </w:rPr>
      </w:pPr>
    </w:p>
    <w:p w:rsidR="00840323" w:rsidRDefault="00840323" w:rsidP="008827C3">
      <w:pPr>
        <w:jc w:val="center"/>
        <w:rPr>
          <w:b/>
          <w:sz w:val="28"/>
          <w:szCs w:val="28"/>
        </w:rPr>
      </w:pPr>
    </w:p>
    <w:p w:rsidR="00840323" w:rsidRDefault="00840323" w:rsidP="008827C3">
      <w:pPr>
        <w:jc w:val="center"/>
        <w:rPr>
          <w:b/>
          <w:sz w:val="28"/>
          <w:szCs w:val="28"/>
        </w:rPr>
      </w:pPr>
    </w:p>
    <w:p w:rsidR="00840323" w:rsidRDefault="00840323" w:rsidP="008827C3">
      <w:pPr>
        <w:jc w:val="center"/>
        <w:rPr>
          <w:b/>
          <w:sz w:val="28"/>
          <w:szCs w:val="28"/>
        </w:rPr>
      </w:pPr>
    </w:p>
    <w:p w:rsidR="00840323" w:rsidRDefault="00840323" w:rsidP="008827C3">
      <w:pPr>
        <w:jc w:val="center"/>
        <w:rPr>
          <w:b/>
          <w:sz w:val="28"/>
          <w:szCs w:val="28"/>
        </w:rPr>
      </w:pPr>
    </w:p>
    <w:p w:rsidR="00840323" w:rsidRDefault="00840323" w:rsidP="008827C3">
      <w:pPr>
        <w:jc w:val="center"/>
        <w:rPr>
          <w:b/>
          <w:sz w:val="28"/>
          <w:szCs w:val="28"/>
        </w:rPr>
      </w:pPr>
    </w:p>
    <w:p w:rsidR="00840323" w:rsidRDefault="00840323" w:rsidP="008827C3">
      <w:pPr>
        <w:jc w:val="center"/>
        <w:rPr>
          <w:b/>
          <w:sz w:val="28"/>
          <w:szCs w:val="28"/>
        </w:rPr>
      </w:pPr>
    </w:p>
    <w:p w:rsidR="00840323" w:rsidRDefault="00840323" w:rsidP="008827C3">
      <w:pPr>
        <w:jc w:val="center"/>
        <w:rPr>
          <w:b/>
          <w:sz w:val="28"/>
          <w:szCs w:val="28"/>
        </w:rPr>
      </w:pPr>
    </w:p>
    <w:p w:rsidR="00840323" w:rsidRDefault="00840323" w:rsidP="008827C3">
      <w:pPr>
        <w:jc w:val="center"/>
        <w:rPr>
          <w:b/>
          <w:sz w:val="28"/>
          <w:szCs w:val="28"/>
        </w:rPr>
      </w:pPr>
    </w:p>
    <w:p w:rsidR="00840323" w:rsidRDefault="00840323" w:rsidP="008827C3">
      <w:pPr>
        <w:jc w:val="center"/>
        <w:rPr>
          <w:b/>
          <w:sz w:val="28"/>
          <w:szCs w:val="28"/>
        </w:rPr>
      </w:pPr>
    </w:p>
    <w:p w:rsidR="00840323" w:rsidRDefault="00840323" w:rsidP="008827C3">
      <w:pPr>
        <w:jc w:val="center"/>
        <w:rPr>
          <w:b/>
          <w:sz w:val="28"/>
          <w:szCs w:val="28"/>
        </w:rPr>
      </w:pPr>
    </w:p>
    <w:p w:rsidR="00840323" w:rsidRDefault="00840323" w:rsidP="008827C3">
      <w:pPr>
        <w:jc w:val="center"/>
        <w:rPr>
          <w:b/>
          <w:sz w:val="28"/>
          <w:szCs w:val="28"/>
        </w:rPr>
      </w:pPr>
    </w:p>
    <w:p w:rsidR="00840323" w:rsidRDefault="00840323" w:rsidP="008827C3">
      <w:pPr>
        <w:jc w:val="center"/>
        <w:rPr>
          <w:b/>
          <w:sz w:val="28"/>
          <w:szCs w:val="28"/>
        </w:rPr>
      </w:pPr>
    </w:p>
    <w:p w:rsidR="003049EC" w:rsidRDefault="00E910EF" w:rsidP="00840323">
      <w:pPr>
        <w:jc w:val="center"/>
        <w:rPr>
          <w:b/>
          <w:sz w:val="28"/>
          <w:szCs w:val="28"/>
        </w:rPr>
      </w:pPr>
      <w:r w:rsidRPr="00E910EF">
        <w:rPr>
          <w:b/>
          <w:sz w:val="28"/>
          <w:szCs w:val="28"/>
        </w:rPr>
        <w:lastRenderedPageBreak/>
        <w:t>З В І Т</w:t>
      </w:r>
    </w:p>
    <w:p w:rsidR="00E910EF" w:rsidRPr="00632E03" w:rsidRDefault="00E910EF" w:rsidP="00BF3727">
      <w:pPr>
        <w:jc w:val="center"/>
        <w:rPr>
          <w:b/>
          <w:sz w:val="28"/>
          <w:szCs w:val="28"/>
        </w:rPr>
      </w:pPr>
      <w:r w:rsidRPr="00E910EF">
        <w:rPr>
          <w:b/>
          <w:sz w:val="28"/>
          <w:szCs w:val="28"/>
        </w:rPr>
        <w:t xml:space="preserve">про роботу Сєвєродонецької міської військової адміністрації </w:t>
      </w:r>
      <w:r w:rsidR="00632E03">
        <w:rPr>
          <w:b/>
          <w:sz w:val="28"/>
          <w:szCs w:val="28"/>
        </w:rPr>
        <w:t xml:space="preserve">       </w:t>
      </w:r>
      <w:r w:rsidRPr="00E910EF">
        <w:rPr>
          <w:b/>
          <w:sz w:val="28"/>
          <w:szCs w:val="28"/>
        </w:rPr>
        <w:t>Сєвєродонецького району Луганської області</w:t>
      </w:r>
      <w:r w:rsidR="008F2BF4">
        <w:rPr>
          <w:b/>
          <w:sz w:val="28"/>
          <w:szCs w:val="28"/>
        </w:rPr>
        <w:t xml:space="preserve"> за 2024</w:t>
      </w:r>
      <w:r w:rsidR="00A06F83">
        <w:rPr>
          <w:b/>
          <w:sz w:val="28"/>
          <w:szCs w:val="28"/>
        </w:rPr>
        <w:t xml:space="preserve"> </w:t>
      </w:r>
      <w:r w:rsidRPr="00632E03">
        <w:rPr>
          <w:b/>
          <w:sz w:val="28"/>
          <w:szCs w:val="28"/>
        </w:rPr>
        <w:t>р</w:t>
      </w:r>
      <w:r w:rsidR="00A06F83">
        <w:rPr>
          <w:b/>
          <w:sz w:val="28"/>
          <w:szCs w:val="28"/>
        </w:rPr>
        <w:t>ік</w:t>
      </w:r>
    </w:p>
    <w:p w:rsidR="00EC46EC" w:rsidRPr="00D13948" w:rsidRDefault="00EC46EC" w:rsidP="00D13948">
      <w:pPr>
        <w:rPr>
          <w:b/>
          <w:sz w:val="28"/>
          <w:szCs w:val="28"/>
        </w:rPr>
      </w:pPr>
    </w:p>
    <w:p w:rsidR="00353624" w:rsidRPr="00840323" w:rsidRDefault="00353624" w:rsidP="00353624">
      <w:pPr>
        <w:contextualSpacing/>
        <w:jc w:val="center"/>
        <w:rPr>
          <w:b/>
          <w:sz w:val="28"/>
          <w:szCs w:val="28"/>
          <w:lang w:eastAsia="uk-UA"/>
        </w:rPr>
      </w:pPr>
      <w:r w:rsidRPr="00840323">
        <w:rPr>
          <w:b/>
          <w:sz w:val="28"/>
          <w:szCs w:val="28"/>
          <w:lang w:eastAsia="uk-UA"/>
        </w:rPr>
        <w:t>1.Загальний відділ</w:t>
      </w:r>
    </w:p>
    <w:p w:rsidR="00353624" w:rsidRPr="00840323" w:rsidRDefault="00353624" w:rsidP="00353624">
      <w:pPr>
        <w:ind w:left="1068"/>
        <w:contextualSpacing/>
        <w:rPr>
          <w:b/>
          <w:sz w:val="28"/>
          <w:szCs w:val="28"/>
          <w:lang w:eastAsia="uk-UA"/>
        </w:rPr>
      </w:pPr>
    </w:p>
    <w:p w:rsidR="00353624" w:rsidRPr="00840323" w:rsidRDefault="00353624" w:rsidP="00353624">
      <w:pPr>
        <w:ind w:firstLine="709"/>
        <w:jc w:val="both"/>
        <w:rPr>
          <w:sz w:val="28"/>
          <w:szCs w:val="28"/>
        </w:rPr>
      </w:pPr>
      <w:r w:rsidRPr="00840323">
        <w:rPr>
          <w:sz w:val="28"/>
          <w:szCs w:val="28"/>
        </w:rPr>
        <w:t>З метою неухильного та своєчасного виконання законів України, актів і доручень Президента України, Кабінету Міністрів України, Верховної Ради України, центральних органів виконавчої влади у 2024 року Сєвєродонецькою міською військовою адміністрацією забезпечено системну та цілеспрямовану роботу у цьому напрямку.</w:t>
      </w:r>
    </w:p>
    <w:p w:rsidR="00353624" w:rsidRPr="00840323" w:rsidRDefault="00353624" w:rsidP="00353624">
      <w:pPr>
        <w:ind w:firstLine="709"/>
        <w:jc w:val="both"/>
        <w:rPr>
          <w:sz w:val="28"/>
          <w:szCs w:val="28"/>
        </w:rPr>
      </w:pPr>
      <w:r w:rsidRPr="00840323">
        <w:rPr>
          <w:sz w:val="28"/>
          <w:szCs w:val="28"/>
        </w:rPr>
        <w:t>Працівниками загального відділу здійснюється реєстрація і контроль за повнотою і термінами виконання розпорядчих документів:</w:t>
      </w:r>
    </w:p>
    <w:p w:rsidR="00353624" w:rsidRPr="00840323" w:rsidRDefault="00353624" w:rsidP="00353624">
      <w:pPr>
        <w:numPr>
          <w:ilvl w:val="0"/>
          <w:numId w:val="59"/>
        </w:numPr>
        <w:ind w:left="426"/>
        <w:jc w:val="both"/>
        <w:rPr>
          <w:sz w:val="28"/>
          <w:szCs w:val="28"/>
        </w:rPr>
      </w:pPr>
      <w:r w:rsidRPr="00840323">
        <w:rPr>
          <w:spacing w:val="7"/>
          <w:sz w:val="28"/>
          <w:szCs w:val="28"/>
        </w:rPr>
        <w:t>указів, розпоряджень і доручень Президента України, Верховної Ради України, Кабінету Міністрів України;</w:t>
      </w:r>
    </w:p>
    <w:p w:rsidR="00353624" w:rsidRPr="00840323" w:rsidRDefault="00353624" w:rsidP="00353624">
      <w:pPr>
        <w:numPr>
          <w:ilvl w:val="0"/>
          <w:numId w:val="59"/>
        </w:numPr>
        <w:ind w:left="426"/>
        <w:jc w:val="both"/>
        <w:rPr>
          <w:sz w:val="28"/>
          <w:szCs w:val="28"/>
        </w:rPr>
      </w:pPr>
      <w:r w:rsidRPr="00840323">
        <w:rPr>
          <w:spacing w:val="7"/>
          <w:sz w:val="28"/>
          <w:szCs w:val="28"/>
        </w:rPr>
        <w:t>розпоряджень і доручень голови Луганської обласної державної адміністрації-начальника обласної військової адміністрації;</w:t>
      </w:r>
    </w:p>
    <w:p w:rsidR="00353624" w:rsidRPr="00840323" w:rsidRDefault="00353624" w:rsidP="00353624">
      <w:pPr>
        <w:numPr>
          <w:ilvl w:val="0"/>
          <w:numId w:val="59"/>
        </w:numPr>
        <w:ind w:left="426"/>
        <w:jc w:val="both"/>
        <w:rPr>
          <w:sz w:val="28"/>
          <w:szCs w:val="28"/>
        </w:rPr>
      </w:pPr>
      <w:r w:rsidRPr="00840323">
        <w:rPr>
          <w:spacing w:val="7"/>
          <w:sz w:val="28"/>
          <w:szCs w:val="28"/>
        </w:rPr>
        <w:t>розпоряджень і доручень начальника Сєвєродонецької міської військової адміністрації</w:t>
      </w:r>
      <w:r w:rsidR="00BF3727" w:rsidRPr="00840323">
        <w:rPr>
          <w:spacing w:val="7"/>
          <w:sz w:val="28"/>
          <w:szCs w:val="28"/>
        </w:rPr>
        <w:t xml:space="preserve"> Сєвєродонецького району Луганської області.</w:t>
      </w:r>
    </w:p>
    <w:p w:rsidR="00BF3727" w:rsidRPr="00840323" w:rsidRDefault="00BF3727" w:rsidP="00BF3727">
      <w:pPr>
        <w:ind w:left="426"/>
        <w:jc w:val="both"/>
        <w:rPr>
          <w:sz w:val="28"/>
          <w:szCs w:val="28"/>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91"/>
        <w:gridCol w:w="3685"/>
      </w:tblGrid>
      <w:tr w:rsidR="00840323" w:rsidRPr="00840323" w:rsidTr="00BF3727">
        <w:trPr>
          <w:trHeight w:val="383"/>
        </w:trPr>
        <w:tc>
          <w:tcPr>
            <w:tcW w:w="6091" w:type="dxa"/>
          </w:tcPr>
          <w:p w:rsidR="00BF3727" w:rsidRPr="00840323" w:rsidRDefault="00BF3727" w:rsidP="00353624">
            <w:pPr>
              <w:jc w:val="center"/>
              <w:rPr>
                <w:b/>
                <w:sz w:val="28"/>
                <w:szCs w:val="28"/>
              </w:rPr>
            </w:pPr>
            <w:r w:rsidRPr="00840323">
              <w:rPr>
                <w:b/>
                <w:sz w:val="28"/>
                <w:szCs w:val="28"/>
              </w:rPr>
              <w:t>Тип документу</w:t>
            </w:r>
          </w:p>
        </w:tc>
        <w:tc>
          <w:tcPr>
            <w:tcW w:w="3685" w:type="dxa"/>
          </w:tcPr>
          <w:p w:rsidR="00BF3727" w:rsidRPr="00840323" w:rsidRDefault="00BF3727" w:rsidP="00353624">
            <w:pPr>
              <w:jc w:val="center"/>
              <w:rPr>
                <w:b/>
                <w:sz w:val="28"/>
                <w:szCs w:val="28"/>
              </w:rPr>
            </w:pPr>
            <w:r w:rsidRPr="00840323">
              <w:rPr>
                <w:b/>
                <w:sz w:val="28"/>
                <w:szCs w:val="28"/>
                <w:lang w:val="ru-RU"/>
              </w:rPr>
              <w:t>2024</w:t>
            </w:r>
            <w:r w:rsidRPr="00840323">
              <w:rPr>
                <w:b/>
                <w:sz w:val="28"/>
                <w:szCs w:val="28"/>
              </w:rPr>
              <w:t xml:space="preserve"> ВА</w:t>
            </w:r>
          </w:p>
          <w:p w:rsidR="00BF3727" w:rsidRPr="00840323" w:rsidRDefault="00BF3727" w:rsidP="00353624">
            <w:pPr>
              <w:rPr>
                <w:b/>
                <w:sz w:val="28"/>
                <w:szCs w:val="28"/>
                <w:lang w:val="ru-RU"/>
              </w:rPr>
            </w:pPr>
            <w:r w:rsidRPr="00840323">
              <w:rPr>
                <w:b/>
                <w:sz w:val="28"/>
                <w:szCs w:val="28"/>
                <w:lang w:val="ru-RU"/>
              </w:rPr>
              <w:t>(з 01.01.2024 по 25.12.2024)</w:t>
            </w:r>
          </w:p>
        </w:tc>
      </w:tr>
      <w:tr w:rsidR="00840323" w:rsidRPr="00840323" w:rsidTr="00BF3727">
        <w:tc>
          <w:tcPr>
            <w:tcW w:w="6091" w:type="dxa"/>
          </w:tcPr>
          <w:p w:rsidR="00BF3727" w:rsidRPr="00840323" w:rsidRDefault="00BF3727" w:rsidP="00353624">
            <w:pPr>
              <w:rPr>
                <w:sz w:val="28"/>
                <w:szCs w:val="28"/>
              </w:rPr>
            </w:pPr>
            <w:r w:rsidRPr="00840323">
              <w:rPr>
                <w:b/>
                <w:sz w:val="28"/>
                <w:szCs w:val="28"/>
              </w:rPr>
              <w:t>Розпорядження</w:t>
            </w:r>
          </w:p>
          <w:p w:rsidR="00BF3727" w:rsidRPr="00840323" w:rsidRDefault="00BF3727" w:rsidP="00353624">
            <w:pPr>
              <w:rPr>
                <w:sz w:val="28"/>
                <w:szCs w:val="28"/>
              </w:rPr>
            </w:pPr>
            <w:r w:rsidRPr="00840323">
              <w:rPr>
                <w:sz w:val="28"/>
                <w:szCs w:val="28"/>
              </w:rPr>
              <w:t xml:space="preserve">                    з основної діяльності</w:t>
            </w:r>
          </w:p>
        </w:tc>
        <w:tc>
          <w:tcPr>
            <w:tcW w:w="3685" w:type="dxa"/>
          </w:tcPr>
          <w:p w:rsidR="00BF3727" w:rsidRPr="00840323" w:rsidRDefault="00BF3727" w:rsidP="00353624">
            <w:pPr>
              <w:jc w:val="center"/>
              <w:rPr>
                <w:b/>
                <w:sz w:val="28"/>
                <w:szCs w:val="28"/>
              </w:rPr>
            </w:pPr>
          </w:p>
          <w:p w:rsidR="00BF3727" w:rsidRPr="00840323" w:rsidRDefault="00BF3727" w:rsidP="00353624">
            <w:pPr>
              <w:jc w:val="center"/>
              <w:rPr>
                <w:b/>
                <w:sz w:val="28"/>
                <w:szCs w:val="28"/>
                <w:lang w:val="ru-RU"/>
              </w:rPr>
            </w:pPr>
            <w:r w:rsidRPr="00840323">
              <w:rPr>
                <w:b/>
                <w:sz w:val="28"/>
                <w:szCs w:val="28"/>
                <w:lang w:val="ru-RU"/>
              </w:rPr>
              <w:t>1129</w:t>
            </w:r>
          </w:p>
        </w:tc>
      </w:tr>
      <w:tr w:rsidR="00840323" w:rsidRPr="00840323" w:rsidTr="00BF3727">
        <w:tc>
          <w:tcPr>
            <w:tcW w:w="6091" w:type="dxa"/>
          </w:tcPr>
          <w:p w:rsidR="00BF3727" w:rsidRPr="00840323" w:rsidRDefault="00100879" w:rsidP="00353624">
            <w:pPr>
              <w:rPr>
                <w:b/>
                <w:sz w:val="28"/>
                <w:szCs w:val="28"/>
              </w:rPr>
            </w:pPr>
            <w:r w:rsidRPr="00100879">
              <w:rPr>
                <w:b/>
                <w:sz w:val="28"/>
                <w:szCs w:val="28"/>
              </w:rPr>
              <w:t>Вхідна кореспонденція, в т. ч.</w:t>
            </w:r>
          </w:p>
        </w:tc>
        <w:tc>
          <w:tcPr>
            <w:tcW w:w="3685" w:type="dxa"/>
          </w:tcPr>
          <w:p w:rsidR="00BF3727" w:rsidRPr="00840323" w:rsidRDefault="00100879" w:rsidP="00353624">
            <w:pPr>
              <w:jc w:val="center"/>
              <w:rPr>
                <w:b/>
                <w:sz w:val="28"/>
                <w:szCs w:val="28"/>
                <w:lang w:val="ru-RU"/>
              </w:rPr>
            </w:pPr>
            <w:r w:rsidRPr="00100879">
              <w:rPr>
                <w:b/>
                <w:sz w:val="28"/>
                <w:szCs w:val="28"/>
                <w:lang w:val="ru-RU"/>
              </w:rPr>
              <w:t>8272</w:t>
            </w:r>
          </w:p>
        </w:tc>
      </w:tr>
      <w:tr w:rsidR="00840323" w:rsidRPr="00840323" w:rsidTr="00BF3727">
        <w:tc>
          <w:tcPr>
            <w:tcW w:w="6091" w:type="dxa"/>
          </w:tcPr>
          <w:p w:rsidR="00BF3727" w:rsidRPr="00840323" w:rsidRDefault="00100879" w:rsidP="00353624">
            <w:pPr>
              <w:rPr>
                <w:b/>
                <w:sz w:val="28"/>
                <w:szCs w:val="28"/>
              </w:rPr>
            </w:pPr>
            <w:r w:rsidRPr="00100879">
              <w:rPr>
                <w:b/>
                <w:sz w:val="28"/>
                <w:szCs w:val="28"/>
              </w:rPr>
              <w:t>Вихідна кореспонденція</w:t>
            </w:r>
          </w:p>
        </w:tc>
        <w:tc>
          <w:tcPr>
            <w:tcW w:w="3685" w:type="dxa"/>
          </w:tcPr>
          <w:p w:rsidR="00BF3727" w:rsidRPr="00840323" w:rsidRDefault="00100879" w:rsidP="00353624">
            <w:pPr>
              <w:jc w:val="center"/>
              <w:rPr>
                <w:b/>
                <w:sz w:val="28"/>
                <w:szCs w:val="28"/>
                <w:lang w:val="ru-RU"/>
              </w:rPr>
            </w:pPr>
            <w:r w:rsidRPr="00100879">
              <w:rPr>
                <w:b/>
                <w:sz w:val="28"/>
                <w:szCs w:val="28"/>
                <w:lang w:val="ru-RU"/>
              </w:rPr>
              <w:t>4168</w:t>
            </w:r>
          </w:p>
        </w:tc>
      </w:tr>
      <w:tr w:rsidR="00840323" w:rsidRPr="00840323" w:rsidTr="00BF3727">
        <w:tc>
          <w:tcPr>
            <w:tcW w:w="6091" w:type="dxa"/>
          </w:tcPr>
          <w:p w:rsidR="00BF3727" w:rsidRPr="00840323" w:rsidRDefault="00BF3727" w:rsidP="00353624">
            <w:pPr>
              <w:rPr>
                <w:b/>
                <w:sz w:val="28"/>
                <w:szCs w:val="28"/>
                <w:lang w:val="ru-RU"/>
              </w:rPr>
            </w:pPr>
            <w:r w:rsidRPr="00840323">
              <w:rPr>
                <w:b/>
                <w:sz w:val="28"/>
                <w:szCs w:val="28"/>
                <w:lang w:val="ru-RU"/>
              </w:rPr>
              <w:t xml:space="preserve">Всього (докум.): </w:t>
            </w:r>
          </w:p>
        </w:tc>
        <w:tc>
          <w:tcPr>
            <w:tcW w:w="3685" w:type="dxa"/>
          </w:tcPr>
          <w:p w:rsidR="00BF3727" w:rsidRPr="00840323" w:rsidRDefault="00BF3727" w:rsidP="00353624">
            <w:pPr>
              <w:jc w:val="center"/>
              <w:rPr>
                <w:b/>
                <w:sz w:val="28"/>
                <w:szCs w:val="28"/>
                <w:lang w:val="ru-RU"/>
              </w:rPr>
            </w:pPr>
            <w:r w:rsidRPr="00840323">
              <w:rPr>
                <w:b/>
                <w:sz w:val="28"/>
                <w:szCs w:val="28"/>
                <w:lang w:val="ru-RU"/>
              </w:rPr>
              <w:t>13569</w:t>
            </w:r>
          </w:p>
        </w:tc>
      </w:tr>
    </w:tbl>
    <w:p w:rsidR="00BF3727" w:rsidRPr="00840323" w:rsidRDefault="00BF3727" w:rsidP="00353624">
      <w:pPr>
        <w:ind w:firstLine="720"/>
        <w:jc w:val="both"/>
        <w:rPr>
          <w:sz w:val="28"/>
          <w:szCs w:val="28"/>
        </w:rPr>
      </w:pPr>
    </w:p>
    <w:p w:rsidR="00353624" w:rsidRPr="00840323" w:rsidRDefault="00353624" w:rsidP="00353624">
      <w:pPr>
        <w:ind w:firstLine="720"/>
        <w:jc w:val="both"/>
        <w:rPr>
          <w:sz w:val="28"/>
          <w:szCs w:val="28"/>
        </w:rPr>
      </w:pPr>
      <w:r w:rsidRPr="00840323">
        <w:rPr>
          <w:sz w:val="28"/>
          <w:szCs w:val="28"/>
        </w:rPr>
        <w:t>Спеціалісти загального відділу використовують комп’ютерну програму</w:t>
      </w:r>
      <w:r w:rsidR="00BF3727" w:rsidRPr="00840323">
        <w:rPr>
          <w:sz w:val="28"/>
          <w:szCs w:val="28"/>
        </w:rPr>
        <w:t>,</w:t>
      </w:r>
      <w:r w:rsidRPr="00840323">
        <w:rPr>
          <w:sz w:val="28"/>
          <w:szCs w:val="28"/>
        </w:rPr>
        <w:t xml:space="preserve"> розроблену відділом АСУ</w:t>
      </w:r>
      <w:r w:rsidR="00840323">
        <w:rPr>
          <w:sz w:val="28"/>
          <w:szCs w:val="28"/>
        </w:rPr>
        <w:t xml:space="preserve"> </w:t>
      </w:r>
      <w:r w:rsidRPr="00840323">
        <w:rPr>
          <w:sz w:val="28"/>
          <w:szCs w:val="28"/>
        </w:rPr>
        <w:t>і</w:t>
      </w:r>
      <w:r w:rsidR="00840323">
        <w:rPr>
          <w:sz w:val="28"/>
          <w:szCs w:val="28"/>
        </w:rPr>
        <w:t xml:space="preserve"> </w:t>
      </w:r>
      <w:r w:rsidRPr="00840323">
        <w:rPr>
          <w:sz w:val="28"/>
          <w:szCs w:val="28"/>
        </w:rPr>
        <w:t>ТО:  «Реєстрація і контроль виконання вхідної/вихідної кореспонденції»</w:t>
      </w:r>
      <w:r w:rsidR="00BF3727" w:rsidRPr="00840323">
        <w:rPr>
          <w:sz w:val="28"/>
          <w:szCs w:val="28"/>
        </w:rPr>
        <w:t>,</w:t>
      </w:r>
      <w:r w:rsidRPr="00840323">
        <w:rPr>
          <w:sz w:val="28"/>
          <w:szCs w:val="28"/>
        </w:rPr>
        <w:t xml:space="preserve"> яка дозволяє відобразити максимальну інформацію про документ, відстежити стан його виконання, здійснити пошук з будь яких параметрів документу,  сформувати  будь</w:t>
      </w:r>
      <w:r w:rsidR="00BF3727" w:rsidRPr="00840323">
        <w:rPr>
          <w:sz w:val="28"/>
          <w:szCs w:val="28"/>
        </w:rPr>
        <w:t>-</w:t>
      </w:r>
      <w:r w:rsidRPr="00840323">
        <w:rPr>
          <w:sz w:val="28"/>
          <w:szCs w:val="28"/>
        </w:rPr>
        <w:t xml:space="preserve">яку звітність  та інше. </w:t>
      </w:r>
    </w:p>
    <w:p w:rsidR="00353624" w:rsidRPr="00840323" w:rsidRDefault="00353624" w:rsidP="00353624">
      <w:pPr>
        <w:ind w:firstLine="709"/>
        <w:jc w:val="both"/>
        <w:rPr>
          <w:sz w:val="28"/>
          <w:szCs w:val="28"/>
        </w:rPr>
      </w:pPr>
      <w:r w:rsidRPr="00840323">
        <w:rPr>
          <w:sz w:val="28"/>
          <w:szCs w:val="28"/>
        </w:rPr>
        <w:t xml:space="preserve">Спеціалістами загального відділу </w:t>
      </w:r>
      <w:r w:rsidR="00BF3727" w:rsidRPr="00840323">
        <w:rPr>
          <w:sz w:val="28"/>
          <w:szCs w:val="28"/>
        </w:rPr>
        <w:t xml:space="preserve">Сєвєродонецької МВА </w:t>
      </w:r>
      <w:r w:rsidRPr="00840323">
        <w:rPr>
          <w:sz w:val="28"/>
          <w:szCs w:val="28"/>
        </w:rPr>
        <w:t xml:space="preserve">надається практична та методична допомога виконавцям з питань вдосконалення організації контролю за виконанням документів органів влади вищого рівня і власних розпоряджень начальника Сєвєродонецької міської ВА. Проводиться спільна робота з пошуку документів, їх відпрацюванню, приймаються заходи  для </w:t>
      </w:r>
      <w:r w:rsidR="00BF3727" w:rsidRPr="00840323">
        <w:rPr>
          <w:sz w:val="28"/>
          <w:szCs w:val="28"/>
        </w:rPr>
        <w:t>дотримання</w:t>
      </w:r>
      <w:r w:rsidRPr="00840323">
        <w:rPr>
          <w:sz w:val="28"/>
          <w:szCs w:val="28"/>
        </w:rPr>
        <w:t xml:space="preserve"> термінів виконання.</w:t>
      </w:r>
    </w:p>
    <w:p w:rsidR="00353624" w:rsidRPr="00840323" w:rsidRDefault="00353624" w:rsidP="00353624">
      <w:pPr>
        <w:ind w:firstLine="567"/>
        <w:jc w:val="both"/>
        <w:rPr>
          <w:sz w:val="28"/>
          <w:szCs w:val="28"/>
        </w:rPr>
      </w:pPr>
      <w:r w:rsidRPr="00840323">
        <w:rPr>
          <w:sz w:val="28"/>
          <w:szCs w:val="28"/>
        </w:rPr>
        <w:t xml:space="preserve">На виконання абзацу 2 листа Луганської обласної державної адміністрації від 03.08.2022 № 1923, щомісячно направляються розпорядження начальника Сєвєродонецької міської військової адміністрації Сєвєродонецького району Луганської області, які були прийняті за даний період. </w:t>
      </w:r>
    </w:p>
    <w:p w:rsidR="00840323" w:rsidRPr="00840323" w:rsidRDefault="00840323" w:rsidP="00840323">
      <w:pPr>
        <w:ind w:left="851"/>
        <w:rPr>
          <w:b/>
          <w:sz w:val="28"/>
          <w:szCs w:val="28"/>
        </w:rPr>
      </w:pPr>
    </w:p>
    <w:p w:rsidR="00840323" w:rsidRPr="00840323" w:rsidRDefault="00840323" w:rsidP="00840323">
      <w:pPr>
        <w:ind w:left="851"/>
        <w:jc w:val="center"/>
        <w:rPr>
          <w:b/>
          <w:sz w:val="28"/>
          <w:szCs w:val="28"/>
        </w:rPr>
      </w:pPr>
      <w:r w:rsidRPr="00840323">
        <w:rPr>
          <w:b/>
          <w:sz w:val="28"/>
          <w:szCs w:val="28"/>
        </w:rPr>
        <w:lastRenderedPageBreak/>
        <w:t>2. Відділ зі звернення громадян</w:t>
      </w:r>
    </w:p>
    <w:p w:rsidR="00840323" w:rsidRPr="00840323" w:rsidRDefault="00840323" w:rsidP="00840323">
      <w:pPr>
        <w:jc w:val="both"/>
        <w:rPr>
          <w:b/>
          <w:sz w:val="28"/>
          <w:szCs w:val="28"/>
        </w:rPr>
      </w:pPr>
    </w:p>
    <w:p w:rsidR="00840323" w:rsidRPr="00840323" w:rsidRDefault="00840323" w:rsidP="00840323">
      <w:pPr>
        <w:ind w:firstLine="709"/>
        <w:jc w:val="both"/>
        <w:rPr>
          <w:b/>
          <w:sz w:val="28"/>
          <w:szCs w:val="28"/>
        </w:rPr>
      </w:pPr>
      <w:r w:rsidRPr="00840323">
        <w:rPr>
          <w:rFonts w:eastAsia="Times New Roman"/>
          <w:sz w:val="28"/>
          <w:szCs w:val="28"/>
          <w:lang w:eastAsia="ru-RU"/>
        </w:rPr>
        <w:t>Затверджена штатна чисельність відділу зі звернень громадян 3 особи, фактична – 1 особа.</w:t>
      </w:r>
    </w:p>
    <w:p w:rsidR="00840323" w:rsidRPr="00840323" w:rsidRDefault="00840323" w:rsidP="00840323">
      <w:pPr>
        <w:ind w:firstLine="709"/>
        <w:jc w:val="both"/>
        <w:rPr>
          <w:b/>
          <w:sz w:val="28"/>
          <w:szCs w:val="28"/>
        </w:rPr>
      </w:pPr>
      <w:r w:rsidRPr="00840323">
        <w:rPr>
          <w:rFonts w:eastAsia="Times New Roman"/>
          <w:sz w:val="28"/>
          <w:szCs w:val="28"/>
          <w:lang w:eastAsia="ru-RU"/>
        </w:rPr>
        <w:t>Відділ зі звернень громадян відповідно до покладених на нього завдань: здійснює організацію своєчасного розгляду пропозицій (зауважень), заяв (клопотань), скарг громадян, електронних петицій та електронних звернень у встановленому чинним законодавством порядку, готує графіки проведення особистих прийомів громадян (у тому числі виїзних) начальником Сєвєродонецької міської військової адміністрації та його заступниками, здійснює (за дорученням керівництва ВА) перевірки стану роботи зі зверненнями громадян в управліннях, відділах, службі, Фонді комунального майна, підприємствах та інших закладах комунальної форми власності, направляє відділам, управлінням, службі, підприємствам та організаціям для розгляду та прийняття рішень заяви та скарги громадян, проведення консультацій та роз’яснень нормативних документів громадянам, які звертаються з письмовими зверненнями чи на прийом з особистих питань про порядок вирішення їх проблем та інше.</w:t>
      </w:r>
    </w:p>
    <w:p w:rsidR="00840323" w:rsidRPr="00840323" w:rsidRDefault="00840323" w:rsidP="00840323">
      <w:pPr>
        <w:ind w:firstLine="709"/>
        <w:jc w:val="both"/>
        <w:rPr>
          <w:b/>
          <w:sz w:val="28"/>
          <w:szCs w:val="28"/>
        </w:rPr>
      </w:pPr>
      <w:r w:rsidRPr="00840323">
        <w:rPr>
          <w:rFonts w:eastAsia="Times New Roman"/>
          <w:sz w:val="28"/>
          <w:szCs w:val="28"/>
          <w:lang w:eastAsia="ru-RU"/>
        </w:rPr>
        <w:t>Основними завданнями відділу зі звернень громадян є:</w:t>
      </w:r>
    </w:p>
    <w:p w:rsidR="00840323" w:rsidRPr="00840323" w:rsidRDefault="00840323" w:rsidP="00840323">
      <w:pPr>
        <w:ind w:firstLine="709"/>
        <w:jc w:val="both"/>
        <w:rPr>
          <w:rFonts w:eastAsia="Times New Roman"/>
          <w:sz w:val="28"/>
          <w:szCs w:val="28"/>
          <w:lang w:eastAsia="ru-RU"/>
        </w:rPr>
      </w:pPr>
      <w:r w:rsidRPr="00840323">
        <w:rPr>
          <w:rFonts w:eastAsia="Times New Roman"/>
          <w:sz w:val="28"/>
          <w:szCs w:val="28"/>
          <w:lang w:eastAsia="ru-RU"/>
        </w:rPr>
        <w:t>забезпечення належної організації особистого прийому громадян начальником Сєвєродонецької міської військової адміністрації та заступниками начальника Сєвєродонецької міської військової адміністрації;</w:t>
      </w:r>
    </w:p>
    <w:p w:rsidR="00840323" w:rsidRPr="00840323" w:rsidRDefault="00840323" w:rsidP="00840323">
      <w:pPr>
        <w:ind w:firstLine="709"/>
        <w:jc w:val="both"/>
        <w:rPr>
          <w:rFonts w:eastAsia="Times New Roman"/>
          <w:sz w:val="28"/>
          <w:szCs w:val="28"/>
          <w:lang w:eastAsia="ru-RU"/>
        </w:rPr>
      </w:pPr>
      <w:r w:rsidRPr="00840323">
        <w:rPr>
          <w:rFonts w:eastAsia="Times New Roman"/>
          <w:sz w:val="28"/>
          <w:szCs w:val="28"/>
          <w:lang w:eastAsia="ru-RU"/>
        </w:rPr>
        <w:t>надання методичної допомоги в організації роботи з порядку ведення діловодства щодо звернень громадян, в організації особистого прийому громадян відділам, управлінням, службі, Фонду комунального майна, підприємствам комунальної форми власності та підприємствам, організаціям, установам будь-якої форми власності;</w:t>
      </w:r>
    </w:p>
    <w:p w:rsidR="00840323" w:rsidRPr="00840323" w:rsidRDefault="00840323" w:rsidP="00840323">
      <w:pPr>
        <w:ind w:firstLine="709"/>
        <w:jc w:val="both"/>
        <w:rPr>
          <w:b/>
          <w:sz w:val="28"/>
          <w:szCs w:val="28"/>
        </w:rPr>
      </w:pPr>
      <w:r w:rsidRPr="00840323">
        <w:rPr>
          <w:rFonts w:eastAsia="Times New Roman"/>
          <w:sz w:val="28"/>
          <w:szCs w:val="28"/>
          <w:lang w:eastAsia="ru-RU"/>
        </w:rPr>
        <w:t>забезпечення належної організації особистих прийомів громадян (у тому числі виїзних).</w:t>
      </w:r>
    </w:p>
    <w:p w:rsidR="00840323" w:rsidRPr="00840323" w:rsidRDefault="00840323" w:rsidP="00840323">
      <w:pPr>
        <w:ind w:firstLine="709"/>
        <w:jc w:val="both"/>
        <w:rPr>
          <w:b/>
          <w:sz w:val="28"/>
          <w:szCs w:val="28"/>
        </w:rPr>
      </w:pPr>
      <w:r w:rsidRPr="00840323">
        <w:rPr>
          <w:rFonts w:eastAsia="Times New Roman"/>
          <w:sz w:val="28"/>
          <w:szCs w:val="28"/>
          <w:lang w:eastAsia="ru-RU"/>
        </w:rPr>
        <w:t>С</w:t>
      </w:r>
      <w:r w:rsidRPr="00840323">
        <w:rPr>
          <w:rFonts w:eastAsia="Times New Roman"/>
          <w:sz w:val="28"/>
          <w:szCs w:val="28"/>
          <w:lang w:val="ru-RU" w:eastAsia="ru-RU"/>
        </w:rPr>
        <w:t xml:space="preserve">таном на </w:t>
      </w:r>
      <w:r w:rsidRPr="00840323">
        <w:rPr>
          <w:rFonts w:eastAsia="Times New Roman"/>
          <w:sz w:val="28"/>
          <w:szCs w:val="28"/>
          <w:lang w:eastAsia="ru-RU"/>
        </w:rPr>
        <w:t>23</w:t>
      </w:r>
      <w:r w:rsidRPr="00840323">
        <w:rPr>
          <w:rFonts w:eastAsia="Times New Roman"/>
          <w:sz w:val="28"/>
          <w:szCs w:val="28"/>
          <w:lang w:val="ru-RU" w:eastAsia="ru-RU"/>
        </w:rPr>
        <w:t>.12.202</w:t>
      </w:r>
      <w:r w:rsidRPr="00840323">
        <w:rPr>
          <w:rFonts w:eastAsia="Times New Roman"/>
          <w:sz w:val="28"/>
          <w:szCs w:val="28"/>
          <w:lang w:eastAsia="ru-RU"/>
        </w:rPr>
        <w:t xml:space="preserve">4 </w:t>
      </w:r>
      <w:r w:rsidRPr="00840323">
        <w:rPr>
          <w:rFonts w:eastAsia="Times New Roman"/>
          <w:sz w:val="28"/>
          <w:szCs w:val="28"/>
          <w:lang w:val="ru-RU" w:eastAsia="ru-RU"/>
        </w:rPr>
        <w:t>р</w:t>
      </w:r>
      <w:r w:rsidRPr="00840323">
        <w:rPr>
          <w:rFonts w:eastAsia="Times New Roman"/>
          <w:sz w:val="28"/>
          <w:szCs w:val="28"/>
          <w:lang w:eastAsia="ru-RU"/>
        </w:rPr>
        <w:t xml:space="preserve">ік відділом зі звернень громадян зареєстровано </w:t>
      </w:r>
      <w:r w:rsidRPr="00840323">
        <w:rPr>
          <w:rFonts w:eastAsia="Times New Roman"/>
          <w:sz w:val="28"/>
          <w:szCs w:val="28"/>
          <w:lang w:val="ru-RU" w:eastAsia="ru-RU"/>
        </w:rPr>
        <w:t>1698 звернень</w:t>
      </w:r>
      <w:r w:rsidRPr="00840323">
        <w:rPr>
          <w:rFonts w:eastAsia="Times New Roman"/>
          <w:sz w:val="28"/>
          <w:szCs w:val="28"/>
          <w:lang w:eastAsia="ru-RU"/>
        </w:rPr>
        <w:t>.</w:t>
      </w:r>
    </w:p>
    <w:p w:rsidR="00840323" w:rsidRPr="00840323" w:rsidRDefault="00840323" w:rsidP="00840323">
      <w:pPr>
        <w:ind w:firstLine="709"/>
        <w:jc w:val="both"/>
        <w:rPr>
          <w:b/>
          <w:sz w:val="28"/>
          <w:szCs w:val="28"/>
        </w:rPr>
      </w:pPr>
      <w:r w:rsidRPr="00840323">
        <w:rPr>
          <w:rFonts w:eastAsia="Times New Roman"/>
          <w:sz w:val="28"/>
          <w:szCs w:val="28"/>
          <w:lang w:eastAsia="ru-RU"/>
        </w:rPr>
        <w:t>Як випливає з аналізу звернень, серед питань, які містяться у зверненнях громадян 66,3% становлять питання соціального захисту населення, 14,7% - питання житлової політики, 1,3% - праці та заробітної плати, 1% - діяльності органів виконавчої влади та місцевого самоврядування, 0,5% - забезпечення дотримання законності та охорони правопорядку, реалізації прав і свобод громадян, 0,5% - освіти, наукової, науково-технічної, інноваційної діяльності та інтелектуальної власності,  0,4% - питання комунального господарства, 0,2% - питання охорони здоров`я, 15,1% – інші питання. Серед авторів звернень є соціально захищені категорії населення – учасники та інваліди війни, учасники бойових дій (2,7%), інваліди (6,3%), пенсіонери (18,6%), багатодітні родини, одинокі матері, матері-героїні (2,7%).</w:t>
      </w:r>
    </w:p>
    <w:p w:rsidR="00840323" w:rsidRPr="00840323" w:rsidRDefault="00840323" w:rsidP="00840323">
      <w:pPr>
        <w:ind w:firstLine="709"/>
        <w:jc w:val="both"/>
        <w:rPr>
          <w:b/>
          <w:sz w:val="28"/>
          <w:szCs w:val="28"/>
        </w:rPr>
      </w:pPr>
      <w:r w:rsidRPr="00840323">
        <w:rPr>
          <w:rFonts w:eastAsia="Times New Roman"/>
          <w:sz w:val="28"/>
          <w:szCs w:val="28"/>
          <w:lang w:val="ru-RU" w:eastAsia="ru-RU"/>
        </w:rPr>
        <w:t>За результатами розгляду звернень позитивно вир</w:t>
      </w:r>
      <w:r w:rsidRPr="00840323">
        <w:rPr>
          <w:rFonts w:eastAsia="Times New Roman"/>
          <w:sz w:val="28"/>
          <w:szCs w:val="28"/>
          <w:lang w:eastAsia="ru-RU"/>
        </w:rPr>
        <w:t>і</w:t>
      </w:r>
      <w:r w:rsidRPr="00840323">
        <w:rPr>
          <w:rFonts w:eastAsia="Times New Roman"/>
          <w:sz w:val="28"/>
          <w:szCs w:val="28"/>
          <w:lang w:val="ru-RU" w:eastAsia="ru-RU"/>
        </w:rPr>
        <w:t xml:space="preserve">шено </w:t>
      </w:r>
      <w:r w:rsidRPr="00840323">
        <w:rPr>
          <w:rFonts w:eastAsia="Times New Roman"/>
          <w:sz w:val="28"/>
          <w:szCs w:val="28"/>
          <w:lang w:eastAsia="ru-RU"/>
        </w:rPr>
        <w:t>1044 звернення (61,5%), відмовлено в задоволенні – 49 звернень (2,9%), надано роз</w:t>
      </w:r>
      <w:r w:rsidRPr="00840323">
        <w:rPr>
          <w:rFonts w:eastAsia="Times New Roman"/>
          <w:sz w:val="28"/>
          <w:szCs w:val="28"/>
          <w:lang w:val="ru-RU" w:eastAsia="ru-RU"/>
        </w:rPr>
        <w:t>’</w:t>
      </w:r>
      <w:r w:rsidRPr="00840323">
        <w:rPr>
          <w:rFonts w:eastAsia="Times New Roman"/>
          <w:sz w:val="28"/>
          <w:szCs w:val="28"/>
          <w:lang w:eastAsia="ru-RU"/>
        </w:rPr>
        <w:t xml:space="preserve">яснення – </w:t>
      </w:r>
      <w:r w:rsidRPr="00840323">
        <w:rPr>
          <w:rFonts w:eastAsia="Times New Roman"/>
          <w:sz w:val="28"/>
          <w:szCs w:val="28"/>
          <w:lang w:eastAsia="ru-RU"/>
        </w:rPr>
        <w:lastRenderedPageBreak/>
        <w:t xml:space="preserve">303 звернення (17,8%), направлено за належністю згідно ст. 7 ЗУ «Про звернення громадян» - 6 звернень (0,4%), повернуто автору згідно з ст. 5, 7 ЗУ «Про звернення громадян» - 2 звернення (0,1%). Залишаються у роботі 294 звернення (17,3%) . Вихідної кореспонденції було зареєстровано у кількості 1074 листи. Міських цільових програм на 2024рік відділом зі звернень громадян не розроблялось. </w:t>
      </w:r>
    </w:p>
    <w:p w:rsidR="00EC46EC" w:rsidRPr="00840323" w:rsidRDefault="00EC46EC" w:rsidP="00353624">
      <w:pPr>
        <w:pStyle w:val="a4"/>
        <w:ind w:left="1352"/>
        <w:rPr>
          <w:b/>
          <w:sz w:val="28"/>
          <w:szCs w:val="28"/>
        </w:rPr>
      </w:pPr>
    </w:p>
    <w:p w:rsidR="004F0812" w:rsidRPr="00840323" w:rsidRDefault="00FE09ED" w:rsidP="004F0812">
      <w:pPr>
        <w:rPr>
          <w:b/>
          <w:sz w:val="28"/>
          <w:szCs w:val="28"/>
        </w:rPr>
      </w:pPr>
      <w:r w:rsidRPr="00840323">
        <w:rPr>
          <w:b/>
          <w:sz w:val="28"/>
          <w:szCs w:val="28"/>
        </w:rPr>
        <w:t xml:space="preserve">                          </w:t>
      </w:r>
      <w:r w:rsidR="00353624" w:rsidRPr="00840323">
        <w:rPr>
          <w:b/>
          <w:sz w:val="28"/>
          <w:szCs w:val="28"/>
        </w:rPr>
        <w:t xml:space="preserve">  </w:t>
      </w:r>
      <w:r w:rsidR="00840323" w:rsidRPr="00840323">
        <w:rPr>
          <w:b/>
          <w:sz w:val="28"/>
          <w:szCs w:val="28"/>
        </w:rPr>
        <w:t>3</w:t>
      </w:r>
      <w:r w:rsidR="00392F83" w:rsidRPr="00840323">
        <w:rPr>
          <w:b/>
          <w:sz w:val="28"/>
          <w:szCs w:val="28"/>
        </w:rPr>
        <w:t>.Відділу бухгалтерського обліку та звітності</w:t>
      </w:r>
    </w:p>
    <w:p w:rsidR="004F0812" w:rsidRPr="00840323" w:rsidRDefault="004F0812" w:rsidP="00BF3727">
      <w:pPr>
        <w:rPr>
          <w:b/>
          <w:sz w:val="28"/>
          <w:szCs w:val="28"/>
        </w:rPr>
      </w:pPr>
    </w:p>
    <w:p w:rsidR="00C207B2" w:rsidRPr="00840323" w:rsidRDefault="00C207B2" w:rsidP="00BF3727">
      <w:pPr>
        <w:ind w:firstLine="567"/>
        <w:jc w:val="both"/>
        <w:rPr>
          <w:b/>
          <w:bCs/>
          <w:sz w:val="28"/>
          <w:szCs w:val="28"/>
        </w:rPr>
      </w:pPr>
      <w:r w:rsidRPr="00840323">
        <w:rPr>
          <w:sz w:val="28"/>
          <w:szCs w:val="28"/>
        </w:rPr>
        <w:t>Відділ бухгалтерського обліку та звітності є структурним підрозділом Сєвєродонецької міської військової адміністрації Сєвєродонецького району Луганської області (далі - Відділ) та є підзвітним, підконтрольним начальнику Сєвєродонецької міської військової адміністрації</w:t>
      </w:r>
      <w:r w:rsidRPr="00840323">
        <w:rPr>
          <w:b/>
          <w:bCs/>
          <w:sz w:val="28"/>
          <w:szCs w:val="28"/>
        </w:rPr>
        <w:t>.</w:t>
      </w:r>
    </w:p>
    <w:p w:rsidR="00C207B2" w:rsidRPr="00840323" w:rsidRDefault="00C207B2" w:rsidP="00BF3727">
      <w:pPr>
        <w:ind w:firstLine="567"/>
        <w:jc w:val="both"/>
        <w:rPr>
          <w:b/>
          <w:bCs/>
          <w:sz w:val="28"/>
          <w:szCs w:val="28"/>
        </w:rPr>
      </w:pPr>
      <w:r w:rsidRPr="00840323">
        <w:rPr>
          <w:sz w:val="28"/>
          <w:szCs w:val="28"/>
        </w:rPr>
        <w:t xml:space="preserve">Штатним розписом у Відділі затверджено 6 шатних одиниці: начальник відділу - головний бухгалтер, заступник начальника відділу – заступник головного бухгалтера, завідувач сектору фінансового забезпечення, головний спеціаліст – 3 од.. В офісі військової адміністрації до 30.11.2024 працювало 3 особи : начальник відділу- головний бухгалтер, заступник начальника відділу – заступник головного бухгалтера ( звільнилась 30.11.2024 в зв’язку із переїздом), завідувач сектору фінансового забезпечення, із 3 головними спеціалістами припинено трудові відносини. </w:t>
      </w:r>
    </w:p>
    <w:p w:rsidR="00C207B2" w:rsidRPr="00840323" w:rsidRDefault="00C207B2" w:rsidP="00BF3727">
      <w:pPr>
        <w:shd w:val="clear" w:color="auto" w:fill="FFFFFF"/>
        <w:ind w:firstLine="567"/>
        <w:jc w:val="both"/>
        <w:rPr>
          <w:sz w:val="28"/>
          <w:szCs w:val="28"/>
        </w:rPr>
      </w:pPr>
      <w:r w:rsidRPr="00840323">
        <w:rPr>
          <w:sz w:val="28"/>
          <w:szCs w:val="28"/>
          <w:lang w:val="ru-RU"/>
        </w:rPr>
        <w:t xml:space="preserve">У своїй діяльності </w:t>
      </w:r>
      <w:r w:rsidRPr="00840323">
        <w:rPr>
          <w:sz w:val="28"/>
          <w:szCs w:val="28"/>
        </w:rPr>
        <w:t>В</w:t>
      </w:r>
      <w:r w:rsidRPr="00840323">
        <w:rPr>
          <w:sz w:val="28"/>
          <w:szCs w:val="28"/>
          <w:lang w:val="ru-RU"/>
        </w:rPr>
        <w:t>ідділ керується Конституцією</w:t>
      </w:r>
      <w:r w:rsidRPr="00840323">
        <w:rPr>
          <w:sz w:val="28"/>
          <w:szCs w:val="28"/>
        </w:rPr>
        <w:t>,</w:t>
      </w:r>
      <w:r w:rsidRPr="00840323">
        <w:rPr>
          <w:sz w:val="28"/>
          <w:szCs w:val="28"/>
          <w:lang w:val="ru-RU"/>
        </w:rPr>
        <w:t xml:space="preserve">  Бюджетним кодексом України, </w:t>
      </w:r>
      <w:r w:rsidRPr="00840323">
        <w:rPr>
          <w:sz w:val="28"/>
          <w:szCs w:val="28"/>
        </w:rPr>
        <w:t xml:space="preserve">Законом </w:t>
      </w:r>
      <w:r w:rsidR="00840323">
        <w:rPr>
          <w:sz w:val="28"/>
          <w:szCs w:val="28"/>
        </w:rPr>
        <w:t>У</w:t>
      </w:r>
      <w:r w:rsidRPr="00840323">
        <w:rPr>
          <w:sz w:val="28"/>
          <w:szCs w:val="28"/>
        </w:rPr>
        <w:t>країни від 12.05.2015 № 389-VIII «Про правовий режим воєнного стану» та іншими Законами України, Податковим</w:t>
      </w:r>
      <w:r w:rsidRPr="00840323">
        <w:rPr>
          <w:sz w:val="28"/>
          <w:szCs w:val="28"/>
          <w:lang w:val="ru-RU"/>
        </w:rPr>
        <w:t xml:space="preserve"> кодексом України,  Кодексом </w:t>
      </w:r>
      <w:r w:rsidR="00840323">
        <w:rPr>
          <w:sz w:val="28"/>
          <w:szCs w:val="28"/>
          <w:lang w:val="ru-RU"/>
        </w:rPr>
        <w:t>З</w:t>
      </w:r>
      <w:r w:rsidRPr="00840323">
        <w:rPr>
          <w:sz w:val="28"/>
          <w:szCs w:val="28"/>
          <w:lang w:val="ru-RU"/>
        </w:rPr>
        <w:t>аконів про працю України</w:t>
      </w:r>
      <w:r w:rsidRPr="00840323">
        <w:rPr>
          <w:sz w:val="28"/>
          <w:szCs w:val="28"/>
        </w:rPr>
        <w:t>,</w:t>
      </w:r>
      <w:r w:rsidRPr="00840323">
        <w:rPr>
          <w:sz w:val="28"/>
          <w:szCs w:val="28"/>
          <w:lang w:val="ru-RU"/>
        </w:rPr>
        <w:t xml:space="preserve"> актами Президента України та Кабінету Міністрів України, наказами Мінфіну, іншими нормативно-правовими документами, що регламентують бюджетні відносини і фінансово-господарську діяльність бюджетної установи, </w:t>
      </w:r>
      <w:r w:rsidRPr="00840323">
        <w:rPr>
          <w:sz w:val="28"/>
          <w:szCs w:val="28"/>
        </w:rPr>
        <w:t xml:space="preserve"> Положенням про відділ </w:t>
      </w:r>
      <w:r w:rsidRPr="00840323">
        <w:rPr>
          <w:sz w:val="28"/>
          <w:szCs w:val="28"/>
          <w:lang w:val="ru-RU"/>
        </w:rPr>
        <w:t>та іншими нормативно-правовими актами.</w:t>
      </w:r>
    </w:p>
    <w:p w:rsidR="00C207B2" w:rsidRPr="00840323" w:rsidRDefault="00C207B2" w:rsidP="00BF3727">
      <w:pPr>
        <w:shd w:val="clear" w:color="auto" w:fill="FFFFFF"/>
        <w:ind w:firstLine="567"/>
        <w:jc w:val="both"/>
        <w:rPr>
          <w:sz w:val="28"/>
          <w:szCs w:val="28"/>
        </w:rPr>
      </w:pPr>
      <w:r w:rsidRPr="00840323">
        <w:rPr>
          <w:sz w:val="28"/>
          <w:szCs w:val="28"/>
        </w:rPr>
        <w:t>Основними завданнями Відділ</w:t>
      </w:r>
      <w:r w:rsidR="00BF3727" w:rsidRPr="00840323">
        <w:rPr>
          <w:sz w:val="28"/>
          <w:szCs w:val="28"/>
        </w:rPr>
        <w:t>у</w:t>
      </w:r>
      <w:r w:rsidRPr="00840323">
        <w:rPr>
          <w:sz w:val="28"/>
          <w:szCs w:val="28"/>
        </w:rPr>
        <w:t xml:space="preserve"> є:</w:t>
      </w:r>
      <w:r w:rsidR="00BF3727" w:rsidRPr="00840323">
        <w:rPr>
          <w:sz w:val="28"/>
          <w:szCs w:val="28"/>
        </w:rPr>
        <w:t xml:space="preserve"> </w:t>
      </w:r>
      <w:r w:rsidRPr="00840323">
        <w:rPr>
          <w:sz w:val="28"/>
          <w:szCs w:val="28"/>
        </w:rPr>
        <w:t>ведення бухгалтерського обліку фінансово-господарської діяльності бюджетних установ та складання звітності;</w:t>
      </w:r>
      <w:r w:rsidR="00592257" w:rsidRPr="00592257">
        <w:rPr>
          <w:sz w:val="28"/>
          <w:szCs w:val="28"/>
        </w:rPr>
        <w:t xml:space="preserve"> </w:t>
      </w:r>
      <w:r w:rsidRPr="00840323">
        <w:rPr>
          <w:sz w:val="28"/>
          <w:szCs w:val="28"/>
        </w:rPr>
        <w:t>відображення у документах достовірної та у повному обсязі інформації про господарські операції і результати діяльності, необхідної для оперативного управління бюджетними призначеннями (асигнуваннями) та фінансовими і матеріальними (нематеріальними) ресурсами;</w:t>
      </w:r>
      <w:r w:rsidR="00592257" w:rsidRPr="00592257">
        <w:rPr>
          <w:sz w:val="28"/>
          <w:szCs w:val="28"/>
        </w:rPr>
        <w:t xml:space="preserve"> </w:t>
      </w:r>
      <w:r w:rsidRPr="00840323">
        <w:rPr>
          <w:sz w:val="28"/>
          <w:szCs w:val="28"/>
        </w:rPr>
        <w:t>забезпечення дотримання бюджетного законодавства при взятті бюджетних зобов'язань, своєчасного подання на реєстрацію таких зобов'язань, здійснення платежів відповідно до взятих бюджетних зобов'язань, достовірного та у повному обсязі відображення операцій у бухгалтерському обліку та звітності;</w:t>
      </w:r>
      <w:r w:rsidR="00BF3727" w:rsidRPr="00840323">
        <w:rPr>
          <w:sz w:val="28"/>
          <w:szCs w:val="28"/>
        </w:rPr>
        <w:t xml:space="preserve"> </w:t>
      </w:r>
      <w:r w:rsidRPr="00840323">
        <w:rPr>
          <w:sz w:val="28"/>
          <w:szCs w:val="28"/>
        </w:rPr>
        <w:t>забезпечення контролю за наявністю і рухом майна, використанням фінансових і матеріальних (нематеріальних) ресурсів відповідно до затверджених нормативів і кошторисів</w:t>
      </w:r>
      <w:r w:rsidR="00BF3727" w:rsidRPr="00840323">
        <w:rPr>
          <w:sz w:val="28"/>
          <w:szCs w:val="28"/>
        </w:rPr>
        <w:t>.</w:t>
      </w:r>
    </w:p>
    <w:p w:rsidR="00C207B2" w:rsidRPr="00840323" w:rsidRDefault="00C207B2" w:rsidP="00BF3727">
      <w:pPr>
        <w:shd w:val="clear" w:color="auto" w:fill="FFFFFF"/>
        <w:ind w:firstLine="567"/>
        <w:jc w:val="both"/>
        <w:rPr>
          <w:sz w:val="28"/>
          <w:szCs w:val="28"/>
        </w:rPr>
      </w:pPr>
      <w:r w:rsidRPr="00840323">
        <w:rPr>
          <w:sz w:val="28"/>
          <w:szCs w:val="28"/>
        </w:rPr>
        <w:t xml:space="preserve">В своїй роботі спеціалісти Відділу використовують комп’ютерні програми: бухгалтерська програма (розробка відділу АСУ, ТО та цифровізації) «СМВА </w:t>
      </w:r>
      <w:r w:rsidRPr="00840323">
        <w:rPr>
          <w:sz w:val="28"/>
          <w:szCs w:val="28"/>
        </w:rPr>
        <w:lastRenderedPageBreak/>
        <w:t>Заробітна плата», для планування – комп</w:t>
      </w:r>
      <w:r w:rsidR="00BF3727" w:rsidRPr="00840323">
        <w:rPr>
          <w:sz w:val="28"/>
          <w:szCs w:val="28"/>
        </w:rPr>
        <w:t xml:space="preserve">’ютерна </w:t>
      </w:r>
      <w:r w:rsidRPr="00840323">
        <w:rPr>
          <w:sz w:val="28"/>
          <w:szCs w:val="28"/>
        </w:rPr>
        <w:t>програма АІС</w:t>
      </w:r>
      <w:r w:rsidR="00BF3727" w:rsidRPr="00840323">
        <w:rPr>
          <w:sz w:val="28"/>
          <w:szCs w:val="28"/>
        </w:rPr>
        <w:t xml:space="preserve"> </w:t>
      </w:r>
      <w:r w:rsidRPr="00840323">
        <w:rPr>
          <w:sz w:val="28"/>
          <w:szCs w:val="28"/>
        </w:rPr>
        <w:t>-</w:t>
      </w:r>
      <w:r w:rsidR="00BF3727" w:rsidRPr="00840323">
        <w:rPr>
          <w:sz w:val="28"/>
          <w:szCs w:val="28"/>
        </w:rPr>
        <w:t xml:space="preserve"> </w:t>
      </w:r>
      <w:r w:rsidRPr="00840323">
        <w:rPr>
          <w:sz w:val="28"/>
          <w:szCs w:val="28"/>
        </w:rPr>
        <w:t>місцеві бюджети рівня головного розпорядника, для  подачі звітності до контролюючих органів – комп</w:t>
      </w:r>
      <w:r w:rsidR="00BF3727" w:rsidRPr="00840323">
        <w:rPr>
          <w:sz w:val="28"/>
          <w:szCs w:val="28"/>
        </w:rPr>
        <w:t xml:space="preserve">’ютерна </w:t>
      </w:r>
      <w:r w:rsidRPr="00840323">
        <w:rPr>
          <w:sz w:val="28"/>
          <w:szCs w:val="28"/>
        </w:rPr>
        <w:t>програма М.Е.</w:t>
      </w:r>
      <w:r w:rsidRPr="00840323">
        <w:rPr>
          <w:sz w:val="28"/>
          <w:szCs w:val="28"/>
          <w:lang w:val="en-US"/>
        </w:rPr>
        <w:t>Doc</w:t>
      </w:r>
      <w:r w:rsidRPr="00840323">
        <w:rPr>
          <w:sz w:val="28"/>
          <w:szCs w:val="28"/>
        </w:rPr>
        <w:t xml:space="preserve">. Також, спеціалісти працюють в системі дистанційного обслуговування «Клієнт казначейства – Казначейство» та на порталах Державної казначейської служби України, Пенсійного фонду України, Податкової служби України, Міністерства цифровізації України (сфера інформатизації). </w:t>
      </w:r>
    </w:p>
    <w:p w:rsidR="00C207B2" w:rsidRPr="00840323" w:rsidRDefault="00C207B2" w:rsidP="00BF3727">
      <w:pPr>
        <w:shd w:val="clear" w:color="auto" w:fill="FFFFFF"/>
        <w:ind w:firstLine="567"/>
        <w:jc w:val="both"/>
        <w:rPr>
          <w:sz w:val="28"/>
          <w:szCs w:val="28"/>
        </w:rPr>
      </w:pPr>
      <w:r w:rsidRPr="00840323">
        <w:rPr>
          <w:sz w:val="28"/>
          <w:szCs w:val="28"/>
        </w:rPr>
        <w:t>За 2024 рік опрацьовано 119 договорів,  укладених з організаціями та підприємствами, зареєстровано та проведено через систему СДО Держказначейства бюджетних зобов’язань в кількості - 244; фінансових бюджетних зобов’язань - 423; платіжних  інструкцій -1050.</w:t>
      </w:r>
    </w:p>
    <w:p w:rsidR="00C207B2" w:rsidRPr="00840323" w:rsidRDefault="00C207B2" w:rsidP="00BF3727">
      <w:pPr>
        <w:shd w:val="clear" w:color="auto" w:fill="FFFFFF"/>
        <w:ind w:firstLine="567"/>
        <w:jc w:val="both"/>
        <w:rPr>
          <w:sz w:val="28"/>
          <w:szCs w:val="28"/>
        </w:rPr>
      </w:pPr>
      <w:r w:rsidRPr="00840323">
        <w:rPr>
          <w:sz w:val="28"/>
          <w:szCs w:val="28"/>
        </w:rPr>
        <w:t xml:space="preserve">У 2024 році підготовлено та затверджено 9 паспортів бюджетних програм; 9 бюджетних запитів на 2024 рік; 9 кошторисів та відповідно, </w:t>
      </w:r>
      <w:r w:rsidR="00592257">
        <w:rPr>
          <w:sz w:val="28"/>
          <w:szCs w:val="28"/>
        </w:rPr>
        <w:t>9 планів асигнувань на 2024 рік</w:t>
      </w:r>
      <w:r w:rsidRPr="00840323">
        <w:rPr>
          <w:sz w:val="28"/>
          <w:szCs w:val="28"/>
        </w:rPr>
        <w:t>. Протягом 2024 року</w:t>
      </w:r>
      <w:r w:rsidR="00BF3727" w:rsidRPr="00840323">
        <w:rPr>
          <w:sz w:val="28"/>
          <w:szCs w:val="28"/>
        </w:rPr>
        <w:t>,</w:t>
      </w:r>
      <w:r w:rsidRPr="00840323">
        <w:rPr>
          <w:sz w:val="28"/>
          <w:szCs w:val="28"/>
        </w:rPr>
        <w:t xml:space="preserve"> згідно  розпоряджень начальника мі</w:t>
      </w:r>
      <w:r w:rsidR="00592257">
        <w:rPr>
          <w:sz w:val="28"/>
          <w:szCs w:val="28"/>
        </w:rPr>
        <w:t xml:space="preserve">ської військової адміністрації </w:t>
      </w:r>
      <w:r w:rsidRPr="00840323">
        <w:rPr>
          <w:sz w:val="28"/>
          <w:szCs w:val="28"/>
        </w:rPr>
        <w:t>«Про внесення змін до бюджету Сєвєродонецької міської територіальної громади на 2024 рік», вносилися зміни до паспортів бюджетних програм та зміни до затверджених кошторисів, довідок про зміни до кошторису підготовлено всього – 15.</w:t>
      </w:r>
    </w:p>
    <w:p w:rsidR="00C207B2" w:rsidRPr="00840323" w:rsidRDefault="00C207B2" w:rsidP="00BF3727">
      <w:pPr>
        <w:shd w:val="clear" w:color="auto" w:fill="FFFFFF"/>
        <w:ind w:firstLine="567"/>
        <w:jc w:val="both"/>
        <w:rPr>
          <w:sz w:val="28"/>
          <w:szCs w:val="28"/>
        </w:rPr>
      </w:pPr>
      <w:r w:rsidRPr="00840323">
        <w:rPr>
          <w:sz w:val="28"/>
          <w:szCs w:val="28"/>
        </w:rPr>
        <w:t>За 2024 рік підготовлено та надано бюджетних та фінансових звітів до Держказначейства: місячних звітів – 108, квартальних та річних звітів – 36; консолідованих квартальних та річних звітів – 48;  до Податкової служби :, надано звітів - 5; до Статистичної служби надано звітів в кількості - 16; опрацьовано за 2024 рік 42 лікарняних листів та надано до Фонду соціального страхування України 34 заявки на фінансування лікарняних на загальну суму 276277,26 грн.</w:t>
      </w:r>
    </w:p>
    <w:p w:rsidR="00C207B2" w:rsidRPr="00840323" w:rsidRDefault="00C207B2" w:rsidP="00BF3727">
      <w:pPr>
        <w:shd w:val="clear" w:color="auto" w:fill="FFFFFF"/>
        <w:ind w:firstLine="567"/>
        <w:jc w:val="both"/>
        <w:rPr>
          <w:sz w:val="28"/>
          <w:szCs w:val="28"/>
        </w:rPr>
      </w:pPr>
      <w:r w:rsidRPr="00840323">
        <w:rPr>
          <w:sz w:val="28"/>
          <w:szCs w:val="28"/>
        </w:rPr>
        <w:t xml:space="preserve">Проведено у 2024 році розподіл фінансування по загальному фонду та спеціальному фонду, а саме: </w:t>
      </w:r>
    </w:p>
    <w:p w:rsidR="00C207B2" w:rsidRPr="00840323" w:rsidRDefault="00C207B2" w:rsidP="00BF3727">
      <w:pPr>
        <w:shd w:val="clear" w:color="auto" w:fill="FFFFFF"/>
        <w:ind w:firstLine="567"/>
        <w:jc w:val="both"/>
        <w:rPr>
          <w:sz w:val="28"/>
          <w:szCs w:val="28"/>
        </w:rPr>
      </w:pPr>
      <w:r w:rsidRPr="00840323">
        <w:rPr>
          <w:sz w:val="28"/>
          <w:szCs w:val="28"/>
        </w:rPr>
        <w:t>З метою забезпечення функціонування комунальних установ та організацій забезпечено фінансування за загальним фондом на загальну суму 1064 222 грн установ, в тому числі:</w:t>
      </w:r>
    </w:p>
    <w:p w:rsidR="00C207B2" w:rsidRPr="00840323" w:rsidRDefault="00C207B2" w:rsidP="00BF3727">
      <w:pPr>
        <w:shd w:val="clear" w:color="auto" w:fill="FFFFFF"/>
        <w:ind w:firstLine="567"/>
        <w:jc w:val="both"/>
        <w:rPr>
          <w:sz w:val="28"/>
          <w:szCs w:val="28"/>
        </w:rPr>
      </w:pPr>
      <w:r w:rsidRPr="00840323">
        <w:rPr>
          <w:sz w:val="28"/>
          <w:szCs w:val="28"/>
        </w:rPr>
        <w:t>Комунальна установа «Трудовий архів м.Сєвєродонецька»;</w:t>
      </w:r>
    </w:p>
    <w:p w:rsidR="00C207B2" w:rsidRPr="00840323" w:rsidRDefault="00C207B2" w:rsidP="00BF3727">
      <w:pPr>
        <w:shd w:val="clear" w:color="auto" w:fill="FFFFFF"/>
        <w:ind w:firstLine="567"/>
        <w:jc w:val="both"/>
        <w:rPr>
          <w:sz w:val="28"/>
          <w:szCs w:val="28"/>
        </w:rPr>
      </w:pPr>
      <w:r w:rsidRPr="00840323">
        <w:rPr>
          <w:sz w:val="28"/>
          <w:szCs w:val="28"/>
        </w:rPr>
        <w:t>Комунальне підприємство «Землевпорядник»;</w:t>
      </w:r>
    </w:p>
    <w:p w:rsidR="00C207B2" w:rsidRPr="00840323" w:rsidRDefault="00C207B2" w:rsidP="00BF3727">
      <w:pPr>
        <w:shd w:val="clear" w:color="auto" w:fill="FFFFFF"/>
        <w:ind w:firstLine="567"/>
        <w:jc w:val="both"/>
        <w:rPr>
          <w:sz w:val="28"/>
          <w:szCs w:val="28"/>
        </w:rPr>
      </w:pPr>
      <w:r w:rsidRPr="00840323">
        <w:rPr>
          <w:sz w:val="28"/>
          <w:szCs w:val="28"/>
        </w:rPr>
        <w:t>Комунальне підприємство «Бюро технічної інвентаризації»</w:t>
      </w:r>
    </w:p>
    <w:p w:rsidR="00C207B2" w:rsidRPr="00840323" w:rsidRDefault="00C207B2" w:rsidP="00BF3727">
      <w:pPr>
        <w:shd w:val="clear" w:color="auto" w:fill="FFFFFF"/>
        <w:ind w:firstLine="567"/>
        <w:jc w:val="both"/>
        <w:rPr>
          <w:sz w:val="28"/>
          <w:szCs w:val="28"/>
        </w:rPr>
      </w:pPr>
      <w:r w:rsidRPr="00840323">
        <w:rPr>
          <w:sz w:val="28"/>
          <w:szCs w:val="28"/>
        </w:rPr>
        <w:t>З метою забезпечення соціальної підтримки громадським об’єднанням ветеранів та осіб з інвалідністю надано фінансову підтримку  на загальну суму 1 441 451,97 грн, а саме:</w:t>
      </w:r>
    </w:p>
    <w:p w:rsidR="00C207B2" w:rsidRPr="00840323" w:rsidRDefault="00C207B2" w:rsidP="00BF3727">
      <w:pPr>
        <w:shd w:val="clear" w:color="auto" w:fill="FFFFFF"/>
        <w:ind w:firstLine="567"/>
        <w:jc w:val="both"/>
        <w:rPr>
          <w:sz w:val="28"/>
          <w:szCs w:val="28"/>
        </w:rPr>
      </w:pPr>
      <w:r w:rsidRPr="00840323">
        <w:rPr>
          <w:sz w:val="28"/>
          <w:szCs w:val="28"/>
        </w:rPr>
        <w:t>Громадська організація «Сєвєродонецька міська рада воїнів-інтернаціоналістів Української спілки ветеранів Афганістану (воїнів-інтернаціоналістів»</w:t>
      </w:r>
    </w:p>
    <w:p w:rsidR="00C207B2" w:rsidRPr="00840323" w:rsidRDefault="00C207B2" w:rsidP="00BF3727">
      <w:pPr>
        <w:shd w:val="clear" w:color="auto" w:fill="FFFFFF"/>
        <w:ind w:firstLine="567"/>
        <w:jc w:val="both"/>
        <w:rPr>
          <w:sz w:val="28"/>
          <w:szCs w:val="28"/>
        </w:rPr>
      </w:pPr>
      <w:r w:rsidRPr="00840323">
        <w:rPr>
          <w:sz w:val="28"/>
          <w:szCs w:val="28"/>
        </w:rPr>
        <w:t>Громадська організація «Ветерани Чорнобиля м.Сєвєродонецька»;</w:t>
      </w:r>
    </w:p>
    <w:p w:rsidR="00C207B2" w:rsidRPr="00840323" w:rsidRDefault="00C207B2" w:rsidP="00BF3727">
      <w:pPr>
        <w:shd w:val="clear" w:color="auto" w:fill="FFFFFF"/>
        <w:ind w:firstLine="567"/>
        <w:jc w:val="both"/>
        <w:rPr>
          <w:sz w:val="28"/>
          <w:szCs w:val="28"/>
        </w:rPr>
      </w:pPr>
      <w:r w:rsidRPr="00840323">
        <w:rPr>
          <w:sz w:val="28"/>
          <w:szCs w:val="28"/>
        </w:rPr>
        <w:t xml:space="preserve">Громадська організація «Сєвєродонецька організація ветеранів та учасників АТО» </w:t>
      </w:r>
    </w:p>
    <w:p w:rsidR="00C207B2" w:rsidRPr="00840323" w:rsidRDefault="00C207B2" w:rsidP="00BF3727">
      <w:pPr>
        <w:shd w:val="clear" w:color="auto" w:fill="FFFFFF"/>
        <w:ind w:firstLine="567"/>
        <w:jc w:val="both"/>
        <w:rPr>
          <w:sz w:val="28"/>
          <w:szCs w:val="28"/>
        </w:rPr>
      </w:pPr>
      <w:r w:rsidRPr="00840323">
        <w:rPr>
          <w:sz w:val="28"/>
          <w:szCs w:val="28"/>
        </w:rPr>
        <w:t>З метою підтримки підприємств комунальної форми власності здійснено внески до статутного капіталу на загальну суму 219952388 грн, а саме:</w:t>
      </w:r>
    </w:p>
    <w:p w:rsidR="00C207B2" w:rsidRPr="00840323" w:rsidRDefault="00C207B2" w:rsidP="00BF3727">
      <w:pPr>
        <w:shd w:val="clear" w:color="auto" w:fill="FFFFFF"/>
        <w:ind w:firstLine="567"/>
        <w:jc w:val="both"/>
        <w:rPr>
          <w:sz w:val="28"/>
          <w:szCs w:val="28"/>
        </w:rPr>
      </w:pPr>
      <w:r w:rsidRPr="00840323">
        <w:rPr>
          <w:sz w:val="28"/>
          <w:szCs w:val="28"/>
        </w:rPr>
        <w:lastRenderedPageBreak/>
        <w:t>Комунальне підприємство «Сєвєродонецькводоканал»</w:t>
      </w:r>
    </w:p>
    <w:p w:rsidR="00C207B2" w:rsidRPr="00840323" w:rsidRDefault="00C207B2" w:rsidP="00BF3727">
      <w:pPr>
        <w:shd w:val="clear" w:color="auto" w:fill="FFFFFF"/>
        <w:ind w:firstLine="567"/>
        <w:jc w:val="both"/>
        <w:rPr>
          <w:sz w:val="28"/>
          <w:szCs w:val="28"/>
        </w:rPr>
      </w:pPr>
      <w:r w:rsidRPr="00840323">
        <w:rPr>
          <w:sz w:val="28"/>
          <w:szCs w:val="28"/>
        </w:rPr>
        <w:t>Комунальне підприємство «Сєвєродонецьктеплокомуненерго»;</w:t>
      </w:r>
    </w:p>
    <w:p w:rsidR="00C207B2" w:rsidRPr="00840323" w:rsidRDefault="00C207B2" w:rsidP="00BF3727">
      <w:pPr>
        <w:shd w:val="clear" w:color="auto" w:fill="FFFFFF"/>
        <w:ind w:firstLine="567"/>
        <w:jc w:val="both"/>
        <w:rPr>
          <w:sz w:val="28"/>
          <w:szCs w:val="28"/>
        </w:rPr>
      </w:pPr>
      <w:r w:rsidRPr="00840323">
        <w:rPr>
          <w:sz w:val="28"/>
          <w:szCs w:val="28"/>
        </w:rPr>
        <w:t>Комунальне підприємство «Сєвєродонецьке тролейбусне управління»;</w:t>
      </w:r>
    </w:p>
    <w:p w:rsidR="00C207B2" w:rsidRPr="00840323" w:rsidRDefault="00C207B2" w:rsidP="00BF3727">
      <w:pPr>
        <w:shd w:val="clear" w:color="auto" w:fill="FFFFFF"/>
        <w:ind w:firstLine="567"/>
        <w:jc w:val="both"/>
        <w:rPr>
          <w:sz w:val="28"/>
          <w:szCs w:val="28"/>
        </w:rPr>
      </w:pPr>
      <w:r w:rsidRPr="00840323">
        <w:rPr>
          <w:sz w:val="28"/>
          <w:szCs w:val="28"/>
        </w:rPr>
        <w:t>Комунальне підприємство «Український реабілітаційний центр»;</w:t>
      </w:r>
    </w:p>
    <w:p w:rsidR="00C207B2" w:rsidRPr="00840323" w:rsidRDefault="00C207B2" w:rsidP="00BF3727">
      <w:pPr>
        <w:shd w:val="clear" w:color="auto" w:fill="FFFFFF"/>
        <w:ind w:firstLine="567"/>
        <w:jc w:val="both"/>
        <w:rPr>
          <w:sz w:val="28"/>
          <w:szCs w:val="28"/>
        </w:rPr>
      </w:pPr>
      <w:r w:rsidRPr="00840323">
        <w:rPr>
          <w:sz w:val="28"/>
          <w:szCs w:val="28"/>
        </w:rPr>
        <w:t>Комунальне некомерційне підприємство «Сєвєродонецька багатопрофільна лікарня» Сєвєродонецької міської ради;</w:t>
      </w:r>
    </w:p>
    <w:p w:rsidR="00BF3727" w:rsidRPr="00840323" w:rsidRDefault="00C207B2" w:rsidP="00BF3727">
      <w:pPr>
        <w:shd w:val="clear" w:color="auto" w:fill="FFFFFF"/>
        <w:ind w:firstLine="567"/>
        <w:jc w:val="both"/>
        <w:rPr>
          <w:sz w:val="28"/>
          <w:szCs w:val="28"/>
        </w:rPr>
      </w:pPr>
      <w:r w:rsidRPr="00840323">
        <w:rPr>
          <w:sz w:val="28"/>
          <w:szCs w:val="28"/>
        </w:rPr>
        <w:t>Комунальне підприємство «Сєвєродонецьке агентство інвестицій та розвитку.</w:t>
      </w:r>
    </w:p>
    <w:p w:rsidR="00BF3727" w:rsidRPr="00840323" w:rsidRDefault="00C207B2" w:rsidP="00BF3727">
      <w:pPr>
        <w:shd w:val="clear" w:color="auto" w:fill="FFFFFF"/>
        <w:ind w:firstLine="567"/>
        <w:jc w:val="both"/>
        <w:rPr>
          <w:sz w:val="28"/>
          <w:szCs w:val="28"/>
          <w:shd w:val="clear" w:color="auto" w:fill="FFFFFF"/>
        </w:rPr>
      </w:pPr>
      <w:r w:rsidRPr="00840323">
        <w:rPr>
          <w:sz w:val="28"/>
          <w:szCs w:val="28"/>
          <w:shd w:val="clear" w:color="auto" w:fill="FFFFFF"/>
        </w:rPr>
        <w:t>На початок 2024року заборгованість за ФСС та станом на кінець року –відсутня.</w:t>
      </w:r>
    </w:p>
    <w:p w:rsidR="00BF3727" w:rsidRPr="00840323" w:rsidRDefault="00BF3727" w:rsidP="00BF3727">
      <w:pPr>
        <w:shd w:val="clear" w:color="auto" w:fill="FFFFFF"/>
        <w:ind w:firstLine="567"/>
        <w:jc w:val="both"/>
        <w:rPr>
          <w:sz w:val="28"/>
          <w:szCs w:val="28"/>
        </w:rPr>
      </w:pPr>
      <w:r w:rsidRPr="00840323">
        <w:rPr>
          <w:sz w:val="28"/>
          <w:szCs w:val="28"/>
        </w:rPr>
        <w:t>К</w:t>
      </w:r>
      <w:r w:rsidR="00C207B2" w:rsidRPr="00840323">
        <w:rPr>
          <w:sz w:val="28"/>
          <w:szCs w:val="28"/>
        </w:rPr>
        <w:t>редиторська заборгованість на кінець 2024 року - відсутня.</w:t>
      </w:r>
    </w:p>
    <w:p w:rsidR="00BF3727" w:rsidRPr="00840323" w:rsidRDefault="00C207B2" w:rsidP="00BF3727">
      <w:pPr>
        <w:shd w:val="clear" w:color="auto" w:fill="FFFFFF"/>
        <w:ind w:firstLine="567"/>
        <w:jc w:val="both"/>
        <w:rPr>
          <w:sz w:val="28"/>
          <w:szCs w:val="28"/>
        </w:rPr>
      </w:pPr>
      <w:r w:rsidRPr="00840323">
        <w:rPr>
          <w:sz w:val="28"/>
          <w:szCs w:val="28"/>
        </w:rPr>
        <w:t>Станом на кінець 2024 року заборгованість по виплаті заробітної плати працівникам військової адміністрації – відсутня.</w:t>
      </w:r>
    </w:p>
    <w:p w:rsidR="00C207B2" w:rsidRPr="00840323" w:rsidRDefault="00C207B2" w:rsidP="00BF3727">
      <w:pPr>
        <w:shd w:val="clear" w:color="auto" w:fill="FFFFFF"/>
        <w:ind w:firstLine="567"/>
        <w:jc w:val="both"/>
        <w:rPr>
          <w:sz w:val="28"/>
          <w:szCs w:val="28"/>
        </w:rPr>
      </w:pPr>
      <w:r w:rsidRPr="00840323">
        <w:rPr>
          <w:sz w:val="28"/>
          <w:szCs w:val="28"/>
        </w:rPr>
        <w:t>Надходження матеріальних цінностей від благодійних організацій за 2024 рік склали  5664587,09 грн.,  а саме:телескопічний навантажувач, екскаватор-навантажувач,</w:t>
      </w:r>
      <w:r w:rsidR="00BF3727" w:rsidRPr="00840323">
        <w:rPr>
          <w:sz w:val="28"/>
          <w:szCs w:val="28"/>
        </w:rPr>
        <w:t xml:space="preserve"> </w:t>
      </w:r>
      <w:r w:rsidRPr="00840323">
        <w:rPr>
          <w:sz w:val="28"/>
          <w:szCs w:val="28"/>
        </w:rPr>
        <w:t>транспортний засіб автомобіль марки BMW, ноутбук, багатофункціональний пристрій,  меблі.</w:t>
      </w:r>
    </w:p>
    <w:p w:rsidR="008827C3" w:rsidRPr="00840323" w:rsidRDefault="00C207B2" w:rsidP="008827C3">
      <w:pPr>
        <w:shd w:val="clear" w:color="auto" w:fill="FFFFFF"/>
        <w:tabs>
          <w:tab w:val="left" w:pos="8789"/>
        </w:tabs>
        <w:ind w:right="-12" w:firstLine="426"/>
        <w:jc w:val="both"/>
        <w:rPr>
          <w:sz w:val="28"/>
          <w:szCs w:val="28"/>
          <w:shd w:val="clear" w:color="auto" w:fill="FFFFFF"/>
        </w:rPr>
      </w:pPr>
      <w:r w:rsidRPr="00840323">
        <w:rPr>
          <w:sz w:val="28"/>
          <w:szCs w:val="28"/>
          <w:shd w:val="clear" w:color="auto" w:fill="FFFFFF"/>
        </w:rPr>
        <w:t xml:space="preserve">  Виконуючи вимоги чинного законодавства щодо ведення бухгалтерського</w:t>
      </w:r>
      <w:r w:rsidRPr="00840323">
        <w:rPr>
          <w:sz w:val="28"/>
          <w:szCs w:val="28"/>
          <w:shd w:val="clear" w:color="auto" w:fill="EBEBEB"/>
        </w:rPr>
        <w:t xml:space="preserve"> </w:t>
      </w:r>
      <w:r w:rsidRPr="00840323">
        <w:rPr>
          <w:sz w:val="28"/>
          <w:szCs w:val="28"/>
          <w:shd w:val="clear" w:color="auto" w:fill="FFFFFF"/>
        </w:rPr>
        <w:t xml:space="preserve">обліку та надання фінансової звітності, своєчасно та в повному обсязі </w:t>
      </w:r>
      <w:r w:rsidRPr="00592257">
        <w:rPr>
          <w:sz w:val="28"/>
          <w:szCs w:val="28"/>
          <w:shd w:val="clear" w:color="auto" w:fill="FFFFFF"/>
        </w:rPr>
        <w:t>складалась</w:t>
      </w:r>
      <w:r w:rsidRPr="00592257">
        <w:rPr>
          <w:sz w:val="28"/>
          <w:szCs w:val="28"/>
          <w:shd w:val="clear" w:color="auto" w:fill="EBEBEB"/>
        </w:rPr>
        <w:t xml:space="preserve"> </w:t>
      </w:r>
      <w:r w:rsidRPr="00592257">
        <w:rPr>
          <w:sz w:val="28"/>
          <w:szCs w:val="28"/>
          <w:shd w:val="clear" w:color="auto" w:fill="FFFFFF"/>
        </w:rPr>
        <w:t>та надавалась звітність відповідним контролюючим установам, фактів</w:t>
      </w:r>
      <w:r w:rsidRPr="00592257">
        <w:rPr>
          <w:sz w:val="28"/>
          <w:szCs w:val="28"/>
          <w:shd w:val="clear" w:color="auto" w:fill="EBEBEB"/>
        </w:rPr>
        <w:t xml:space="preserve"> </w:t>
      </w:r>
      <w:r w:rsidRPr="00592257">
        <w:rPr>
          <w:sz w:val="28"/>
          <w:szCs w:val="28"/>
          <w:shd w:val="clear" w:color="auto" w:fill="FFFFFF"/>
        </w:rPr>
        <w:t>порушення операцій з бюджетними коштами, нанесення збитків бюджету,</w:t>
      </w:r>
      <w:r w:rsidR="00592257" w:rsidRPr="00592257">
        <w:rPr>
          <w:sz w:val="28"/>
          <w:szCs w:val="28"/>
          <w:shd w:val="clear" w:color="auto" w:fill="EBEBEB"/>
        </w:rPr>
        <w:t xml:space="preserve"> </w:t>
      </w:r>
      <w:r w:rsidRPr="00592257">
        <w:rPr>
          <w:sz w:val="28"/>
          <w:szCs w:val="28"/>
          <w:shd w:val="clear" w:color="auto" w:fill="FFFFFF"/>
        </w:rPr>
        <w:t>подання</w:t>
      </w:r>
      <w:r w:rsidRPr="00840323">
        <w:rPr>
          <w:sz w:val="28"/>
          <w:szCs w:val="28"/>
          <w:shd w:val="clear" w:color="auto" w:fill="FFFFFF"/>
        </w:rPr>
        <w:t xml:space="preserve"> недостовірної звітності не виявлено.</w:t>
      </w:r>
    </w:p>
    <w:p w:rsidR="008827C3" w:rsidRPr="00840323" w:rsidRDefault="00353624" w:rsidP="008827C3">
      <w:pPr>
        <w:shd w:val="clear" w:color="auto" w:fill="FFFFFF"/>
        <w:tabs>
          <w:tab w:val="left" w:pos="8789"/>
        </w:tabs>
        <w:ind w:right="-12" w:firstLine="426"/>
        <w:jc w:val="both"/>
        <w:rPr>
          <w:sz w:val="28"/>
          <w:szCs w:val="28"/>
          <w:shd w:val="clear" w:color="auto" w:fill="FFFFFF"/>
        </w:rPr>
      </w:pPr>
      <w:r w:rsidRPr="00840323">
        <w:rPr>
          <w:b/>
          <w:sz w:val="28"/>
          <w:szCs w:val="28"/>
        </w:rPr>
        <w:t>Інформація, щодо врегулювання трудових відносин на підприємствах, установах, організаціях Сєвєродонецької міської військової адміністрації.</w:t>
      </w:r>
    </w:p>
    <w:p w:rsidR="008827C3" w:rsidRPr="00840323" w:rsidRDefault="00353624" w:rsidP="008827C3">
      <w:pPr>
        <w:shd w:val="clear" w:color="auto" w:fill="FFFFFF"/>
        <w:tabs>
          <w:tab w:val="left" w:pos="8789"/>
        </w:tabs>
        <w:ind w:right="-12" w:firstLine="426"/>
        <w:jc w:val="both"/>
        <w:rPr>
          <w:sz w:val="28"/>
          <w:szCs w:val="28"/>
        </w:rPr>
      </w:pPr>
      <w:r w:rsidRPr="00840323">
        <w:rPr>
          <w:sz w:val="28"/>
          <w:szCs w:val="28"/>
        </w:rPr>
        <w:t>У 2024 році (станом на 23.12.2024) функціонувало 85 організацій, установ та підприємств, що належать до сфери управління Сєвєродонецької міської військової адміністрації. Штатна чисельність працівників</w:t>
      </w:r>
      <w:r w:rsidR="008827C3" w:rsidRPr="00840323">
        <w:rPr>
          <w:sz w:val="28"/>
          <w:szCs w:val="28"/>
        </w:rPr>
        <w:t>,</w:t>
      </w:r>
      <w:r w:rsidRPr="00840323">
        <w:rPr>
          <w:sz w:val="28"/>
          <w:szCs w:val="28"/>
        </w:rPr>
        <w:t xml:space="preserve"> по яких </w:t>
      </w:r>
      <w:r w:rsidR="008827C3" w:rsidRPr="00840323">
        <w:rPr>
          <w:sz w:val="28"/>
          <w:szCs w:val="28"/>
        </w:rPr>
        <w:t>становило</w:t>
      </w:r>
      <w:r w:rsidRPr="00840323">
        <w:rPr>
          <w:sz w:val="28"/>
          <w:szCs w:val="28"/>
        </w:rPr>
        <w:t xml:space="preserve"> 6415 чол., фактична чисельність 3850</w:t>
      </w:r>
      <w:r w:rsidR="008827C3" w:rsidRPr="00840323">
        <w:rPr>
          <w:sz w:val="28"/>
          <w:szCs w:val="28"/>
        </w:rPr>
        <w:t xml:space="preserve"> </w:t>
      </w:r>
      <w:r w:rsidRPr="00840323">
        <w:rPr>
          <w:sz w:val="28"/>
          <w:szCs w:val="28"/>
        </w:rPr>
        <w:t>чол.</w:t>
      </w:r>
    </w:p>
    <w:p w:rsidR="008827C3" w:rsidRPr="00840323" w:rsidRDefault="00353624" w:rsidP="008827C3">
      <w:pPr>
        <w:shd w:val="clear" w:color="auto" w:fill="FFFFFF"/>
        <w:tabs>
          <w:tab w:val="left" w:pos="8789"/>
        </w:tabs>
        <w:ind w:right="-12" w:firstLine="426"/>
        <w:jc w:val="both"/>
        <w:rPr>
          <w:sz w:val="28"/>
          <w:szCs w:val="28"/>
        </w:rPr>
      </w:pPr>
      <w:r w:rsidRPr="00840323">
        <w:rPr>
          <w:sz w:val="28"/>
          <w:szCs w:val="28"/>
        </w:rPr>
        <w:t xml:space="preserve">Загальна кількість працівників </w:t>
      </w:r>
      <w:r w:rsidRPr="00840323">
        <w:rPr>
          <w:b/>
          <w:sz w:val="28"/>
          <w:szCs w:val="28"/>
        </w:rPr>
        <w:t>на підконтрольній території України</w:t>
      </w:r>
      <w:r w:rsidRPr="00840323">
        <w:rPr>
          <w:sz w:val="28"/>
          <w:szCs w:val="28"/>
        </w:rPr>
        <w:t xml:space="preserve"> склала 2112</w:t>
      </w:r>
      <w:r w:rsidR="008827C3" w:rsidRPr="00840323">
        <w:rPr>
          <w:sz w:val="28"/>
          <w:szCs w:val="28"/>
        </w:rPr>
        <w:t xml:space="preserve"> </w:t>
      </w:r>
      <w:r w:rsidRPr="00840323">
        <w:rPr>
          <w:sz w:val="28"/>
          <w:szCs w:val="28"/>
        </w:rPr>
        <w:t xml:space="preserve">чол, з них: </w:t>
      </w:r>
    </w:p>
    <w:p w:rsidR="008827C3" w:rsidRPr="00840323" w:rsidRDefault="00353624" w:rsidP="008827C3">
      <w:pPr>
        <w:shd w:val="clear" w:color="auto" w:fill="FFFFFF"/>
        <w:tabs>
          <w:tab w:val="left" w:pos="8789"/>
        </w:tabs>
        <w:ind w:right="-12" w:firstLine="426"/>
        <w:jc w:val="both"/>
        <w:rPr>
          <w:sz w:val="28"/>
          <w:szCs w:val="28"/>
        </w:rPr>
      </w:pPr>
      <w:r w:rsidRPr="00840323">
        <w:rPr>
          <w:sz w:val="28"/>
          <w:szCs w:val="28"/>
        </w:rPr>
        <w:t>працюють 979</w:t>
      </w:r>
      <w:r w:rsidR="008827C3" w:rsidRPr="00840323">
        <w:rPr>
          <w:sz w:val="28"/>
          <w:szCs w:val="28"/>
        </w:rPr>
        <w:t xml:space="preserve"> особи</w:t>
      </w:r>
      <w:r w:rsidRPr="00840323">
        <w:rPr>
          <w:sz w:val="28"/>
          <w:szCs w:val="28"/>
        </w:rPr>
        <w:t>;</w:t>
      </w:r>
    </w:p>
    <w:p w:rsidR="008827C3" w:rsidRPr="00840323" w:rsidRDefault="00353624" w:rsidP="008827C3">
      <w:pPr>
        <w:shd w:val="clear" w:color="auto" w:fill="FFFFFF"/>
        <w:tabs>
          <w:tab w:val="left" w:pos="8789"/>
        </w:tabs>
        <w:ind w:right="-12" w:firstLine="426"/>
        <w:jc w:val="both"/>
        <w:rPr>
          <w:sz w:val="28"/>
          <w:szCs w:val="28"/>
        </w:rPr>
      </w:pPr>
      <w:r w:rsidRPr="00840323">
        <w:rPr>
          <w:sz w:val="28"/>
          <w:szCs w:val="28"/>
        </w:rPr>
        <w:t>призупинено дію трудового договору 1032</w:t>
      </w:r>
      <w:r w:rsidR="008827C3" w:rsidRPr="00840323">
        <w:rPr>
          <w:sz w:val="28"/>
          <w:szCs w:val="28"/>
        </w:rPr>
        <w:t xml:space="preserve"> особи</w:t>
      </w:r>
      <w:r w:rsidRPr="00840323">
        <w:rPr>
          <w:sz w:val="28"/>
          <w:szCs w:val="28"/>
        </w:rPr>
        <w:t>;</w:t>
      </w:r>
    </w:p>
    <w:p w:rsidR="008827C3" w:rsidRPr="00840323" w:rsidRDefault="00353624" w:rsidP="008827C3">
      <w:pPr>
        <w:shd w:val="clear" w:color="auto" w:fill="FFFFFF"/>
        <w:tabs>
          <w:tab w:val="left" w:pos="8789"/>
        </w:tabs>
        <w:ind w:right="-12" w:firstLine="426"/>
        <w:jc w:val="both"/>
        <w:rPr>
          <w:sz w:val="28"/>
          <w:szCs w:val="28"/>
        </w:rPr>
      </w:pPr>
      <w:r w:rsidRPr="00840323">
        <w:rPr>
          <w:sz w:val="28"/>
          <w:szCs w:val="28"/>
        </w:rPr>
        <w:t>перебувають у простої 10</w:t>
      </w:r>
      <w:r w:rsidR="008827C3" w:rsidRPr="00840323">
        <w:rPr>
          <w:sz w:val="28"/>
          <w:szCs w:val="28"/>
        </w:rPr>
        <w:t xml:space="preserve"> осіб</w:t>
      </w:r>
      <w:r w:rsidR="001A3ABE">
        <w:rPr>
          <w:sz w:val="28"/>
          <w:szCs w:val="28"/>
          <w:lang w:val="ru-RU"/>
        </w:rPr>
        <w:t xml:space="preserve"> </w:t>
      </w:r>
      <w:r w:rsidRPr="00840323">
        <w:rPr>
          <w:sz w:val="28"/>
          <w:szCs w:val="28"/>
        </w:rPr>
        <w:t>(будуть звільнені 31.12.2024);</w:t>
      </w:r>
    </w:p>
    <w:p w:rsidR="008827C3" w:rsidRPr="00840323" w:rsidRDefault="001A3ABE" w:rsidP="008827C3">
      <w:pPr>
        <w:shd w:val="clear" w:color="auto" w:fill="FFFFFF"/>
        <w:tabs>
          <w:tab w:val="left" w:pos="8789"/>
        </w:tabs>
        <w:ind w:right="-12" w:firstLine="426"/>
        <w:jc w:val="both"/>
        <w:rPr>
          <w:sz w:val="28"/>
          <w:szCs w:val="28"/>
        </w:rPr>
      </w:pPr>
      <w:r>
        <w:rPr>
          <w:sz w:val="28"/>
          <w:szCs w:val="28"/>
        </w:rPr>
        <w:t>мобілізовані на</w:t>
      </w:r>
      <w:r w:rsidR="00353624" w:rsidRPr="00840323">
        <w:rPr>
          <w:sz w:val="28"/>
          <w:szCs w:val="28"/>
        </w:rPr>
        <w:t xml:space="preserve"> військову службу 64</w:t>
      </w:r>
      <w:r w:rsidR="008827C3" w:rsidRPr="00840323">
        <w:rPr>
          <w:sz w:val="28"/>
          <w:szCs w:val="28"/>
        </w:rPr>
        <w:t xml:space="preserve"> особи</w:t>
      </w:r>
      <w:r w:rsidR="00353624" w:rsidRPr="00840323">
        <w:rPr>
          <w:sz w:val="28"/>
          <w:szCs w:val="28"/>
        </w:rPr>
        <w:t>;</w:t>
      </w:r>
    </w:p>
    <w:p w:rsidR="008827C3" w:rsidRPr="00840323" w:rsidRDefault="00C3254D" w:rsidP="008827C3">
      <w:pPr>
        <w:shd w:val="clear" w:color="auto" w:fill="FFFFFF"/>
        <w:tabs>
          <w:tab w:val="left" w:pos="8789"/>
        </w:tabs>
        <w:ind w:right="-12" w:firstLine="426"/>
        <w:jc w:val="both"/>
        <w:rPr>
          <w:sz w:val="28"/>
          <w:szCs w:val="28"/>
        </w:rPr>
      </w:pPr>
      <w:r>
        <w:rPr>
          <w:sz w:val="28"/>
          <w:szCs w:val="28"/>
        </w:rPr>
        <w:t>соціальні відпустки (по догляду</w:t>
      </w:r>
      <w:r w:rsidR="00353624" w:rsidRPr="00840323">
        <w:rPr>
          <w:sz w:val="28"/>
          <w:szCs w:val="28"/>
        </w:rPr>
        <w:t xml:space="preserve"> за дитиною, декретна відпустка) 27</w:t>
      </w:r>
      <w:r w:rsidR="008827C3" w:rsidRPr="00840323">
        <w:rPr>
          <w:sz w:val="28"/>
          <w:szCs w:val="28"/>
        </w:rPr>
        <w:t xml:space="preserve"> осіб.</w:t>
      </w:r>
    </w:p>
    <w:p w:rsidR="008827C3" w:rsidRPr="00840323" w:rsidRDefault="00353624" w:rsidP="008827C3">
      <w:pPr>
        <w:shd w:val="clear" w:color="auto" w:fill="FFFFFF"/>
        <w:tabs>
          <w:tab w:val="left" w:pos="8789"/>
        </w:tabs>
        <w:ind w:right="-12" w:firstLine="426"/>
        <w:jc w:val="both"/>
        <w:rPr>
          <w:sz w:val="28"/>
          <w:szCs w:val="28"/>
        </w:rPr>
      </w:pPr>
      <w:r w:rsidRPr="00840323">
        <w:rPr>
          <w:sz w:val="28"/>
          <w:szCs w:val="28"/>
        </w:rPr>
        <w:t xml:space="preserve">Загальна кількість працівників </w:t>
      </w:r>
      <w:r w:rsidRPr="00840323">
        <w:rPr>
          <w:b/>
          <w:sz w:val="28"/>
          <w:szCs w:val="28"/>
        </w:rPr>
        <w:t>на тимчасово окупованій території</w:t>
      </w:r>
      <w:r w:rsidRPr="00840323">
        <w:rPr>
          <w:sz w:val="28"/>
          <w:szCs w:val="28"/>
        </w:rPr>
        <w:t xml:space="preserve"> склала 1395</w:t>
      </w:r>
      <w:r w:rsidR="008827C3" w:rsidRPr="00840323">
        <w:rPr>
          <w:sz w:val="28"/>
          <w:szCs w:val="28"/>
        </w:rPr>
        <w:t xml:space="preserve"> осіб</w:t>
      </w:r>
      <w:r w:rsidRPr="00840323">
        <w:rPr>
          <w:sz w:val="28"/>
          <w:szCs w:val="28"/>
        </w:rPr>
        <w:t>, з них:</w:t>
      </w:r>
    </w:p>
    <w:p w:rsidR="008827C3" w:rsidRPr="00840323" w:rsidRDefault="00353624" w:rsidP="008827C3">
      <w:pPr>
        <w:shd w:val="clear" w:color="auto" w:fill="FFFFFF"/>
        <w:tabs>
          <w:tab w:val="left" w:pos="8789"/>
        </w:tabs>
        <w:ind w:right="-12" w:firstLine="426"/>
        <w:jc w:val="both"/>
        <w:rPr>
          <w:sz w:val="28"/>
          <w:szCs w:val="28"/>
        </w:rPr>
      </w:pPr>
      <w:r w:rsidRPr="00840323">
        <w:rPr>
          <w:sz w:val="28"/>
          <w:szCs w:val="28"/>
        </w:rPr>
        <w:t>призупинено дію трудового договору 1393</w:t>
      </w:r>
      <w:r w:rsidR="008827C3" w:rsidRPr="00840323">
        <w:rPr>
          <w:sz w:val="28"/>
          <w:szCs w:val="28"/>
        </w:rPr>
        <w:t xml:space="preserve"> особи</w:t>
      </w:r>
      <w:r w:rsidRPr="00840323">
        <w:rPr>
          <w:sz w:val="28"/>
          <w:szCs w:val="28"/>
        </w:rPr>
        <w:t>;</w:t>
      </w:r>
    </w:p>
    <w:p w:rsidR="008827C3" w:rsidRPr="00840323" w:rsidRDefault="00C3254D" w:rsidP="008827C3">
      <w:pPr>
        <w:shd w:val="clear" w:color="auto" w:fill="FFFFFF"/>
        <w:tabs>
          <w:tab w:val="left" w:pos="8789"/>
        </w:tabs>
        <w:ind w:right="-12" w:firstLine="426"/>
        <w:jc w:val="both"/>
        <w:rPr>
          <w:sz w:val="28"/>
          <w:szCs w:val="28"/>
        </w:rPr>
      </w:pPr>
      <w:r>
        <w:rPr>
          <w:sz w:val="28"/>
          <w:szCs w:val="28"/>
        </w:rPr>
        <w:t>соціальні відпустки (по догляду</w:t>
      </w:r>
      <w:r w:rsidR="00353624" w:rsidRPr="00840323">
        <w:rPr>
          <w:sz w:val="28"/>
          <w:szCs w:val="28"/>
        </w:rPr>
        <w:t xml:space="preserve"> за дитиною, декретна відпустка) 2</w:t>
      </w:r>
      <w:r w:rsidR="008827C3" w:rsidRPr="00840323">
        <w:rPr>
          <w:sz w:val="28"/>
          <w:szCs w:val="28"/>
        </w:rPr>
        <w:t xml:space="preserve"> особи.</w:t>
      </w:r>
    </w:p>
    <w:p w:rsidR="008827C3" w:rsidRPr="00840323" w:rsidRDefault="00353624" w:rsidP="008827C3">
      <w:pPr>
        <w:shd w:val="clear" w:color="auto" w:fill="FFFFFF"/>
        <w:tabs>
          <w:tab w:val="left" w:pos="8789"/>
        </w:tabs>
        <w:ind w:right="-12" w:firstLine="426"/>
        <w:jc w:val="both"/>
        <w:rPr>
          <w:sz w:val="28"/>
          <w:szCs w:val="28"/>
        </w:rPr>
      </w:pPr>
      <w:r w:rsidRPr="00840323">
        <w:rPr>
          <w:sz w:val="28"/>
          <w:szCs w:val="28"/>
        </w:rPr>
        <w:t xml:space="preserve">Загальна кількість працівників </w:t>
      </w:r>
      <w:r w:rsidRPr="00840323">
        <w:rPr>
          <w:b/>
          <w:sz w:val="28"/>
          <w:szCs w:val="28"/>
        </w:rPr>
        <w:t>за кордоном</w:t>
      </w:r>
      <w:r w:rsidRPr="00840323">
        <w:rPr>
          <w:sz w:val="28"/>
          <w:szCs w:val="28"/>
        </w:rPr>
        <w:t xml:space="preserve"> 343</w:t>
      </w:r>
      <w:r w:rsidR="008827C3" w:rsidRPr="00840323">
        <w:rPr>
          <w:sz w:val="28"/>
          <w:szCs w:val="28"/>
        </w:rPr>
        <w:t xml:space="preserve"> особи</w:t>
      </w:r>
      <w:r w:rsidRPr="00840323">
        <w:rPr>
          <w:sz w:val="28"/>
          <w:szCs w:val="28"/>
        </w:rPr>
        <w:t>, з них:</w:t>
      </w:r>
    </w:p>
    <w:p w:rsidR="008827C3" w:rsidRPr="00840323" w:rsidRDefault="00353624" w:rsidP="008827C3">
      <w:pPr>
        <w:shd w:val="clear" w:color="auto" w:fill="FFFFFF"/>
        <w:tabs>
          <w:tab w:val="left" w:pos="8789"/>
        </w:tabs>
        <w:ind w:right="-12" w:firstLine="426"/>
        <w:jc w:val="both"/>
        <w:rPr>
          <w:sz w:val="28"/>
          <w:szCs w:val="28"/>
        </w:rPr>
      </w:pPr>
      <w:r w:rsidRPr="00840323">
        <w:rPr>
          <w:sz w:val="28"/>
          <w:szCs w:val="28"/>
        </w:rPr>
        <w:t>призупинено дію трудового договору 258;</w:t>
      </w:r>
    </w:p>
    <w:p w:rsidR="008827C3" w:rsidRPr="00840323" w:rsidRDefault="00353624" w:rsidP="008827C3">
      <w:pPr>
        <w:shd w:val="clear" w:color="auto" w:fill="FFFFFF"/>
        <w:tabs>
          <w:tab w:val="left" w:pos="8789"/>
        </w:tabs>
        <w:ind w:right="-12" w:firstLine="426"/>
        <w:jc w:val="both"/>
        <w:rPr>
          <w:sz w:val="28"/>
          <w:szCs w:val="28"/>
        </w:rPr>
      </w:pPr>
      <w:r w:rsidRPr="00840323">
        <w:rPr>
          <w:sz w:val="28"/>
          <w:szCs w:val="28"/>
        </w:rPr>
        <w:t>працюють 73, ( 69  педагогічні працівники);</w:t>
      </w:r>
    </w:p>
    <w:p w:rsidR="00353624" w:rsidRPr="00840323" w:rsidRDefault="00C3254D" w:rsidP="008827C3">
      <w:pPr>
        <w:shd w:val="clear" w:color="auto" w:fill="FFFFFF"/>
        <w:tabs>
          <w:tab w:val="left" w:pos="8789"/>
        </w:tabs>
        <w:ind w:right="-12" w:firstLine="426"/>
        <w:jc w:val="both"/>
        <w:rPr>
          <w:sz w:val="28"/>
          <w:szCs w:val="28"/>
        </w:rPr>
      </w:pPr>
      <w:r>
        <w:rPr>
          <w:sz w:val="28"/>
          <w:szCs w:val="28"/>
        </w:rPr>
        <w:t>соціальні відпустки (по догляд</w:t>
      </w:r>
      <w:r w:rsidR="00353624" w:rsidRPr="00840323">
        <w:rPr>
          <w:sz w:val="28"/>
          <w:szCs w:val="28"/>
        </w:rPr>
        <w:t xml:space="preserve"> за дитиною, декретна) 12</w:t>
      </w:r>
      <w:r w:rsidR="008827C3" w:rsidRPr="00840323">
        <w:rPr>
          <w:sz w:val="28"/>
          <w:szCs w:val="28"/>
        </w:rPr>
        <w:t>.</w:t>
      </w:r>
    </w:p>
    <w:p w:rsidR="00840323" w:rsidRPr="00840323" w:rsidRDefault="00840323" w:rsidP="008827C3">
      <w:pPr>
        <w:ind w:left="851"/>
        <w:rPr>
          <w:b/>
          <w:sz w:val="28"/>
          <w:szCs w:val="28"/>
        </w:rPr>
      </w:pPr>
    </w:p>
    <w:p w:rsidR="004141DD" w:rsidRPr="00840323" w:rsidRDefault="00353624" w:rsidP="008827C3">
      <w:pPr>
        <w:pStyle w:val="af0"/>
        <w:tabs>
          <w:tab w:val="left" w:pos="0"/>
        </w:tabs>
        <w:contextualSpacing/>
        <w:jc w:val="center"/>
        <w:rPr>
          <w:b/>
        </w:rPr>
      </w:pPr>
      <w:r w:rsidRPr="00840323">
        <w:rPr>
          <w:b/>
        </w:rPr>
        <w:lastRenderedPageBreak/>
        <w:t>4</w:t>
      </w:r>
      <w:r w:rsidR="000C3524" w:rsidRPr="00840323">
        <w:rPr>
          <w:b/>
        </w:rPr>
        <w:t>.</w:t>
      </w:r>
      <w:r w:rsidR="004141DD" w:rsidRPr="00840323">
        <w:rPr>
          <w:b/>
        </w:rPr>
        <w:t>Фінансове управління</w:t>
      </w:r>
    </w:p>
    <w:p w:rsidR="004141DD" w:rsidRPr="00840323" w:rsidRDefault="004141DD" w:rsidP="004141DD">
      <w:pPr>
        <w:rPr>
          <w:sz w:val="28"/>
          <w:szCs w:val="28"/>
        </w:rPr>
      </w:pPr>
    </w:p>
    <w:p w:rsidR="009C1822" w:rsidRPr="00840323" w:rsidRDefault="000F00CA" w:rsidP="009C1822">
      <w:pPr>
        <w:ind w:firstLine="709"/>
        <w:jc w:val="both"/>
        <w:rPr>
          <w:sz w:val="28"/>
          <w:szCs w:val="28"/>
        </w:rPr>
      </w:pPr>
      <w:r w:rsidRPr="00840323">
        <w:rPr>
          <w:sz w:val="28"/>
          <w:szCs w:val="28"/>
        </w:rPr>
        <w:t xml:space="preserve">Забезпечення фінансової стабільності життєдіяльності громади шляхом  розробки проєкту бюджету громади, його виконання  та підготовки звітності - один з основних результативних показників роботи Фінансового управління (далі – Управління). В процесі виконання завдань, передбачених функціональними повноваженнями, робота фінансового управління ґрунтується на принципах законності, обґрунтованості, збалансованості, цільового використання бюджетних коштів та першочерговості фінансування соціально захищених статей видатків бюджету. </w:t>
      </w:r>
    </w:p>
    <w:p w:rsidR="009C1822" w:rsidRPr="00840323" w:rsidRDefault="000F00CA" w:rsidP="009C1822">
      <w:pPr>
        <w:ind w:firstLine="709"/>
        <w:jc w:val="both"/>
        <w:rPr>
          <w:sz w:val="28"/>
          <w:szCs w:val="28"/>
        </w:rPr>
      </w:pPr>
      <w:r w:rsidRPr="00840323">
        <w:rPr>
          <w:sz w:val="28"/>
          <w:szCs w:val="28"/>
        </w:rPr>
        <w:t>Для вико</w:t>
      </w:r>
      <w:r w:rsidR="00592257">
        <w:rPr>
          <w:sz w:val="28"/>
          <w:szCs w:val="28"/>
        </w:rPr>
        <w:t xml:space="preserve">нання покладених на Управління </w:t>
      </w:r>
      <w:r w:rsidRPr="00840323">
        <w:rPr>
          <w:sz w:val="28"/>
          <w:szCs w:val="28"/>
        </w:rPr>
        <w:t>функцій і завдань</w:t>
      </w:r>
      <w:r w:rsidR="009C1822" w:rsidRPr="00840323">
        <w:rPr>
          <w:sz w:val="28"/>
          <w:szCs w:val="28"/>
        </w:rPr>
        <w:t xml:space="preserve">, </w:t>
      </w:r>
      <w:r w:rsidRPr="00840323">
        <w:rPr>
          <w:sz w:val="28"/>
          <w:szCs w:val="28"/>
        </w:rPr>
        <w:t>затверджена загальна чисельність працівників за штатним розкладом в кількості 17,5 штатних одиниць. Фактично</w:t>
      </w:r>
      <w:r w:rsidR="00592257">
        <w:rPr>
          <w:sz w:val="28"/>
          <w:szCs w:val="28"/>
        </w:rPr>
        <w:t xml:space="preserve"> зайнято 8 штатних одиниць, які</w:t>
      </w:r>
      <w:r w:rsidRPr="00840323">
        <w:rPr>
          <w:sz w:val="28"/>
          <w:szCs w:val="28"/>
        </w:rPr>
        <w:t xml:space="preserve"> прац</w:t>
      </w:r>
      <w:r w:rsidR="00592257">
        <w:rPr>
          <w:sz w:val="28"/>
          <w:szCs w:val="28"/>
        </w:rPr>
        <w:t>юють дистанційно та забезпечені</w:t>
      </w:r>
      <w:r w:rsidRPr="00840323">
        <w:rPr>
          <w:sz w:val="28"/>
          <w:szCs w:val="28"/>
        </w:rPr>
        <w:t xml:space="preserve"> необхідним обладнанням та засобами для виконання професійних обов’язків. Структура Управління складається з </w:t>
      </w:r>
      <w:r w:rsidR="00592257">
        <w:rPr>
          <w:sz w:val="28"/>
          <w:szCs w:val="28"/>
        </w:rPr>
        <w:t xml:space="preserve">начальника, його заступника та </w:t>
      </w:r>
      <w:r w:rsidRPr="00840323">
        <w:rPr>
          <w:sz w:val="28"/>
          <w:szCs w:val="28"/>
        </w:rPr>
        <w:t>трьох відділів: відділу доходів та</w:t>
      </w:r>
      <w:r w:rsidR="00592257">
        <w:rPr>
          <w:sz w:val="28"/>
          <w:szCs w:val="28"/>
        </w:rPr>
        <w:t xml:space="preserve"> економічного аналізу, відділу </w:t>
      </w:r>
      <w:r w:rsidRPr="00840323">
        <w:rPr>
          <w:sz w:val="28"/>
          <w:szCs w:val="28"/>
        </w:rPr>
        <w:t>бюджету та міжбюджетних трансфертів та відділу бухгалтерського обліку,</w:t>
      </w:r>
      <w:r w:rsidR="00592257">
        <w:rPr>
          <w:sz w:val="28"/>
          <w:szCs w:val="28"/>
        </w:rPr>
        <w:t xml:space="preserve"> фінансового та інформаційного </w:t>
      </w:r>
      <w:r w:rsidRPr="00840323">
        <w:rPr>
          <w:sz w:val="28"/>
          <w:szCs w:val="28"/>
        </w:rPr>
        <w:t>забезпечення. До</w:t>
      </w:r>
      <w:r w:rsidR="00592257">
        <w:rPr>
          <w:sz w:val="28"/>
          <w:szCs w:val="28"/>
        </w:rPr>
        <w:t xml:space="preserve"> складу відділів входять також два </w:t>
      </w:r>
      <w:r w:rsidRPr="00840323">
        <w:rPr>
          <w:sz w:val="28"/>
          <w:szCs w:val="28"/>
        </w:rPr>
        <w:t>сектори: сектор інформаційного забезпечення відділу бухгалтерського обліку, фінансового та інформаційного забезпечення та сектор фінансування комунального господарства та розвитку інфраструктури  відділу доходів та економічного аналізу.</w:t>
      </w:r>
    </w:p>
    <w:p w:rsidR="009C1822" w:rsidRPr="00840323" w:rsidRDefault="000F00CA" w:rsidP="009C1822">
      <w:pPr>
        <w:ind w:firstLine="709"/>
        <w:jc w:val="both"/>
        <w:rPr>
          <w:sz w:val="28"/>
          <w:szCs w:val="28"/>
        </w:rPr>
      </w:pPr>
      <w:r w:rsidRPr="00840323">
        <w:rPr>
          <w:sz w:val="28"/>
          <w:szCs w:val="28"/>
        </w:rPr>
        <w:t>Протягом 2024 року бюджетний процес здійснювався в умовах воєнног</w:t>
      </w:r>
      <w:r w:rsidR="00592257">
        <w:rPr>
          <w:sz w:val="28"/>
          <w:szCs w:val="28"/>
        </w:rPr>
        <w:t xml:space="preserve">о стану. Колективом Управління </w:t>
      </w:r>
      <w:r w:rsidRPr="00840323">
        <w:rPr>
          <w:sz w:val="28"/>
          <w:szCs w:val="28"/>
        </w:rPr>
        <w:t>здійснено складання звітності про виконання бюджету громади на</w:t>
      </w:r>
      <w:r w:rsidR="00592257">
        <w:rPr>
          <w:sz w:val="28"/>
          <w:szCs w:val="28"/>
        </w:rPr>
        <w:t xml:space="preserve"> 2023 рік,</w:t>
      </w:r>
      <w:r w:rsidR="00980E12">
        <w:rPr>
          <w:sz w:val="28"/>
          <w:szCs w:val="28"/>
        </w:rPr>
        <w:t xml:space="preserve"> загальн</w:t>
      </w:r>
      <w:r w:rsidR="00980E12" w:rsidRPr="00980E12">
        <w:rPr>
          <w:sz w:val="28"/>
          <w:szCs w:val="28"/>
        </w:rPr>
        <w:t>у</w:t>
      </w:r>
      <w:r w:rsidR="00980E12">
        <w:rPr>
          <w:sz w:val="28"/>
          <w:szCs w:val="28"/>
        </w:rPr>
        <w:t xml:space="preserve"> організацію</w:t>
      </w:r>
      <w:r w:rsidRPr="00840323">
        <w:rPr>
          <w:sz w:val="28"/>
          <w:szCs w:val="28"/>
        </w:rPr>
        <w:t xml:space="preserve"> та управління виконанням громади на 2024 рік, скоординовано діяльність учасників бюджетного процесу з питань виконання бюджету, складено проєкт бюджету на 2025 рік та подано на затвердження начальнику СМВА.  </w:t>
      </w:r>
    </w:p>
    <w:p w:rsidR="009C1822" w:rsidRPr="00840323" w:rsidRDefault="00592257" w:rsidP="009C1822">
      <w:pPr>
        <w:ind w:firstLine="709"/>
        <w:jc w:val="both"/>
        <w:rPr>
          <w:sz w:val="28"/>
          <w:szCs w:val="28"/>
        </w:rPr>
      </w:pPr>
      <w:r>
        <w:rPr>
          <w:sz w:val="28"/>
          <w:szCs w:val="28"/>
        </w:rPr>
        <w:t xml:space="preserve">Протягом </w:t>
      </w:r>
      <w:r w:rsidR="000F00CA" w:rsidRPr="00840323">
        <w:rPr>
          <w:sz w:val="28"/>
          <w:szCs w:val="28"/>
        </w:rPr>
        <w:t xml:space="preserve">2024 року відповідно до бюджетного законодавства для успішного досягнення вищезазначених результатів роботи було підготовлено та виконано: </w:t>
      </w:r>
    </w:p>
    <w:p w:rsidR="009C1822" w:rsidRPr="00840323" w:rsidRDefault="009C1822" w:rsidP="009C1822">
      <w:pPr>
        <w:ind w:firstLine="709"/>
        <w:jc w:val="both"/>
        <w:rPr>
          <w:i/>
          <w:sz w:val="28"/>
          <w:szCs w:val="28"/>
        </w:rPr>
      </w:pPr>
      <w:r w:rsidRPr="00840323">
        <w:rPr>
          <w:i/>
          <w:sz w:val="28"/>
          <w:szCs w:val="28"/>
          <w:u w:val="single"/>
        </w:rPr>
        <w:t>В</w:t>
      </w:r>
      <w:r w:rsidR="000F00CA" w:rsidRPr="00840323">
        <w:rPr>
          <w:i/>
          <w:sz w:val="28"/>
          <w:szCs w:val="28"/>
          <w:u w:val="single"/>
        </w:rPr>
        <w:t xml:space="preserve"> частині виконання бюджету за 2023 рік</w:t>
      </w:r>
      <w:r w:rsidR="000F00CA" w:rsidRPr="00840323">
        <w:rPr>
          <w:i/>
          <w:sz w:val="28"/>
          <w:szCs w:val="28"/>
        </w:rPr>
        <w:t>:</w:t>
      </w:r>
    </w:p>
    <w:p w:rsidR="009C1822" w:rsidRPr="00840323" w:rsidRDefault="000F00CA" w:rsidP="009C1822">
      <w:pPr>
        <w:ind w:firstLine="709"/>
        <w:jc w:val="both"/>
        <w:rPr>
          <w:sz w:val="28"/>
          <w:szCs w:val="28"/>
        </w:rPr>
      </w:pPr>
      <w:r w:rsidRPr="00840323">
        <w:rPr>
          <w:sz w:val="28"/>
          <w:szCs w:val="28"/>
        </w:rPr>
        <w:t>перевірку звітів про виконання бюджетних програм за 2023 рік, перевірку оцінки ефективності бюджетних програм за 2023 рік та результатів ефективності бюджетних програм за 2023 рік</w:t>
      </w:r>
      <w:r w:rsidR="009C1822" w:rsidRPr="00840323">
        <w:rPr>
          <w:sz w:val="28"/>
          <w:szCs w:val="28"/>
        </w:rPr>
        <w:t>;</w:t>
      </w:r>
    </w:p>
    <w:p w:rsidR="009C1822" w:rsidRPr="00840323" w:rsidRDefault="000F00CA" w:rsidP="009C1822">
      <w:pPr>
        <w:ind w:firstLine="709"/>
        <w:jc w:val="both"/>
        <w:rPr>
          <w:sz w:val="28"/>
          <w:szCs w:val="28"/>
        </w:rPr>
      </w:pPr>
      <w:r w:rsidRPr="00840323">
        <w:rPr>
          <w:sz w:val="28"/>
          <w:szCs w:val="28"/>
        </w:rPr>
        <w:t xml:space="preserve">звіт про виконання бюджету СМТГ за 2023 рік; </w:t>
      </w:r>
    </w:p>
    <w:p w:rsidR="000F00CA" w:rsidRPr="00840323" w:rsidRDefault="000F00CA" w:rsidP="009C1822">
      <w:pPr>
        <w:ind w:firstLine="709"/>
        <w:jc w:val="both"/>
        <w:rPr>
          <w:sz w:val="28"/>
          <w:szCs w:val="28"/>
        </w:rPr>
      </w:pPr>
      <w:r w:rsidRPr="00840323">
        <w:rPr>
          <w:sz w:val="28"/>
          <w:szCs w:val="28"/>
        </w:rPr>
        <w:t>пояснювальну записку та всі супутні матеріали для звітності за 2023 рік перед Департаментом фінансів ЛОВА ОДА</w:t>
      </w:r>
      <w:r w:rsidR="009C1822" w:rsidRPr="00840323">
        <w:rPr>
          <w:sz w:val="28"/>
          <w:szCs w:val="28"/>
        </w:rPr>
        <w:t>.</w:t>
      </w:r>
    </w:p>
    <w:p w:rsidR="009C1822" w:rsidRPr="00840323" w:rsidRDefault="009C1822" w:rsidP="009C1822">
      <w:pPr>
        <w:ind w:firstLine="709"/>
        <w:jc w:val="both"/>
        <w:rPr>
          <w:i/>
          <w:sz w:val="28"/>
          <w:szCs w:val="28"/>
          <w:u w:val="single"/>
        </w:rPr>
      </w:pPr>
      <w:r w:rsidRPr="00840323">
        <w:rPr>
          <w:i/>
          <w:sz w:val="28"/>
          <w:szCs w:val="28"/>
          <w:u w:val="single"/>
        </w:rPr>
        <w:t>В</w:t>
      </w:r>
      <w:r w:rsidR="000F00CA" w:rsidRPr="00840323">
        <w:rPr>
          <w:i/>
          <w:sz w:val="28"/>
          <w:szCs w:val="28"/>
          <w:u w:val="single"/>
        </w:rPr>
        <w:t xml:space="preserve"> частині виконання бюджету за 2024 рік:</w:t>
      </w:r>
    </w:p>
    <w:p w:rsidR="009C1822" w:rsidRPr="00840323" w:rsidRDefault="000F00CA" w:rsidP="009C1822">
      <w:pPr>
        <w:ind w:firstLine="709"/>
        <w:jc w:val="both"/>
        <w:rPr>
          <w:sz w:val="28"/>
          <w:szCs w:val="28"/>
        </w:rPr>
      </w:pPr>
      <w:r w:rsidRPr="00840323">
        <w:rPr>
          <w:sz w:val="28"/>
          <w:szCs w:val="28"/>
        </w:rPr>
        <w:t>всі матеріали для вдалого проходження експертизи бюджету громади на 2024 рік;</w:t>
      </w:r>
    </w:p>
    <w:p w:rsidR="009C1822" w:rsidRPr="00840323" w:rsidRDefault="000F00CA" w:rsidP="009C1822">
      <w:pPr>
        <w:ind w:firstLine="709"/>
        <w:jc w:val="both"/>
        <w:rPr>
          <w:sz w:val="28"/>
          <w:szCs w:val="28"/>
        </w:rPr>
      </w:pPr>
      <w:r w:rsidRPr="00840323">
        <w:rPr>
          <w:sz w:val="28"/>
          <w:szCs w:val="28"/>
        </w:rPr>
        <w:t>річний та помісячний розпис бюджету на 2024 рік за доходами, видатками та джерелами фінансування;</w:t>
      </w:r>
    </w:p>
    <w:p w:rsidR="009C1822" w:rsidRPr="00840323" w:rsidRDefault="000F00CA" w:rsidP="009C1822">
      <w:pPr>
        <w:ind w:firstLine="709"/>
        <w:jc w:val="both"/>
        <w:rPr>
          <w:sz w:val="28"/>
          <w:szCs w:val="28"/>
        </w:rPr>
      </w:pPr>
      <w:r w:rsidRPr="00840323">
        <w:rPr>
          <w:sz w:val="28"/>
          <w:szCs w:val="28"/>
        </w:rPr>
        <w:lastRenderedPageBreak/>
        <w:t>затвердження і направлення головним розпорядникам бюджетних коштів 42 лімітних довідок про бюджетні асигнування</w:t>
      </w:r>
      <w:r w:rsidR="009C1822" w:rsidRPr="00840323">
        <w:rPr>
          <w:sz w:val="28"/>
          <w:szCs w:val="28"/>
        </w:rPr>
        <w:t>:</w:t>
      </w:r>
    </w:p>
    <w:p w:rsidR="009C1822" w:rsidRPr="00840323" w:rsidRDefault="000F00CA" w:rsidP="009C1822">
      <w:pPr>
        <w:ind w:firstLine="709"/>
        <w:jc w:val="both"/>
        <w:rPr>
          <w:sz w:val="28"/>
          <w:szCs w:val="28"/>
        </w:rPr>
      </w:pPr>
      <w:r w:rsidRPr="00840323">
        <w:rPr>
          <w:sz w:val="28"/>
          <w:szCs w:val="28"/>
        </w:rPr>
        <w:t>опрацювання 69 проєктів кошторисів, підготовка 69 витягів</w:t>
      </w:r>
      <w:r w:rsidR="0017796F">
        <w:rPr>
          <w:sz w:val="28"/>
          <w:szCs w:val="28"/>
        </w:rPr>
        <w:t xml:space="preserve"> з розпису бюджету та направлення головним </w:t>
      </w:r>
      <w:r w:rsidRPr="00840323">
        <w:rPr>
          <w:sz w:val="28"/>
          <w:szCs w:val="28"/>
        </w:rPr>
        <w:t>розпорядникам</w:t>
      </w:r>
      <w:r w:rsidR="009C1822" w:rsidRPr="00840323">
        <w:rPr>
          <w:sz w:val="28"/>
          <w:szCs w:val="28"/>
        </w:rPr>
        <w:t xml:space="preserve"> </w:t>
      </w:r>
      <w:r w:rsidRPr="00840323">
        <w:rPr>
          <w:sz w:val="28"/>
          <w:szCs w:val="28"/>
        </w:rPr>
        <w:t>дл</w:t>
      </w:r>
      <w:r w:rsidR="009C1822" w:rsidRPr="00840323">
        <w:rPr>
          <w:sz w:val="28"/>
          <w:szCs w:val="28"/>
        </w:rPr>
        <w:t xml:space="preserve">я </w:t>
      </w:r>
      <w:r w:rsidRPr="00840323">
        <w:rPr>
          <w:sz w:val="28"/>
          <w:szCs w:val="28"/>
        </w:rPr>
        <w:t>затвердження кошторисів;</w:t>
      </w:r>
    </w:p>
    <w:p w:rsidR="009C1822" w:rsidRPr="00840323" w:rsidRDefault="0017796F" w:rsidP="009C1822">
      <w:pPr>
        <w:ind w:firstLine="709"/>
        <w:jc w:val="both"/>
        <w:rPr>
          <w:sz w:val="28"/>
          <w:szCs w:val="28"/>
        </w:rPr>
      </w:pPr>
      <w:r>
        <w:rPr>
          <w:sz w:val="28"/>
          <w:szCs w:val="28"/>
        </w:rPr>
        <w:t xml:space="preserve">координацію головних </w:t>
      </w:r>
      <w:r>
        <w:rPr>
          <w:sz w:val="28"/>
          <w:szCs w:val="28"/>
        </w:rPr>
        <w:tab/>
        <w:t xml:space="preserve">розпорядників </w:t>
      </w:r>
      <w:r w:rsidR="000F00CA" w:rsidRPr="00840323">
        <w:rPr>
          <w:sz w:val="28"/>
          <w:szCs w:val="28"/>
        </w:rPr>
        <w:t>бюджетних кошті</w:t>
      </w:r>
      <w:r w:rsidR="009C1822" w:rsidRPr="00840323">
        <w:rPr>
          <w:sz w:val="28"/>
          <w:szCs w:val="28"/>
        </w:rPr>
        <w:t xml:space="preserve">в </w:t>
      </w:r>
      <w:r w:rsidR="000F00CA" w:rsidRPr="00840323">
        <w:rPr>
          <w:sz w:val="28"/>
          <w:szCs w:val="28"/>
        </w:rPr>
        <w:t xml:space="preserve">щодо складання </w:t>
      </w:r>
      <w:r>
        <w:rPr>
          <w:sz w:val="28"/>
          <w:szCs w:val="28"/>
        </w:rPr>
        <w:t xml:space="preserve">паспортів бюджетних програм та погодження </w:t>
      </w:r>
      <w:r w:rsidR="000F00CA" w:rsidRPr="00840323">
        <w:rPr>
          <w:sz w:val="28"/>
          <w:szCs w:val="28"/>
        </w:rPr>
        <w:t>бюджетних програм на 2024 рік;</w:t>
      </w:r>
    </w:p>
    <w:p w:rsidR="009C1822" w:rsidRPr="00840323" w:rsidRDefault="000F00CA" w:rsidP="009C1822">
      <w:pPr>
        <w:ind w:firstLine="709"/>
        <w:jc w:val="both"/>
        <w:rPr>
          <w:sz w:val="28"/>
          <w:szCs w:val="28"/>
        </w:rPr>
      </w:pPr>
      <w:r w:rsidRPr="00840323">
        <w:rPr>
          <w:sz w:val="28"/>
          <w:szCs w:val="28"/>
        </w:rPr>
        <w:t>аналіз всіх пропозицій головних розпорядників бюджетних коштів щодо уточнення бюджетних призначень і асигнувань;</w:t>
      </w:r>
    </w:p>
    <w:p w:rsidR="009C1822" w:rsidRPr="00840323" w:rsidRDefault="000F00CA" w:rsidP="009C1822">
      <w:pPr>
        <w:ind w:firstLine="709"/>
        <w:jc w:val="both"/>
        <w:rPr>
          <w:sz w:val="28"/>
          <w:szCs w:val="28"/>
        </w:rPr>
      </w:pPr>
      <w:r w:rsidRPr="00840323">
        <w:rPr>
          <w:sz w:val="28"/>
          <w:szCs w:val="28"/>
        </w:rPr>
        <w:t>12 проєктів розпоряджень начальника СМВА «Про внесення змін до бюджету СМТГ на 2024 рік»;</w:t>
      </w:r>
    </w:p>
    <w:p w:rsidR="009C1822" w:rsidRPr="00840323" w:rsidRDefault="000F00CA" w:rsidP="009C1822">
      <w:pPr>
        <w:ind w:firstLine="709"/>
        <w:jc w:val="both"/>
        <w:rPr>
          <w:sz w:val="28"/>
          <w:szCs w:val="28"/>
        </w:rPr>
      </w:pPr>
      <w:r w:rsidRPr="00840323">
        <w:rPr>
          <w:sz w:val="28"/>
          <w:szCs w:val="28"/>
        </w:rPr>
        <w:t>матеріали для експертизи проєктів розпоряджень начальника СМВА «Про внесення змін до бюджету СМТГ на 2024 р</w:t>
      </w:r>
      <w:r w:rsidR="0017796F">
        <w:rPr>
          <w:sz w:val="28"/>
          <w:szCs w:val="28"/>
        </w:rPr>
        <w:t xml:space="preserve">ік». Порушень в розпорядженнях </w:t>
      </w:r>
      <w:r w:rsidRPr="00840323">
        <w:rPr>
          <w:sz w:val="28"/>
          <w:szCs w:val="28"/>
        </w:rPr>
        <w:t>щодо питань бюджету жодного разу не встановлено</w:t>
      </w:r>
      <w:r w:rsidR="009C1822" w:rsidRPr="00840323">
        <w:rPr>
          <w:sz w:val="28"/>
          <w:szCs w:val="28"/>
        </w:rPr>
        <w:t>;</w:t>
      </w:r>
    </w:p>
    <w:p w:rsidR="009C1822" w:rsidRPr="00840323" w:rsidRDefault="000F00CA" w:rsidP="009C1822">
      <w:pPr>
        <w:ind w:firstLine="709"/>
        <w:jc w:val="both"/>
        <w:rPr>
          <w:sz w:val="28"/>
          <w:szCs w:val="28"/>
        </w:rPr>
      </w:pPr>
      <w:r w:rsidRPr="00840323">
        <w:rPr>
          <w:sz w:val="28"/>
          <w:szCs w:val="28"/>
        </w:rPr>
        <w:t>34 службових розпорядження начальника фінансового управління «Про внесення змін до бюджету СМТГ на 2024 рік» в межах компетенції фінансового органу;</w:t>
      </w:r>
    </w:p>
    <w:p w:rsidR="009C1822" w:rsidRPr="00840323" w:rsidRDefault="000F00CA" w:rsidP="009C1822">
      <w:pPr>
        <w:ind w:firstLine="709"/>
        <w:jc w:val="both"/>
        <w:rPr>
          <w:sz w:val="28"/>
          <w:szCs w:val="28"/>
        </w:rPr>
      </w:pPr>
      <w:r w:rsidRPr="00840323">
        <w:rPr>
          <w:sz w:val="28"/>
          <w:szCs w:val="28"/>
        </w:rPr>
        <w:t>в р</w:t>
      </w:r>
      <w:r w:rsidR="0017796F">
        <w:rPr>
          <w:sz w:val="28"/>
          <w:szCs w:val="28"/>
        </w:rPr>
        <w:t>озрізі розпорядників бюджетних коштів, КПК та КЕКВ опрацювання</w:t>
      </w:r>
      <w:r w:rsidRPr="00840323">
        <w:rPr>
          <w:sz w:val="28"/>
          <w:szCs w:val="28"/>
        </w:rPr>
        <w:t xml:space="preserve"> 1715 заяв</w:t>
      </w:r>
      <w:r w:rsidR="0017796F">
        <w:rPr>
          <w:sz w:val="28"/>
          <w:szCs w:val="28"/>
        </w:rPr>
        <w:t xml:space="preserve">ок на фінансування, підготовка </w:t>
      </w:r>
      <w:r w:rsidRPr="00840323">
        <w:rPr>
          <w:sz w:val="28"/>
          <w:szCs w:val="28"/>
        </w:rPr>
        <w:t xml:space="preserve">841 </w:t>
      </w:r>
      <w:r w:rsidR="0017796F">
        <w:rPr>
          <w:sz w:val="28"/>
          <w:szCs w:val="28"/>
        </w:rPr>
        <w:t>розпорядження на фінансування загальною сумою 717281</w:t>
      </w:r>
      <w:r w:rsidRPr="00840323">
        <w:rPr>
          <w:sz w:val="28"/>
          <w:szCs w:val="28"/>
        </w:rPr>
        <w:t>394 грн;</w:t>
      </w:r>
    </w:p>
    <w:p w:rsidR="009C1822" w:rsidRPr="00840323" w:rsidRDefault="000F00CA" w:rsidP="009C1822">
      <w:pPr>
        <w:ind w:firstLine="709"/>
        <w:jc w:val="both"/>
        <w:rPr>
          <w:sz w:val="28"/>
          <w:szCs w:val="28"/>
        </w:rPr>
      </w:pPr>
      <w:r w:rsidRPr="00840323">
        <w:rPr>
          <w:sz w:val="28"/>
          <w:szCs w:val="28"/>
        </w:rPr>
        <w:t>постійний аналіз та моніторинг виконання бюджету за доходами, видатками, джерелами фінансування; стану кредиторської та дебіторської заборгованостей;</w:t>
      </w:r>
    </w:p>
    <w:p w:rsidR="009C1822" w:rsidRPr="00840323" w:rsidRDefault="000F00CA" w:rsidP="009C1822">
      <w:pPr>
        <w:ind w:firstLine="709"/>
        <w:jc w:val="both"/>
        <w:rPr>
          <w:sz w:val="28"/>
          <w:szCs w:val="28"/>
        </w:rPr>
      </w:pPr>
      <w:r w:rsidRPr="00840323">
        <w:rPr>
          <w:sz w:val="28"/>
          <w:szCs w:val="28"/>
        </w:rPr>
        <w:t>розподілу вільних залишків коштів загального фонду бюджету громади; залишків коштів на казначейських рахунках бюджету громади;</w:t>
      </w:r>
    </w:p>
    <w:p w:rsidR="009C1822" w:rsidRPr="00840323" w:rsidRDefault="000F00CA" w:rsidP="009C1822">
      <w:pPr>
        <w:ind w:firstLine="709"/>
        <w:jc w:val="both"/>
        <w:rPr>
          <w:sz w:val="28"/>
          <w:szCs w:val="28"/>
        </w:rPr>
      </w:pPr>
      <w:r w:rsidRPr="00840323">
        <w:rPr>
          <w:sz w:val="28"/>
          <w:szCs w:val="28"/>
        </w:rPr>
        <w:t>чисельності працівників бюджетних установ, що утримуються за рахунок загального фонду бюджету громади;</w:t>
      </w:r>
    </w:p>
    <w:p w:rsidR="009C1822" w:rsidRPr="00840323" w:rsidRDefault="000F00CA" w:rsidP="009C1822">
      <w:pPr>
        <w:ind w:firstLine="709"/>
        <w:jc w:val="both"/>
        <w:rPr>
          <w:sz w:val="28"/>
          <w:szCs w:val="28"/>
        </w:rPr>
      </w:pPr>
      <w:r w:rsidRPr="00840323">
        <w:rPr>
          <w:sz w:val="28"/>
          <w:szCs w:val="28"/>
        </w:rPr>
        <w:t>використання фонду заробітної плати та витрачання коштів на виплату заробітної плати бюджетних установ та закладів тощо;</w:t>
      </w:r>
    </w:p>
    <w:p w:rsidR="009C1822" w:rsidRPr="00840323" w:rsidRDefault="000F00CA" w:rsidP="009C1822">
      <w:pPr>
        <w:ind w:firstLine="709"/>
        <w:jc w:val="both"/>
        <w:rPr>
          <w:sz w:val="28"/>
          <w:szCs w:val="28"/>
        </w:rPr>
      </w:pPr>
      <w:r w:rsidRPr="00840323">
        <w:rPr>
          <w:sz w:val="28"/>
          <w:szCs w:val="28"/>
        </w:rPr>
        <w:t>аналіз використання  бюджетних коштів КНП та КП;</w:t>
      </w:r>
    </w:p>
    <w:p w:rsidR="000F00CA" w:rsidRPr="00840323" w:rsidRDefault="000F00CA" w:rsidP="009C1822">
      <w:pPr>
        <w:ind w:firstLine="709"/>
        <w:jc w:val="both"/>
        <w:rPr>
          <w:sz w:val="28"/>
          <w:szCs w:val="28"/>
        </w:rPr>
      </w:pPr>
      <w:r w:rsidRPr="00840323">
        <w:rPr>
          <w:sz w:val="28"/>
          <w:szCs w:val="28"/>
        </w:rPr>
        <w:t xml:space="preserve">звіти про виконання бюджету СМТГ за І, ІІ та ІІІ квартали 2024 року з поданням аналітичних матеріалів: зведені звіти про виконання </w:t>
      </w:r>
      <w:r w:rsidR="0017796F">
        <w:rPr>
          <w:sz w:val="28"/>
          <w:szCs w:val="28"/>
        </w:rPr>
        <w:t xml:space="preserve">бюджету, пояснювальна записка, </w:t>
      </w:r>
      <w:r w:rsidRPr="00840323">
        <w:rPr>
          <w:sz w:val="28"/>
          <w:szCs w:val="28"/>
        </w:rPr>
        <w:t xml:space="preserve">додатки та розшифровки, зведення фактичних показників за мережею, штатами і контингентами з пояснювальною запискою. </w:t>
      </w:r>
    </w:p>
    <w:p w:rsidR="009C1822" w:rsidRPr="00840323" w:rsidRDefault="009C1822" w:rsidP="009C1822">
      <w:pPr>
        <w:ind w:firstLine="709"/>
        <w:jc w:val="both"/>
        <w:rPr>
          <w:sz w:val="28"/>
          <w:szCs w:val="28"/>
        </w:rPr>
      </w:pPr>
      <w:r w:rsidRPr="00840323">
        <w:rPr>
          <w:i/>
          <w:sz w:val="28"/>
          <w:szCs w:val="28"/>
        </w:rPr>
        <w:t>В</w:t>
      </w:r>
      <w:r w:rsidR="000F00CA" w:rsidRPr="00840323">
        <w:rPr>
          <w:i/>
          <w:sz w:val="28"/>
          <w:szCs w:val="28"/>
        </w:rPr>
        <w:t xml:space="preserve"> частині підготовки бюджету на 2025 рік: </w:t>
      </w:r>
    </w:p>
    <w:p w:rsidR="009C1822" w:rsidRPr="00840323" w:rsidRDefault="000F00CA" w:rsidP="009C1822">
      <w:pPr>
        <w:ind w:firstLine="709"/>
        <w:jc w:val="both"/>
        <w:rPr>
          <w:sz w:val="28"/>
          <w:szCs w:val="28"/>
        </w:rPr>
      </w:pPr>
      <w:r w:rsidRPr="00840323">
        <w:rPr>
          <w:sz w:val="28"/>
          <w:szCs w:val="28"/>
        </w:rPr>
        <w:t>інструкцію щодо підготовки бюджетних запитів на 2025 рік;</w:t>
      </w:r>
    </w:p>
    <w:p w:rsidR="009C1822" w:rsidRPr="00840323" w:rsidRDefault="009C1822" w:rsidP="009C1822">
      <w:pPr>
        <w:ind w:firstLine="709"/>
        <w:jc w:val="both"/>
        <w:rPr>
          <w:sz w:val="28"/>
          <w:szCs w:val="28"/>
        </w:rPr>
      </w:pPr>
      <w:r w:rsidRPr="00840323">
        <w:rPr>
          <w:sz w:val="28"/>
          <w:szCs w:val="28"/>
        </w:rPr>
        <w:t>п</w:t>
      </w:r>
      <w:r w:rsidR="000F00CA" w:rsidRPr="00840323">
        <w:rPr>
          <w:sz w:val="28"/>
          <w:szCs w:val="28"/>
        </w:rPr>
        <w:t>роведення робочих нарад з розпорядниками та одержувачами бюджетних коштів з питань особливостей бюджету на 2025 рік;</w:t>
      </w:r>
    </w:p>
    <w:p w:rsidR="009C1822" w:rsidRPr="00840323" w:rsidRDefault="000F00CA" w:rsidP="009C1822">
      <w:pPr>
        <w:ind w:firstLine="709"/>
        <w:jc w:val="both"/>
        <w:rPr>
          <w:sz w:val="28"/>
          <w:szCs w:val="28"/>
        </w:rPr>
      </w:pPr>
      <w:r w:rsidRPr="00840323">
        <w:rPr>
          <w:sz w:val="28"/>
          <w:szCs w:val="28"/>
        </w:rPr>
        <w:t>опрацювання бюджетних запитів на 2025 рік;</w:t>
      </w:r>
    </w:p>
    <w:p w:rsidR="009C1822" w:rsidRPr="00840323" w:rsidRDefault="000F00CA" w:rsidP="009C1822">
      <w:pPr>
        <w:ind w:firstLine="709"/>
        <w:jc w:val="both"/>
        <w:rPr>
          <w:sz w:val="28"/>
          <w:szCs w:val="28"/>
        </w:rPr>
      </w:pPr>
      <w:r w:rsidRPr="00840323">
        <w:rPr>
          <w:sz w:val="28"/>
          <w:szCs w:val="28"/>
        </w:rPr>
        <w:t>опрацювання пропозицій громадськості з питань формування бюджету на 2025 рік;</w:t>
      </w:r>
    </w:p>
    <w:p w:rsidR="009C1822" w:rsidRPr="00840323" w:rsidRDefault="000F00CA" w:rsidP="009C1822">
      <w:pPr>
        <w:ind w:firstLine="709"/>
        <w:jc w:val="both"/>
        <w:rPr>
          <w:sz w:val="28"/>
          <w:szCs w:val="28"/>
        </w:rPr>
      </w:pPr>
      <w:r w:rsidRPr="00840323">
        <w:rPr>
          <w:sz w:val="28"/>
          <w:szCs w:val="28"/>
        </w:rPr>
        <w:t>складання проєкту бюджету на 2025 рік та його узгодження з начальником С</w:t>
      </w:r>
      <w:r w:rsidR="0017796F">
        <w:rPr>
          <w:sz w:val="28"/>
          <w:szCs w:val="28"/>
        </w:rPr>
        <w:t xml:space="preserve">євєродонецької </w:t>
      </w:r>
      <w:r w:rsidRPr="00840323">
        <w:rPr>
          <w:sz w:val="28"/>
          <w:szCs w:val="28"/>
        </w:rPr>
        <w:t>МВА</w:t>
      </w:r>
      <w:r w:rsidR="009C1822" w:rsidRPr="00840323">
        <w:rPr>
          <w:sz w:val="28"/>
          <w:szCs w:val="28"/>
        </w:rPr>
        <w:t>;</w:t>
      </w:r>
    </w:p>
    <w:p w:rsidR="000F00CA" w:rsidRPr="00840323" w:rsidRDefault="000F00CA" w:rsidP="009C1822">
      <w:pPr>
        <w:ind w:firstLine="709"/>
        <w:jc w:val="both"/>
        <w:rPr>
          <w:sz w:val="28"/>
          <w:szCs w:val="28"/>
        </w:rPr>
      </w:pPr>
      <w:r w:rsidRPr="00840323">
        <w:rPr>
          <w:sz w:val="28"/>
          <w:szCs w:val="28"/>
        </w:rPr>
        <w:t xml:space="preserve">розробка проєкту розпорядження начальника СМВА «Про бюджет </w:t>
      </w:r>
    </w:p>
    <w:p w:rsidR="009C1822" w:rsidRPr="00840323" w:rsidRDefault="000F00CA" w:rsidP="008827C3">
      <w:pPr>
        <w:jc w:val="both"/>
        <w:rPr>
          <w:sz w:val="28"/>
          <w:szCs w:val="28"/>
        </w:rPr>
      </w:pPr>
      <w:r w:rsidRPr="00840323">
        <w:rPr>
          <w:sz w:val="28"/>
          <w:szCs w:val="28"/>
        </w:rPr>
        <w:lastRenderedPageBreak/>
        <w:t>С</w:t>
      </w:r>
      <w:r w:rsidR="0017796F">
        <w:rPr>
          <w:sz w:val="28"/>
          <w:szCs w:val="28"/>
        </w:rPr>
        <w:t xml:space="preserve">євєродонецької </w:t>
      </w:r>
      <w:r w:rsidRPr="00840323">
        <w:rPr>
          <w:sz w:val="28"/>
          <w:szCs w:val="28"/>
        </w:rPr>
        <w:t>МТГ на 2025 рік»</w:t>
      </w:r>
      <w:r w:rsidR="009C1822" w:rsidRPr="00840323">
        <w:rPr>
          <w:sz w:val="28"/>
          <w:szCs w:val="28"/>
        </w:rPr>
        <w:t>;</w:t>
      </w:r>
    </w:p>
    <w:p w:rsidR="009C1822" w:rsidRPr="00840323" w:rsidRDefault="000F00CA" w:rsidP="009C1822">
      <w:pPr>
        <w:ind w:firstLine="709"/>
        <w:jc w:val="both"/>
        <w:rPr>
          <w:sz w:val="28"/>
          <w:szCs w:val="28"/>
        </w:rPr>
      </w:pPr>
      <w:r w:rsidRPr="00840323">
        <w:rPr>
          <w:sz w:val="28"/>
          <w:szCs w:val="28"/>
        </w:rPr>
        <w:t xml:space="preserve">складання пояснювальної записки до проєкту бюджету на 2025 рік; </w:t>
      </w:r>
    </w:p>
    <w:p w:rsidR="009C1822" w:rsidRPr="00840323" w:rsidRDefault="000F00CA" w:rsidP="009C1822">
      <w:pPr>
        <w:ind w:firstLine="709"/>
        <w:jc w:val="both"/>
        <w:rPr>
          <w:sz w:val="28"/>
          <w:szCs w:val="28"/>
        </w:rPr>
      </w:pPr>
      <w:r w:rsidRPr="00840323">
        <w:rPr>
          <w:sz w:val="28"/>
          <w:szCs w:val="28"/>
        </w:rPr>
        <w:t xml:space="preserve">розробка презентаційних матеріалів до проєкту бюджету на 2025 рік; </w:t>
      </w:r>
    </w:p>
    <w:p w:rsidR="009C1822" w:rsidRPr="00840323" w:rsidRDefault="000F00CA" w:rsidP="009C1822">
      <w:pPr>
        <w:ind w:firstLine="709"/>
        <w:jc w:val="both"/>
        <w:rPr>
          <w:sz w:val="28"/>
          <w:szCs w:val="28"/>
        </w:rPr>
      </w:pPr>
      <w:r w:rsidRPr="00840323">
        <w:rPr>
          <w:sz w:val="28"/>
          <w:szCs w:val="28"/>
        </w:rPr>
        <w:t>проведення публічної презентації проєкту бюджету на 2025 рік з залученням громадськості, представників ЗМІ, керівництва С</w:t>
      </w:r>
      <w:r w:rsidR="0017796F">
        <w:rPr>
          <w:sz w:val="28"/>
          <w:szCs w:val="28"/>
        </w:rPr>
        <w:t xml:space="preserve">євєродонецької </w:t>
      </w:r>
      <w:r w:rsidRPr="00840323">
        <w:rPr>
          <w:sz w:val="28"/>
          <w:szCs w:val="28"/>
        </w:rPr>
        <w:t>МВА, головних розпорядників та одержувачів бюджетних коштів.</w:t>
      </w:r>
    </w:p>
    <w:p w:rsidR="009C1822" w:rsidRPr="00840323" w:rsidRDefault="009C1822" w:rsidP="009C1822">
      <w:pPr>
        <w:ind w:firstLine="709"/>
        <w:jc w:val="both"/>
        <w:rPr>
          <w:i/>
          <w:sz w:val="28"/>
          <w:szCs w:val="28"/>
        </w:rPr>
      </w:pPr>
      <w:r w:rsidRPr="00840323">
        <w:rPr>
          <w:i/>
          <w:sz w:val="28"/>
          <w:szCs w:val="28"/>
          <w:u w:val="single"/>
        </w:rPr>
        <w:t>В</w:t>
      </w:r>
      <w:r w:rsidR="000F00CA" w:rsidRPr="00840323">
        <w:rPr>
          <w:i/>
          <w:sz w:val="28"/>
          <w:szCs w:val="28"/>
          <w:u w:val="single"/>
        </w:rPr>
        <w:t xml:space="preserve"> частині </w:t>
      </w:r>
      <w:r w:rsidR="00840323" w:rsidRPr="00840323">
        <w:rPr>
          <w:i/>
          <w:sz w:val="28"/>
          <w:szCs w:val="28"/>
          <w:u w:val="single"/>
        </w:rPr>
        <w:t>загально організаційної</w:t>
      </w:r>
      <w:r w:rsidR="000F00CA" w:rsidRPr="00840323">
        <w:rPr>
          <w:i/>
          <w:sz w:val="28"/>
          <w:szCs w:val="28"/>
          <w:u w:val="single"/>
        </w:rPr>
        <w:t xml:space="preserve">  роботи</w:t>
      </w:r>
      <w:r w:rsidR="000F00CA" w:rsidRPr="00840323">
        <w:rPr>
          <w:i/>
          <w:sz w:val="28"/>
          <w:szCs w:val="28"/>
        </w:rPr>
        <w:t>:</w:t>
      </w:r>
    </w:p>
    <w:p w:rsidR="009C1822" w:rsidRPr="00840323" w:rsidRDefault="000F00CA" w:rsidP="009C1822">
      <w:pPr>
        <w:ind w:firstLine="709"/>
        <w:jc w:val="both"/>
        <w:rPr>
          <w:sz w:val="28"/>
          <w:szCs w:val="28"/>
        </w:rPr>
      </w:pPr>
      <w:r w:rsidRPr="00840323">
        <w:rPr>
          <w:sz w:val="28"/>
          <w:szCs w:val="28"/>
        </w:rPr>
        <w:t>408 вихідних документів, в тому числі інформації та в</w:t>
      </w:r>
      <w:r w:rsidR="0017796F">
        <w:rPr>
          <w:sz w:val="28"/>
          <w:szCs w:val="28"/>
        </w:rPr>
        <w:t xml:space="preserve">ідповіді на листи, що надійшли </w:t>
      </w:r>
      <w:r w:rsidRPr="00840323">
        <w:rPr>
          <w:sz w:val="28"/>
          <w:szCs w:val="28"/>
        </w:rPr>
        <w:t>від установ і організацій;</w:t>
      </w:r>
    </w:p>
    <w:p w:rsidR="009C1822" w:rsidRPr="00840323" w:rsidRDefault="000F00CA" w:rsidP="009C1822">
      <w:pPr>
        <w:ind w:firstLine="709"/>
        <w:jc w:val="both"/>
        <w:rPr>
          <w:sz w:val="28"/>
          <w:szCs w:val="28"/>
        </w:rPr>
      </w:pPr>
      <w:r w:rsidRPr="00840323">
        <w:rPr>
          <w:sz w:val="28"/>
          <w:szCs w:val="28"/>
        </w:rPr>
        <w:t>звіти та інформації щодо забезпечення бюджетного процесу на виконання планових завдань Міністерства фінансів України, Департаменту фінансів Л</w:t>
      </w:r>
      <w:r w:rsidR="0017796F">
        <w:rPr>
          <w:sz w:val="28"/>
          <w:szCs w:val="28"/>
        </w:rPr>
        <w:t xml:space="preserve">уганської </w:t>
      </w:r>
      <w:r w:rsidRPr="00840323">
        <w:rPr>
          <w:sz w:val="28"/>
          <w:szCs w:val="28"/>
        </w:rPr>
        <w:t>ОДА;</w:t>
      </w:r>
    </w:p>
    <w:p w:rsidR="009C1822" w:rsidRPr="00840323" w:rsidRDefault="000F00CA" w:rsidP="009C1822">
      <w:pPr>
        <w:ind w:firstLine="709"/>
        <w:jc w:val="both"/>
        <w:rPr>
          <w:sz w:val="28"/>
          <w:szCs w:val="28"/>
        </w:rPr>
      </w:pPr>
      <w:r w:rsidRPr="00840323">
        <w:rPr>
          <w:sz w:val="28"/>
          <w:szCs w:val="28"/>
        </w:rPr>
        <w:t>подання до УДКСУ в м.</w:t>
      </w:r>
      <w:r w:rsidR="00840323">
        <w:rPr>
          <w:sz w:val="28"/>
          <w:szCs w:val="28"/>
        </w:rPr>
        <w:t xml:space="preserve"> </w:t>
      </w:r>
      <w:r w:rsidRPr="00840323">
        <w:rPr>
          <w:sz w:val="28"/>
          <w:szCs w:val="28"/>
        </w:rPr>
        <w:t>Сєвєродонецьк розпоряджень про бюджет С</w:t>
      </w:r>
      <w:r w:rsidR="0017796F">
        <w:rPr>
          <w:sz w:val="28"/>
          <w:szCs w:val="28"/>
        </w:rPr>
        <w:t xml:space="preserve">євєродонецької </w:t>
      </w:r>
      <w:r w:rsidRPr="00840323">
        <w:rPr>
          <w:sz w:val="28"/>
          <w:szCs w:val="28"/>
        </w:rPr>
        <w:t>МТГ на 2024 рік та про внесення змін до нього, помісячних розписів доходів, видатків, джерел фінансування, а також довідки про внесення змін до відповідних розписів бюджету;</w:t>
      </w:r>
    </w:p>
    <w:p w:rsidR="009C1822" w:rsidRPr="00840323" w:rsidRDefault="000F00CA" w:rsidP="009C1822">
      <w:pPr>
        <w:ind w:firstLine="709"/>
        <w:jc w:val="both"/>
        <w:rPr>
          <w:sz w:val="28"/>
          <w:szCs w:val="28"/>
        </w:rPr>
      </w:pPr>
      <w:r w:rsidRPr="00840323">
        <w:rPr>
          <w:sz w:val="28"/>
          <w:szCs w:val="28"/>
        </w:rPr>
        <w:t xml:space="preserve">здійснення за поданням ГУДПСУ в Луганській області в </w:t>
      </w:r>
      <w:r w:rsidR="00840323" w:rsidRPr="00840323">
        <w:rPr>
          <w:sz w:val="28"/>
          <w:szCs w:val="28"/>
        </w:rPr>
        <w:t>інформаційно телекомунікаційній</w:t>
      </w:r>
      <w:r w:rsidRPr="00840323">
        <w:rPr>
          <w:sz w:val="28"/>
          <w:szCs w:val="28"/>
        </w:rPr>
        <w:t xml:space="preserve"> системі «Електронний кабінет» перевірки та погодження електронних повідомлень та електронних висновків про повернення помилково та/або надміру сплачених сум грошових зобов’язань та пені, які зараховуються до місцевих бюджетів або підлягають розподілу між державним та місцевими бюджетами;</w:t>
      </w:r>
    </w:p>
    <w:p w:rsidR="000F00CA" w:rsidRPr="00840323" w:rsidRDefault="000F00CA" w:rsidP="009C1822">
      <w:pPr>
        <w:ind w:firstLine="709"/>
        <w:jc w:val="both"/>
        <w:rPr>
          <w:sz w:val="28"/>
          <w:szCs w:val="28"/>
        </w:rPr>
      </w:pPr>
      <w:r w:rsidRPr="00840323">
        <w:rPr>
          <w:sz w:val="28"/>
          <w:szCs w:val="28"/>
        </w:rPr>
        <w:t xml:space="preserve">здійснення щоденної роботи в інформаційній системі АІС «Місцеві бюджети», яка застосовується у бюджетному процесі у рамках реалізації проєкту Міністерства фінансів України та дозволяє організувати виконання бюджету в рамках фінансового планування відповідно до чинного бюджетного </w:t>
      </w:r>
    </w:p>
    <w:p w:rsidR="009C1822" w:rsidRPr="00840323" w:rsidRDefault="000F00CA" w:rsidP="008827C3">
      <w:pPr>
        <w:jc w:val="both"/>
        <w:rPr>
          <w:sz w:val="28"/>
          <w:szCs w:val="28"/>
        </w:rPr>
      </w:pPr>
      <w:r w:rsidRPr="00840323">
        <w:rPr>
          <w:sz w:val="28"/>
          <w:szCs w:val="28"/>
        </w:rPr>
        <w:t>законодавства;</w:t>
      </w:r>
    </w:p>
    <w:p w:rsidR="009C1822" w:rsidRPr="00840323" w:rsidRDefault="000F00CA" w:rsidP="009C1822">
      <w:pPr>
        <w:ind w:firstLine="709"/>
        <w:jc w:val="both"/>
        <w:rPr>
          <w:sz w:val="28"/>
          <w:szCs w:val="28"/>
        </w:rPr>
      </w:pPr>
      <w:r w:rsidRPr="00840323">
        <w:rPr>
          <w:sz w:val="28"/>
          <w:szCs w:val="28"/>
        </w:rPr>
        <w:t>здійснення роботи в інформаційно-аналітичній системі «LOGICA», який є інструментом для здійснення контролю на кожній стадії бюджетного процесу та виконуються вимоги Міністерства фінансів України щодо здійснення обміну  інформацією згідно регламенту надання інформації до Міністерства фінансів України;</w:t>
      </w:r>
    </w:p>
    <w:p w:rsidR="009C1822" w:rsidRPr="00840323" w:rsidRDefault="000F00CA" w:rsidP="009C1822">
      <w:pPr>
        <w:ind w:firstLine="709"/>
        <w:jc w:val="both"/>
        <w:rPr>
          <w:sz w:val="28"/>
          <w:szCs w:val="28"/>
        </w:rPr>
      </w:pPr>
      <w:r w:rsidRPr="00840323">
        <w:rPr>
          <w:sz w:val="28"/>
          <w:szCs w:val="28"/>
        </w:rPr>
        <w:t>значна кількість позапланових додаткових контрольних завдань департаменту фінансів Л</w:t>
      </w:r>
      <w:r w:rsidR="0017796F">
        <w:rPr>
          <w:sz w:val="28"/>
          <w:szCs w:val="28"/>
        </w:rPr>
        <w:t xml:space="preserve">уганської </w:t>
      </w:r>
      <w:r w:rsidRPr="00840323">
        <w:rPr>
          <w:sz w:val="28"/>
          <w:szCs w:val="28"/>
        </w:rPr>
        <w:t>ОДА</w:t>
      </w:r>
      <w:r w:rsidR="0017796F">
        <w:rPr>
          <w:sz w:val="28"/>
          <w:szCs w:val="28"/>
        </w:rPr>
        <w:t>,</w:t>
      </w:r>
      <w:r w:rsidRPr="00840323">
        <w:rPr>
          <w:sz w:val="28"/>
          <w:szCs w:val="28"/>
        </w:rPr>
        <w:t xml:space="preserve"> у тому числі узагальнення інформація по Сєвєродонецькій МТГ з метою виконання завдань Міністерства фінансів України, Головного управління Державної податкової служби у Луганській області, рішень, розпоряджень та доручень обласної державної адміністрації, начальника та заст</w:t>
      </w:r>
      <w:r w:rsidR="0017796F">
        <w:rPr>
          <w:sz w:val="28"/>
          <w:szCs w:val="28"/>
        </w:rPr>
        <w:t>упників Сєвєродонецької М</w:t>
      </w:r>
      <w:r w:rsidRPr="00840323">
        <w:rPr>
          <w:sz w:val="28"/>
          <w:szCs w:val="28"/>
        </w:rPr>
        <w:t>ВА;</w:t>
      </w:r>
    </w:p>
    <w:p w:rsidR="009C1822" w:rsidRPr="00840323" w:rsidRDefault="000F00CA" w:rsidP="009C1822">
      <w:pPr>
        <w:ind w:firstLine="709"/>
        <w:jc w:val="both"/>
        <w:rPr>
          <w:sz w:val="28"/>
          <w:szCs w:val="28"/>
        </w:rPr>
      </w:pPr>
      <w:r w:rsidRPr="00840323">
        <w:rPr>
          <w:sz w:val="28"/>
          <w:szCs w:val="28"/>
        </w:rPr>
        <w:t xml:space="preserve">надання допомоги головним розпорядникам бюджетних коштів щодо здійснення реєстрації учасників бюджетного процесу на місцевому рівні комп’ютерної програми Міністерства фінансів «Інформаційно-аналітична система управління плануванням та виконанням місцевих бюджетів «LOGICA» згідно методичних рекомендацій, та консультацій щодо впровадження даної </w:t>
      </w:r>
      <w:r w:rsidRPr="00840323">
        <w:rPr>
          <w:sz w:val="28"/>
          <w:szCs w:val="28"/>
        </w:rPr>
        <w:lastRenderedPageBreak/>
        <w:t>комп’ютерної програми для супроводження на всіх рівнях процесу підготовки та моніторингу виконання бюджету;</w:t>
      </w:r>
    </w:p>
    <w:p w:rsidR="00AA57E1" w:rsidRPr="00840323" w:rsidRDefault="000F00CA" w:rsidP="00AA57E1">
      <w:pPr>
        <w:ind w:firstLine="709"/>
        <w:jc w:val="both"/>
        <w:rPr>
          <w:i/>
          <w:sz w:val="28"/>
          <w:szCs w:val="28"/>
        </w:rPr>
      </w:pPr>
      <w:r w:rsidRPr="00840323">
        <w:rPr>
          <w:sz w:val="28"/>
          <w:szCs w:val="28"/>
        </w:rPr>
        <w:t xml:space="preserve">активна участь в питаннях співпраці з Асоціацією міст України, насамперед, в частині розгляду </w:t>
      </w:r>
      <w:r w:rsidR="00840323" w:rsidRPr="00840323">
        <w:rPr>
          <w:sz w:val="28"/>
          <w:szCs w:val="28"/>
        </w:rPr>
        <w:t>законопроектів</w:t>
      </w:r>
      <w:r w:rsidRPr="00840323">
        <w:rPr>
          <w:sz w:val="28"/>
          <w:szCs w:val="28"/>
        </w:rPr>
        <w:t>, що регулюють бюджетні питання громад.</w:t>
      </w:r>
    </w:p>
    <w:p w:rsidR="000F00CA" w:rsidRPr="00840323" w:rsidRDefault="000F00CA" w:rsidP="00AA57E1">
      <w:pPr>
        <w:ind w:firstLine="709"/>
        <w:jc w:val="both"/>
        <w:rPr>
          <w:i/>
          <w:sz w:val="28"/>
          <w:szCs w:val="28"/>
        </w:rPr>
      </w:pPr>
      <w:r w:rsidRPr="00840323">
        <w:rPr>
          <w:sz w:val="28"/>
          <w:szCs w:val="28"/>
        </w:rPr>
        <w:t>На забезпечення діяльності фінансового управління в бюджеті гр</w:t>
      </w:r>
      <w:r w:rsidR="0017796F">
        <w:rPr>
          <w:sz w:val="28"/>
          <w:szCs w:val="28"/>
        </w:rPr>
        <w:t>омади на 2024 рік передбачено 6004,2 тис грн, використано 5</w:t>
      </w:r>
      <w:r w:rsidRPr="00840323">
        <w:rPr>
          <w:sz w:val="28"/>
          <w:szCs w:val="28"/>
        </w:rPr>
        <w:t xml:space="preserve">989,2 тис грн. Основний напрямок використання коштів – оплата праці з нарахуваннями (97% від використаних коштів), придбання предметів та матеріалів (2%), оплата послуг (1%). </w:t>
      </w:r>
    </w:p>
    <w:p w:rsidR="00AA57E1" w:rsidRPr="00840323" w:rsidRDefault="000F00CA" w:rsidP="00AA57E1">
      <w:pPr>
        <w:jc w:val="both"/>
        <w:rPr>
          <w:sz w:val="28"/>
          <w:szCs w:val="28"/>
        </w:rPr>
      </w:pPr>
      <w:r w:rsidRPr="00840323">
        <w:rPr>
          <w:sz w:val="28"/>
          <w:szCs w:val="28"/>
        </w:rPr>
        <w:tab/>
        <w:t>Крім того, фінансове управління є головним розпорядником бюджетних коштів з надання субвенції з місцевого бюджету державному бюджету на потреби Сил оборони України. При планових показниках 97</w:t>
      </w:r>
      <w:r w:rsidR="0017796F">
        <w:rPr>
          <w:sz w:val="28"/>
          <w:szCs w:val="28"/>
        </w:rPr>
        <w:t>067,0 тис грн використано 96</w:t>
      </w:r>
      <w:r w:rsidRPr="00840323">
        <w:rPr>
          <w:sz w:val="28"/>
          <w:szCs w:val="28"/>
        </w:rPr>
        <w:t>860,7 тис грн.</w:t>
      </w:r>
    </w:p>
    <w:p w:rsidR="00AA57E1" w:rsidRPr="00840323" w:rsidRDefault="00AA57E1" w:rsidP="00AA57E1">
      <w:pPr>
        <w:ind w:firstLine="709"/>
        <w:jc w:val="both"/>
        <w:rPr>
          <w:sz w:val="28"/>
          <w:szCs w:val="28"/>
        </w:rPr>
      </w:pPr>
      <w:r w:rsidRPr="00840323">
        <w:rPr>
          <w:sz w:val="28"/>
          <w:szCs w:val="28"/>
        </w:rPr>
        <w:t>В</w:t>
      </w:r>
      <w:r w:rsidR="000F00CA" w:rsidRPr="00840323">
        <w:rPr>
          <w:sz w:val="28"/>
          <w:szCs w:val="28"/>
        </w:rPr>
        <w:t xml:space="preserve"> березні 2024 року за власним бажанням було звільнено 3 працівників, що перебували в простої з квітня 2022 року. Прийом на роботу співробітників та переміщення між посадами не здійснювалися.</w:t>
      </w:r>
    </w:p>
    <w:p w:rsidR="000F00CA" w:rsidRPr="00840323" w:rsidRDefault="000F00CA" w:rsidP="00AA57E1">
      <w:pPr>
        <w:ind w:firstLine="709"/>
        <w:jc w:val="both"/>
        <w:rPr>
          <w:sz w:val="28"/>
          <w:szCs w:val="28"/>
        </w:rPr>
      </w:pPr>
      <w:r w:rsidRPr="00840323">
        <w:rPr>
          <w:sz w:val="28"/>
          <w:szCs w:val="28"/>
        </w:rPr>
        <w:t xml:space="preserve">До основних викликів та проблем можна віднести зміни до законодавства, що суттєво впливають на показники бюджету громади. Проте завдяки професійній  злагодженій роботі та фінансовій політиці управління всі виклики було успішно подолано.  </w:t>
      </w:r>
    </w:p>
    <w:p w:rsidR="00840323" w:rsidRPr="00840323" w:rsidRDefault="00840323" w:rsidP="00840323">
      <w:pPr>
        <w:ind w:left="360"/>
        <w:rPr>
          <w:b/>
          <w:sz w:val="28"/>
          <w:szCs w:val="28"/>
        </w:rPr>
      </w:pPr>
      <w:r w:rsidRPr="00840323">
        <w:rPr>
          <w:b/>
          <w:sz w:val="28"/>
          <w:szCs w:val="28"/>
        </w:rPr>
        <w:t xml:space="preserve">                           </w:t>
      </w:r>
    </w:p>
    <w:p w:rsidR="00840323" w:rsidRPr="00840323" w:rsidRDefault="00840323" w:rsidP="00840323">
      <w:pPr>
        <w:ind w:left="360"/>
        <w:jc w:val="center"/>
        <w:rPr>
          <w:b/>
          <w:sz w:val="28"/>
          <w:szCs w:val="28"/>
        </w:rPr>
      </w:pPr>
      <w:r w:rsidRPr="00840323">
        <w:rPr>
          <w:b/>
          <w:sz w:val="28"/>
          <w:szCs w:val="28"/>
        </w:rPr>
        <w:t>5.</w:t>
      </w:r>
      <w:r w:rsidRPr="00840323">
        <w:t xml:space="preserve"> </w:t>
      </w:r>
      <w:r w:rsidRPr="00840323">
        <w:rPr>
          <w:b/>
          <w:sz w:val="28"/>
          <w:szCs w:val="28"/>
        </w:rPr>
        <w:t>Внутрішній контроль та аудит.</w:t>
      </w:r>
    </w:p>
    <w:p w:rsidR="00840323" w:rsidRPr="00840323" w:rsidRDefault="00840323" w:rsidP="00840323">
      <w:pPr>
        <w:jc w:val="both"/>
        <w:rPr>
          <w:b/>
          <w:sz w:val="28"/>
          <w:szCs w:val="28"/>
        </w:rPr>
      </w:pPr>
    </w:p>
    <w:p w:rsidR="00840323" w:rsidRPr="00840323" w:rsidRDefault="00840323" w:rsidP="00840323">
      <w:pPr>
        <w:ind w:firstLine="709"/>
        <w:jc w:val="both"/>
        <w:rPr>
          <w:sz w:val="28"/>
          <w:szCs w:val="28"/>
        </w:rPr>
      </w:pPr>
      <w:r w:rsidRPr="00840323">
        <w:rPr>
          <w:sz w:val="28"/>
          <w:szCs w:val="28"/>
        </w:rPr>
        <w:t>Відділ внутрішнього аудиту Сєвєродонецької міської військової адміні</w:t>
      </w:r>
      <w:r w:rsidR="0017796F">
        <w:rPr>
          <w:sz w:val="28"/>
          <w:szCs w:val="28"/>
        </w:rPr>
        <w:t xml:space="preserve">страції має штатну чисельність </w:t>
      </w:r>
      <w:r w:rsidRPr="00840323">
        <w:rPr>
          <w:sz w:val="28"/>
          <w:szCs w:val="28"/>
        </w:rPr>
        <w:t>- 4 посади.</w:t>
      </w:r>
    </w:p>
    <w:p w:rsidR="00840323" w:rsidRPr="00840323" w:rsidRDefault="00840323" w:rsidP="00840323">
      <w:pPr>
        <w:ind w:firstLine="709"/>
        <w:jc w:val="both"/>
        <w:rPr>
          <w:sz w:val="28"/>
          <w:szCs w:val="28"/>
        </w:rPr>
      </w:pPr>
      <w:r w:rsidRPr="00840323">
        <w:rPr>
          <w:sz w:val="28"/>
          <w:szCs w:val="28"/>
        </w:rPr>
        <w:t>Станом на 20 грудня 2024 року фактично занята тільки одна посада – заступника начальника відділу.</w:t>
      </w:r>
    </w:p>
    <w:p w:rsidR="00840323" w:rsidRPr="00840323" w:rsidRDefault="00840323" w:rsidP="00840323">
      <w:pPr>
        <w:ind w:firstLine="709"/>
        <w:jc w:val="both"/>
        <w:rPr>
          <w:sz w:val="28"/>
          <w:szCs w:val="28"/>
        </w:rPr>
      </w:pPr>
      <w:r w:rsidRPr="00840323">
        <w:rPr>
          <w:sz w:val="28"/>
          <w:szCs w:val="28"/>
        </w:rPr>
        <w:t>Основним завданням відділу внутрішнього аудиту є надання незалежних висновків та рекомендацій за результатами проведених внутрішніх аудитів, моніторингів, аналізів та інших контрольних заходів ефективності діяльності та дотримання законодавства структурними підрозділами Сєвєродонецької МВА, підприємствами та організаціями комунальної форми власності територіальної громади міста Сєвєродонецька.</w:t>
      </w:r>
    </w:p>
    <w:p w:rsidR="00840323" w:rsidRPr="00840323" w:rsidRDefault="00840323" w:rsidP="00840323">
      <w:pPr>
        <w:ind w:firstLine="709"/>
        <w:jc w:val="both"/>
        <w:rPr>
          <w:sz w:val="28"/>
          <w:szCs w:val="28"/>
        </w:rPr>
      </w:pPr>
      <w:r w:rsidRPr="00840323">
        <w:rPr>
          <w:sz w:val="28"/>
          <w:szCs w:val="28"/>
        </w:rPr>
        <w:t>Додатково на заступника начальника відділу покладені обов’язки Уповноваженої особи, яка є відповідальною за організацію та проведення  публічних закупівель, реєстрацію договорів та оприлюднення звітів про укладені договори у си</w:t>
      </w:r>
      <w:r w:rsidRPr="00840323">
        <w:rPr>
          <w:sz w:val="28"/>
          <w:szCs w:val="28"/>
          <w:lang w:val="en-US"/>
        </w:rPr>
        <w:t>c</w:t>
      </w:r>
      <w:r w:rsidRPr="00840323">
        <w:rPr>
          <w:sz w:val="28"/>
          <w:szCs w:val="28"/>
        </w:rPr>
        <w:t>темі Prozorro.</w:t>
      </w:r>
    </w:p>
    <w:p w:rsidR="00840323" w:rsidRPr="00840323" w:rsidRDefault="00840323" w:rsidP="00840323">
      <w:pPr>
        <w:ind w:firstLine="709"/>
        <w:jc w:val="both"/>
        <w:rPr>
          <w:sz w:val="28"/>
          <w:szCs w:val="28"/>
        </w:rPr>
      </w:pPr>
      <w:r w:rsidRPr="00840323">
        <w:rPr>
          <w:sz w:val="28"/>
          <w:szCs w:val="28"/>
        </w:rPr>
        <w:t>Відділом внутрішнього аудиту за 2024 рік:</w:t>
      </w:r>
    </w:p>
    <w:p w:rsidR="00840323" w:rsidRPr="00840323" w:rsidRDefault="00840323" w:rsidP="00840323">
      <w:pPr>
        <w:ind w:firstLine="709"/>
        <w:jc w:val="both"/>
        <w:rPr>
          <w:sz w:val="28"/>
          <w:szCs w:val="28"/>
        </w:rPr>
      </w:pPr>
      <w:r w:rsidRPr="00840323">
        <w:rPr>
          <w:sz w:val="28"/>
          <w:szCs w:val="28"/>
        </w:rPr>
        <w:t>проведено перевірки відповідно до плану діяльності з внутрішнього аудиту на 2024 – 2026 роки:</w:t>
      </w:r>
    </w:p>
    <w:p w:rsidR="00840323" w:rsidRPr="00840323" w:rsidRDefault="00840323" w:rsidP="00840323">
      <w:pPr>
        <w:ind w:firstLine="709"/>
        <w:jc w:val="both"/>
        <w:rPr>
          <w:sz w:val="28"/>
          <w:szCs w:val="28"/>
        </w:rPr>
      </w:pPr>
      <w:r w:rsidRPr="00840323">
        <w:rPr>
          <w:sz w:val="28"/>
          <w:szCs w:val="28"/>
        </w:rPr>
        <w:tab/>
        <w:t>КП «Житлосервіс «Світанок»;</w:t>
      </w:r>
    </w:p>
    <w:p w:rsidR="00840323" w:rsidRPr="00840323" w:rsidRDefault="00840323" w:rsidP="00840323">
      <w:pPr>
        <w:ind w:firstLine="709"/>
        <w:jc w:val="both"/>
        <w:rPr>
          <w:sz w:val="28"/>
          <w:szCs w:val="28"/>
        </w:rPr>
      </w:pPr>
      <w:r w:rsidRPr="00840323">
        <w:rPr>
          <w:sz w:val="28"/>
          <w:szCs w:val="28"/>
        </w:rPr>
        <w:tab/>
        <w:t>КП «Сєвєродонецьктеплокомуненерго»;</w:t>
      </w:r>
    </w:p>
    <w:p w:rsidR="00840323" w:rsidRPr="00840323" w:rsidRDefault="00840323" w:rsidP="00840323">
      <w:pPr>
        <w:ind w:firstLine="709"/>
        <w:jc w:val="both"/>
        <w:rPr>
          <w:sz w:val="28"/>
          <w:szCs w:val="28"/>
        </w:rPr>
      </w:pPr>
      <w:r w:rsidRPr="00840323">
        <w:rPr>
          <w:sz w:val="28"/>
          <w:szCs w:val="28"/>
        </w:rPr>
        <w:tab/>
        <w:t>КП</w:t>
      </w:r>
      <w:r>
        <w:rPr>
          <w:sz w:val="28"/>
          <w:szCs w:val="28"/>
        </w:rPr>
        <w:t xml:space="preserve"> </w:t>
      </w:r>
      <w:r w:rsidRPr="00840323">
        <w:rPr>
          <w:sz w:val="28"/>
          <w:szCs w:val="28"/>
        </w:rPr>
        <w:t>«Сєвєродонецьке тролейбусне управління»;</w:t>
      </w:r>
    </w:p>
    <w:p w:rsidR="00840323" w:rsidRPr="00840323" w:rsidRDefault="00840323" w:rsidP="00840323">
      <w:pPr>
        <w:ind w:firstLine="709"/>
        <w:jc w:val="both"/>
        <w:rPr>
          <w:sz w:val="28"/>
          <w:szCs w:val="28"/>
        </w:rPr>
      </w:pPr>
      <w:r w:rsidRPr="00840323">
        <w:rPr>
          <w:sz w:val="28"/>
          <w:szCs w:val="28"/>
        </w:rPr>
        <w:lastRenderedPageBreak/>
        <w:tab/>
        <w:t xml:space="preserve">Сєвєродонецькій міський центр соціальних служб </w:t>
      </w:r>
      <w:r w:rsidRPr="00840323">
        <w:rPr>
          <w:i/>
          <w:sz w:val="28"/>
          <w:szCs w:val="28"/>
        </w:rPr>
        <w:t>(позапланово).</w:t>
      </w:r>
    </w:p>
    <w:p w:rsidR="00840323" w:rsidRPr="00840323" w:rsidRDefault="00840323" w:rsidP="00840323">
      <w:pPr>
        <w:ind w:firstLine="709"/>
        <w:jc w:val="both"/>
        <w:rPr>
          <w:sz w:val="28"/>
          <w:szCs w:val="28"/>
        </w:rPr>
      </w:pPr>
      <w:r w:rsidRPr="00840323">
        <w:rPr>
          <w:sz w:val="28"/>
          <w:szCs w:val="28"/>
        </w:rPr>
        <w:t xml:space="preserve">відповідно до Річного плану закупівель на 2024 </w:t>
      </w:r>
      <w:r w:rsidR="0017796F">
        <w:rPr>
          <w:sz w:val="28"/>
          <w:szCs w:val="28"/>
        </w:rPr>
        <w:t xml:space="preserve">рік Сєвєродонецькою МВА </w:t>
      </w:r>
      <w:r w:rsidRPr="00840323">
        <w:rPr>
          <w:sz w:val="28"/>
          <w:szCs w:val="28"/>
        </w:rPr>
        <w:t>було оголошено про проведення 121 закупівель.</w:t>
      </w:r>
    </w:p>
    <w:p w:rsidR="00840323" w:rsidRPr="00840323" w:rsidRDefault="00840323" w:rsidP="00840323">
      <w:pPr>
        <w:ind w:firstLine="709"/>
        <w:jc w:val="both"/>
        <w:rPr>
          <w:sz w:val="28"/>
          <w:szCs w:val="28"/>
        </w:rPr>
      </w:pPr>
      <w:r w:rsidRPr="00840323">
        <w:rPr>
          <w:sz w:val="28"/>
          <w:szCs w:val="28"/>
        </w:rPr>
        <w:t>Станом на 20 грудня 2024 року завершеними є 11</w:t>
      </w:r>
      <w:r w:rsidRPr="00840323">
        <w:rPr>
          <w:sz w:val="28"/>
          <w:szCs w:val="28"/>
          <w:lang w:val="ru-RU"/>
        </w:rPr>
        <w:t>9</w:t>
      </w:r>
      <w:r w:rsidRPr="00840323">
        <w:rPr>
          <w:sz w:val="28"/>
          <w:szCs w:val="28"/>
        </w:rPr>
        <w:t xml:space="preserve"> закупівлі, з них:</w:t>
      </w:r>
    </w:p>
    <w:p w:rsidR="00840323" w:rsidRPr="00840323" w:rsidRDefault="00840323" w:rsidP="00840323">
      <w:pPr>
        <w:ind w:firstLine="709"/>
        <w:jc w:val="both"/>
        <w:rPr>
          <w:sz w:val="28"/>
          <w:szCs w:val="28"/>
        </w:rPr>
      </w:pPr>
      <w:r w:rsidRPr="00840323">
        <w:rPr>
          <w:sz w:val="28"/>
          <w:szCs w:val="28"/>
        </w:rPr>
        <w:t>за процедурою відкритих торгів з особливостями – 1,</w:t>
      </w:r>
    </w:p>
    <w:p w:rsidR="00840323" w:rsidRPr="00840323" w:rsidRDefault="00840323" w:rsidP="00840323">
      <w:pPr>
        <w:ind w:firstLine="709"/>
        <w:jc w:val="both"/>
        <w:rPr>
          <w:sz w:val="28"/>
          <w:szCs w:val="28"/>
        </w:rPr>
      </w:pPr>
      <w:r w:rsidRPr="00840323">
        <w:rPr>
          <w:sz w:val="28"/>
          <w:szCs w:val="28"/>
        </w:rPr>
        <w:t>запит цінових пропозицій – 2,</w:t>
      </w:r>
    </w:p>
    <w:p w:rsidR="00840323" w:rsidRPr="00840323" w:rsidRDefault="00840323" w:rsidP="00840323">
      <w:pPr>
        <w:ind w:firstLine="709"/>
        <w:jc w:val="both"/>
        <w:rPr>
          <w:sz w:val="28"/>
          <w:szCs w:val="28"/>
        </w:rPr>
      </w:pPr>
      <w:r w:rsidRPr="00840323">
        <w:rPr>
          <w:sz w:val="28"/>
          <w:szCs w:val="28"/>
        </w:rPr>
        <w:t>проведено закупівель без використання електронної системи  – 116,</w:t>
      </w:r>
    </w:p>
    <w:p w:rsidR="00840323" w:rsidRPr="00840323" w:rsidRDefault="00840323" w:rsidP="00840323">
      <w:pPr>
        <w:ind w:firstLine="709"/>
        <w:jc w:val="both"/>
        <w:rPr>
          <w:sz w:val="28"/>
          <w:szCs w:val="28"/>
        </w:rPr>
      </w:pPr>
      <w:r w:rsidRPr="00840323">
        <w:rPr>
          <w:sz w:val="28"/>
          <w:szCs w:val="28"/>
        </w:rPr>
        <w:t xml:space="preserve">не відбулося </w:t>
      </w:r>
      <w:r w:rsidRPr="00840323">
        <w:rPr>
          <w:i/>
          <w:sz w:val="28"/>
          <w:szCs w:val="28"/>
        </w:rPr>
        <w:t>(скасовано)</w:t>
      </w:r>
      <w:r w:rsidR="0017796F">
        <w:rPr>
          <w:i/>
          <w:sz w:val="28"/>
          <w:szCs w:val="28"/>
        </w:rPr>
        <w:t xml:space="preserve"> </w:t>
      </w:r>
      <w:r w:rsidRPr="00840323">
        <w:rPr>
          <w:sz w:val="28"/>
          <w:szCs w:val="28"/>
        </w:rPr>
        <w:t>– 2 закупівлі. за</w:t>
      </w:r>
      <w:r w:rsidR="0017796F">
        <w:rPr>
          <w:sz w:val="28"/>
          <w:szCs w:val="28"/>
        </w:rPr>
        <w:t xml:space="preserve">реєстровано </w:t>
      </w:r>
      <w:r w:rsidRPr="00840323">
        <w:rPr>
          <w:sz w:val="28"/>
          <w:szCs w:val="28"/>
        </w:rPr>
        <w:t>121 договір, на загальну суму понад</w:t>
      </w:r>
      <w:r w:rsidR="0017796F">
        <w:rPr>
          <w:i/>
          <w:sz w:val="28"/>
          <w:szCs w:val="28"/>
        </w:rPr>
        <w:t xml:space="preserve"> 4</w:t>
      </w:r>
      <w:r w:rsidRPr="00840323">
        <w:rPr>
          <w:i/>
          <w:sz w:val="28"/>
          <w:szCs w:val="28"/>
        </w:rPr>
        <w:t xml:space="preserve">149 тис грн. </w:t>
      </w:r>
      <w:r w:rsidRPr="00840323">
        <w:rPr>
          <w:sz w:val="28"/>
          <w:szCs w:val="28"/>
        </w:rPr>
        <w:t xml:space="preserve">в т. ч. не фінансові – 2 </w:t>
      </w:r>
      <w:r w:rsidRPr="00840323">
        <w:rPr>
          <w:i/>
          <w:sz w:val="28"/>
          <w:szCs w:val="28"/>
        </w:rPr>
        <w:t>(договори оренди).</w:t>
      </w:r>
    </w:p>
    <w:p w:rsidR="00840323" w:rsidRPr="00840323" w:rsidRDefault="00840323" w:rsidP="00840323">
      <w:pPr>
        <w:ind w:firstLine="709"/>
        <w:jc w:val="both"/>
        <w:rPr>
          <w:sz w:val="28"/>
          <w:szCs w:val="28"/>
        </w:rPr>
      </w:pPr>
      <w:r w:rsidRPr="00840323">
        <w:rPr>
          <w:sz w:val="28"/>
          <w:szCs w:val="28"/>
        </w:rPr>
        <w:t>Не відбулось, у зв’язку зі звільненням у 2024 році головного спеціаліста відділу у відділі відсутні спеціалісти, які мають повноваження та кваліфікацію для проведення внутрішнього аудиту фінансово-господарської діяльності.</w:t>
      </w:r>
    </w:p>
    <w:p w:rsidR="00840323" w:rsidRPr="00840323" w:rsidRDefault="00840323" w:rsidP="00840323">
      <w:pPr>
        <w:ind w:firstLine="709"/>
        <w:jc w:val="both"/>
        <w:rPr>
          <w:sz w:val="28"/>
          <w:szCs w:val="28"/>
        </w:rPr>
      </w:pPr>
    </w:p>
    <w:p w:rsidR="00840323" w:rsidRPr="00840323" w:rsidRDefault="00840323" w:rsidP="00840323">
      <w:pPr>
        <w:ind w:firstLine="709"/>
        <w:jc w:val="center"/>
        <w:rPr>
          <w:sz w:val="28"/>
          <w:szCs w:val="28"/>
        </w:rPr>
      </w:pPr>
      <w:r w:rsidRPr="00840323">
        <w:rPr>
          <w:b/>
          <w:sz w:val="28"/>
          <w:szCs w:val="28"/>
        </w:rPr>
        <w:t>6.Фонд комунального майна</w:t>
      </w:r>
    </w:p>
    <w:p w:rsidR="00840323" w:rsidRPr="00840323" w:rsidRDefault="00840323" w:rsidP="00840323">
      <w:pPr>
        <w:ind w:left="360"/>
        <w:rPr>
          <w:b/>
          <w:sz w:val="28"/>
          <w:szCs w:val="28"/>
        </w:rPr>
      </w:pPr>
    </w:p>
    <w:p w:rsidR="00840323" w:rsidRPr="00840323" w:rsidRDefault="00840323" w:rsidP="00840323">
      <w:pPr>
        <w:ind w:firstLine="709"/>
        <w:contextualSpacing/>
        <w:jc w:val="both"/>
        <w:rPr>
          <w:rFonts w:eastAsiaTheme="minorHAnsi" w:cstheme="minorBidi"/>
          <w:sz w:val="28"/>
          <w:szCs w:val="28"/>
        </w:rPr>
      </w:pPr>
      <w:r w:rsidRPr="00840323">
        <w:rPr>
          <w:rFonts w:eastAsiaTheme="minorHAnsi" w:cstheme="minorBidi"/>
          <w:sz w:val="28"/>
          <w:szCs w:val="28"/>
        </w:rPr>
        <w:t>Штатна чисельність Фонду комунального майна Сєвєродонецької міської військової адміністрації  Сєвєродонецького району Луганської області (далі – Фонд комунального майна) відповідно до штатного розпису працівників Фонду комунального майна, введеного в дію 13.05.2024 складає 14,5 одиниць; фактична штатна чисельність Фонду станом на 19.12.2024 - 7 одиниць, в т.</w:t>
      </w:r>
      <w:r>
        <w:rPr>
          <w:rFonts w:eastAsiaTheme="minorHAnsi" w:cstheme="minorBidi"/>
          <w:sz w:val="28"/>
          <w:szCs w:val="28"/>
        </w:rPr>
        <w:t xml:space="preserve"> </w:t>
      </w:r>
      <w:r w:rsidRPr="00840323">
        <w:rPr>
          <w:rFonts w:eastAsiaTheme="minorHAnsi" w:cstheme="minorBidi"/>
          <w:sz w:val="28"/>
          <w:szCs w:val="28"/>
        </w:rPr>
        <w:t xml:space="preserve">ч. з </w:t>
      </w:r>
      <w:r w:rsidRPr="00840323">
        <w:rPr>
          <w:rFonts w:eastAsiaTheme="minorHAnsi" w:cstheme="minorBidi"/>
          <w:sz w:val="28"/>
          <w:szCs w:val="28"/>
        </w:rPr>
        <w:br/>
        <w:t>3 працівниками призупинені трудові відносини, 4 - працюють дистанційно;</w:t>
      </w:r>
    </w:p>
    <w:p w:rsidR="00840323" w:rsidRPr="00840323" w:rsidRDefault="00840323" w:rsidP="00840323">
      <w:pPr>
        <w:ind w:firstLine="709"/>
        <w:contextualSpacing/>
        <w:jc w:val="both"/>
        <w:rPr>
          <w:rFonts w:eastAsiaTheme="minorHAnsi" w:cstheme="minorBidi"/>
          <w:sz w:val="28"/>
          <w:szCs w:val="28"/>
        </w:rPr>
      </w:pPr>
      <w:r w:rsidRPr="00840323">
        <w:rPr>
          <w:rFonts w:eastAsiaTheme="minorHAnsi" w:cstheme="minorBidi"/>
          <w:sz w:val="28"/>
          <w:szCs w:val="28"/>
        </w:rPr>
        <w:t>Основними завданнями Фонду комунального майна є:</w:t>
      </w:r>
    </w:p>
    <w:p w:rsidR="00840323" w:rsidRPr="00840323" w:rsidRDefault="00840323" w:rsidP="00840323">
      <w:pPr>
        <w:numPr>
          <w:ilvl w:val="0"/>
          <w:numId w:val="4"/>
        </w:numPr>
        <w:ind w:left="0" w:firstLine="709"/>
        <w:contextualSpacing/>
        <w:jc w:val="both"/>
        <w:rPr>
          <w:rFonts w:eastAsiaTheme="minorHAnsi" w:cstheme="minorBidi"/>
          <w:sz w:val="28"/>
          <w:szCs w:val="28"/>
        </w:rPr>
      </w:pPr>
      <w:r w:rsidRPr="00840323">
        <w:rPr>
          <w:rFonts w:eastAsiaTheme="minorHAnsi" w:cstheme="minorBidi"/>
          <w:sz w:val="28"/>
          <w:szCs w:val="28"/>
        </w:rPr>
        <w:t>контроль за ефективністю використання і збереження комунальної власності підприємствами, установами та організаціями, яким вона передана в оперативне управління або господарське віддання, а також оренду або концесію відповідно до чинного законодавства України;</w:t>
      </w:r>
    </w:p>
    <w:p w:rsidR="00840323" w:rsidRPr="00840323" w:rsidRDefault="00840323" w:rsidP="00840323">
      <w:pPr>
        <w:numPr>
          <w:ilvl w:val="0"/>
          <w:numId w:val="4"/>
        </w:numPr>
        <w:ind w:left="0" w:firstLine="709"/>
        <w:contextualSpacing/>
        <w:jc w:val="both"/>
        <w:rPr>
          <w:rFonts w:eastAsiaTheme="minorHAnsi" w:cstheme="minorBidi"/>
          <w:sz w:val="28"/>
          <w:szCs w:val="28"/>
        </w:rPr>
      </w:pPr>
      <w:r w:rsidRPr="00840323">
        <w:rPr>
          <w:rFonts w:eastAsiaTheme="minorHAnsi" w:cstheme="minorBidi"/>
          <w:sz w:val="28"/>
          <w:szCs w:val="28"/>
        </w:rPr>
        <w:t>аналіз ефективності роботи та дотримання вимог законодавства України про оренду і концесію суб’єктами, яким об’єкти комунальної власності передані в оренду або концесію;</w:t>
      </w:r>
    </w:p>
    <w:p w:rsidR="00840323" w:rsidRPr="00840323" w:rsidRDefault="00840323" w:rsidP="00840323">
      <w:pPr>
        <w:numPr>
          <w:ilvl w:val="0"/>
          <w:numId w:val="4"/>
        </w:numPr>
        <w:ind w:left="0" w:firstLine="709"/>
        <w:contextualSpacing/>
        <w:jc w:val="both"/>
        <w:rPr>
          <w:rFonts w:eastAsiaTheme="minorHAnsi" w:cstheme="minorBidi"/>
          <w:sz w:val="28"/>
          <w:szCs w:val="28"/>
        </w:rPr>
      </w:pPr>
      <w:r w:rsidRPr="00840323">
        <w:rPr>
          <w:rFonts w:eastAsiaTheme="minorHAnsi" w:cstheme="minorBidi"/>
          <w:sz w:val="28"/>
          <w:szCs w:val="28"/>
        </w:rPr>
        <w:t>отримання максимальної вигоди від надання в оренду підприємствам, установам, організаціям, фізичним особам – суб’єктам підприємницької діяльності об’єктів комунальної власності;</w:t>
      </w:r>
    </w:p>
    <w:p w:rsidR="00840323" w:rsidRPr="00840323" w:rsidRDefault="00840323" w:rsidP="00840323">
      <w:pPr>
        <w:numPr>
          <w:ilvl w:val="0"/>
          <w:numId w:val="4"/>
        </w:numPr>
        <w:ind w:left="0" w:firstLine="709"/>
        <w:contextualSpacing/>
        <w:jc w:val="both"/>
        <w:rPr>
          <w:rFonts w:eastAsiaTheme="minorHAnsi" w:cstheme="minorBidi"/>
          <w:sz w:val="28"/>
          <w:szCs w:val="28"/>
        </w:rPr>
      </w:pPr>
      <w:r w:rsidRPr="00840323">
        <w:rPr>
          <w:rFonts w:eastAsiaTheme="minorHAnsi" w:cstheme="minorBidi"/>
          <w:sz w:val="28"/>
          <w:szCs w:val="28"/>
        </w:rPr>
        <w:t>організація роботи з передачі в комунальну власність об’єктів та майна, що є державною, комунальною, спільною або приватною власністю;</w:t>
      </w:r>
    </w:p>
    <w:p w:rsidR="00840323" w:rsidRPr="00840323" w:rsidRDefault="00840323" w:rsidP="00840323">
      <w:pPr>
        <w:numPr>
          <w:ilvl w:val="0"/>
          <w:numId w:val="4"/>
        </w:numPr>
        <w:ind w:left="0" w:firstLine="709"/>
        <w:contextualSpacing/>
        <w:jc w:val="both"/>
        <w:rPr>
          <w:rFonts w:eastAsiaTheme="minorHAnsi" w:cstheme="minorBidi"/>
          <w:sz w:val="28"/>
          <w:szCs w:val="28"/>
        </w:rPr>
      </w:pPr>
      <w:r w:rsidRPr="00840323">
        <w:rPr>
          <w:rFonts w:eastAsiaTheme="minorHAnsi" w:cstheme="minorBidi"/>
          <w:sz w:val="28"/>
          <w:szCs w:val="28"/>
        </w:rPr>
        <w:t>створення рівних умов для фізичних та юридичних осіб для участі в оренді та інших формах управління та використання об’єктів комунальної власності.</w:t>
      </w:r>
    </w:p>
    <w:p w:rsidR="00840323" w:rsidRPr="00840323" w:rsidRDefault="00840323" w:rsidP="00840323">
      <w:pPr>
        <w:ind w:firstLine="709"/>
        <w:jc w:val="both"/>
      </w:pPr>
      <w:r w:rsidRPr="00840323">
        <w:rPr>
          <w:sz w:val="28"/>
          <w:szCs w:val="28"/>
        </w:rPr>
        <w:t>Фондом комунального майна Сєвєродонецької міської військової адміністрації Сєвєродонецьк</w:t>
      </w:r>
      <w:r w:rsidR="00980E12">
        <w:rPr>
          <w:sz w:val="28"/>
          <w:szCs w:val="28"/>
        </w:rPr>
        <w:t>ого району Луганської області за</w:t>
      </w:r>
      <w:r w:rsidRPr="00840323">
        <w:rPr>
          <w:sz w:val="28"/>
          <w:szCs w:val="28"/>
        </w:rPr>
        <w:t xml:space="preserve"> звітній період було проведено наступну роботу за напрямками:</w:t>
      </w:r>
      <w:r w:rsidRPr="00840323">
        <w:t xml:space="preserve"> </w:t>
      </w:r>
    </w:p>
    <w:p w:rsidR="00840323" w:rsidRPr="00840323" w:rsidRDefault="00840323" w:rsidP="00840323">
      <w:pPr>
        <w:ind w:firstLine="709"/>
        <w:jc w:val="both"/>
      </w:pPr>
      <w:r w:rsidRPr="00840323">
        <w:rPr>
          <w:rFonts w:eastAsiaTheme="minorHAnsi"/>
          <w:sz w:val="28"/>
          <w:szCs w:val="28"/>
        </w:rPr>
        <w:t xml:space="preserve">підготовлено 140 проєктів розпорядження начальника </w:t>
      </w:r>
      <w:r w:rsidRPr="00840323">
        <w:rPr>
          <w:rFonts w:eastAsiaTheme="minorHAnsi" w:cstheme="minorBidi"/>
          <w:sz w:val="28"/>
          <w:szCs w:val="28"/>
        </w:rPr>
        <w:t xml:space="preserve">Сєвєродонецької міської військової адміністрації стосовно створення, припинення, реорганізації комунальних підприємств та установ Сєвєродонецької міської територіальної громади; з питань управління комунальною власністю (приймання в </w:t>
      </w:r>
      <w:r w:rsidRPr="00840323">
        <w:rPr>
          <w:rFonts w:eastAsiaTheme="minorHAnsi" w:cstheme="minorBidi"/>
          <w:sz w:val="28"/>
          <w:szCs w:val="28"/>
        </w:rPr>
        <w:lastRenderedPageBreak/>
        <w:t>комунальну власність); з питань внесення змін та затвердження установчих документів (статутів, положень) комунальних підприємств, установ та організацій Сєвєродонецької міської територіальної громади; з кадрових питань щодо директорів комунальних підприємств Сєвєродонецької міської територіальної громади тощо;</w:t>
      </w:r>
    </w:p>
    <w:p w:rsidR="00840323" w:rsidRPr="00840323" w:rsidRDefault="00840323" w:rsidP="00840323">
      <w:pPr>
        <w:ind w:firstLine="709"/>
        <w:jc w:val="both"/>
      </w:pPr>
      <w:r w:rsidRPr="00840323">
        <w:rPr>
          <w:rFonts w:eastAsiaTheme="minorHAnsi" w:cstheme="minorBidi"/>
          <w:sz w:val="28"/>
          <w:szCs w:val="28"/>
        </w:rPr>
        <w:t>підготовлено 52 розпорядчі акти (накази Фонду комунального майна) щодо кадрових питань стосовно працівників Фонду комунального майна, створення відповідних комісій в Фонді комунального майна та визначення відповідальних осіб, зокрема з охорони праці, ведення військового обліку, за запобігання корупції у Фонді тощо;</w:t>
      </w:r>
    </w:p>
    <w:p w:rsidR="00840323" w:rsidRPr="00840323" w:rsidRDefault="00840323" w:rsidP="00840323">
      <w:pPr>
        <w:ind w:firstLine="709"/>
        <w:jc w:val="both"/>
      </w:pPr>
      <w:r w:rsidRPr="00840323">
        <w:rPr>
          <w:rFonts w:eastAsiaTheme="minorHAnsi"/>
          <w:sz w:val="28"/>
          <w:szCs w:val="28"/>
        </w:rPr>
        <w:t>кількість вихідної документації Фонду</w:t>
      </w:r>
      <w:r w:rsidRPr="00840323">
        <w:rPr>
          <w:rFonts w:eastAsiaTheme="minorHAnsi" w:cstheme="minorBidi"/>
          <w:sz w:val="28"/>
          <w:szCs w:val="28"/>
        </w:rPr>
        <w:t xml:space="preserve"> комунального майна</w:t>
      </w:r>
      <w:r w:rsidRPr="00840323">
        <w:rPr>
          <w:rFonts w:eastAsiaTheme="minorHAnsi"/>
          <w:sz w:val="28"/>
          <w:szCs w:val="28"/>
        </w:rPr>
        <w:t xml:space="preserve"> складає 220 листів;</w:t>
      </w:r>
    </w:p>
    <w:p w:rsidR="00840323" w:rsidRPr="00840323" w:rsidRDefault="00840323" w:rsidP="00840323">
      <w:pPr>
        <w:ind w:firstLine="709"/>
        <w:jc w:val="both"/>
      </w:pPr>
      <w:r w:rsidRPr="00840323">
        <w:rPr>
          <w:rFonts w:eastAsiaTheme="minorHAnsi"/>
          <w:sz w:val="28"/>
          <w:szCs w:val="28"/>
        </w:rPr>
        <w:t>кількість вхідної кореспонденції Фонду</w:t>
      </w:r>
      <w:r w:rsidRPr="00840323">
        <w:rPr>
          <w:rFonts w:eastAsiaTheme="minorHAnsi" w:cstheme="minorBidi"/>
          <w:sz w:val="28"/>
          <w:szCs w:val="28"/>
        </w:rPr>
        <w:t xml:space="preserve"> комунального майна</w:t>
      </w:r>
      <w:r w:rsidRPr="00840323">
        <w:rPr>
          <w:rFonts w:eastAsiaTheme="minorHAnsi"/>
          <w:sz w:val="28"/>
          <w:szCs w:val="28"/>
        </w:rPr>
        <w:t xml:space="preserve"> - 191 лист;</w:t>
      </w:r>
    </w:p>
    <w:p w:rsidR="00840323" w:rsidRPr="00840323" w:rsidRDefault="00840323" w:rsidP="00840323">
      <w:pPr>
        <w:ind w:firstLine="709"/>
        <w:jc w:val="both"/>
      </w:pPr>
      <w:r w:rsidRPr="00840323">
        <w:rPr>
          <w:rFonts w:eastAsiaTheme="minorHAnsi"/>
          <w:sz w:val="28"/>
          <w:szCs w:val="28"/>
        </w:rPr>
        <w:t xml:space="preserve">кількість контрольних карток вхідної кореспонденції на адресу Сєвєродонецької міської військової адміністрації, виконавцем по яким чи співвиконавцем є Фонд </w:t>
      </w:r>
      <w:r w:rsidRPr="00840323">
        <w:rPr>
          <w:rFonts w:eastAsiaTheme="minorHAnsi" w:cstheme="minorBidi"/>
          <w:sz w:val="28"/>
          <w:szCs w:val="28"/>
        </w:rPr>
        <w:t xml:space="preserve">комунального майна </w:t>
      </w:r>
      <w:r w:rsidRPr="00840323">
        <w:rPr>
          <w:rFonts w:eastAsiaTheme="minorHAnsi"/>
          <w:sz w:val="28"/>
          <w:szCs w:val="28"/>
        </w:rPr>
        <w:t>– близько 420 листів;</w:t>
      </w:r>
    </w:p>
    <w:p w:rsidR="00840323" w:rsidRPr="00840323" w:rsidRDefault="00840323" w:rsidP="00840323">
      <w:pPr>
        <w:ind w:firstLine="709"/>
        <w:jc w:val="both"/>
      </w:pPr>
      <w:r w:rsidRPr="00840323">
        <w:rPr>
          <w:rFonts w:eastAsiaTheme="minorHAnsi"/>
          <w:sz w:val="28"/>
          <w:szCs w:val="28"/>
        </w:rPr>
        <w:t xml:space="preserve">кількість відповідей, підготовлених Фондом </w:t>
      </w:r>
      <w:r w:rsidRPr="00840323">
        <w:rPr>
          <w:rFonts w:eastAsiaTheme="minorHAnsi" w:cstheme="minorBidi"/>
          <w:sz w:val="28"/>
          <w:szCs w:val="28"/>
        </w:rPr>
        <w:t xml:space="preserve">комунального майна </w:t>
      </w:r>
      <w:r w:rsidRPr="00840323">
        <w:rPr>
          <w:rFonts w:eastAsiaTheme="minorHAnsi"/>
          <w:sz w:val="28"/>
          <w:szCs w:val="28"/>
        </w:rPr>
        <w:t>від імені Сєвєродонецької міської військової адміністрації близько 220 листів на запити контролюючих та правоохоронних органів;</w:t>
      </w:r>
    </w:p>
    <w:p w:rsidR="00840323" w:rsidRPr="00840323" w:rsidRDefault="00840323" w:rsidP="00840323">
      <w:pPr>
        <w:ind w:firstLine="709"/>
        <w:jc w:val="both"/>
      </w:pPr>
      <w:r w:rsidRPr="00840323">
        <w:rPr>
          <w:rFonts w:eastAsiaTheme="minorHAnsi"/>
          <w:sz w:val="28"/>
          <w:szCs w:val="28"/>
        </w:rPr>
        <w:t xml:space="preserve">робота з іноземними партнерами стосовно відновлення території </w:t>
      </w:r>
      <w:r w:rsidRPr="00840323">
        <w:rPr>
          <w:rFonts w:eastAsiaTheme="minorHAnsi" w:cstheme="minorBidi"/>
          <w:sz w:val="28"/>
          <w:szCs w:val="28"/>
        </w:rPr>
        <w:t>Сєвєродонецької міської територіальної громади</w:t>
      </w:r>
      <w:r w:rsidRPr="00840323">
        <w:rPr>
          <w:rFonts w:eastAsiaTheme="minorHAnsi"/>
          <w:sz w:val="28"/>
          <w:szCs w:val="28"/>
        </w:rPr>
        <w:t xml:space="preserve"> після деокупації (укладено </w:t>
      </w:r>
      <w:r w:rsidRPr="00840323">
        <w:rPr>
          <w:rFonts w:eastAsiaTheme="minorHAnsi"/>
          <w:sz w:val="28"/>
          <w:szCs w:val="28"/>
        </w:rPr>
        <w:br/>
        <w:t>3 меморандуми про співробітництво):</w:t>
      </w:r>
    </w:p>
    <w:p w:rsidR="00840323" w:rsidRPr="00840323" w:rsidRDefault="00840323" w:rsidP="00840323">
      <w:pPr>
        <w:ind w:firstLine="709"/>
        <w:jc w:val="both"/>
      </w:pPr>
      <w:r w:rsidRPr="00840323">
        <w:rPr>
          <w:rFonts w:eastAsiaTheme="minorHAnsi"/>
          <w:sz w:val="28"/>
          <w:szCs w:val="28"/>
        </w:rPr>
        <w:t xml:space="preserve">на балансовому обліку у Фонді </w:t>
      </w:r>
      <w:r w:rsidRPr="00840323">
        <w:rPr>
          <w:rFonts w:eastAsiaTheme="minorHAnsi" w:cstheme="minorBidi"/>
          <w:sz w:val="28"/>
          <w:szCs w:val="28"/>
        </w:rPr>
        <w:t>комунального майна</w:t>
      </w:r>
      <w:r w:rsidRPr="00840323">
        <w:rPr>
          <w:rFonts w:eastAsiaTheme="minorHAnsi"/>
          <w:sz w:val="28"/>
          <w:szCs w:val="28"/>
        </w:rPr>
        <w:t xml:space="preserve"> перебуває 175 об’єктів нерухомого майна (нежитлових окремих та вбудованих приміщень) комунальної власності </w:t>
      </w:r>
      <w:r w:rsidRPr="00840323">
        <w:rPr>
          <w:rFonts w:eastAsiaTheme="minorHAnsi" w:cstheme="minorBidi"/>
          <w:sz w:val="28"/>
          <w:szCs w:val="28"/>
        </w:rPr>
        <w:t>Сєвєродонецької міської територіальної громади</w:t>
      </w:r>
      <w:r w:rsidRPr="00840323">
        <w:rPr>
          <w:rFonts w:eastAsiaTheme="minorHAnsi"/>
          <w:sz w:val="28"/>
          <w:szCs w:val="28"/>
        </w:rPr>
        <w:t xml:space="preserve"> балансовою вартістю близько 21,17 млн. грн;</w:t>
      </w:r>
    </w:p>
    <w:p w:rsidR="00840323" w:rsidRPr="00840323" w:rsidRDefault="00840323" w:rsidP="00840323">
      <w:pPr>
        <w:ind w:firstLine="709"/>
        <w:jc w:val="both"/>
      </w:pPr>
      <w:r w:rsidRPr="00840323">
        <w:rPr>
          <w:rFonts w:eastAsiaTheme="minorHAnsi"/>
          <w:sz w:val="28"/>
          <w:szCs w:val="28"/>
        </w:rPr>
        <w:t>загальна кількість чинних договорів оренди – близько 197 шт., загальна площа орендованих приміщень становить орієнтовно 123 тис. кв. м.;</w:t>
      </w:r>
    </w:p>
    <w:p w:rsidR="00840323" w:rsidRPr="00840323" w:rsidRDefault="00840323" w:rsidP="00840323">
      <w:pPr>
        <w:ind w:firstLine="709"/>
        <w:jc w:val="both"/>
      </w:pPr>
      <w:r w:rsidRPr="00840323">
        <w:rPr>
          <w:rFonts w:eastAsiaTheme="minorHAnsi"/>
          <w:sz w:val="28"/>
          <w:szCs w:val="28"/>
        </w:rPr>
        <w:t xml:space="preserve">в громаді враховано 29 комунальних підприємства та </w:t>
      </w:r>
      <w:r w:rsidRPr="00840323">
        <w:rPr>
          <w:rFonts w:eastAsiaTheme="minorHAnsi"/>
          <w:sz w:val="28"/>
          <w:szCs w:val="28"/>
        </w:rPr>
        <w:br/>
        <w:t>ПрАТ «Сєвєродонецька міська друкарня», з них в стадії припинення 7 шт.;</w:t>
      </w:r>
    </w:p>
    <w:p w:rsidR="00840323" w:rsidRPr="00840323" w:rsidRDefault="00840323" w:rsidP="00840323">
      <w:pPr>
        <w:ind w:firstLine="709"/>
        <w:jc w:val="both"/>
      </w:pPr>
      <w:r w:rsidRPr="00840323">
        <w:rPr>
          <w:rFonts w:eastAsiaTheme="minorHAnsi"/>
          <w:sz w:val="28"/>
          <w:szCs w:val="28"/>
        </w:rPr>
        <w:t xml:space="preserve">загальна кількість комунальних підприємств, установ та організації </w:t>
      </w:r>
      <w:r w:rsidRPr="00840323">
        <w:rPr>
          <w:rFonts w:eastAsiaTheme="minorHAnsi" w:cstheme="minorBidi"/>
          <w:sz w:val="28"/>
          <w:szCs w:val="28"/>
        </w:rPr>
        <w:t>Сєвєродонецької міської територіальної громади становить 108 шт.;</w:t>
      </w:r>
    </w:p>
    <w:p w:rsidR="00840323" w:rsidRPr="00840323" w:rsidRDefault="00840323" w:rsidP="00840323">
      <w:pPr>
        <w:ind w:firstLine="709"/>
        <w:jc w:val="both"/>
        <w:rPr>
          <w:rFonts w:eastAsiaTheme="minorHAnsi"/>
          <w:sz w:val="28"/>
          <w:szCs w:val="28"/>
        </w:rPr>
      </w:pPr>
      <w:r w:rsidRPr="00840323">
        <w:rPr>
          <w:rFonts w:eastAsiaTheme="minorHAnsi"/>
          <w:sz w:val="28"/>
          <w:szCs w:val="28"/>
        </w:rPr>
        <w:t xml:space="preserve">реєстраторами Фонду оброблено інформаційних повідомлень про пошкоджені/знищені об’єкти нерухомого майна (далі - ІП) в Реєстрі пошкодженого та знищеного майна (далі - РПЗМ) – 1 080 ІП. Загальна кількість оброблених ІП в 2024 році реєстраторами громади – 1530 шт. Реєстраторами громади усього за 2024 рік створено 1000 об’єктів нерухомого майна приватної власності. </w:t>
      </w:r>
    </w:p>
    <w:p w:rsidR="00840323" w:rsidRPr="00840323" w:rsidRDefault="00840323" w:rsidP="00840323">
      <w:pPr>
        <w:ind w:firstLine="709"/>
        <w:jc w:val="both"/>
      </w:pPr>
      <w:r w:rsidRPr="00840323">
        <w:rPr>
          <w:rFonts w:eastAsiaTheme="minorHAnsi"/>
          <w:sz w:val="28"/>
          <w:szCs w:val="28"/>
        </w:rPr>
        <w:t xml:space="preserve">До РПЗМ реєстраторами Фонду також внесено близько 90 об’єктів нежитлового фонду нерухомого майна комунальної власності Сєвєродонецької міської територіальної громади за різними секторами. </w:t>
      </w:r>
    </w:p>
    <w:p w:rsidR="00840323" w:rsidRPr="00840323" w:rsidRDefault="00840323" w:rsidP="00840323">
      <w:pPr>
        <w:ind w:firstLine="709"/>
        <w:contextualSpacing/>
        <w:jc w:val="both"/>
        <w:rPr>
          <w:rFonts w:eastAsiaTheme="minorHAnsi"/>
          <w:sz w:val="28"/>
          <w:szCs w:val="28"/>
        </w:rPr>
      </w:pPr>
      <w:r w:rsidRPr="00840323">
        <w:rPr>
          <w:rFonts w:eastAsiaTheme="minorHAnsi"/>
          <w:sz w:val="28"/>
          <w:szCs w:val="28"/>
        </w:rPr>
        <w:t>Загальна кількість оброблених ІП по Сєвєродонецькій громаді з 2022 року 16 998 ІП, подано 17 130 ІП, створено об’єктів нерухомого майна – 15 280;</w:t>
      </w:r>
    </w:p>
    <w:p w:rsidR="00840323" w:rsidRPr="00840323" w:rsidRDefault="00840323" w:rsidP="00840323">
      <w:pPr>
        <w:ind w:firstLine="709"/>
        <w:contextualSpacing/>
        <w:jc w:val="both"/>
        <w:rPr>
          <w:rFonts w:eastAsiaTheme="minorHAnsi"/>
          <w:sz w:val="28"/>
          <w:szCs w:val="28"/>
        </w:rPr>
      </w:pPr>
      <w:r w:rsidRPr="00840323">
        <w:rPr>
          <w:rFonts w:eastAsiaTheme="minorHAnsi"/>
          <w:sz w:val="28"/>
          <w:szCs w:val="28"/>
        </w:rPr>
        <w:lastRenderedPageBreak/>
        <w:t>оброблено 28 заяв-повідомлень про пошкоджені/знищені об’єкти нерухомого майна, що надійшли на адресу Сєвєродонецької міської військової адміністрації від фізичних осіб через ЦНАП, 10 заяв – від юридичних осіб; надано письмові роз’яснення щодо механізмів отримання відповідного типу компенсації за пошкоджені/знищені об’єкти нерухомого майна та по роботі з РПЗМ – 63 штук.</w:t>
      </w:r>
    </w:p>
    <w:p w:rsidR="00840323" w:rsidRPr="00840323" w:rsidRDefault="00840323" w:rsidP="00840323">
      <w:pPr>
        <w:ind w:firstLine="709"/>
        <w:contextualSpacing/>
        <w:jc w:val="both"/>
        <w:rPr>
          <w:rFonts w:eastAsiaTheme="minorHAnsi"/>
          <w:sz w:val="28"/>
          <w:szCs w:val="28"/>
        </w:rPr>
      </w:pPr>
      <w:r w:rsidRPr="00840323">
        <w:rPr>
          <w:rFonts w:eastAsiaTheme="minorHAnsi" w:cstheme="minorBidi"/>
          <w:sz w:val="28"/>
          <w:szCs w:val="28"/>
        </w:rPr>
        <w:t>Інформація про виконання заходів, спрямованих на розвиток громади, вирішення соціально-економічних питань тощо:</w:t>
      </w:r>
    </w:p>
    <w:p w:rsidR="00840323" w:rsidRPr="00840323" w:rsidRDefault="00840323" w:rsidP="00840323">
      <w:pPr>
        <w:ind w:firstLine="709"/>
        <w:contextualSpacing/>
        <w:jc w:val="both"/>
        <w:rPr>
          <w:rFonts w:eastAsiaTheme="minorHAnsi"/>
          <w:sz w:val="28"/>
          <w:szCs w:val="28"/>
        </w:rPr>
      </w:pPr>
      <w:r w:rsidRPr="00840323">
        <w:rPr>
          <w:rFonts w:eastAsiaTheme="minorHAnsi"/>
          <w:sz w:val="28"/>
          <w:szCs w:val="28"/>
        </w:rPr>
        <w:t>в сфері міжнародних зносин: активне прийняття участі в проведенні переговорів, підготовці та підписанні за участі Фонду трьох меморандумів з міжнародними партнерами про співробітництво стосовно відновлення різних сфер критичної інфраструктури після деокупації території Сєвєродонецької міської територіальної громади;</w:t>
      </w:r>
    </w:p>
    <w:p w:rsidR="00840323" w:rsidRPr="00840323" w:rsidRDefault="00840323" w:rsidP="00840323">
      <w:pPr>
        <w:ind w:firstLine="709"/>
        <w:contextualSpacing/>
        <w:jc w:val="both"/>
        <w:rPr>
          <w:rFonts w:eastAsiaTheme="minorHAnsi"/>
          <w:sz w:val="28"/>
          <w:szCs w:val="28"/>
        </w:rPr>
      </w:pPr>
      <w:r w:rsidRPr="00840323">
        <w:rPr>
          <w:rFonts w:eastAsiaTheme="minorHAnsi"/>
          <w:sz w:val="28"/>
          <w:szCs w:val="28"/>
        </w:rPr>
        <w:t xml:space="preserve">в сфері нормотворчої діяльності: активне прийняття участі Фонду </w:t>
      </w:r>
      <w:r w:rsidRPr="00840323">
        <w:rPr>
          <w:rFonts w:eastAsiaTheme="minorHAnsi" w:cstheme="minorBidi"/>
          <w:sz w:val="28"/>
          <w:szCs w:val="28"/>
        </w:rPr>
        <w:t xml:space="preserve">комунального майна </w:t>
      </w:r>
      <w:r w:rsidRPr="00840323">
        <w:rPr>
          <w:rFonts w:eastAsiaTheme="minorHAnsi"/>
          <w:sz w:val="28"/>
          <w:szCs w:val="28"/>
        </w:rPr>
        <w:t>в наданні пропозицій до проєктів нормативно-правових актів, які стосуються поліпшення процедури отримання компенсації за пошкоджені/знищені об’єкти нерухомого майна, у разі перебування такого об’єкту на ТОТ тощо;</w:t>
      </w:r>
    </w:p>
    <w:p w:rsidR="00840323" w:rsidRPr="00840323" w:rsidRDefault="00840323" w:rsidP="00840323">
      <w:pPr>
        <w:ind w:firstLine="709"/>
        <w:contextualSpacing/>
        <w:jc w:val="both"/>
        <w:rPr>
          <w:rFonts w:eastAsiaTheme="minorHAnsi"/>
          <w:sz w:val="28"/>
          <w:szCs w:val="28"/>
        </w:rPr>
      </w:pPr>
      <w:r w:rsidRPr="00840323">
        <w:rPr>
          <w:rFonts w:eastAsiaTheme="minorHAnsi"/>
          <w:sz w:val="28"/>
          <w:szCs w:val="28"/>
        </w:rPr>
        <w:t>в сфері управління комунальними підприємствами: з метою підвищення ефективності функціонування комунальних підприємств Сєвєродонецької міської територіальної громади та раціоналізації їх функціонування проведені дії щодо реорганізацій таких підприємств: реорганізація КНП «Український реабілітаційний центр» Сєвєродонецької міської ради (припинення шляхом приєднання до КНП «Сєвєродонецька міська багатопрофільна лікарня» Сєвєродонецької міської ради), КНП «Міська стоматологічна поліклініка» Сєвєродонецької міської ради (припинення шляхом приєднання до КНП «Консультативно-діагностичного центру» Сєвєродонецької міської ради); розроблено механізми ліквідації Департаменту охорони здоров’я та цивільного захисту населення Сєвєродонецької міської військової адміністрації та відновлення діяльності Управління охорони здоров’я Сєвєродонецької міської військової адміністрації; проведено перевірку діяльності КНП Сєвєродонецька міська багатопрофільна лікарня» Сєвєродонецької міської ради в сфері орендних відносин та руху основних засобів за 2024 рік, всіх підприємств комунальної форми власності щодо придбання основних засобів, виконання умов контрактів та наявності заборгованості до рівнів усіх бюджетів;</w:t>
      </w:r>
    </w:p>
    <w:p w:rsidR="00840323" w:rsidRPr="00840323" w:rsidRDefault="00840323" w:rsidP="00840323">
      <w:pPr>
        <w:ind w:firstLine="709"/>
        <w:contextualSpacing/>
        <w:jc w:val="both"/>
        <w:rPr>
          <w:rFonts w:eastAsiaTheme="minorHAnsi"/>
          <w:sz w:val="28"/>
          <w:szCs w:val="28"/>
        </w:rPr>
      </w:pPr>
      <w:r w:rsidRPr="00840323">
        <w:rPr>
          <w:rFonts w:eastAsiaTheme="minorHAnsi"/>
          <w:sz w:val="28"/>
          <w:szCs w:val="28"/>
        </w:rPr>
        <w:t>в сфері управління комунальною власністю: занесення відомостей до РПЗМ про пошкоджені/знищені об’єкти різних секторів господарювання; приймання в комунальну власність майна, необхідного для ефективного функціонування низки комунальних підприємств Сєвєродонецької міської територіальної громади, отримання майна – гуманітарної допомоги з метою забезпечення внутрішньо переміщених осіб; приведення орендних відносин відповідно до вимог чинного законодавства та заяв орендарів – дострокове розірвання, внесення відповідних змін до електронної торгової системи тощо;</w:t>
      </w:r>
    </w:p>
    <w:p w:rsidR="00840323" w:rsidRPr="00840323" w:rsidRDefault="00840323" w:rsidP="00840323">
      <w:pPr>
        <w:ind w:firstLine="709"/>
        <w:contextualSpacing/>
        <w:jc w:val="both"/>
        <w:rPr>
          <w:rFonts w:eastAsiaTheme="minorHAnsi"/>
          <w:sz w:val="28"/>
          <w:szCs w:val="28"/>
        </w:rPr>
      </w:pPr>
      <w:r w:rsidRPr="00840323">
        <w:rPr>
          <w:rFonts w:eastAsiaTheme="minorHAnsi"/>
          <w:sz w:val="28"/>
          <w:szCs w:val="28"/>
        </w:rPr>
        <w:lastRenderedPageBreak/>
        <w:t xml:space="preserve">прийняття участі Фонду </w:t>
      </w:r>
      <w:r w:rsidRPr="00840323">
        <w:rPr>
          <w:rFonts w:eastAsiaTheme="minorHAnsi" w:cstheme="minorBidi"/>
          <w:sz w:val="28"/>
          <w:szCs w:val="28"/>
        </w:rPr>
        <w:t xml:space="preserve">комунального майна </w:t>
      </w:r>
      <w:r w:rsidRPr="00840323">
        <w:rPr>
          <w:rFonts w:eastAsiaTheme="minorHAnsi"/>
          <w:sz w:val="28"/>
          <w:szCs w:val="28"/>
        </w:rPr>
        <w:t>в усіх засіданнях більше 14 різноманітних комісій, робочих груп Сєвєродонецької міської військової адміністрації;</w:t>
      </w:r>
    </w:p>
    <w:p w:rsidR="00840323" w:rsidRPr="00840323" w:rsidRDefault="00840323" w:rsidP="00840323">
      <w:pPr>
        <w:ind w:firstLine="709"/>
        <w:contextualSpacing/>
        <w:jc w:val="both"/>
        <w:rPr>
          <w:rFonts w:eastAsiaTheme="minorHAnsi"/>
          <w:sz w:val="28"/>
          <w:szCs w:val="28"/>
        </w:rPr>
      </w:pPr>
      <w:r w:rsidRPr="00840323">
        <w:rPr>
          <w:rFonts w:eastAsiaTheme="minorHAnsi"/>
          <w:sz w:val="28"/>
          <w:szCs w:val="28"/>
        </w:rPr>
        <w:t>активне долучення до опрацювання питання можливості поліпшення житлових умов ВПО: тимчасове проживання: пошук відповідних об’єктів, розроблення дорожньої карти можливих шляхів отримання об’єкту в оренду тощо.</w:t>
      </w:r>
    </w:p>
    <w:p w:rsidR="00840323" w:rsidRPr="00840323" w:rsidRDefault="00840323" w:rsidP="00840323">
      <w:pPr>
        <w:ind w:left="709"/>
        <w:contextualSpacing/>
        <w:jc w:val="both"/>
        <w:rPr>
          <w:rFonts w:eastAsiaTheme="minorHAnsi"/>
          <w:sz w:val="28"/>
          <w:szCs w:val="28"/>
          <w:u w:val="single"/>
        </w:rPr>
      </w:pPr>
      <w:r w:rsidRPr="00840323">
        <w:rPr>
          <w:rFonts w:eastAsiaTheme="minorHAnsi"/>
          <w:sz w:val="28"/>
          <w:szCs w:val="28"/>
          <w:u w:val="single"/>
        </w:rPr>
        <w:t>Фінансова діяльність:</w:t>
      </w:r>
    </w:p>
    <w:p w:rsidR="00840323" w:rsidRPr="00840323" w:rsidRDefault="00840323" w:rsidP="00840323">
      <w:pPr>
        <w:numPr>
          <w:ilvl w:val="0"/>
          <w:numId w:val="6"/>
        </w:numPr>
        <w:ind w:left="0" w:firstLine="709"/>
        <w:contextualSpacing/>
        <w:jc w:val="both"/>
        <w:rPr>
          <w:rFonts w:eastAsiaTheme="minorHAnsi"/>
          <w:sz w:val="28"/>
          <w:szCs w:val="28"/>
        </w:rPr>
      </w:pPr>
      <w:r w:rsidRPr="00840323">
        <w:rPr>
          <w:rFonts w:eastAsiaTheme="minorHAnsi"/>
          <w:sz w:val="28"/>
          <w:szCs w:val="28"/>
        </w:rPr>
        <w:t xml:space="preserve">обсяги виділеного фінансування на 2024 рік для Фонду </w:t>
      </w:r>
      <w:r w:rsidR="0017796F">
        <w:rPr>
          <w:rFonts w:eastAsiaTheme="minorHAnsi"/>
          <w:sz w:val="28"/>
          <w:szCs w:val="28"/>
        </w:rPr>
        <w:t>комунального майна становлять 3254</w:t>
      </w:r>
      <w:r w:rsidRPr="00840323">
        <w:rPr>
          <w:rFonts w:eastAsiaTheme="minorHAnsi"/>
          <w:sz w:val="28"/>
          <w:szCs w:val="28"/>
        </w:rPr>
        <w:t>751</w:t>
      </w:r>
      <w:r w:rsidR="0017796F">
        <w:rPr>
          <w:rFonts w:eastAsiaTheme="minorHAnsi"/>
          <w:sz w:val="28"/>
          <w:szCs w:val="28"/>
        </w:rPr>
        <w:t>,00 грн, фактично використано 3034</w:t>
      </w:r>
      <w:r w:rsidRPr="00840323">
        <w:rPr>
          <w:rFonts w:eastAsiaTheme="minorHAnsi"/>
          <w:sz w:val="28"/>
          <w:szCs w:val="28"/>
        </w:rPr>
        <w:t>716,39 грн бюджетних коштів;</w:t>
      </w:r>
    </w:p>
    <w:p w:rsidR="00840323" w:rsidRPr="00840323" w:rsidRDefault="00840323" w:rsidP="00840323">
      <w:pPr>
        <w:numPr>
          <w:ilvl w:val="0"/>
          <w:numId w:val="6"/>
        </w:numPr>
        <w:ind w:left="0" w:firstLine="709"/>
        <w:contextualSpacing/>
        <w:jc w:val="both"/>
        <w:rPr>
          <w:rFonts w:eastAsiaTheme="minorHAnsi"/>
          <w:sz w:val="28"/>
          <w:szCs w:val="28"/>
        </w:rPr>
      </w:pPr>
      <w:r w:rsidRPr="00840323">
        <w:rPr>
          <w:rFonts w:eastAsiaTheme="minorHAnsi"/>
          <w:sz w:val="28"/>
          <w:szCs w:val="28"/>
        </w:rPr>
        <w:t>основні напрямки витрат:</w:t>
      </w:r>
    </w:p>
    <w:p w:rsidR="00840323" w:rsidRPr="00840323" w:rsidRDefault="0017796F" w:rsidP="00840323">
      <w:pPr>
        <w:numPr>
          <w:ilvl w:val="0"/>
          <w:numId w:val="10"/>
        </w:numPr>
        <w:ind w:left="0" w:firstLine="709"/>
        <w:contextualSpacing/>
        <w:jc w:val="both"/>
        <w:rPr>
          <w:rFonts w:eastAsiaTheme="minorHAnsi"/>
          <w:sz w:val="28"/>
          <w:szCs w:val="28"/>
        </w:rPr>
      </w:pPr>
      <w:r>
        <w:rPr>
          <w:rFonts w:eastAsiaTheme="minorHAnsi"/>
          <w:sz w:val="28"/>
          <w:szCs w:val="28"/>
        </w:rPr>
        <w:t xml:space="preserve"> заробітна плата – 2438</w:t>
      </w:r>
      <w:r w:rsidR="00840323" w:rsidRPr="00840323">
        <w:rPr>
          <w:rFonts w:eastAsiaTheme="minorHAnsi"/>
          <w:sz w:val="28"/>
          <w:szCs w:val="28"/>
        </w:rPr>
        <w:t>686,73 грн;</w:t>
      </w:r>
    </w:p>
    <w:p w:rsidR="00840323" w:rsidRPr="00840323" w:rsidRDefault="00840323" w:rsidP="00840323">
      <w:pPr>
        <w:numPr>
          <w:ilvl w:val="0"/>
          <w:numId w:val="10"/>
        </w:numPr>
        <w:ind w:left="0" w:firstLine="709"/>
        <w:contextualSpacing/>
        <w:jc w:val="both"/>
        <w:rPr>
          <w:rFonts w:eastAsiaTheme="minorHAnsi"/>
          <w:sz w:val="28"/>
          <w:szCs w:val="28"/>
        </w:rPr>
      </w:pPr>
      <w:r w:rsidRPr="00840323">
        <w:rPr>
          <w:rFonts w:eastAsiaTheme="minorHAnsi"/>
          <w:sz w:val="28"/>
          <w:szCs w:val="28"/>
        </w:rPr>
        <w:t>нарахування на оплату праці – 528758,52 грн;</w:t>
      </w:r>
    </w:p>
    <w:p w:rsidR="00840323" w:rsidRPr="00840323" w:rsidRDefault="00840323" w:rsidP="00840323">
      <w:pPr>
        <w:numPr>
          <w:ilvl w:val="0"/>
          <w:numId w:val="10"/>
        </w:numPr>
        <w:ind w:left="0" w:firstLine="709"/>
        <w:contextualSpacing/>
        <w:jc w:val="both"/>
        <w:rPr>
          <w:rFonts w:eastAsiaTheme="minorHAnsi"/>
          <w:sz w:val="28"/>
          <w:szCs w:val="28"/>
        </w:rPr>
      </w:pPr>
      <w:r w:rsidRPr="00840323">
        <w:rPr>
          <w:rFonts w:eastAsiaTheme="minorHAnsi"/>
          <w:sz w:val="28"/>
          <w:szCs w:val="28"/>
        </w:rPr>
        <w:t>предмети, матеріали, обладнання та інвентар –</w:t>
      </w:r>
      <w:r w:rsidR="0017796F">
        <w:rPr>
          <w:rFonts w:eastAsiaTheme="minorHAnsi"/>
          <w:sz w:val="28"/>
          <w:szCs w:val="28"/>
        </w:rPr>
        <w:t xml:space="preserve"> 42</w:t>
      </w:r>
      <w:r w:rsidRPr="00840323">
        <w:rPr>
          <w:rFonts w:eastAsiaTheme="minorHAnsi"/>
          <w:sz w:val="28"/>
          <w:szCs w:val="28"/>
        </w:rPr>
        <w:t>482,62 грн;</w:t>
      </w:r>
    </w:p>
    <w:p w:rsidR="00840323" w:rsidRPr="00840323" w:rsidRDefault="00840323" w:rsidP="00840323">
      <w:pPr>
        <w:numPr>
          <w:ilvl w:val="0"/>
          <w:numId w:val="10"/>
        </w:numPr>
        <w:ind w:left="0" w:firstLine="709"/>
        <w:contextualSpacing/>
        <w:jc w:val="both"/>
        <w:rPr>
          <w:rFonts w:eastAsiaTheme="minorHAnsi"/>
          <w:sz w:val="28"/>
          <w:szCs w:val="28"/>
        </w:rPr>
      </w:pPr>
      <w:r w:rsidRPr="00840323">
        <w:rPr>
          <w:rFonts w:eastAsiaTheme="minorHAnsi"/>
          <w:sz w:val="28"/>
          <w:szCs w:val="28"/>
        </w:rPr>
        <w:t>оплата</w:t>
      </w:r>
      <w:r w:rsidR="0017796F">
        <w:rPr>
          <w:rFonts w:eastAsiaTheme="minorHAnsi"/>
          <w:sz w:val="28"/>
          <w:szCs w:val="28"/>
        </w:rPr>
        <w:t xml:space="preserve"> послуг (крім комунальних) – 21</w:t>
      </w:r>
      <w:r w:rsidRPr="00840323">
        <w:rPr>
          <w:rFonts w:eastAsiaTheme="minorHAnsi"/>
          <w:sz w:val="28"/>
          <w:szCs w:val="28"/>
        </w:rPr>
        <w:t>388,52 грн;</w:t>
      </w:r>
    </w:p>
    <w:p w:rsidR="00840323" w:rsidRPr="00840323" w:rsidRDefault="00840323" w:rsidP="00840323">
      <w:pPr>
        <w:numPr>
          <w:ilvl w:val="0"/>
          <w:numId w:val="10"/>
        </w:numPr>
        <w:ind w:left="0" w:firstLine="709"/>
        <w:contextualSpacing/>
        <w:jc w:val="both"/>
        <w:rPr>
          <w:rFonts w:eastAsiaTheme="minorHAnsi"/>
          <w:sz w:val="28"/>
          <w:szCs w:val="28"/>
        </w:rPr>
      </w:pPr>
      <w:r w:rsidRPr="00840323">
        <w:rPr>
          <w:rFonts w:eastAsiaTheme="minorHAnsi"/>
          <w:sz w:val="28"/>
          <w:szCs w:val="28"/>
        </w:rPr>
        <w:t>окремі заходи по реалізації державних (регіональних) програм, не ві</w:t>
      </w:r>
      <w:r w:rsidR="0017796F">
        <w:rPr>
          <w:rFonts w:eastAsiaTheme="minorHAnsi"/>
          <w:sz w:val="28"/>
          <w:szCs w:val="28"/>
        </w:rPr>
        <w:t>днесені до заходів розвитку – 3</w:t>
      </w:r>
      <w:r w:rsidRPr="00840323">
        <w:rPr>
          <w:rFonts w:eastAsiaTheme="minorHAnsi"/>
          <w:sz w:val="28"/>
          <w:szCs w:val="28"/>
        </w:rPr>
        <w:t>400,00 грн.</w:t>
      </w:r>
    </w:p>
    <w:p w:rsidR="00840323" w:rsidRPr="00840323" w:rsidRDefault="00840323" w:rsidP="00840323">
      <w:pPr>
        <w:ind w:left="709"/>
        <w:contextualSpacing/>
        <w:jc w:val="both"/>
        <w:rPr>
          <w:rFonts w:eastAsiaTheme="minorHAnsi"/>
          <w:sz w:val="28"/>
          <w:szCs w:val="28"/>
          <w:u w:val="single"/>
        </w:rPr>
      </w:pPr>
      <w:r w:rsidRPr="00840323">
        <w:rPr>
          <w:rFonts w:eastAsiaTheme="minorHAnsi"/>
          <w:sz w:val="28"/>
          <w:szCs w:val="28"/>
          <w:u w:val="single"/>
        </w:rPr>
        <w:t>Вирішення кадрових питань:</w:t>
      </w:r>
    </w:p>
    <w:p w:rsidR="00840323" w:rsidRPr="00840323" w:rsidRDefault="00840323" w:rsidP="00840323">
      <w:pPr>
        <w:ind w:firstLine="709"/>
        <w:contextualSpacing/>
        <w:jc w:val="both"/>
        <w:rPr>
          <w:rFonts w:eastAsiaTheme="minorHAnsi" w:cstheme="minorBidi"/>
          <w:sz w:val="28"/>
          <w:szCs w:val="28"/>
          <w:lang w:eastAsia="uk-UA"/>
        </w:rPr>
      </w:pPr>
      <w:r w:rsidRPr="00840323">
        <w:rPr>
          <w:rFonts w:eastAsiaTheme="minorHAnsi"/>
          <w:sz w:val="28"/>
          <w:szCs w:val="28"/>
        </w:rPr>
        <w:t xml:space="preserve">У 2024 році до Фонду комунального майна не прийнято нових працівників, разом з тим за аналізований період звільнено 5 осіб. На виконання Закону України «Про запобігання корупції» всі працівники, що звільнялися з Фонду, виконали умову своєчасного подання декларації </w:t>
      </w:r>
      <w:r w:rsidRPr="00840323">
        <w:rPr>
          <w:rFonts w:eastAsiaTheme="minorHAnsi" w:cstheme="minorBidi"/>
          <w:sz w:val="28"/>
          <w:szCs w:val="28"/>
          <w:lang w:eastAsia="uk-UA"/>
        </w:rPr>
        <w:t>до Єдиного державного реєстру декларацій осіб, уповноважених на виконання функцій держави або місцевого самоврядування, після звільнення. Матеріальний розрахунок з працівниками, що звільнялися в 2024 році проведений в повному обсязі. Крім того, в 2024 році було переведено головного спеціаліста управління комунальними підприємствами Фонду комунального майна переведено на посаду начальника відділу управління комунальними підприємствами Фонду комунального майна; завідувача сектору з орендних відносин відділу управління комунальною власністю Фонду комунального майна переведено на посаду начальника відділу управління комунальною власністю Фонду комунального майна.</w:t>
      </w:r>
    </w:p>
    <w:p w:rsidR="00840323" w:rsidRPr="00840323" w:rsidRDefault="00840323" w:rsidP="00840323">
      <w:pPr>
        <w:ind w:left="709"/>
        <w:contextualSpacing/>
        <w:jc w:val="both"/>
        <w:rPr>
          <w:rFonts w:eastAsiaTheme="minorHAnsi"/>
          <w:sz w:val="28"/>
          <w:szCs w:val="28"/>
        </w:rPr>
      </w:pPr>
      <w:r w:rsidRPr="00840323">
        <w:rPr>
          <w:rFonts w:eastAsiaTheme="minorHAnsi"/>
          <w:sz w:val="28"/>
          <w:szCs w:val="28"/>
          <w:u w:val="single"/>
        </w:rPr>
        <w:t>Виклики та проблеми:</w:t>
      </w:r>
    </w:p>
    <w:p w:rsidR="00840323" w:rsidRPr="00840323" w:rsidRDefault="00840323" w:rsidP="00840323">
      <w:pPr>
        <w:ind w:firstLine="709"/>
        <w:contextualSpacing/>
        <w:jc w:val="both"/>
        <w:rPr>
          <w:rFonts w:eastAsiaTheme="minorHAnsi"/>
          <w:sz w:val="28"/>
          <w:szCs w:val="28"/>
        </w:rPr>
      </w:pPr>
      <w:r w:rsidRPr="00840323">
        <w:rPr>
          <w:rFonts w:eastAsiaTheme="minorHAnsi"/>
          <w:sz w:val="28"/>
          <w:szCs w:val="28"/>
        </w:rPr>
        <w:t>Перелік проблемних питань, що виникли в роботі Фонду комунального майна в 2024 році:</w:t>
      </w:r>
    </w:p>
    <w:p w:rsidR="00840323" w:rsidRPr="00840323" w:rsidRDefault="00840323" w:rsidP="00840323">
      <w:pPr>
        <w:numPr>
          <w:ilvl w:val="0"/>
          <w:numId w:val="11"/>
        </w:numPr>
        <w:ind w:left="0" w:firstLine="709"/>
        <w:contextualSpacing/>
        <w:jc w:val="both"/>
        <w:rPr>
          <w:rFonts w:eastAsiaTheme="minorHAnsi"/>
          <w:sz w:val="28"/>
          <w:szCs w:val="28"/>
        </w:rPr>
      </w:pPr>
      <w:r w:rsidRPr="00840323">
        <w:rPr>
          <w:rFonts w:eastAsiaTheme="minorHAnsi"/>
          <w:sz w:val="28"/>
          <w:szCs w:val="28"/>
        </w:rPr>
        <w:t xml:space="preserve">Перешкоди для забезпечення військових формувань та дотримання повноважень в сфері оборони країни під час дії воєнного стану через прогалини в чинному законодавстві: відсутність норми, яка б скасовувала норму щодо заборони відчуження військовою адміністрацією комунального майна, зокрема для означеної мети. </w:t>
      </w:r>
    </w:p>
    <w:p w:rsidR="00840323" w:rsidRPr="00840323" w:rsidRDefault="00840323" w:rsidP="00840323">
      <w:pPr>
        <w:numPr>
          <w:ilvl w:val="0"/>
          <w:numId w:val="11"/>
        </w:numPr>
        <w:ind w:left="0" w:firstLine="709"/>
        <w:contextualSpacing/>
        <w:jc w:val="both"/>
        <w:rPr>
          <w:rFonts w:eastAsiaTheme="minorHAnsi"/>
          <w:sz w:val="28"/>
          <w:szCs w:val="28"/>
        </w:rPr>
      </w:pPr>
      <w:r w:rsidRPr="00840323">
        <w:rPr>
          <w:rFonts w:eastAsiaTheme="minorHAnsi"/>
          <w:sz w:val="28"/>
          <w:szCs w:val="28"/>
        </w:rPr>
        <w:t xml:space="preserve">Перешкоди щодо забезпечення ВПО тимчасовим житлом для проживання, зокрема шляхом проведення реконструкції відповідних об’єктів </w:t>
      </w:r>
      <w:r w:rsidRPr="00840323">
        <w:rPr>
          <w:rFonts w:eastAsiaTheme="minorHAnsi"/>
          <w:sz w:val="28"/>
          <w:szCs w:val="28"/>
        </w:rPr>
        <w:lastRenderedPageBreak/>
        <w:t>нерухомого майна, різноманітних варіантів передачі в орендне чи інше користування придатних  об’єктів нерухомого майна тощо.</w:t>
      </w:r>
    </w:p>
    <w:p w:rsidR="00840323" w:rsidRPr="00840323" w:rsidRDefault="00840323" w:rsidP="00840323">
      <w:pPr>
        <w:numPr>
          <w:ilvl w:val="0"/>
          <w:numId w:val="11"/>
        </w:numPr>
        <w:ind w:left="0" w:firstLine="709"/>
        <w:contextualSpacing/>
        <w:jc w:val="both"/>
        <w:rPr>
          <w:rFonts w:eastAsiaTheme="minorHAnsi"/>
          <w:sz w:val="28"/>
          <w:szCs w:val="28"/>
        </w:rPr>
      </w:pPr>
      <w:r w:rsidRPr="00840323">
        <w:rPr>
          <w:rFonts w:eastAsiaTheme="minorHAnsi"/>
          <w:sz w:val="28"/>
          <w:szCs w:val="28"/>
        </w:rPr>
        <w:t>Перешкоди на шляху отримання компенсації громадян громади за житло відповідно до чинних на сьогодні компенсаційних механізмів за пошкоджене/знищене майно в результаті збройної агресії рф (реєстрація права власності, проведення обстеження майна для отримання компенсації).</w:t>
      </w:r>
    </w:p>
    <w:p w:rsidR="00840323" w:rsidRPr="00840323" w:rsidRDefault="00840323" w:rsidP="00840323">
      <w:pPr>
        <w:numPr>
          <w:ilvl w:val="0"/>
          <w:numId w:val="11"/>
        </w:numPr>
        <w:ind w:left="0" w:firstLine="709"/>
        <w:contextualSpacing/>
        <w:jc w:val="both"/>
        <w:rPr>
          <w:rFonts w:eastAsiaTheme="minorHAnsi"/>
          <w:sz w:val="28"/>
          <w:szCs w:val="28"/>
        </w:rPr>
      </w:pPr>
      <w:r w:rsidRPr="00840323">
        <w:rPr>
          <w:rFonts w:eastAsiaTheme="minorHAnsi"/>
          <w:sz w:val="28"/>
          <w:szCs w:val="28"/>
        </w:rPr>
        <w:t>Неможливість фактично використовувати комунальне майно Сєвєродонецької міської територіальної громади, зокрема шляхом передачі в оренду, з метою наповнення місцевого бюджету (орендна плата на час дії воєнного стану для тимчасово окупованих територій не сплачується).</w:t>
      </w:r>
    </w:p>
    <w:p w:rsidR="00840323" w:rsidRPr="00840323" w:rsidRDefault="00840323" w:rsidP="00840323">
      <w:pPr>
        <w:numPr>
          <w:ilvl w:val="0"/>
          <w:numId w:val="11"/>
        </w:numPr>
        <w:ind w:left="0" w:firstLine="709"/>
        <w:contextualSpacing/>
        <w:jc w:val="both"/>
        <w:rPr>
          <w:rFonts w:eastAsiaTheme="minorHAnsi"/>
          <w:sz w:val="28"/>
          <w:szCs w:val="28"/>
        </w:rPr>
      </w:pPr>
      <w:r w:rsidRPr="00840323">
        <w:rPr>
          <w:rFonts w:eastAsiaTheme="minorHAnsi"/>
          <w:sz w:val="28"/>
          <w:szCs w:val="28"/>
        </w:rPr>
        <w:t xml:space="preserve">Неможливість здійснювати оформлення права власності на об’єкти нерухомого майна комунальної власності Сєвєродонецької </w:t>
      </w:r>
      <w:r w:rsidR="0017796F">
        <w:rPr>
          <w:rFonts w:eastAsiaTheme="minorHAnsi"/>
          <w:sz w:val="28"/>
          <w:szCs w:val="28"/>
        </w:rPr>
        <w:t>МТГ</w:t>
      </w:r>
      <w:r w:rsidRPr="00840323">
        <w:rPr>
          <w:rFonts w:eastAsiaTheme="minorHAnsi"/>
          <w:sz w:val="28"/>
          <w:szCs w:val="28"/>
        </w:rPr>
        <w:t xml:space="preserve"> (тимчасово окупована територія, відсутність інформації бюро технічної інвентаризації тощо).</w:t>
      </w:r>
    </w:p>
    <w:p w:rsidR="00840323" w:rsidRPr="00840323" w:rsidRDefault="00840323" w:rsidP="00840323">
      <w:pPr>
        <w:numPr>
          <w:ilvl w:val="0"/>
          <w:numId w:val="11"/>
        </w:numPr>
        <w:ind w:left="0" w:firstLine="709"/>
        <w:contextualSpacing/>
        <w:jc w:val="both"/>
        <w:rPr>
          <w:rFonts w:eastAsiaTheme="minorHAnsi"/>
          <w:sz w:val="28"/>
          <w:szCs w:val="28"/>
        </w:rPr>
      </w:pPr>
      <w:r w:rsidRPr="00840323">
        <w:rPr>
          <w:rFonts w:eastAsiaTheme="minorHAnsi"/>
          <w:sz w:val="28"/>
          <w:szCs w:val="28"/>
        </w:rPr>
        <w:t xml:space="preserve">Неможливість ефективного здійснення комунальними підприємствами Сєвєродонецької </w:t>
      </w:r>
      <w:r w:rsidR="0017796F">
        <w:rPr>
          <w:rFonts w:eastAsiaTheme="minorHAnsi"/>
          <w:sz w:val="28"/>
          <w:szCs w:val="28"/>
        </w:rPr>
        <w:t>МТГ</w:t>
      </w:r>
      <w:r w:rsidRPr="00840323">
        <w:rPr>
          <w:rFonts w:eastAsiaTheme="minorHAnsi"/>
          <w:sz w:val="28"/>
          <w:szCs w:val="28"/>
        </w:rPr>
        <w:t xml:space="preserve"> своєї діяльності, передбаченої Статутом, неможливість проведення всеохоплюючого аналізу діяльності цих суб’єктів (тимчасово окупована територія, відповідні норми чинного законодавства тощо.)</w:t>
      </w:r>
    </w:p>
    <w:p w:rsidR="00840323" w:rsidRPr="00840323" w:rsidRDefault="00840323" w:rsidP="00840323">
      <w:pPr>
        <w:ind w:firstLine="709"/>
        <w:contextualSpacing/>
        <w:jc w:val="both"/>
        <w:rPr>
          <w:rFonts w:eastAsiaTheme="minorHAnsi"/>
          <w:sz w:val="28"/>
          <w:szCs w:val="28"/>
        </w:rPr>
      </w:pPr>
      <w:r w:rsidRPr="00840323">
        <w:rPr>
          <w:rFonts w:eastAsiaTheme="minorHAnsi"/>
          <w:sz w:val="28"/>
          <w:szCs w:val="28"/>
        </w:rPr>
        <w:t>Пропозиції щодо шляхів вирішення означених проблем:</w:t>
      </w:r>
    </w:p>
    <w:p w:rsidR="00840323" w:rsidRPr="00840323" w:rsidRDefault="00840323" w:rsidP="00840323">
      <w:pPr>
        <w:numPr>
          <w:ilvl w:val="0"/>
          <w:numId w:val="12"/>
        </w:numPr>
        <w:ind w:left="0" w:firstLine="709"/>
        <w:contextualSpacing/>
        <w:jc w:val="both"/>
        <w:rPr>
          <w:rFonts w:eastAsiaTheme="minorHAnsi"/>
          <w:sz w:val="28"/>
          <w:szCs w:val="28"/>
        </w:rPr>
      </w:pPr>
      <w:r w:rsidRPr="00840323">
        <w:rPr>
          <w:rFonts w:eastAsiaTheme="minorHAnsi"/>
          <w:sz w:val="28"/>
          <w:szCs w:val="28"/>
        </w:rPr>
        <w:t>З метою забезпечення військових формувань та дотримання повноважень в сфері оборони країни під час дії воєнного стану пропонувалося пункт 12 частини 2 статті 15 Закону України «Про правовий режим воєнного стану» доповнити текстом наступного змісту: «Обмеження щодо відчуження комунального майна, встановлені цим пунктом, не поширюються на випадки передачі майна з комунальної до державної власності»</w:t>
      </w:r>
    </w:p>
    <w:p w:rsidR="00840323" w:rsidRPr="00840323" w:rsidRDefault="00840323" w:rsidP="00840323">
      <w:pPr>
        <w:numPr>
          <w:ilvl w:val="0"/>
          <w:numId w:val="12"/>
        </w:numPr>
        <w:ind w:left="0" w:firstLine="709"/>
        <w:contextualSpacing/>
        <w:jc w:val="both"/>
        <w:rPr>
          <w:rFonts w:eastAsiaTheme="minorHAnsi"/>
          <w:sz w:val="28"/>
          <w:szCs w:val="28"/>
        </w:rPr>
      </w:pPr>
      <w:r w:rsidRPr="00840323">
        <w:rPr>
          <w:rFonts w:eastAsiaTheme="minorHAnsi"/>
          <w:sz w:val="28"/>
          <w:szCs w:val="28"/>
        </w:rPr>
        <w:t>З метою проведення реконструкції ВА за участі інвесторів об’єктів нерухомого майна, призначенням якого є забезпечення ВПО тимчасовим житлом для проживання, та отримання компенсації за це, у разі розірвання договору оренди, пропонувалося внести зміни до Закону України «Про оренду державного та комунального майна» на предмет регулювання питання можливості проведення невід’ємних поліпшень та капітального ремонту майна, переданого в оренду без проведення аукціону, за ІІ типом відповідного Переліку - без конкурентним способом, та отримання відповідної компенсації за дані поліпшення, саме за поліпшення ОНМ, цільовим використанням якого є забезпечення ВПО тимчасовим житлом для проживання.</w:t>
      </w:r>
    </w:p>
    <w:p w:rsidR="00840323" w:rsidRPr="00840323" w:rsidRDefault="00840323" w:rsidP="00840323">
      <w:pPr>
        <w:numPr>
          <w:ilvl w:val="0"/>
          <w:numId w:val="12"/>
        </w:numPr>
        <w:ind w:left="0" w:firstLine="709"/>
        <w:contextualSpacing/>
        <w:jc w:val="both"/>
        <w:rPr>
          <w:rFonts w:eastAsiaTheme="minorHAnsi"/>
          <w:sz w:val="28"/>
          <w:szCs w:val="28"/>
        </w:rPr>
      </w:pPr>
      <w:r w:rsidRPr="00840323">
        <w:rPr>
          <w:rFonts w:eastAsiaTheme="minorHAnsi"/>
          <w:sz w:val="28"/>
          <w:szCs w:val="28"/>
        </w:rPr>
        <w:t xml:space="preserve">З метою рівності всіх громадян для реалізації своїх конституційних прав, та права на розгляд питання про надання компенсації за пошкоджений/знищений об’єкт нерухомого майна пропонується зробити виключення дії норми пункту 3 частини 3 статті 10 Закону України «Про державну реєстрацію речових прав на нерухоме майно та їх обтяжень» під час внесення реєстратором ЦНАП до ДРРП інформації стосовно об’єктів нерухомого майна, які перебувають на тимчасово окупованій території, території, на якій ведуться активні бойові дії, та щодо яких надані оригінали </w:t>
      </w:r>
      <w:r w:rsidRPr="00840323">
        <w:rPr>
          <w:rFonts w:eastAsiaTheme="minorHAnsi"/>
          <w:sz w:val="28"/>
          <w:szCs w:val="28"/>
        </w:rPr>
        <w:lastRenderedPageBreak/>
        <w:t>правовстановлюючих документів з відміткою бюро технічної інвентаризації про проведення даної реєстрації права власності.</w:t>
      </w:r>
    </w:p>
    <w:p w:rsidR="00840323" w:rsidRPr="00840323" w:rsidRDefault="00840323" w:rsidP="00840323">
      <w:pPr>
        <w:numPr>
          <w:ilvl w:val="0"/>
          <w:numId w:val="8"/>
        </w:numPr>
        <w:ind w:left="0" w:firstLine="709"/>
        <w:contextualSpacing/>
        <w:jc w:val="both"/>
        <w:rPr>
          <w:rFonts w:eastAsiaTheme="minorHAnsi"/>
          <w:sz w:val="28"/>
          <w:szCs w:val="28"/>
          <w:u w:val="single"/>
        </w:rPr>
      </w:pPr>
      <w:r w:rsidRPr="00840323">
        <w:rPr>
          <w:rFonts w:eastAsiaTheme="minorHAnsi"/>
          <w:sz w:val="28"/>
          <w:szCs w:val="28"/>
          <w:u w:val="single"/>
        </w:rPr>
        <w:t>Інше.</w:t>
      </w:r>
    </w:p>
    <w:p w:rsidR="00840323" w:rsidRPr="00840323" w:rsidRDefault="00840323" w:rsidP="00840323">
      <w:pPr>
        <w:ind w:firstLine="709"/>
        <w:jc w:val="both"/>
        <w:rPr>
          <w:rFonts w:eastAsiaTheme="minorHAnsi" w:cstheme="minorBidi"/>
          <w:sz w:val="28"/>
          <w:szCs w:val="28"/>
        </w:rPr>
      </w:pPr>
      <w:r w:rsidRPr="00840323">
        <w:rPr>
          <w:rFonts w:eastAsiaTheme="minorHAnsi" w:cstheme="minorBidi"/>
          <w:sz w:val="28"/>
          <w:szCs w:val="28"/>
        </w:rPr>
        <w:t>-</w:t>
      </w:r>
      <w:r w:rsidRPr="00840323">
        <w:rPr>
          <w:rFonts w:eastAsiaTheme="minorHAnsi" w:cstheme="minorBidi"/>
          <w:sz w:val="28"/>
          <w:szCs w:val="28"/>
        </w:rPr>
        <w:tab/>
        <w:t>працівниками Фонду комунального майна здійснювалося активне консультування громадян щодо подання повідомлень про пошкоджене та знищене майно, внесення відомостей до РПЗМ, відновлення документів на право власності, внесення відомостей про право власності на нерухоме майно до ДРРП, які були зареєстровані до 2002 року, та отримання компенсації за пошкоджене та знищене майно - близько 560 осіб;</w:t>
      </w:r>
    </w:p>
    <w:p w:rsidR="00840323" w:rsidRPr="00840323" w:rsidRDefault="00840323" w:rsidP="00840323">
      <w:pPr>
        <w:ind w:firstLine="709"/>
        <w:jc w:val="both"/>
        <w:rPr>
          <w:rFonts w:eastAsiaTheme="minorHAnsi" w:cstheme="minorBidi"/>
          <w:sz w:val="28"/>
          <w:szCs w:val="28"/>
        </w:rPr>
      </w:pPr>
      <w:r w:rsidRPr="00840323">
        <w:rPr>
          <w:rFonts w:eastAsiaTheme="minorHAnsi" w:cstheme="minorBidi"/>
          <w:sz w:val="28"/>
          <w:szCs w:val="28"/>
        </w:rPr>
        <w:t>-</w:t>
      </w:r>
      <w:r w:rsidRPr="00840323">
        <w:rPr>
          <w:rFonts w:eastAsiaTheme="minorHAnsi" w:cstheme="minorBidi"/>
          <w:sz w:val="28"/>
          <w:szCs w:val="28"/>
        </w:rPr>
        <w:tab/>
        <w:t>здійснюється взаємодія із зовнішніми контролюючими та правоохоронними установами і органами, зокрема: з профільними департаментами  Луганської обласної державної адміністрації з питань передачі майна, орендних відносин, функціонування комунальних підприємств Сєвєродонецької міської територіальної громади, роботи з РПЗМ за секторами пошкодженого/знищеного майна тощо;</w:t>
      </w:r>
    </w:p>
    <w:p w:rsidR="00840323" w:rsidRPr="00840323" w:rsidRDefault="00840323" w:rsidP="00840323">
      <w:pPr>
        <w:ind w:firstLine="709"/>
        <w:jc w:val="both"/>
        <w:rPr>
          <w:rFonts w:eastAsiaTheme="minorHAnsi"/>
          <w:sz w:val="28"/>
          <w:szCs w:val="28"/>
        </w:rPr>
      </w:pPr>
      <w:r w:rsidRPr="00840323">
        <w:rPr>
          <w:rFonts w:eastAsiaTheme="minorHAnsi" w:cstheme="minorBidi"/>
          <w:sz w:val="28"/>
          <w:szCs w:val="28"/>
        </w:rPr>
        <w:t xml:space="preserve">- </w:t>
      </w:r>
      <w:r w:rsidRPr="00840323">
        <w:rPr>
          <w:rFonts w:eastAsiaTheme="minorHAnsi"/>
          <w:sz w:val="28"/>
          <w:szCs w:val="28"/>
        </w:rPr>
        <w:t xml:space="preserve">підвищення кваліфікації та самоосвіта працівниками Фонду: підвищення кваліфікації відповідальної особи за ведення військового обліку; підвищення кваліфікації у Східноукраїнському національному університеті імені Володимира Даля, за спеціальною програмою тематичного семінару: Актуалізація професійних компетентностей державних службовців в контексті реформування організаційно-правових засад державної служби» з 14.10.2024-18.10.2024; проходження; семінарів, тренінгів, онлайн-зустрічей, круглів-столів, сертифікованих онлайн курсів, зокрема на порталах Дія освіта, </w:t>
      </w:r>
      <w:r w:rsidRPr="00840323">
        <w:rPr>
          <w:rFonts w:eastAsiaTheme="minorHAnsi"/>
          <w:sz w:val="28"/>
          <w:szCs w:val="28"/>
          <w:lang w:val="en-US"/>
        </w:rPr>
        <w:t>Prometheus</w:t>
      </w:r>
      <w:r w:rsidRPr="00840323">
        <w:rPr>
          <w:rFonts w:eastAsiaTheme="minorHAnsi"/>
          <w:sz w:val="28"/>
          <w:szCs w:val="28"/>
        </w:rPr>
        <w:t xml:space="preserve">, </w:t>
      </w:r>
      <w:r w:rsidRPr="00840323">
        <w:rPr>
          <w:sz w:val="28"/>
          <w:szCs w:val="28"/>
        </w:rPr>
        <w:t xml:space="preserve">на платформі Зрозуміло!, </w:t>
      </w:r>
      <w:r w:rsidRPr="00840323">
        <w:rPr>
          <w:rFonts w:eastAsiaTheme="minorHAnsi"/>
          <w:sz w:val="28"/>
          <w:szCs w:val="28"/>
        </w:rPr>
        <w:t xml:space="preserve">від Фонду Східна Європа, </w:t>
      </w:r>
      <w:r w:rsidRPr="00840323">
        <w:rPr>
          <w:sz w:val="28"/>
          <w:szCs w:val="28"/>
        </w:rPr>
        <w:t xml:space="preserve">на платформі U-LEARN, за підтримки Асоціації міст України, МОМ </w:t>
      </w:r>
      <w:r w:rsidRPr="00840323">
        <w:rPr>
          <w:rFonts w:eastAsiaTheme="minorHAnsi"/>
          <w:sz w:val="28"/>
          <w:szCs w:val="28"/>
        </w:rPr>
        <w:t>з питань роботи органів місцевого самоврядування, управління комунальним майном, відбудови територіальної громади, пошкодження/знищення майна, робота з РПЗМ, регуляторної політики тощо;</w:t>
      </w:r>
    </w:p>
    <w:p w:rsidR="00840323" w:rsidRPr="00840323" w:rsidRDefault="00840323" w:rsidP="00840323">
      <w:pPr>
        <w:ind w:firstLine="709"/>
        <w:jc w:val="both"/>
        <w:rPr>
          <w:rFonts w:eastAsiaTheme="minorHAnsi" w:cstheme="minorBidi"/>
          <w:sz w:val="28"/>
          <w:szCs w:val="28"/>
        </w:rPr>
      </w:pPr>
      <w:r w:rsidRPr="00840323">
        <w:rPr>
          <w:rFonts w:eastAsiaTheme="minorHAnsi" w:cstheme="minorBidi"/>
          <w:sz w:val="28"/>
          <w:szCs w:val="28"/>
        </w:rPr>
        <w:t>-</w:t>
      </w:r>
      <w:r w:rsidRPr="00840323">
        <w:rPr>
          <w:rFonts w:eastAsiaTheme="minorHAnsi" w:cstheme="minorBidi"/>
          <w:sz w:val="28"/>
          <w:szCs w:val="28"/>
        </w:rPr>
        <w:tab/>
        <w:t>оновлення та оприлюднення на порталі data.gov.ua наборів даних у формі відкритих даних, віднесених до компетенції Фонду комунального майна;</w:t>
      </w:r>
    </w:p>
    <w:p w:rsidR="00840323" w:rsidRPr="00840323" w:rsidRDefault="00840323" w:rsidP="00840323">
      <w:pPr>
        <w:numPr>
          <w:ilvl w:val="0"/>
          <w:numId w:val="13"/>
        </w:numPr>
        <w:ind w:left="0" w:firstLine="709"/>
        <w:contextualSpacing/>
        <w:jc w:val="both"/>
        <w:rPr>
          <w:rFonts w:eastAsiaTheme="minorHAnsi"/>
          <w:sz w:val="28"/>
          <w:szCs w:val="28"/>
        </w:rPr>
      </w:pPr>
      <w:r w:rsidRPr="00840323">
        <w:rPr>
          <w:rFonts w:eastAsiaTheme="minorHAnsi" w:cstheme="minorBidi"/>
          <w:sz w:val="28"/>
          <w:szCs w:val="28"/>
        </w:rPr>
        <w:t xml:space="preserve">підготовка проєктів </w:t>
      </w:r>
      <w:r w:rsidRPr="00840323">
        <w:rPr>
          <w:rFonts w:eastAsiaTheme="minorHAnsi"/>
          <w:sz w:val="28"/>
          <w:szCs w:val="28"/>
        </w:rPr>
        <w:t>розпоряджень</w:t>
      </w:r>
      <w:r w:rsidRPr="00840323">
        <w:rPr>
          <w:rFonts w:eastAsiaTheme="minorHAnsi" w:cstheme="minorBidi"/>
        </w:rPr>
        <w:t xml:space="preserve"> </w:t>
      </w:r>
      <w:r w:rsidRPr="00840323">
        <w:rPr>
          <w:rFonts w:eastAsiaTheme="minorHAnsi"/>
          <w:sz w:val="28"/>
          <w:szCs w:val="28"/>
        </w:rPr>
        <w:t>начальника Сєвєродонецької міської військової адміністрації з кадрових питань керівників комунальних підприємств, установ та організацій Сєвєродонецької міської територіальної громади, погодження матеріального забезпечення, відпусток; щодо внесення змін до Статуту комунальних підприємств, установ та організацій Сєвєродонецької міської територіальної громади та затвердження Статутів; з інших питань, віднесених до компетенції Фонду;</w:t>
      </w:r>
    </w:p>
    <w:p w:rsidR="00840323" w:rsidRPr="00840323" w:rsidRDefault="00840323" w:rsidP="00840323">
      <w:pPr>
        <w:numPr>
          <w:ilvl w:val="0"/>
          <w:numId w:val="13"/>
        </w:numPr>
        <w:ind w:left="0" w:firstLine="709"/>
        <w:contextualSpacing/>
        <w:jc w:val="both"/>
        <w:rPr>
          <w:rFonts w:eastAsiaTheme="minorHAnsi"/>
          <w:sz w:val="28"/>
          <w:szCs w:val="28"/>
        </w:rPr>
      </w:pPr>
      <w:r w:rsidRPr="00840323">
        <w:rPr>
          <w:rFonts w:eastAsiaTheme="minorHAnsi"/>
          <w:sz w:val="28"/>
          <w:szCs w:val="28"/>
        </w:rPr>
        <w:t>постійна взаємодія з керівництвом військової адміністрації, керівниками структурних підрозділів Сєвєродонець</w:t>
      </w:r>
      <w:r>
        <w:rPr>
          <w:rFonts w:eastAsiaTheme="minorHAnsi"/>
          <w:sz w:val="28"/>
          <w:szCs w:val="28"/>
        </w:rPr>
        <w:t>к</w:t>
      </w:r>
      <w:r w:rsidRPr="00840323">
        <w:rPr>
          <w:rFonts w:eastAsiaTheme="minorHAnsi"/>
          <w:sz w:val="28"/>
          <w:szCs w:val="28"/>
        </w:rPr>
        <w:t xml:space="preserve">ої міської військової адміністрації, керівниками та працівниками комунальних підприємств, установ та організацій Сєвєродонецької міської територіальної громади з питань, віднесених до компетенції Фонду, надання професійних консультацій, роз’яснень; опрацювання термінових та нагальних питань, що ставляться </w:t>
      </w:r>
      <w:r w:rsidRPr="00840323">
        <w:rPr>
          <w:rFonts w:eastAsiaTheme="minorHAnsi"/>
          <w:sz w:val="28"/>
          <w:szCs w:val="28"/>
        </w:rPr>
        <w:lastRenderedPageBreak/>
        <w:t>керівництвом перед Фондом, розроблення відповідних дорожніх карт та механізмів;</w:t>
      </w:r>
    </w:p>
    <w:p w:rsidR="00840323" w:rsidRPr="00840323" w:rsidRDefault="00840323" w:rsidP="00840323">
      <w:pPr>
        <w:ind w:left="709"/>
        <w:contextualSpacing/>
        <w:jc w:val="both"/>
        <w:rPr>
          <w:rFonts w:eastAsiaTheme="minorHAnsi"/>
          <w:sz w:val="28"/>
          <w:szCs w:val="28"/>
        </w:rPr>
      </w:pPr>
      <w:r w:rsidRPr="00840323">
        <w:rPr>
          <w:rFonts w:eastAsiaTheme="minorHAnsi"/>
          <w:sz w:val="28"/>
          <w:szCs w:val="28"/>
        </w:rPr>
        <w:t>- тощо</w:t>
      </w:r>
      <w:r w:rsidRPr="00840323">
        <w:rPr>
          <w:rFonts w:eastAsiaTheme="minorHAnsi"/>
          <w:sz w:val="28"/>
          <w:szCs w:val="28"/>
          <w:lang w:val="ru-RU"/>
        </w:rPr>
        <w:t>.</w:t>
      </w:r>
    </w:p>
    <w:p w:rsidR="002A182C" w:rsidRPr="00840323" w:rsidRDefault="00840323" w:rsidP="00840323">
      <w:pPr>
        <w:ind w:left="709"/>
        <w:contextualSpacing/>
        <w:jc w:val="center"/>
        <w:rPr>
          <w:rFonts w:eastAsiaTheme="minorHAnsi"/>
          <w:sz w:val="28"/>
          <w:szCs w:val="28"/>
        </w:rPr>
      </w:pPr>
      <w:r w:rsidRPr="00840323">
        <w:rPr>
          <w:b/>
          <w:sz w:val="28"/>
          <w:szCs w:val="28"/>
        </w:rPr>
        <w:t>7</w:t>
      </w:r>
      <w:r w:rsidR="000C3524" w:rsidRPr="00840323">
        <w:rPr>
          <w:b/>
          <w:sz w:val="28"/>
          <w:szCs w:val="28"/>
        </w:rPr>
        <w:t>.</w:t>
      </w:r>
      <w:r w:rsidRPr="00840323">
        <w:rPr>
          <w:b/>
          <w:sz w:val="28"/>
          <w:szCs w:val="28"/>
        </w:rPr>
        <w:t xml:space="preserve"> </w:t>
      </w:r>
      <w:r w:rsidR="002F5569" w:rsidRPr="00840323">
        <w:rPr>
          <w:b/>
          <w:sz w:val="28"/>
          <w:szCs w:val="28"/>
        </w:rPr>
        <w:t>Управління економічного розвитку</w:t>
      </w:r>
    </w:p>
    <w:p w:rsidR="00B1627D" w:rsidRPr="00840323" w:rsidRDefault="00B1627D" w:rsidP="00FE09ED">
      <w:pPr>
        <w:pStyle w:val="a4"/>
        <w:ind w:left="1352"/>
        <w:rPr>
          <w:b/>
          <w:sz w:val="28"/>
          <w:szCs w:val="28"/>
        </w:rPr>
      </w:pPr>
    </w:p>
    <w:p w:rsidR="009137D4" w:rsidRPr="00840323" w:rsidRDefault="009137D4" w:rsidP="009137D4">
      <w:pPr>
        <w:ind w:firstLine="709"/>
        <w:jc w:val="both"/>
        <w:rPr>
          <w:rFonts w:eastAsia="Times New Roman"/>
          <w:sz w:val="28"/>
          <w:szCs w:val="28"/>
          <w:lang w:eastAsia="ru-RU"/>
        </w:rPr>
      </w:pPr>
      <w:r w:rsidRPr="00840323">
        <w:rPr>
          <w:rFonts w:eastAsia="Times New Roman"/>
          <w:sz w:val="28"/>
          <w:szCs w:val="28"/>
          <w:lang w:eastAsia="ru-RU"/>
        </w:rPr>
        <w:t xml:space="preserve">Затверджена штатна чисельність управління економічного розвитку 12 осіб, фактична – </w:t>
      </w:r>
      <w:r w:rsidR="00884590" w:rsidRPr="00840323">
        <w:rPr>
          <w:rFonts w:eastAsia="Times New Roman"/>
          <w:sz w:val="28"/>
          <w:szCs w:val="28"/>
          <w:lang w:eastAsia="ru-RU"/>
        </w:rPr>
        <w:t>6</w:t>
      </w:r>
      <w:r w:rsidRPr="00840323">
        <w:rPr>
          <w:rFonts w:eastAsia="Times New Roman"/>
          <w:sz w:val="28"/>
          <w:szCs w:val="28"/>
          <w:lang w:eastAsia="ru-RU"/>
        </w:rPr>
        <w:t xml:space="preserve"> ос</w:t>
      </w:r>
      <w:r w:rsidR="00884590" w:rsidRPr="00840323">
        <w:rPr>
          <w:rFonts w:eastAsia="Times New Roman"/>
          <w:sz w:val="28"/>
          <w:szCs w:val="28"/>
          <w:lang w:eastAsia="ru-RU"/>
        </w:rPr>
        <w:t>іб</w:t>
      </w:r>
      <w:r w:rsidRPr="00840323">
        <w:rPr>
          <w:rFonts w:eastAsia="Times New Roman"/>
          <w:sz w:val="28"/>
          <w:szCs w:val="28"/>
          <w:lang w:eastAsia="ru-RU"/>
        </w:rPr>
        <w:t>.</w:t>
      </w:r>
      <w:r w:rsidR="00884590" w:rsidRPr="00840323">
        <w:rPr>
          <w:rFonts w:eastAsia="Times New Roman"/>
          <w:sz w:val="28"/>
          <w:szCs w:val="28"/>
          <w:lang w:eastAsia="ru-RU"/>
        </w:rPr>
        <w:t xml:space="preserve"> В структурі управління є чотири відділи за напрямками:</w:t>
      </w:r>
    </w:p>
    <w:p w:rsidR="00884590" w:rsidRPr="00840323" w:rsidRDefault="00884590" w:rsidP="009137D4">
      <w:pPr>
        <w:ind w:firstLine="709"/>
        <w:jc w:val="both"/>
        <w:rPr>
          <w:rFonts w:eastAsia="Times New Roman"/>
          <w:sz w:val="28"/>
          <w:szCs w:val="28"/>
          <w:lang w:eastAsia="ru-RU"/>
        </w:rPr>
      </w:pPr>
      <w:r w:rsidRPr="00840323">
        <w:rPr>
          <w:rFonts w:eastAsia="Times New Roman"/>
          <w:sz w:val="28"/>
          <w:szCs w:val="28"/>
          <w:lang w:eastAsia="ru-RU"/>
        </w:rPr>
        <w:t>відділ соціально-економічного розвитку (штатна чисельність – 3 особи, фактична – 1 особа);</w:t>
      </w:r>
    </w:p>
    <w:p w:rsidR="00884590" w:rsidRPr="00840323" w:rsidRDefault="00884590" w:rsidP="009137D4">
      <w:pPr>
        <w:ind w:firstLine="709"/>
        <w:jc w:val="both"/>
        <w:rPr>
          <w:rFonts w:eastAsia="Times New Roman"/>
          <w:sz w:val="28"/>
          <w:szCs w:val="28"/>
          <w:lang w:eastAsia="ru-RU"/>
        </w:rPr>
      </w:pPr>
      <w:r w:rsidRPr="00840323">
        <w:rPr>
          <w:rFonts w:eastAsia="Times New Roman"/>
          <w:sz w:val="28"/>
          <w:szCs w:val="28"/>
          <w:lang w:eastAsia="ru-RU"/>
        </w:rPr>
        <w:t>відділ інвестиційної політики (штатна чисельність – 3 особи, фактична – 1 особа);</w:t>
      </w:r>
    </w:p>
    <w:p w:rsidR="00884590" w:rsidRPr="00840323" w:rsidRDefault="00884590" w:rsidP="00884590">
      <w:pPr>
        <w:ind w:firstLine="709"/>
        <w:jc w:val="both"/>
        <w:rPr>
          <w:rFonts w:eastAsia="Times New Roman"/>
          <w:sz w:val="28"/>
          <w:szCs w:val="28"/>
          <w:lang w:eastAsia="ru-RU"/>
        </w:rPr>
      </w:pPr>
      <w:r w:rsidRPr="00840323">
        <w:rPr>
          <w:rFonts w:eastAsia="Times New Roman"/>
          <w:sz w:val="28"/>
          <w:szCs w:val="28"/>
          <w:lang w:eastAsia="ru-RU"/>
        </w:rPr>
        <w:t>відділ з питань енергоменеджменту та впровадження е</w:t>
      </w:r>
      <w:r w:rsidR="00840323">
        <w:rPr>
          <w:rFonts w:eastAsia="Times New Roman"/>
          <w:sz w:val="28"/>
          <w:szCs w:val="28"/>
          <w:lang w:eastAsia="ru-RU"/>
        </w:rPr>
        <w:t>не</w:t>
      </w:r>
      <w:r w:rsidRPr="00840323">
        <w:rPr>
          <w:rFonts w:eastAsia="Times New Roman"/>
          <w:sz w:val="28"/>
          <w:szCs w:val="28"/>
          <w:lang w:eastAsia="ru-RU"/>
        </w:rPr>
        <w:t>ргозберігаючих технологій (штатна чисельність – 2 особи, фактична – 1 особа);</w:t>
      </w:r>
    </w:p>
    <w:p w:rsidR="00884590" w:rsidRPr="00840323" w:rsidRDefault="00884590" w:rsidP="00884590">
      <w:pPr>
        <w:ind w:firstLine="709"/>
        <w:jc w:val="both"/>
        <w:rPr>
          <w:rFonts w:eastAsia="Times New Roman"/>
          <w:sz w:val="28"/>
          <w:szCs w:val="28"/>
          <w:lang w:eastAsia="ru-RU"/>
        </w:rPr>
      </w:pPr>
      <w:r w:rsidRPr="00840323">
        <w:rPr>
          <w:rFonts w:eastAsia="Times New Roman"/>
          <w:sz w:val="28"/>
          <w:szCs w:val="28"/>
          <w:lang w:eastAsia="ru-RU"/>
        </w:rPr>
        <w:t>відділ торгівлі та захисту прав споживачів (штатна чисельність – 3 особи, фактична – 2 особи);</w:t>
      </w:r>
    </w:p>
    <w:p w:rsidR="00940FFE" w:rsidRPr="00840323" w:rsidRDefault="00840323" w:rsidP="00B40D2C">
      <w:pPr>
        <w:ind w:firstLine="709"/>
        <w:jc w:val="both"/>
        <w:rPr>
          <w:sz w:val="28"/>
          <w:szCs w:val="28"/>
        </w:rPr>
      </w:pPr>
      <w:r w:rsidRPr="00840323">
        <w:rPr>
          <w:sz w:val="28"/>
          <w:szCs w:val="28"/>
        </w:rPr>
        <w:t>На сьогодні, о</w:t>
      </w:r>
      <w:r w:rsidR="00940FFE" w:rsidRPr="00840323">
        <w:rPr>
          <w:sz w:val="28"/>
          <w:szCs w:val="28"/>
        </w:rPr>
        <w:t>сновна д</w:t>
      </w:r>
      <w:r w:rsidR="00AA57E1" w:rsidRPr="00840323">
        <w:rPr>
          <w:sz w:val="28"/>
          <w:szCs w:val="28"/>
        </w:rPr>
        <w:t>іяльність управління економічного розвитку Сєвєродонецької МВА направлена на</w:t>
      </w:r>
      <w:r w:rsidR="00940FFE" w:rsidRPr="00840323">
        <w:rPr>
          <w:sz w:val="28"/>
          <w:szCs w:val="28"/>
        </w:rPr>
        <w:t>:</w:t>
      </w:r>
    </w:p>
    <w:p w:rsidR="00940FFE" w:rsidRPr="00840323" w:rsidRDefault="00C137D8" w:rsidP="00B40D2C">
      <w:pPr>
        <w:pStyle w:val="a4"/>
        <w:numPr>
          <w:ilvl w:val="0"/>
          <w:numId w:val="59"/>
        </w:numPr>
        <w:jc w:val="both"/>
        <w:rPr>
          <w:b/>
          <w:bCs/>
          <w:sz w:val="28"/>
          <w:szCs w:val="28"/>
        </w:rPr>
      </w:pPr>
      <w:r w:rsidRPr="00840323">
        <w:rPr>
          <w:b/>
          <w:bCs/>
          <w:sz w:val="28"/>
          <w:szCs w:val="28"/>
        </w:rPr>
        <w:t>економічний розвиток</w:t>
      </w:r>
      <w:r w:rsidR="00940FFE" w:rsidRPr="00840323">
        <w:rPr>
          <w:b/>
          <w:bCs/>
          <w:sz w:val="28"/>
          <w:szCs w:val="28"/>
        </w:rPr>
        <w:t xml:space="preserve"> громади:</w:t>
      </w:r>
    </w:p>
    <w:p w:rsidR="00940FFE" w:rsidRPr="00840323" w:rsidRDefault="00940FFE" w:rsidP="00363753">
      <w:pPr>
        <w:ind w:firstLine="709"/>
        <w:jc w:val="both"/>
        <w:rPr>
          <w:sz w:val="28"/>
          <w:szCs w:val="28"/>
        </w:rPr>
      </w:pPr>
      <w:r w:rsidRPr="00840323">
        <w:rPr>
          <w:sz w:val="28"/>
          <w:szCs w:val="28"/>
        </w:rPr>
        <w:t xml:space="preserve">розробка документів </w:t>
      </w:r>
      <w:r w:rsidR="00C137D8" w:rsidRPr="00840323">
        <w:rPr>
          <w:sz w:val="28"/>
          <w:szCs w:val="28"/>
        </w:rPr>
        <w:t xml:space="preserve">державного </w:t>
      </w:r>
      <w:r w:rsidRPr="00840323">
        <w:rPr>
          <w:sz w:val="28"/>
          <w:szCs w:val="28"/>
        </w:rPr>
        <w:t>планування, які відповідають</w:t>
      </w:r>
      <w:r w:rsidR="00363753" w:rsidRPr="00840323">
        <w:rPr>
          <w:sz w:val="28"/>
          <w:szCs w:val="28"/>
        </w:rPr>
        <w:t xml:space="preserve"> </w:t>
      </w:r>
      <w:r w:rsidRPr="00840323">
        <w:rPr>
          <w:sz w:val="28"/>
          <w:szCs w:val="28"/>
        </w:rPr>
        <w:t>сучасним викликам та умовам війни;</w:t>
      </w:r>
    </w:p>
    <w:p w:rsidR="0048508A" w:rsidRPr="00840323" w:rsidRDefault="0048508A" w:rsidP="00363753">
      <w:pPr>
        <w:ind w:firstLine="709"/>
        <w:jc w:val="both"/>
        <w:rPr>
          <w:sz w:val="28"/>
          <w:szCs w:val="28"/>
        </w:rPr>
      </w:pPr>
      <w:r w:rsidRPr="00840323">
        <w:rPr>
          <w:sz w:val="28"/>
          <w:szCs w:val="28"/>
        </w:rPr>
        <w:t xml:space="preserve">розробка </w:t>
      </w:r>
      <w:r w:rsidR="0056689D" w:rsidRPr="00840323">
        <w:rPr>
          <w:sz w:val="28"/>
          <w:szCs w:val="28"/>
        </w:rPr>
        <w:t>м</w:t>
      </w:r>
      <w:r w:rsidRPr="00840323">
        <w:rPr>
          <w:sz w:val="28"/>
          <w:szCs w:val="28"/>
        </w:rPr>
        <w:t>іських цільових програм;</w:t>
      </w:r>
    </w:p>
    <w:p w:rsidR="0048508A" w:rsidRPr="00840323" w:rsidRDefault="0048508A" w:rsidP="00363753">
      <w:pPr>
        <w:ind w:firstLine="709"/>
        <w:jc w:val="both"/>
        <w:rPr>
          <w:sz w:val="28"/>
          <w:szCs w:val="28"/>
        </w:rPr>
      </w:pPr>
      <w:r w:rsidRPr="00840323">
        <w:rPr>
          <w:sz w:val="28"/>
          <w:szCs w:val="28"/>
        </w:rPr>
        <w:t xml:space="preserve">моніторинг виконання програм, ведення реєстру діючих програм та звітів по виконанню </w:t>
      </w:r>
      <w:r w:rsidR="0056689D" w:rsidRPr="00840323">
        <w:rPr>
          <w:sz w:val="28"/>
          <w:szCs w:val="28"/>
        </w:rPr>
        <w:t xml:space="preserve">заходів </w:t>
      </w:r>
      <w:r w:rsidRPr="00840323">
        <w:rPr>
          <w:sz w:val="28"/>
          <w:szCs w:val="28"/>
        </w:rPr>
        <w:t>програм;</w:t>
      </w:r>
    </w:p>
    <w:p w:rsidR="00940FFE" w:rsidRPr="00840323" w:rsidRDefault="00940FFE" w:rsidP="00363753">
      <w:pPr>
        <w:ind w:firstLine="709"/>
        <w:jc w:val="both"/>
        <w:rPr>
          <w:sz w:val="28"/>
          <w:szCs w:val="28"/>
        </w:rPr>
      </w:pPr>
      <w:r w:rsidRPr="00840323">
        <w:rPr>
          <w:sz w:val="28"/>
          <w:szCs w:val="28"/>
        </w:rPr>
        <w:t>впровадження інноваційних рішень для відновлення економіки;</w:t>
      </w:r>
    </w:p>
    <w:p w:rsidR="005B7AF4" w:rsidRPr="00840323" w:rsidRDefault="005B7AF4" w:rsidP="005B7AF4">
      <w:pPr>
        <w:ind w:firstLine="709"/>
        <w:jc w:val="both"/>
        <w:rPr>
          <w:sz w:val="28"/>
          <w:szCs w:val="28"/>
        </w:rPr>
      </w:pPr>
      <w:r w:rsidRPr="00840323">
        <w:rPr>
          <w:sz w:val="28"/>
          <w:szCs w:val="28"/>
        </w:rPr>
        <w:t>реалізація регуляторної політики;</w:t>
      </w:r>
    </w:p>
    <w:p w:rsidR="00940FFE" w:rsidRPr="00840323" w:rsidRDefault="00B06FED" w:rsidP="00B40D2C">
      <w:pPr>
        <w:pStyle w:val="a4"/>
        <w:numPr>
          <w:ilvl w:val="0"/>
          <w:numId w:val="59"/>
        </w:numPr>
        <w:jc w:val="both"/>
        <w:rPr>
          <w:b/>
          <w:bCs/>
          <w:sz w:val="28"/>
          <w:szCs w:val="28"/>
        </w:rPr>
      </w:pPr>
      <w:r w:rsidRPr="00840323">
        <w:rPr>
          <w:b/>
          <w:bCs/>
          <w:sz w:val="28"/>
          <w:szCs w:val="28"/>
        </w:rPr>
        <w:t>робота з бізнесом:</w:t>
      </w:r>
    </w:p>
    <w:p w:rsidR="00B06FED" w:rsidRPr="00840323" w:rsidRDefault="00B06FED" w:rsidP="00363753">
      <w:pPr>
        <w:ind w:firstLine="709"/>
        <w:jc w:val="both"/>
        <w:rPr>
          <w:sz w:val="28"/>
          <w:szCs w:val="28"/>
        </w:rPr>
      </w:pPr>
      <w:r w:rsidRPr="00840323">
        <w:rPr>
          <w:sz w:val="28"/>
          <w:szCs w:val="28"/>
        </w:rPr>
        <w:t>організація консультацій для підприємців, які релокували бізнес до інших регіонів;</w:t>
      </w:r>
    </w:p>
    <w:p w:rsidR="00B06FED" w:rsidRDefault="00B06FED" w:rsidP="00363753">
      <w:pPr>
        <w:ind w:firstLine="709"/>
        <w:jc w:val="both"/>
        <w:rPr>
          <w:sz w:val="28"/>
          <w:szCs w:val="28"/>
        </w:rPr>
      </w:pPr>
      <w:r w:rsidRPr="00840323">
        <w:rPr>
          <w:sz w:val="28"/>
          <w:szCs w:val="28"/>
        </w:rPr>
        <w:t>надання інформації про державні, місцеві та міжнародні програми підтримки малого та середнього бізнесу;</w:t>
      </w:r>
    </w:p>
    <w:p w:rsidR="007E5417" w:rsidRPr="00840323" w:rsidRDefault="007E5417" w:rsidP="00363753">
      <w:pPr>
        <w:ind w:firstLine="709"/>
        <w:jc w:val="both"/>
        <w:rPr>
          <w:sz w:val="28"/>
          <w:szCs w:val="28"/>
        </w:rPr>
      </w:pPr>
      <w:r>
        <w:rPr>
          <w:sz w:val="28"/>
          <w:szCs w:val="28"/>
        </w:rPr>
        <w:t xml:space="preserve">розроблено </w:t>
      </w:r>
      <w:r w:rsidRPr="00840323">
        <w:rPr>
          <w:sz w:val="28"/>
          <w:szCs w:val="28"/>
        </w:rPr>
        <w:t>Програм</w:t>
      </w:r>
      <w:r>
        <w:rPr>
          <w:sz w:val="28"/>
          <w:szCs w:val="28"/>
        </w:rPr>
        <w:t>у</w:t>
      </w:r>
      <w:r w:rsidRPr="00840323">
        <w:rPr>
          <w:sz w:val="28"/>
          <w:szCs w:val="28"/>
        </w:rPr>
        <w:t xml:space="preserve"> «Розвиток</w:t>
      </w:r>
      <w:r>
        <w:rPr>
          <w:sz w:val="28"/>
          <w:szCs w:val="28"/>
        </w:rPr>
        <w:t>у</w:t>
      </w:r>
      <w:r w:rsidRPr="00840323">
        <w:rPr>
          <w:sz w:val="28"/>
          <w:szCs w:val="28"/>
        </w:rPr>
        <w:t xml:space="preserve"> мережі торгівлі, ресторанного господарства та сфери побутових послуг у Сєвєродонецькій міські</w:t>
      </w:r>
      <w:r>
        <w:rPr>
          <w:sz w:val="28"/>
          <w:szCs w:val="28"/>
        </w:rPr>
        <w:t>й територіальній громаді на 2025</w:t>
      </w:r>
      <w:r w:rsidRPr="00840323">
        <w:rPr>
          <w:sz w:val="28"/>
          <w:szCs w:val="28"/>
        </w:rPr>
        <w:t xml:space="preserve"> рік»</w:t>
      </w:r>
      <w:r>
        <w:rPr>
          <w:sz w:val="28"/>
          <w:szCs w:val="28"/>
        </w:rPr>
        <w:t>;</w:t>
      </w:r>
    </w:p>
    <w:p w:rsidR="00B06FED" w:rsidRPr="00840323" w:rsidRDefault="00C137D8" w:rsidP="00B40D2C">
      <w:pPr>
        <w:pStyle w:val="a4"/>
        <w:numPr>
          <w:ilvl w:val="0"/>
          <w:numId w:val="59"/>
        </w:numPr>
        <w:jc w:val="both"/>
        <w:rPr>
          <w:b/>
          <w:bCs/>
          <w:sz w:val="28"/>
          <w:szCs w:val="28"/>
        </w:rPr>
      </w:pPr>
      <w:r w:rsidRPr="00840323">
        <w:rPr>
          <w:b/>
          <w:bCs/>
          <w:sz w:val="28"/>
          <w:szCs w:val="28"/>
        </w:rPr>
        <w:t>в</w:t>
      </w:r>
      <w:r w:rsidR="00840323">
        <w:rPr>
          <w:b/>
          <w:bCs/>
          <w:sz w:val="28"/>
          <w:szCs w:val="28"/>
        </w:rPr>
        <w:t>и</w:t>
      </w:r>
      <w:r w:rsidRPr="00840323">
        <w:rPr>
          <w:b/>
          <w:bCs/>
          <w:sz w:val="28"/>
          <w:szCs w:val="28"/>
        </w:rPr>
        <w:t>рішення питань щодо заборгованості підприє</w:t>
      </w:r>
      <w:r w:rsidR="00840323">
        <w:rPr>
          <w:b/>
          <w:bCs/>
          <w:sz w:val="28"/>
          <w:szCs w:val="28"/>
        </w:rPr>
        <w:t>м</w:t>
      </w:r>
      <w:r w:rsidRPr="00840323">
        <w:rPr>
          <w:b/>
          <w:bCs/>
          <w:sz w:val="28"/>
          <w:szCs w:val="28"/>
        </w:rPr>
        <w:t xml:space="preserve">ств та </w:t>
      </w:r>
      <w:r w:rsidR="00B06FED" w:rsidRPr="00840323">
        <w:rPr>
          <w:b/>
          <w:bCs/>
          <w:sz w:val="28"/>
          <w:szCs w:val="28"/>
        </w:rPr>
        <w:t xml:space="preserve">підтримка </w:t>
      </w:r>
      <w:r w:rsidR="00DD10D1" w:rsidRPr="00840323">
        <w:rPr>
          <w:b/>
          <w:bCs/>
          <w:sz w:val="28"/>
          <w:szCs w:val="28"/>
        </w:rPr>
        <w:t xml:space="preserve">в працевлаштуванні </w:t>
      </w:r>
      <w:r w:rsidR="00B06FED" w:rsidRPr="00840323">
        <w:rPr>
          <w:b/>
          <w:bCs/>
          <w:sz w:val="28"/>
          <w:szCs w:val="28"/>
        </w:rPr>
        <w:t>внутрішньо переміщених осіб</w:t>
      </w:r>
      <w:r w:rsidR="00DC390E" w:rsidRPr="00840323">
        <w:rPr>
          <w:b/>
          <w:bCs/>
          <w:sz w:val="28"/>
          <w:szCs w:val="28"/>
        </w:rPr>
        <w:t>, реалізація ветеранської політики</w:t>
      </w:r>
      <w:r w:rsidR="00B06FED" w:rsidRPr="00840323">
        <w:rPr>
          <w:b/>
          <w:bCs/>
          <w:sz w:val="28"/>
          <w:szCs w:val="28"/>
        </w:rPr>
        <w:t>:</w:t>
      </w:r>
    </w:p>
    <w:p w:rsidR="00C137D8" w:rsidRPr="00840323" w:rsidRDefault="005A4DA9" w:rsidP="00DD10D1">
      <w:pPr>
        <w:ind w:firstLine="709"/>
        <w:jc w:val="both"/>
        <w:rPr>
          <w:sz w:val="28"/>
          <w:szCs w:val="28"/>
        </w:rPr>
      </w:pPr>
      <w:r w:rsidRPr="00840323">
        <w:rPr>
          <w:sz w:val="28"/>
          <w:szCs w:val="28"/>
        </w:rPr>
        <w:t>вирішення питань щодо погашення заборгованості</w:t>
      </w:r>
      <w:r w:rsidR="00370710">
        <w:rPr>
          <w:sz w:val="28"/>
          <w:szCs w:val="28"/>
        </w:rPr>
        <w:t xml:space="preserve"> із заробітної плати, податкових платежів т</w:t>
      </w:r>
      <w:r w:rsidR="007E5417">
        <w:rPr>
          <w:sz w:val="28"/>
          <w:szCs w:val="28"/>
        </w:rPr>
        <w:t>а соціальних виплат</w:t>
      </w:r>
      <w:r w:rsidR="00370710">
        <w:rPr>
          <w:sz w:val="28"/>
          <w:szCs w:val="28"/>
        </w:rPr>
        <w:t xml:space="preserve"> </w:t>
      </w:r>
      <w:r w:rsidRPr="00840323">
        <w:rPr>
          <w:sz w:val="28"/>
          <w:szCs w:val="28"/>
        </w:rPr>
        <w:t>;</w:t>
      </w:r>
    </w:p>
    <w:p w:rsidR="00B06FED" w:rsidRPr="00840323" w:rsidRDefault="00B06FED" w:rsidP="00DD10D1">
      <w:pPr>
        <w:ind w:firstLine="709"/>
        <w:jc w:val="both"/>
        <w:rPr>
          <w:sz w:val="28"/>
          <w:szCs w:val="28"/>
        </w:rPr>
      </w:pPr>
      <w:r w:rsidRPr="00840323">
        <w:rPr>
          <w:sz w:val="28"/>
          <w:szCs w:val="28"/>
        </w:rPr>
        <w:t>сприяння працевлаштуванню ВПО, через співпрацю з центром зайнятості</w:t>
      </w:r>
      <w:r w:rsidR="007E5417">
        <w:rPr>
          <w:sz w:val="28"/>
          <w:szCs w:val="28"/>
        </w:rPr>
        <w:t>.</w:t>
      </w:r>
      <w:r w:rsidR="007E5417" w:rsidRPr="007E5417">
        <w:rPr>
          <w:bCs/>
          <w:sz w:val="28"/>
          <w:szCs w:val="28"/>
        </w:rPr>
        <w:t xml:space="preserve"> </w:t>
      </w:r>
      <w:r w:rsidR="007E5417">
        <w:rPr>
          <w:bCs/>
          <w:sz w:val="28"/>
          <w:szCs w:val="28"/>
        </w:rPr>
        <w:t>Розроблено зміни до «Комплексної програми</w:t>
      </w:r>
      <w:r w:rsidR="007E5417" w:rsidRPr="00AA69DA">
        <w:rPr>
          <w:bCs/>
          <w:sz w:val="28"/>
          <w:szCs w:val="28"/>
        </w:rPr>
        <w:t xml:space="preserve"> зайнятості населення Сєвєродонецької міської територіал</w:t>
      </w:r>
      <w:r w:rsidR="007E5417">
        <w:rPr>
          <w:bCs/>
          <w:sz w:val="28"/>
          <w:szCs w:val="28"/>
        </w:rPr>
        <w:t>ьної громади на 2023-2025 роки»</w:t>
      </w:r>
      <w:r w:rsidRPr="00840323">
        <w:rPr>
          <w:sz w:val="28"/>
          <w:szCs w:val="28"/>
        </w:rPr>
        <w:t>;</w:t>
      </w:r>
    </w:p>
    <w:p w:rsidR="00DC390E" w:rsidRPr="00840323" w:rsidRDefault="00DC390E" w:rsidP="00DD10D1">
      <w:pPr>
        <w:ind w:firstLine="709"/>
        <w:jc w:val="both"/>
        <w:rPr>
          <w:sz w:val="28"/>
          <w:szCs w:val="28"/>
        </w:rPr>
      </w:pPr>
      <w:r w:rsidRPr="00840323">
        <w:rPr>
          <w:sz w:val="28"/>
          <w:szCs w:val="28"/>
        </w:rPr>
        <w:t>реалізація ветеранської політики</w:t>
      </w:r>
      <w:r w:rsidR="007E5417">
        <w:rPr>
          <w:sz w:val="28"/>
          <w:szCs w:val="28"/>
        </w:rPr>
        <w:t xml:space="preserve"> розроблено «</w:t>
      </w:r>
      <w:r w:rsidR="007E5417" w:rsidRPr="00F22877">
        <w:rPr>
          <w:sz w:val="28"/>
          <w:szCs w:val="28"/>
        </w:rPr>
        <w:t>Комплексн</w:t>
      </w:r>
      <w:r w:rsidR="007E5417">
        <w:rPr>
          <w:sz w:val="28"/>
          <w:szCs w:val="28"/>
        </w:rPr>
        <w:t>у</w:t>
      </w:r>
      <w:r w:rsidR="007E5417" w:rsidRPr="00F22877">
        <w:rPr>
          <w:sz w:val="28"/>
          <w:szCs w:val="28"/>
        </w:rPr>
        <w:t xml:space="preserve"> </w:t>
      </w:r>
      <w:r w:rsidR="007E5417" w:rsidRPr="00981ED1">
        <w:rPr>
          <w:sz w:val="28"/>
          <w:szCs w:val="28"/>
        </w:rPr>
        <w:t>програм</w:t>
      </w:r>
      <w:r w:rsidR="007E5417">
        <w:rPr>
          <w:sz w:val="28"/>
          <w:szCs w:val="28"/>
        </w:rPr>
        <w:t>у</w:t>
      </w:r>
      <w:r w:rsidR="007E5417" w:rsidRPr="00981ED1">
        <w:rPr>
          <w:sz w:val="28"/>
          <w:szCs w:val="28"/>
        </w:rPr>
        <w:t xml:space="preserve"> підтримки ветеранів/ветеранок (з числа учасників АТО/ООС, </w:t>
      </w:r>
      <w:r w:rsidR="007E5417" w:rsidRPr="00981ED1">
        <w:rPr>
          <w:sz w:val="28"/>
          <w:szCs w:val="28"/>
        </w:rPr>
        <w:lastRenderedPageBreak/>
        <w:t>захисників/захисниць України) та членів їх сімей на створе</w:t>
      </w:r>
      <w:r w:rsidR="007E5417">
        <w:rPr>
          <w:sz w:val="28"/>
          <w:szCs w:val="28"/>
        </w:rPr>
        <w:t>ння (розвиток) власного бізнесу</w:t>
      </w:r>
      <w:r w:rsidR="007E5417" w:rsidRPr="00981ED1">
        <w:rPr>
          <w:sz w:val="28"/>
          <w:szCs w:val="28"/>
        </w:rPr>
        <w:t xml:space="preserve"> на 2025 рік</w:t>
      </w:r>
      <w:r w:rsidR="007E5417">
        <w:rPr>
          <w:sz w:val="28"/>
          <w:szCs w:val="28"/>
        </w:rPr>
        <w:t>»</w:t>
      </w:r>
      <w:r w:rsidRPr="00840323">
        <w:rPr>
          <w:sz w:val="28"/>
          <w:szCs w:val="28"/>
        </w:rPr>
        <w:t>;</w:t>
      </w:r>
    </w:p>
    <w:p w:rsidR="00940FFE" w:rsidRPr="00840323" w:rsidRDefault="00B06FED" w:rsidP="00B40D2C">
      <w:pPr>
        <w:pStyle w:val="a4"/>
        <w:numPr>
          <w:ilvl w:val="0"/>
          <w:numId w:val="59"/>
        </w:numPr>
        <w:jc w:val="both"/>
        <w:rPr>
          <w:b/>
          <w:bCs/>
          <w:sz w:val="28"/>
          <w:szCs w:val="28"/>
        </w:rPr>
      </w:pPr>
      <w:r w:rsidRPr="00840323">
        <w:rPr>
          <w:b/>
          <w:bCs/>
          <w:sz w:val="28"/>
          <w:szCs w:val="28"/>
        </w:rPr>
        <w:t>міжнародна співпраця</w:t>
      </w:r>
      <w:r w:rsidR="007A078F" w:rsidRPr="00840323">
        <w:rPr>
          <w:b/>
          <w:bCs/>
          <w:sz w:val="28"/>
          <w:szCs w:val="28"/>
        </w:rPr>
        <w:t xml:space="preserve"> та інвестиційна діяльність</w:t>
      </w:r>
      <w:r w:rsidR="00940FFE" w:rsidRPr="00840323">
        <w:rPr>
          <w:b/>
          <w:bCs/>
          <w:sz w:val="28"/>
          <w:szCs w:val="28"/>
        </w:rPr>
        <w:t>:</w:t>
      </w:r>
    </w:p>
    <w:p w:rsidR="00940FFE" w:rsidRPr="00840323" w:rsidRDefault="00940FFE" w:rsidP="00DD10D1">
      <w:pPr>
        <w:ind w:firstLine="709"/>
        <w:jc w:val="both"/>
        <w:rPr>
          <w:sz w:val="28"/>
          <w:szCs w:val="28"/>
        </w:rPr>
      </w:pPr>
      <w:r w:rsidRPr="00840323">
        <w:rPr>
          <w:sz w:val="28"/>
          <w:szCs w:val="28"/>
        </w:rPr>
        <w:t xml:space="preserve">розробка </w:t>
      </w:r>
      <w:r w:rsidR="001D0132" w:rsidRPr="00840323">
        <w:rPr>
          <w:sz w:val="28"/>
          <w:szCs w:val="28"/>
        </w:rPr>
        <w:t xml:space="preserve">та реалізація </w:t>
      </w:r>
      <w:r w:rsidR="007E5417">
        <w:rPr>
          <w:sz w:val="28"/>
          <w:szCs w:val="28"/>
        </w:rPr>
        <w:t>проектів міжнародного співробітництва</w:t>
      </w:r>
      <w:r w:rsidR="001D0132" w:rsidRPr="00840323">
        <w:rPr>
          <w:sz w:val="28"/>
          <w:szCs w:val="28"/>
        </w:rPr>
        <w:t>;</w:t>
      </w:r>
    </w:p>
    <w:p w:rsidR="00940FFE" w:rsidRPr="00840323" w:rsidRDefault="00940FFE" w:rsidP="00DD10D1">
      <w:pPr>
        <w:ind w:firstLine="709"/>
        <w:jc w:val="both"/>
        <w:rPr>
          <w:sz w:val="28"/>
          <w:szCs w:val="28"/>
        </w:rPr>
      </w:pPr>
      <w:r w:rsidRPr="00840323">
        <w:rPr>
          <w:sz w:val="28"/>
          <w:szCs w:val="28"/>
        </w:rPr>
        <w:t>налагодження співпраці з міжнародними організаціями для підтри</w:t>
      </w:r>
      <w:r w:rsidR="00B40D2C" w:rsidRPr="00840323">
        <w:rPr>
          <w:sz w:val="28"/>
          <w:szCs w:val="28"/>
        </w:rPr>
        <w:t>м</w:t>
      </w:r>
      <w:r w:rsidRPr="00840323">
        <w:rPr>
          <w:sz w:val="28"/>
          <w:szCs w:val="28"/>
        </w:rPr>
        <w:t>ки громади;</w:t>
      </w:r>
    </w:p>
    <w:p w:rsidR="00940FFE" w:rsidRPr="00840323" w:rsidRDefault="00940FFE" w:rsidP="00B40D2C">
      <w:pPr>
        <w:pStyle w:val="a4"/>
        <w:numPr>
          <w:ilvl w:val="0"/>
          <w:numId w:val="59"/>
        </w:numPr>
        <w:jc w:val="both"/>
        <w:rPr>
          <w:b/>
          <w:bCs/>
          <w:sz w:val="28"/>
          <w:szCs w:val="28"/>
        </w:rPr>
      </w:pPr>
      <w:r w:rsidRPr="00840323">
        <w:rPr>
          <w:b/>
          <w:bCs/>
          <w:sz w:val="28"/>
          <w:szCs w:val="28"/>
        </w:rPr>
        <w:t xml:space="preserve">підготовка до </w:t>
      </w:r>
      <w:r w:rsidR="00B06FED" w:rsidRPr="00840323">
        <w:rPr>
          <w:b/>
          <w:bCs/>
          <w:sz w:val="28"/>
          <w:szCs w:val="28"/>
        </w:rPr>
        <w:t>деокупації:</w:t>
      </w:r>
    </w:p>
    <w:p w:rsidR="00B06FED" w:rsidRPr="00840323" w:rsidRDefault="00B06FED" w:rsidP="00DD10D1">
      <w:pPr>
        <w:ind w:firstLine="709"/>
        <w:jc w:val="both"/>
        <w:rPr>
          <w:sz w:val="28"/>
          <w:szCs w:val="28"/>
        </w:rPr>
      </w:pPr>
      <w:r w:rsidRPr="00840323">
        <w:rPr>
          <w:sz w:val="28"/>
          <w:szCs w:val="28"/>
        </w:rPr>
        <w:t>створення плану економічного відновлення інфраструктури громади;</w:t>
      </w:r>
    </w:p>
    <w:p w:rsidR="00B06FED" w:rsidRPr="00840323" w:rsidRDefault="00B06FED" w:rsidP="00DD10D1">
      <w:pPr>
        <w:ind w:firstLine="709"/>
        <w:jc w:val="both"/>
        <w:rPr>
          <w:sz w:val="28"/>
          <w:szCs w:val="28"/>
        </w:rPr>
      </w:pPr>
      <w:r w:rsidRPr="00840323">
        <w:rPr>
          <w:sz w:val="28"/>
          <w:szCs w:val="28"/>
        </w:rPr>
        <w:t>формування основ для повернення бізнесу та інвестицій на територію громади після деокупації</w:t>
      </w:r>
      <w:r w:rsidR="008C5892" w:rsidRPr="00840323">
        <w:rPr>
          <w:sz w:val="28"/>
          <w:szCs w:val="28"/>
        </w:rPr>
        <w:t>.</w:t>
      </w:r>
    </w:p>
    <w:p w:rsidR="00840323" w:rsidRPr="00840323" w:rsidRDefault="00840323" w:rsidP="00DD10D1">
      <w:pPr>
        <w:ind w:firstLine="709"/>
        <w:jc w:val="both"/>
        <w:rPr>
          <w:b/>
          <w:bCs/>
          <w:sz w:val="28"/>
          <w:szCs w:val="28"/>
        </w:rPr>
      </w:pPr>
      <w:r w:rsidRPr="00840323">
        <w:rPr>
          <w:b/>
          <w:bCs/>
          <w:sz w:val="28"/>
          <w:szCs w:val="28"/>
        </w:rPr>
        <w:t>Основні результати роботи:</w:t>
      </w:r>
    </w:p>
    <w:p w:rsidR="0048508A" w:rsidRPr="00840323" w:rsidRDefault="0048508A" w:rsidP="005A4DA9">
      <w:pPr>
        <w:ind w:firstLine="709"/>
        <w:jc w:val="both"/>
        <w:rPr>
          <w:sz w:val="28"/>
          <w:szCs w:val="28"/>
          <w:u w:val="single"/>
        </w:rPr>
      </w:pPr>
      <w:r w:rsidRPr="00840323">
        <w:rPr>
          <w:sz w:val="28"/>
          <w:szCs w:val="28"/>
          <w:u w:val="single"/>
        </w:rPr>
        <w:t>Економічний розвиток громади:</w:t>
      </w:r>
    </w:p>
    <w:p w:rsidR="00940FFE" w:rsidRPr="00840323" w:rsidRDefault="00C137D8" w:rsidP="005A4DA9">
      <w:pPr>
        <w:ind w:firstLine="709"/>
        <w:jc w:val="both"/>
        <w:rPr>
          <w:sz w:val="28"/>
          <w:szCs w:val="28"/>
        </w:rPr>
      </w:pPr>
      <w:r w:rsidRPr="00840323">
        <w:rPr>
          <w:sz w:val="28"/>
          <w:szCs w:val="28"/>
        </w:rPr>
        <w:t>Н</w:t>
      </w:r>
      <w:r w:rsidR="00B40D2C" w:rsidRPr="00840323">
        <w:rPr>
          <w:sz w:val="28"/>
          <w:szCs w:val="28"/>
        </w:rPr>
        <w:t>а початку 2024 року управлінням економічного розвитку</w:t>
      </w:r>
      <w:r w:rsidR="005A4DA9" w:rsidRPr="00840323">
        <w:rPr>
          <w:sz w:val="28"/>
          <w:szCs w:val="28"/>
        </w:rPr>
        <w:t xml:space="preserve"> </w:t>
      </w:r>
      <w:r w:rsidR="00B40D2C" w:rsidRPr="00840323">
        <w:rPr>
          <w:sz w:val="28"/>
          <w:szCs w:val="28"/>
        </w:rPr>
        <w:t>Сєвєродонецької МВА була розроблена Програма соціально-економічного і культурного розвитку Сєвєродонецької міської територіальної громади на 2024-2027 роки. Ця програма має стратегічний характер</w:t>
      </w:r>
      <w:r w:rsidR="0056689D" w:rsidRPr="00840323">
        <w:rPr>
          <w:sz w:val="28"/>
          <w:szCs w:val="28"/>
        </w:rPr>
        <w:t xml:space="preserve"> і</w:t>
      </w:r>
      <w:r w:rsidR="00B40D2C" w:rsidRPr="00840323">
        <w:rPr>
          <w:sz w:val="28"/>
          <w:szCs w:val="28"/>
        </w:rPr>
        <w:t xml:space="preserve"> охоплює всі аспекти розвитку громади</w:t>
      </w:r>
      <w:r w:rsidR="00656CCC" w:rsidRPr="00840323">
        <w:rPr>
          <w:sz w:val="28"/>
          <w:szCs w:val="28"/>
        </w:rPr>
        <w:t>. Програма пройшла офіційне затвердження через процедуру стратегічної екологічної оцінки (СЕО), яка здійснювалась Міністерством відповідно до чинного законодавства. Програма є важливим кроком у підготовці Сєвєродонецької міської територіальної громади до відбудови та відновлення після деокупації.</w:t>
      </w:r>
      <w:r w:rsidR="006E5563" w:rsidRPr="00840323">
        <w:rPr>
          <w:sz w:val="28"/>
          <w:szCs w:val="28"/>
        </w:rPr>
        <w:t xml:space="preserve"> Завдяки ретельному аналізу, проведеному управлінням економічного розвитку, розробці та проведені процедури СЕО, вищезазначена програма забезпечить не тільки відновлення інфраструктури та економіки, а й сприятиме збереженню природних ресурсів і покращенню екологічної ситуації в регіоні.</w:t>
      </w:r>
    </w:p>
    <w:p w:rsidR="002C43B7" w:rsidRPr="00840323" w:rsidRDefault="002C43B7" w:rsidP="002C43B7">
      <w:pPr>
        <w:ind w:firstLine="709"/>
        <w:jc w:val="both"/>
        <w:rPr>
          <w:sz w:val="28"/>
          <w:szCs w:val="28"/>
        </w:rPr>
      </w:pPr>
      <w:r w:rsidRPr="00840323">
        <w:rPr>
          <w:sz w:val="28"/>
          <w:szCs w:val="28"/>
        </w:rPr>
        <w:t>Протягом зв</w:t>
      </w:r>
      <w:r w:rsidR="007E5417">
        <w:rPr>
          <w:sz w:val="28"/>
          <w:szCs w:val="28"/>
        </w:rPr>
        <w:t>іт</w:t>
      </w:r>
      <w:r w:rsidR="004A3530">
        <w:rPr>
          <w:sz w:val="28"/>
          <w:szCs w:val="28"/>
        </w:rPr>
        <w:t>ного періоду було опрацьовано 1</w:t>
      </w:r>
      <w:r w:rsidR="004A3530" w:rsidRPr="004A3530">
        <w:rPr>
          <w:sz w:val="28"/>
          <w:szCs w:val="28"/>
          <w:lang w:val="ru-RU"/>
        </w:rPr>
        <w:t>8</w:t>
      </w:r>
      <w:r w:rsidR="007E5417">
        <w:rPr>
          <w:sz w:val="28"/>
          <w:szCs w:val="28"/>
        </w:rPr>
        <w:t xml:space="preserve"> </w:t>
      </w:r>
      <w:r w:rsidRPr="00840323">
        <w:rPr>
          <w:sz w:val="28"/>
          <w:szCs w:val="28"/>
        </w:rPr>
        <w:t>колективних договорів підприємств, установ та організацій громади. Робота з колективними договорами включала: перевірку на відповідність законод</w:t>
      </w:r>
      <w:r w:rsidR="00840323">
        <w:rPr>
          <w:sz w:val="28"/>
          <w:szCs w:val="28"/>
        </w:rPr>
        <w:t>а</w:t>
      </w:r>
      <w:r w:rsidRPr="00840323">
        <w:rPr>
          <w:sz w:val="28"/>
          <w:szCs w:val="28"/>
        </w:rPr>
        <w:t>вству, реєстрацію та внесення договорів до реєстру колективних договорів Сєвєродонецької міської територіальної громади для подальшого контролю за їх виконанням.</w:t>
      </w:r>
    </w:p>
    <w:p w:rsidR="002C43B7" w:rsidRPr="00840323" w:rsidRDefault="002C43B7" w:rsidP="002C43B7">
      <w:pPr>
        <w:ind w:firstLine="709"/>
        <w:jc w:val="both"/>
        <w:rPr>
          <w:sz w:val="28"/>
          <w:szCs w:val="28"/>
        </w:rPr>
      </w:pPr>
      <w:r w:rsidRPr="00840323">
        <w:rPr>
          <w:sz w:val="28"/>
          <w:szCs w:val="28"/>
        </w:rPr>
        <w:t>В рамках виконання міських цільових програм</w:t>
      </w:r>
      <w:r w:rsidRPr="00840323">
        <w:rPr>
          <w:sz w:val="28"/>
          <w:szCs w:val="28"/>
          <w:lang w:val="ru-RU"/>
        </w:rPr>
        <w:t xml:space="preserve"> </w:t>
      </w:r>
      <w:r w:rsidRPr="00840323">
        <w:rPr>
          <w:sz w:val="28"/>
          <w:szCs w:val="28"/>
        </w:rPr>
        <w:t>управлінням</w:t>
      </w:r>
      <w:r w:rsidRPr="00840323">
        <w:rPr>
          <w:sz w:val="28"/>
          <w:szCs w:val="28"/>
          <w:lang w:val="ru-RU"/>
        </w:rPr>
        <w:t xml:space="preserve"> </w:t>
      </w:r>
      <w:r w:rsidRPr="00840323">
        <w:rPr>
          <w:sz w:val="28"/>
          <w:szCs w:val="28"/>
        </w:rPr>
        <w:t>економічного</w:t>
      </w:r>
      <w:r w:rsidRPr="00840323">
        <w:rPr>
          <w:sz w:val="28"/>
          <w:szCs w:val="28"/>
          <w:lang w:val="ru-RU"/>
        </w:rPr>
        <w:t xml:space="preserve"> </w:t>
      </w:r>
      <w:r w:rsidRPr="00840323">
        <w:rPr>
          <w:sz w:val="28"/>
          <w:szCs w:val="28"/>
        </w:rPr>
        <w:t>розвитку</w:t>
      </w:r>
      <w:r w:rsidRPr="00840323">
        <w:rPr>
          <w:sz w:val="28"/>
          <w:szCs w:val="28"/>
          <w:lang w:val="ru-RU"/>
        </w:rPr>
        <w:t xml:space="preserve"> Сєвєродонецької МВА у 2024 роц</w:t>
      </w:r>
      <w:r w:rsidR="004A3530">
        <w:rPr>
          <w:sz w:val="28"/>
          <w:szCs w:val="28"/>
        </w:rPr>
        <w:t xml:space="preserve">і </w:t>
      </w:r>
      <w:r w:rsidRPr="00840323">
        <w:rPr>
          <w:sz w:val="28"/>
          <w:szCs w:val="28"/>
        </w:rPr>
        <w:t>реалізовувались програми:</w:t>
      </w:r>
    </w:p>
    <w:p w:rsidR="002C43B7" w:rsidRPr="00840323" w:rsidRDefault="002C43B7" w:rsidP="002C43B7">
      <w:pPr>
        <w:ind w:firstLine="709"/>
        <w:jc w:val="both"/>
        <w:rPr>
          <w:sz w:val="28"/>
          <w:szCs w:val="28"/>
        </w:rPr>
      </w:pPr>
      <w:r w:rsidRPr="00840323">
        <w:rPr>
          <w:sz w:val="28"/>
          <w:szCs w:val="28"/>
          <w:lang w:val="ru-RU"/>
        </w:rPr>
        <w:t>1.</w:t>
      </w:r>
      <w:r w:rsidRPr="00840323">
        <w:rPr>
          <w:sz w:val="28"/>
          <w:szCs w:val="28"/>
        </w:rPr>
        <w:t xml:space="preserve">Програма шефської </w:t>
      </w:r>
      <w:r w:rsidR="00DC390E" w:rsidRPr="00840323">
        <w:rPr>
          <w:sz w:val="28"/>
          <w:szCs w:val="28"/>
        </w:rPr>
        <w:t>допомоги</w:t>
      </w:r>
      <w:r w:rsidRPr="00840323">
        <w:rPr>
          <w:sz w:val="28"/>
          <w:szCs w:val="28"/>
        </w:rPr>
        <w:t xml:space="preserve"> військови</w:t>
      </w:r>
      <w:r w:rsidR="00DC390E" w:rsidRPr="00840323">
        <w:rPr>
          <w:sz w:val="28"/>
          <w:szCs w:val="28"/>
        </w:rPr>
        <w:t>м</w:t>
      </w:r>
      <w:r w:rsidRPr="00840323">
        <w:rPr>
          <w:sz w:val="28"/>
          <w:szCs w:val="28"/>
        </w:rPr>
        <w:t xml:space="preserve"> частин</w:t>
      </w:r>
      <w:r w:rsidR="00DC390E" w:rsidRPr="00840323">
        <w:rPr>
          <w:sz w:val="28"/>
          <w:szCs w:val="28"/>
        </w:rPr>
        <w:t>ам та правоохоронним органам</w:t>
      </w:r>
      <w:r w:rsidRPr="00840323">
        <w:rPr>
          <w:sz w:val="28"/>
          <w:szCs w:val="28"/>
        </w:rPr>
        <w:t xml:space="preserve"> на 2024 рік;</w:t>
      </w:r>
    </w:p>
    <w:p w:rsidR="002C43B7" w:rsidRPr="00840323" w:rsidRDefault="002C43B7" w:rsidP="002C43B7">
      <w:pPr>
        <w:ind w:firstLine="709"/>
        <w:jc w:val="both"/>
        <w:rPr>
          <w:sz w:val="28"/>
          <w:szCs w:val="28"/>
        </w:rPr>
      </w:pPr>
      <w:r w:rsidRPr="00840323">
        <w:rPr>
          <w:sz w:val="28"/>
          <w:szCs w:val="28"/>
          <w:lang w:val="ru-RU"/>
        </w:rPr>
        <w:t>2.</w:t>
      </w:r>
      <w:r w:rsidRPr="00840323">
        <w:rPr>
          <w:sz w:val="28"/>
          <w:szCs w:val="28"/>
        </w:rPr>
        <w:t>Програма «Розвиток мережі торгівлі, ресторанного господарства та сфери побутових послуг у Сєвєродонецькій міській територіальній громаді на 2024 рік»;</w:t>
      </w:r>
    </w:p>
    <w:p w:rsidR="002C43B7" w:rsidRPr="00840323" w:rsidRDefault="002C43B7" w:rsidP="002C43B7">
      <w:pPr>
        <w:ind w:firstLine="709"/>
        <w:jc w:val="both"/>
        <w:rPr>
          <w:sz w:val="28"/>
          <w:szCs w:val="28"/>
        </w:rPr>
      </w:pPr>
      <w:r w:rsidRPr="00840323">
        <w:rPr>
          <w:sz w:val="28"/>
          <w:szCs w:val="28"/>
          <w:lang w:val="ru-RU"/>
        </w:rPr>
        <w:t>3.</w:t>
      </w:r>
      <w:r w:rsidRPr="00840323">
        <w:rPr>
          <w:sz w:val="28"/>
          <w:szCs w:val="28"/>
        </w:rPr>
        <w:t>Програма зайнятості населення Сєвєродонецької міської територіальної громади на 2023-2025 роки.</w:t>
      </w:r>
    </w:p>
    <w:p w:rsidR="00B56DF1" w:rsidRPr="00840323" w:rsidRDefault="00B56DF1" w:rsidP="00B56DF1">
      <w:pPr>
        <w:ind w:firstLine="709"/>
        <w:jc w:val="both"/>
        <w:rPr>
          <w:sz w:val="28"/>
          <w:szCs w:val="28"/>
        </w:rPr>
      </w:pPr>
      <w:r w:rsidRPr="00840323">
        <w:rPr>
          <w:sz w:val="28"/>
          <w:szCs w:val="28"/>
        </w:rPr>
        <w:t>Було проведено моніторинг реалізації програм та підготовлено ре</w:t>
      </w:r>
      <w:r w:rsidR="00840323">
        <w:rPr>
          <w:sz w:val="28"/>
          <w:szCs w:val="28"/>
        </w:rPr>
        <w:t>є</w:t>
      </w:r>
      <w:r w:rsidRPr="00840323">
        <w:rPr>
          <w:sz w:val="28"/>
          <w:szCs w:val="28"/>
        </w:rPr>
        <w:t>стр діючих програм та звітів про їх виконання.</w:t>
      </w:r>
    </w:p>
    <w:p w:rsidR="005B7AF4" w:rsidRPr="00840323" w:rsidRDefault="005B7AF4" w:rsidP="005B7AF4">
      <w:pPr>
        <w:ind w:firstLine="709"/>
        <w:jc w:val="both"/>
      </w:pPr>
      <w:r w:rsidRPr="00840323">
        <w:rPr>
          <w:sz w:val="28"/>
          <w:szCs w:val="28"/>
        </w:rPr>
        <w:t xml:space="preserve">Щодо реалізації регуляторної політики у 2024 році році було проведено наступну діяльність: підготовка Переліку діючих регуляторних актів Сєвєродонецької міської територіальної громади на 2024 рік, підготовка </w:t>
      </w:r>
      <w:r w:rsidRPr="00840323">
        <w:rPr>
          <w:sz w:val="28"/>
          <w:szCs w:val="28"/>
        </w:rPr>
        <w:lastRenderedPageBreak/>
        <w:t>проєктів розпорядження начальника МВА, методологічна допомога і контроль за забезпеченням здійснення державної регуляторної політики, відповідно до Закону України «Про засади державної регуляторної політики» структурними підрозділами Сєвєродонецької МВА.</w:t>
      </w:r>
    </w:p>
    <w:p w:rsidR="00B56DF1" w:rsidRPr="00840323" w:rsidRDefault="002C43B7" w:rsidP="00B56DF1">
      <w:pPr>
        <w:ind w:firstLine="709"/>
        <w:jc w:val="both"/>
        <w:rPr>
          <w:sz w:val="28"/>
          <w:szCs w:val="28"/>
          <w:u w:val="single"/>
        </w:rPr>
      </w:pPr>
      <w:r w:rsidRPr="00840323">
        <w:rPr>
          <w:sz w:val="28"/>
          <w:szCs w:val="28"/>
          <w:u w:val="single"/>
        </w:rPr>
        <w:t>Робота з бізнесом:</w:t>
      </w:r>
    </w:p>
    <w:p w:rsidR="002C43B7" w:rsidRPr="00840323" w:rsidRDefault="00363753" w:rsidP="002C43B7">
      <w:pPr>
        <w:ind w:firstLine="709"/>
        <w:jc w:val="both"/>
        <w:rPr>
          <w:sz w:val="28"/>
          <w:szCs w:val="28"/>
        </w:rPr>
      </w:pPr>
      <w:r w:rsidRPr="00840323">
        <w:rPr>
          <w:sz w:val="28"/>
          <w:szCs w:val="28"/>
        </w:rPr>
        <w:t>На офіційному сайті Сєвєродонецької міської військової адміністрації постійно оновлюється та висвітлюється інформація, що стосується бізнесу та підприємців та питання в сфері захисту споживачів. Це включає в себе:</w:t>
      </w:r>
    </w:p>
    <w:p w:rsidR="00363753" w:rsidRPr="00840323" w:rsidRDefault="00363753" w:rsidP="002C43B7">
      <w:pPr>
        <w:ind w:firstLine="709"/>
        <w:jc w:val="both"/>
        <w:rPr>
          <w:sz w:val="28"/>
          <w:szCs w:val="28"/>
        </w:rPr>
      </w:pPr>
      <w:r w:rsidRPr="00840323">
        <w:rPr>
          <w:sz w:val="28"/>
          <w:szCs w:val="28"/>
        </w:rPr>
        <w:t>інформацію про державні програми підтримки бізнесу;</w:t>
      </w:r>
    </w:p>
    <w:p w:rsidR="00363753" w:rsidRPr="00840323" w:rsidRDefault="00363753" w:rsidP="002C43B7">
      <w:pPr>
        <w:ind w:firstLine="709"/>
        <w:jc w:val="both"/>
        <w:rPr>
          <w:sz w:val="28"/>
          <w:szCs w:val="28"/>
        </w:rPr>
      </w:pPr>
      <w:r w:rsidRPr="00840323">
        <w:rPr>
          <w:sz w:val="28"/>
          <w:szCs w:val="28"/>
        </w:rPr>
        <w:t>важливі зміни в законодавстві, що можуть вплинути на підприємницьку діяльність;</w:t>
      </w:r>
    </w:p>
    <w:p w:rsidR="00363753" w:rsidRPr="00840323" w:rsidRDefault="00363753" w:rsidP="002C43B7">
      <w:pPr>
        <w:ind w:firstLine="709"/>
        <w:jc w:val="both"/>
        <w:rPr>
          <w:sz w:val="28"/>
          <w:szCs w:val="28"/>
        </w:rPr>
      </w:pPr>
      <w:r w:rsidRPr="00840323">
        <w:rPr>
          <w:sz w:val="28"/>
          <w:szCs w:val="28"/>
        </w:rPr>
        <w:t>можливості для участі в грантах та конкурсах;</w:t>
      </w:r>
    </w:p>
    <w:p w:rsidR="00363753" w:rsidRPr="00840323" w:rsidRDefault="00363753" w:rsidP="002C43B7">
      <w:pPr>
        <w:ind w:firstLine="709"/>
        <w:jc w:val="both"/>
        <w:rPr>
          <w:sz w:val="28"/>
          <w:szCs w:val="28"/>
        </w:rPr>
      </w:pPr>
      <w:r w:rsidRPr="00840323">
        <w:rPr>
          <w:sz w:val="28"/>
          <w:szCs w:val="28"/>
        </w:rPr>
        <w:t>актуальні новини, що стосуються економічної ситуації та ринку праці;</w:t>
      </w:r>
    </w:p>
    <w:p w:rsidR="00363753" w:rsidRPr="00840323" w:rsidRDefault="00363753" w:rsidP="002C43B7">
      <w:pPr>
        <w:ind w:firstLine="709"/>
        <w:jc w:val="both"/>
        <w:rPr>
          <w:sz w:val="28"/>
          <w:szCs w:val="28"/>
        </w:rPr>
      </w:pPr>
      <w:r w:rsidRPr="00840323">
        <w:rPr>
          <w:sz w:val="28"/>
          <w:szCs w:val="28"/>
        </w:rPr>
        <w:t>рекомендації та інструкції для підприємців щодо належного ведення бізнесу в умовах воєнного стану.</w:t>
      </w:r>
    </w:p>
    <w:p w:rsidR="00363753" w:rsidRPr="00840323" w:rsidRDefault="00363753" w:rsidP="002C43B7">
      <w:pPr>
        <w:ind w:firstLine="709"/>
        <w:jc w:val="both"/>
        <w:rPr>
          <w:sz w:val="28"/>
          <w:szCs w:val="28"/>
        </w:rPr>
      </w:pPr>
      <w:r w:rsidRPr="00840323">
        <w:rPr>
          <w:sz w:val="28"/>
          <w:szCs w:val="28"/>
        </w:rPr>
        <w:t>Це сприяє прозорості процесів, дає підприємцям можливість отримати оперативну інформацію і підтримку у прийнятті важливих бізнес-рішень.</w:t>
      </w:r>
    </w:p>
    <w:p w:rsidR="002C43B7" w:rsidRPr="00840323" w:rsidRDefault="00DD10D1" w:rsidP="002C43B7">
      <w:pPr>
        <w:ind w:firstLine="709"/>
        <w:jc w:val="both"/>
        <w:rPr>
          <w:sz w:val="28"/>
          <w:szCs w:val="28"/>
          <w:u w:val="single"/>
        </w:rPr>
      </w:pPr>
      <w:r w:rsidRPr="00840323">
        <w:rPr>
          <w:sz w:val="28"/>
          <w:szCs w:val="28"/>
          <w:u w:val="single"/>
        </w:rPr>
        <w:t>Вирішення питань щодо заборгованості підприє</w:t>
      </w:r>
      <w:r w:rsidR="00840323">
        <w:rPr>
          <w:sz w:val="28"/>
          <w:szCs w:val="28"/>
          <w:u w:val="single"/>
        </w:rPr>
        <w:t>м</w:t>
      </w:r>
      <w:r w:rsidRPr="00840323">
        <w:rPr>
          <w:sz w:val="28"/>
          <w:szCs w:val="28"/>
          <w:u w:val="single"/>
        </w:rPr>
        <w:t>ств та підтримка в працевлаштуванні внутрішньо переміщених осіб</w:t>
      </w:r>
      <w:r w:rsidR="00DC390E" w:rsidRPr="00840323">
        <w:rPr>
          <w:sz w:val="28"/>
          <w:szCs w:val="28"/>
          <w:u w:val="single"/>
        </w:rPr>
        <w:t>, реалізація ветеранської політики</w:t>
      </w:r>
      <w:r w:rsidRPr="00840323">
        <w:rPr>
          <w:sz w:val="28"/>
          <w:szCs w:val="28"/>
          <w:u w:val="single"/>
        </w:rPr>
        <w:t>:</w:t>
      </w:r>
    </w:p>
    <w:p w:rsidR="00656CCC" w:rsidRPr="00840323" w:rsidRDefault="00656CCC" w:rsidP="005A4DA9">
      <w:pPr>
        <w:jc w:val="both"/>
        <w:rPr>
          <w:sz w:val="28"/>
          <w:szCs w:val="28"/>
        </w:rPr>
      </w:pPr>
      <w:r w:rsidRPr="00840323">
        <w:rPr>
          <w:sz w:val="28"/>
          <w:szCs w:val="28"/>
        </w:rPr>
        <w:tab/>
        <w:t>Управління</w:t>
      </w:r>
      <w:r w:rsidR="00870CA1" w:rsidRPr="00870CA1">
        <w:rPr>
          <w:sz w:val="28"/>
          <w:szCs w:val="28"/>
        </w:rPr>
        <w:t>м</w:t>
      </w:r>
      <w:r w:rsidRPr="00840323">
        <w:rPr>
          <w:sz w:val="28"/>
          <w:szCs w:val="28"/>
        </w:rPr>
        <w:t xml:space="preserve"> економічного розвитку Сєвєродонецької МВА щомісячно проводиться засідання комісії, спрямованої на вирішення питань, пов’язаних</w:t>
      </w:r>
      <w:r w:rsidR="007E5417">
        <w:rPr>
          <w:sz w:val="28"/>
          <w:szCs w:val="28"/>
        </w:rPr>
        <w:t xml:space="preserve"> із погашенням заборгованості. </w:t>
      </w:r>
      <w:r w:rsidRPr="00840323">
        <w:rPr>
          <w:sz w:val="28"/>
          <w:szCs w:val="28"/>
        </w:rPr>
        <w:t>Основні завдання комісії:</w:t>
      </w:r>
    </w:p>
    <w:p w:rsidR="00656CCC" w:rsidRPr="00840323" w:rsidRDefault="00656CCC" w:rsidP="00B06FED">
      <w:pPr>
        <w:jc w:val="both"/>
        <w:rPr>
          <w:sz w:val="28"/>
          <w:szCs w:val="28"/>
        </w:rPr>
      </w:pPr>
      <w:r w:rsidRPr="00840323">
        <w:rPr>
          <w:sz w:val="28"/>
          <w:szCs w:val="28"/>
        </w:rPr>
        <w:tab/>
        <w:t xml:space="preserve">моніторинг заборгованості (аналіз стану заборгованості, вивчення причин виникнення заборгованості у </w:t>
      </w:r>
      <w:r w:rsidR="00840323" w:rsidRPr="00840323">
        <w:rPr>
          <w:sz w:val="28"/>
          <w:szCs w:val="28"/>
        </w:rPr>
        <w:t>підприємств</w:t>
      </w:r>
      <w:r w:rsidRPr="00840323">
        <w:rPr>
          <w:sz w:val="28"/>
          <w:szCs w:val="28"/>
        </w:rPr>
        <w:t>, організацій тощо);</w:t>
      </w:r>
    </w:p>
    <w:p w:rsidR="00656CCC" w:rsidRPr="00840323" w:rsidRDefault="007E5417" w:rsidP="00B06FED">
      <w:pPr>
        <w:jc w:val="both"/>
        <w:rPr>
          <w:sz w:val="28"/>
          <w:szCs w:val="28"/>
        </w:rPr>
      </w:pPr>
      <w:r>
        <w:rPr>
          <w:sz w:val="28"/>
          <w:szCs w:val="28"/>
        </w:rPr>
        <w:tab/>
        <w:t xml:space="preserve">розробка рішень щодо </w:t>
      </w:r>
      <w:r w:rsidR="00656CCC" w:rsidRPr="00840323">
        <w:rPr>
          <w:sz w:val="28"/>
          <w:szCs w:val="28"/>
        </w:rPr>
        <w:t>пошук</w:t>
      </w:r>
      <w:r>
        <w:rPr>
          <w:sz w:val="28"/>
          <w:szCs w:val="28"/>
        </w:rPr>
        <w:t>у</w:t>
      </w:r>
      <w:r w:rsidR="00656CCC" w:rsidRPr="00840323">
        <w:rPr>
          <w:sz w:val="28"/>
          <w:szCs w:val="28"/>
        </w:rPr>
        <w:t xml:space="preserve"> шляхів </w:t>
      </w:r>
      <w:r w:rsidR="00840323" w:rsidRPr="00840323">
        <w:rPr>
          <w:sz w:val="28"/>
          <w:szCs w:val="28"/>
        </w:rPr>
        <w:t>реструктуризації</w:t>
      </w:r>
      <w:r w:rsidR="00656CCC" w:rsidRPr="00840323">
        <w:rPr>
          <w:sz w:val="28"/>
          <w:szCs w:val="28"/>
        </w:rPr>
        <w:t xml:space="preserve"> заборгованості, розробк</w:t>
      </w:r>
      <w:r>
        <w:rPr>
          <w:sz w:val="28"/>
          <w:szCs w:val="28"/>
        </w:rPr>
        <w:t>и</w:t>
      </w:r>
      <w:r w:rsidR="00656CCC" w:rsidRPr="00840323">
        <w:rPr>
          <w:sz w:val="28"/>
          <w:szCs w:val="28"/>
        </w:rPr>
        <w:t xml:space="preserve"> графіків її погашення</w:t>
      </w:r>
      <w:r w:rsidR="00C25373" w:rsidRPr="00840323">
        <w:rPr>
          <w:sz w:val="28"/>
          <w:szCs w:val="28"/>
        </w:rPr>
        <w:t xml:space="preserve"> з урахуванням стану боржників;</w:t>
      </w:r>
    </w:p>
    <w:p w:rsidR="00C25373" w:rsidRPr="00840323" w:rsidRDefault="00C25373" w:rsidP="00B06FED">
      <w:pPr>
        <w:jc w:val="both"/>
        <w:rPr>
          <w:sz w:val="28"/>
          <w:szCs w:val="28"/>
        </w:rPr>
      </w:pPr>
      <w:r w:rsidRPr="00840323">
        <w:rPr>
          <w:sz w:val="28"/>
          <w:szCs w:val="28"/>
        </w:rPr>
        <w:tab/>
        <w:t>взаємодія з підприємс</w:t>
      </w:r>
      <w:r w:rsidR="00870CA1">
        <w:rPr>
          <w:sz w:val="28"/>
          <w:szCs w:val="28"/>
        </w:rPr>
        <w:t xml:space="preserve">твами (проведення консультацій </w:t>
      </w:r>
      <w:r w:rsidRPr="00840323">
        <w:rPr>
          <w:sz w:val="28"/>
          <w:szCs w:val="28"/>
        </w:rPr>
        <w:t>з керівниками підприємств-боржників, надання консультацій щодо можливостей зменшення боргового навантаження);</w:t>
      </w:r>
    </w:p>
    <w:p w:rsidR="00C25373" w:rsidRPr="00840323" w:rsidRDefault="00C25373" w:rsidP="00C25373">
      <w:pPr>
        <w:jc w:val="both"/>
        <w:rPr>
          <w:sz w:val="28"/>
          <w:szCs w:val="28"/>
        </w:rPr>
      </w:pPr>
      <w:r w:rsidRPr="00840323">
        <w:rPr>
          <w:sz w:val="28"/>
          <w:szCs w:val="28"/>
        </w:rPr>
        <w:tab/>
        <w:t>контроль за виконанням рішень (відстеження виконання запланованого погашення заборгованості, внесення коректив до рішень, залежно від економічної ситуації);</w:t>
      </w:r>
    </w:p>
    <w:p w:rsidR="00B1627D" w:rsidRPr="00840323" w:rsidRDefault="00B1627D" w:rsidP="00C25373">
      <w:pPr>
        <w:ind w:firstLine="709"/>
        <w:jc w:val="both"/>
        <w:rPr>
          <w:sz w:val="28"/>
          <w:szCs w:val="28"/>
        </w:rPr>
      </w:pPr>
      <w:r w:rsidRPr="00840323">
        <w:rPr>
          <w:sz w:val="28"/>
          <w:szCs w:val="28"/>
        </w:rPr>
        <w:t>Інформація про погашення заборгованості щомісячно направляється до Луганської ОДА</w:t>
      </w:r>
      <w:r w:rsidR="00D2250C" w:rsidRPr="00840323">
        <w:rPr>
          <w:sz w:val="28"/>
          <w:szCs w:val="28"/>
        </w:rPr>
        <w:t xml:space="preserve"> та висвітлюється на офіційному сайті </w:t>
      </w:r>
      <w:r w:rsidR="005B7AF4" w:rsidRPr="00840323">
        <w:rPr>
          <w:sz w:val="28"/>
          <w:szCs w:val="28"/>
        </w:rPr>
        <w:t>Сєвєродонецької МВА.</w:t>
      </w:r>
    </w:p>
    <w:p w:rsidR="00460C5A" w:rsidRPr="00840323" w:rsidRDefault="00C25373" w:rsidP="00C25373">
      <w:pPr>
        <w:ind w:firstLine="709"/>
        <w:jc w:val="both"/>
        <w:rPr>
          <w:sz w:val="28"/>
          <w:szCs w:val="28"/>
        </w:rPr>
      </w:pPr>
      <w:r w:rsidRPr="00840323">
        <w:rPr>
          <w:sz w:val="28"/>
          <w:szCs w:val="28"/>
        </w:rPr>
        <w:t>Робота вищезазначеної комісії забезпечує стабільне зменшення заборгованості, за 2024 рік заборгованість по підприємствам-боржникам зменшилась на 125,00 тис. грн. Проведено 12 засідань, із залученням ключових боржників громади. Комісія сприяє зміцненню фінансової дисципліни в громаді. Щомісячна робота комісії дозволяє оперативно вирішувати питання заборгованості та підтриму</w:t>
      </w:r>
      <w:r w:rsidR="00840323">
        <w:rPr>
          <w:sz w:val="28"/>
          <w:szCs w:val="28"/>
        </w:rPr>
        <w:t>в</w:t>
      </w:r>
      <w:r w:rsidRPr="00840323">
        <w:rPr>
          <w:sz w:val="28"/>
          <w:szCs w:val="28"/>
        </w:rPr>
        <w:t>ати фінансову стабільність громади.</w:t>
      </w:r>
    </w:p>
    <w:p w:rsidR="008C5892" w:rsidRPr="00840323" w:rsidRDefault="00DC390E" w:rsidP="00D2250C">
      <w:pPr>
        <w:ind w:firstLine="709"/>
        <w:jc w:val="both"/>
        <w:rPr>
          <w:rFonts w:eastAsia="NSimSun"/>
          <w:sz w:val="28"/>
          <w:szCs w:val="28"/>
        </w:rPr>
      </w:pPr>
      <w:r w:rsidRPr="00840323">
        <w:rPr>
          <w:sz w:val="28"/>
          <w:szCs w:val="28"/>
        </w:rPr>
        <w:t>Ветеранська політика є важливою складовою частиною загальної соціальної політики громади, особливо в умовах війни, коли багато людей повертаються до мирного життя після участі у бойових діях.</w:t>
      </w:r>
      <w:r w:rsidR="008C5892" w:rsidRPr="00840323">
        <w:rPr>
          <w:sz w:val="28"/>
          <w:szCs w:val="28"/>
        </w:rPr>
        <w:t xml:space="preserve"> З метою сприяння </w:t>
      </w:r>
      <w:r w:rsidR="008C5892" w:rsidRPr="00840323">
        <w:rPr>
          <w:sz w:val="28"/>
          <w:szCs w:val="28"/>
        </w:rPr>
        <w:lastRenderedPageBreak/>
        <w:t>інтеграції ветеранів у суспільство після повернення з війни, управлінням ек</w:t>
      </w:r>
      <w:r w:rsidR="00840323">
        <w:rPr>
          <w:sz w:val="28"/>
          <w:szCs w:val="28"/>
        </w:rPr>
        <w:t>о</w:t>
      </w:r>
      <w:r w:rsidR="008C5892" w:rsidRPr="00840323">
        <w:rPr>
          <w:sz w:val="28"/>
          <w:szCs w:val="28"/>
        </w:rPr>
        <w:t>номічного розвитку Сєвєродонецької МВА розроблено Комплексну програму підтримки ветеранів/ветеранок (з числа</w:t>
      </w:r>
      <w:r w:rsidR="008C5892" w:rsidRPr="00840323">
        <w:rPr>
          <w:rFonts w:eastAsia="NSimSun"/>
          <w:sz w:val="28"/>
          <w:szCs w:val="28"/>
        </w:rPr>
        <w:t xml:space="preserve"> </w:t>
      </w:r>
      <w:r w:rsidR="008C5892" w:rsidRPr="00840323">
        <w:rPr>
          <w:sz w:val="28"/>
          <w:szCs w:val="28"/>
        </w:rPr>
        <w:t>учасників АТО/ООС, захисників/захисниць України) та членів їх сімей</w:t>
      </w:r>
      <w:r w:rsidR="008C5892" w:rsidRPr="00840323">
        <w:rPr>
          <w:rFonts w:eastAsia="NSimSun"/>
          <w:sz w:val="28"/>
          <w:szCs w:val="28"/>
        </w:rPr>
        <w:t xml:space="preserve"> </w:t>
      </w:r>
      <w:r w:rsidR="008C5892" w:rsidRPr="00840323">
        <w:rPr>
          <w:sz w:val="28"/>
          <w:szCs w:val="28"/>
        </w:rPr>
        <w:t xml:space="preserve">на створення (розвиток) власного бізнесу» на 2025 рік. Реалізація ветеранської політики має стратегічне значення для стабільності та розвитку громади та сприяє </w:t>
      </w:r>
      <w:r w:rsidR="00D2250C" w:rsidRPr="00840323">
        <w:rPr>
          <w:sz w:val="28"/>
          <w:szCs w:val="28"/>
        </w:rPr>
        <w:t>з</w:t>
      </w:r>
      <w:r w:rsidR="008C5892" w:rsidRPr="00840323">
        <w:rPr>
          <w:sz w:val="28"/>
          <w:szCs w:val="28"/>
        </w:rPr>
        <w:t xml:space="preserve">береженню соціальної стабільності та </w:t>
      </w:r>
      <w:r w:rsidR="00840323" w:rsidRPr="00840323">
        <w:rPr>
          <w:sz w:val="28"/>
          <w:szCs w:val="28"/>
        </w:rPr>
        <w:t>взаємо підтримки</w:t>
      </w:r>
      <w:r w:rsidR="008C5892" w:rsidRPr="00840323">
        <w:rPr>
          <w:sz w:val="28"/>
          <w:szCs w:val="28"/>
        </w:rPr>
        <w:t xml:space="preserve"> в суспільстві, що є особливо важливим у </w:t>
      </w:r>
      <w:r w:rsidR="00840323" w:rsidRPr="00840323">
        <w:rPr>
          <w:sz w:val="28"/>
          <w:szCs w:val="28"/>
        </w:rPr>
        <w:t>пост конфліктний</w:t>
      </w:r>
      <w:r w:rsidR="008C5892" w:rsidRPr="00840323">
        <w:rPr>
          <w:sz w:val="28"/>
          <w:szCs w:val="28"/>
        </w:rPr>
        <w:t xml:space="preserve"> період.</w:t>
      </w:r>
    </w:p>
    <w:p w:rsidR="00DD10D1" w:rsidRPr="00840323" w:rsidRDefault="00DD10D1" w:rsidP="00DD10D1">
      <w:pPr>
        <w:ind w:firstLine="709"/>
        <w:jc w:val="both"/>
        <w:rPr>
          <w:sz w:val="28"/>
          <w:szCs w:val="28"/>
          <w:u w:val="single"/>
        </w:rPr>
      </w:pPr>
      <w:r w:rsidRPr="00840323">
        <w:rPr>
          <w:sz w:val="28"/>
          <w:szCs w:val="28"/>
          <w:u w:val="single"/>
        </w:rPr>
        <w:t>Міжнародна співпраця</w:t>
      </w:r>
      <w:r w:rsidR="001D0132" w:rsidRPr="00840323">
        <w:rPr>
          <w:sz w:val="28"/>
          <w:szCs w:val="28"/>
          <w:u w:val="single"/>
        </w:rPr>
        <w:t xml:space="preserve"> та інвестиційна діяльність</w:t>
      </w:r>
      <w:r w:rsidRPr="00840323">
        <w:rPr>
          <w:sz w:val="28"/>
          <w:szCs w:val="28"/>
          <w:u w:val="single"/>
        </w:rPr>
        <w:t>:</w:t>
      </w:r>
    </w:p>
    <w:p w:rsidR="00DD10D1" w:rsidRPr="00840323" w:rsidRDefault="00DD10D1" w:rsidP="00DD10D1">
      <w:pPr>
        <w:ind w:firstLine="709"/>
        <w:jc w:val="both"/>
        <w:rPr>
          <w:sz w:val="28"/>
          <w:szCs w:val="28"/>
        </w:rPr>
      </w:pPr>
      <w:r w:rsidRPr="00840323">
        <w:rPr>
          <w:sz w:val="28"/>
          <w:szCs w:val="28"/>
        </w:rPr>
        <w:t>У 2024 році були підписані наступні меморандуми:</w:t>
      </w:r>
    </w:p>
    <w:p w:rsidR="00DD10D1" w:rsidRPr="00840323" w:rsidRDefault="00DD10D1" w:rsidP="00DD10D1">
      <w:pPr>
        <w:ind w:firstLine="709"/>
        <w:jc w:val="both"/>
        <w:rPr>
          <w:b/>
          <w:bCs/>
          <w:sz w:val="28"/>
          <w:szCs w:val="28"/>
        </w:rPr>
      </w:pPr>
      <w:r w:rsidRPr="00840323">
        <w:rPr>
          <w:sz w:val="28"/>
          <w:szCs w:val="28"/>
        </w:rPr>
        <w:t>Меморандум про співпрацю із ГО «Відповідальні громадяни» (05.09.2024);</w:t>
      </w:r>
    </w:p>
    <w:p w:rsidR="00DD10D1" w:rsidRPr="00840323" w:rsidRDefault="00DD10D1" w:rsidP="00DD10D1">
      <w:pPr>
        <w:ind w:firstLine="709"/>
        <w:jc w:val="both"/>
        <w:rPr>
          <w:b/>
          <w:bCs/>
          <w:sz w:val="28"/>
          <w:szCs w:val="28"/>
        </w:rPr>
      </w:pPr>
      <w:r w:rsidRPr="00840323">
        <w:rPr>
          <w:sz w:val="28"/>
          <w:szCs w:val="28"/>
        </w:rPr>
        <w:t>Меморандум про співпрацю, з метою реалізацією проєкту «Посилення потенціалу громад в наданні послуг із захисту та життєстійкості в Харківській, Донецькій, Дніпропетровській та Запорізькій областях, що фінансуються дитячим Фондом ООН (ЮНІСЕФ)» із ГО «Відповідальні громадяни» (25.09.2024);</w:t>
      </w:r>
    </w:p>
    <w:p w:rsidR="00DD10D1" w:rsidRPr="00840323" w:rsidRDefault="00DD10D1" w:rsidP="00DD10D1">
      <w:pPr>
        <w:ind w:firstLine="709"/>
        <w:jc w:val="both"/>
        <w:rPr>
          <w:b/>
          <w:bCs/>
          <w:sz w:val="28"/>
          <w:szCs w:val="28"/>
        </w:rPr>
      </w:pPr>
      <w:r w:rsidRPr="00840323">
        <w:rPr>
          <w:sz w:val="28"/>
          <w:szCs w:val="28"/>
        </w:rPr>
        <w:t>Меморандум про співпрацю із КНП «Щастиньска міська лікарня» Щастинського району Луганської області;</w:t>
      </w:r>
    </w:p>
    <w:p w:rsidR="00DD10D1" w:rsidRPr="00840323" w:rsidRDefault="00DD10D1" w:rsidP="00DD10D1">
      <w:pPr>
        <w:ind w:firstLine="709"/>
        <w:jc w:val="both"/>
        <w:rPr>
          <w:b/>
          <w:bCs/>
          <w:sz w:val="28"/>
          <w:szCs w:val="28"/>
        </w:rPr>
      </w:pPr>
      <w:r w:rsidRPr="00840323">
        <w:rPr>
          <w:sz w:val="28"/>
          <w:szCs w:val="28"/>
        </w:rPr>
        <w:t xml:space="preserve">Меморандум про взаєморозуміння, партнерство, співробітництво і спільну діяльність у рамках реалізації проєкту Комітета з питань надзвичайних ситуацій та Представництва </w:t>
      </w:r>
      <w:r w:rsidR="00840323" w:rsidRPr="00840323">
        <w:rPr>
          <w:sz w:val="28"/>
          <w:szCs w:val="28"/>
          <w:lang w:val="en-US"/>
        </w:rPr>
        <w:t>HelpAge</w:t>
      </w:r>
      <w:r w:rsidRPr="00840323">
        <w:rPr>
          <w:sz w:val="28"/>
          <w:szCs w:val="28"/>
        </w:rPr>
        <w:t xml:space="preserve"> </w:t>
      </w:r>
      <w:r w:rsidRPr="00840323">
        <w:rPr>
          <w:sz w:val="28"/>
          <w:szCs w:val="28"/>
          <w:lang w:val="en-US"/>
        </w:rPr>
        <w:t>International</w:t>
      </w:r>
      <w:r w:rsidRPr="00840323">
        <w:rPr>
          <w:sz w:val="28"/>
          <w:szCs w:val="28"/>
        </w:rPr>
        <w:t xml:space="preserve"> в Україні (17.08.2024);</w:t>
      </w:r>
    </w:p>
    <w:p w:rsidR="00DD10D1" w:rsidRPr="00840323" w:rsidRDefault="00DD10D1" w:rsidP="00DD10D1">
      <w:pPr>
        <w:ind w:firstLine="709"/>
        <w:jc w:val="both"/>
        <w:rPr>
          <w:b/>
          <w:bCs/>
          <w:sz w:val="28"/>
          <w:szCs w:val="28"/>
        </w:rPr>
      </w:pPr>
      <w:r w:rsidRPr="00840323">
        <w:rPr>
          <w:sz w:val="28"/>
          <w:szCs w:val="28"/>
        </w:rPr>
        <w:t>Меморандум між Луганським обласним відділенням (філією) Комітету з фізичного виховання та спорту Міністерства освіти і науки України і Сєвєродонецькою міською військовою адміністрацією Сєвєродонецького району Луганської області про співпрацю на основі взаємодії з реалізації планів спільної діяльності, реалізації державної політики в сфері фізичного виховання, підвищення рівня патріотичного виховання, працездатності і фізичної підготовленості, зміцнення здоров’я та гармонійного розвитку дітей та молоді (12.09.2024);</w:t>
      </w:r>
    </w:p>
    <w:p w:rsidR="00DD10D1" w:rsidRPr="00840323" w:rsidRDefault="00DD10D1" w:rsidP="00DD10D1">
      <w:pPr>
        <w:ind w:firstLine="709"/>
        <w:jc w:val="both"/>
        <w:rPr>
          <w:b/>
          <w:bCs/>
          <w:sz w:val="28"/>
          <w:szCs w:val="28"/>
        </w:rPr>
      </w:pPr>
      <w:r w:rsidRPr="00840323">
        <w:rPr>
          <w:sz w:val="28"/>
          <w:szCs w:val="28"/>
        </w:rPr>
        <w:t>Угода про партнерські стосунки між містами Сєвєродонецьк Луганської області (Україна) та Сталева Воля (Польща);</w:t>
      </w:r>
    </w:p>
    <w:p w:rsidR="00DD10D1" w:rsidRPr="00840323" w:rsidRDefault="00DD10D1" w:rsidP="00DD10D1">
      <w:pPr>
        <w:ind w:firstLine="709"/>
        <w:jc w:val="both"/>
        <w:rPr>
          <w:b/>
          <w:bCs/>
          <w:sz w:val="28"/>
          <w:szCs w:val="28"/>
        </w:rPr>
      </w:pPr>
      <w:r w:rsidRPr="00840323">
        <w:rPr>
          <w:sz w:val="28"/>
          <w:szCs w:val="28"/>
        </w:rPr>
        <w:t>Меморандум між Сєвєродонецькою міською військовою адміністрацією Сєвєродонецького району Луганської області та Лисичанською міською військовою адміністрацією Сєвєродонецького району луганської області про співпрацю (25.03.2024);</w:t>
      </w:r>
    </w:p>
    <w:p w:rsidR="00DD10D1" w:rsidRPr="00840323" w:rsidRDefault="00DD10D1" w:rsidP="00DD10D1">
      <w:pPr>
        <w:ind w:firstLine="709"/>
        <w:jc w:val="both"/>
        <w:rPr>
          <w:b/>
          <w:bCs/>
          <w:sz w:val="28"/>
          <w:szCs w:val="28"/>
        </w:rPr>
      </w:pPr>
      <w:r w:rsidRPr="00840323">
        <w:rPr>
          <w:sz w:val="28"/>
          <w:szCs w:val="28"/>
        </w:rPr>
        <w:t>Меморандум про співпрацю між Сєвєродонецькою міською військовою адміністрацією Сєвєродонецького району Луганської області та Лиманською міською військовою адміністрацією Краматорського району Донецької області (06.05.2024);</w:t>
      </w:r>
    </w:p>
    <w:p w:rsidR="00DD10D1" w:rsidRPr="00840323" w:rsidRDefault="00DD10D1" w:rsidP="00DD10D1">
      <w:pPr>
        <w:ind w:firstLine="709"/>
        <w:jc w:val="both"/>
        <w:rPr>
          <w:b/>
          <w:bCs/>
          <w:sz w:val="28"/>
          <w:szCs w:val="28"/>
        </w:rPr>
      </w:pPr>
      <w:r w:rsidRPr="00840323">
        <w:rPr>
          <w:sz w:val="28"/>
          <w:szCs w:val="28"/>
        </w:rPr>
        <w:t xml:space="preserve">Меморандум про співробітництво між Сєвєродонецької міською військовою адміністрацією Сєвєродонецького району Луганської області та </w:t>
      </w:r>
      <w:r w:rsidRPr="00840323">
        <w:rPr>
          <w:sz w:val="28"/>
          <w:szCs w:val="28"/>
          <w:lang w:val="en-US"/>
        </w:rPr>
        <w:t>UGENIA</w:t>
      </w:r>
      <w:r w:rsidRPr="00840323">
        <w:rPr>
          <w:sz w:val="28"/>
          <w:szCs w:val="28"/>
        </w:rPr>
        <w:t xml:space="preserve"> </w:t>
      </w:r>
      <w:r w:rsidRPr="00840323">
        <w:rPr>
          <w:sz w:val="28"/>
          <w:szCs w:val="28"/>
          <w:lang w:val="en-US"/>
        </w:rPr>
        <w:t>B</w:t>
      </w:r>
      <w:r w:rsidRPr="00840323">
        <w:rPr>
          <w:sz w:val="28"/>
          <w:szCs w:val="28"/>
        </w:rPr>
        <w:t>.</w:t>
      </w:r>
      <w:r w:rsidRPr="00840323">
        <w:rPr>
          <w:sz w:val="28"/>
          <w:szCs w:val="28"/>
          <w:lang w:val="en-US"/>
        </w:rPr>
        <w:t>V</w:t>
      </w:r>
      <w:r w:rsidRPr="00840323">
        <w:rPr>
          <w:sz w:val="28"/>
          <w:szCs w:val="28"/>
        </w:rPr>
        <w:t>. (</w:t>
      </w:r>
      <w:r w:rsidRPr="00840323">
        <w:rPr>
          <w:sz w:val="28"/>
          <w:szCs w:val="28"/>
          <w:lang w:val="en-US"/>
        </w:rPr>
        <w:t>Netherlands</w:t>
      </w:r>
      <w:r w:rsidRPr="00840323">
        <w:rPr>
          <w:sz w:val="28"/>
          <w:szCs w:val="28"/>
        </w:rPr>
        <w:t>) (09.01.2024);</w:t>
      </w:r>
    </w:p>
    <w:p w:rsidR="00DD10D1" w:rsidRPr="00840323" w:rsidRDefault="00DD10D1" w:rsidP="00DD10D1">
      <w:pPr>
        <w:ind w:firstLine="709"/>
        <w:jc w:val="both"/>
        <w:rPr>
          <w:b/>
          <w:bCs/>
          <w:sz w:val="28"/>
          <w:szCs w:val="28"/>
        </w:rPr>
      </w:pPr>
      <w:r w:rsidRPr="00840323">
        <w:rPr>
          <w:sz w:val="28"/>
          <w:szCs w:val="28"/>
        </w:rPr>
        <w:t>Декларації солідарності незламних міст (</w:t>
      </w:r>
      <w:r w:rsidRPr="00840323">
        <w:rPr>
          <w:sz w:val="28"/>
          <w:szCs w:val="28"/>
          <w:lang w:val="en-US"/>
        </w:rPr>
        <w:t>Mariupol</w:t>
      </w:r>
      <w:r w:rsidRPr="00840323">
        <w:rPr>
          <w:sz w:val="28"/>
          <w:szCs w:val="28"/>
        </w:rPr>
        <w:t xml:space="preserve"> </w:t>
      </w:r>
      <w:r w:rsidRPr="00840323">
        <w:rPr>
          <w:sz w:val="28"/>
          <w:szCs w:val="28"/>
          <w:lang w:val="en-US"/>
        </w:rPr>
        <w:t>Reborn</w:t>
      </w:r>
      <w:r w:rsidRPr="00840323">
        <w:rPr>
          <w:sz w:val="28"/>
          <w:szCs w:val="28"/>
        </w:rPr>
        <w:t>);</w:t>
      </w:r>
    </w:p>
    <w:p w:rsidR="00DD10D1" w:rsidRPr="00840323" w:rsidRDefault="00DD10D1" w:rsidP="00DD10D1">
      <w:pPr>
        <w:ind w:firstLine="709"/>
        <w:jc w:val="both"/>
        <w:rPr>
          <w:b/>
          <w:bCs/>
          <w:sz w:val="28"/>
          <w:szCs w:val="28"/>
        </w:rPr>
      </w:pPr>
      <w:r w:rsidRPr="00840323">
        <w:rPr>
          <w:sz w:val="28"/>
          <w:szCs w:val="28"/>
        </w:rPr>
        <w:lastRenderedPageBreak/>
        <w:t>Меморандум про співробітництво між Сєвєродонецької міською військовою адміністрацією Сєвєродонецького району Луганської області  та Richard Kablitz GmbH (Німеччина) – налагодження процесу виробництва електроенергії та централізованого теплопостачання шляхом будівництва сміттєспалювального заводу / виробництва;</w:t>
      </w:r>
    </w:p>
    <w:p w:rsidR="001D0132" w:rsidRPr="00840323" w:rsidRDefault="00DD10D1" w:rsidP="00DD10D1">
      <w:pPr>
        <w:ind w:firstLine="709"/>
        <w:jc w:val="both"/>
        <w:rPr>
          <w:sz w:val="28"/>
          <w:szCs w:val="28"/>
        </w:rPr>
      </w:pPr>
      <w:r w:rsidRPr="00840323">
        <w:rPr>
          <w:sz w:val="28"/>
          <w:szCs w:val="28"/>
        </w:rPr>
        <w:t>Меморандум про співробітництво між Сєвєродонецької міською військовою адміністрацією Сєвєродонецького району Луганської області  та Rekers GmbH Maschinen- аnd Anlagenbau (Gesellschaft mit beschränkter Haftung) (Німеччина) - налагодження процесу виробництва легких наповнювачів нового покоління для застосування в бетонній та будівельній промисловостях з використанням пристрою «Sandosit»</w:t>
      </w:r>
      <w:r w:rsidR="001D0132" w:rsidRPr="00840323">
        <w:rPr>
          <w:sz w:val="28"/>
          <w:szCs w:val="28"/>
        </w:rPr>
        <w:t>.</w:t>
      </w:r>
    </w:p>
    <w:p w:rsidR="00DD10D1" w:rsidRPr="00840323" w:rsidRDefault="00DD10D1" w:rsidP="00DD10D1">
      <w:pPr>
        <w:ind w:firstLine="709"/>
        <w:jc w:val="both"/>
        <w:rPr>
          <w:sz w:val="28"/>
          <w:szCs w:val="28"/>
        </w:rPr>
      </w:pPr>
      <w:r w:rsidRPr="00840323">
        <w:rPr>
          <w:sz w:val="28"/>
          <w:szCs w:val="28"/>
        </w:rPr>
        <w:t>Попри труднощі, Сєвєродонецька міська ВА у співпраці із Міжнародною організацією з міграції (МОМ) реалізує житловий проєкт, спрямований на забезпечення тимчасового житла для внутрішньо переміщених осіб та мешканців громади, які постраждали внаслідок військових дій. Житловий Проєкт Міжнародної організації з міграції (МОМ) в Україні «Покращення житлових умов ВПО на Сході України» був перереєстрований як міжнародна технічна допомога в Секретаріаті Кабінету Міністрів України зі збільшеним бюджетом реалізації проєкту (72,1 млн. євро). Зараз Проєкт охоплює 6 областей (Чернівецька, Івано-Франківська, Київська, Львівська, Вінницька, Закарпатська), а муніципалітети цих областей виступають в якості реципієнтів. Крім того, Сєвєродонецька міська військова адміністрація (Луганська область) продовжує виступати в якості реципієнта проєкту з реалізацією проєкту в Дрогобичі та Кам'янці-Бузькій (Львівська область).</w:t>
      </w:r>
    </w:p>
    <w:p w:rsidR="007A078F" w:rsidRPr="00840323" w:rsidRDefault="007A078F" w:rsidP="007A078F">
      <w:pPr>
        <w:shd w:val="clear" w:color="auto" w:fill="FFFFFF"/>
        <w:spacing w:after="40"/>
        <w:ind w:firstLine="567"/>
        <w:jc w:val="both"/>
        <w:rPr>
          <w:sz w:val="28"/>
          <w:szCs w:val="28"/>
        </w:rPr>
      </w:pPr>
      <w:r w:rsidRPr="00840323">
        <w:rPr>
          <w:sz w:val="28"/>
          <w:szCs w:val="28"/>
        </w:rPr>
        <w:t xml:space="preserve">Сєвєродонецька міська військова адміністрація також взяла участь у міжнародній виставці </w:t>
      </w:r>
      <w:r w:rsidRPr="00840323">
        <w:rPr>
          <w:sz w:val="28"/>
          <w:szCs w:val="28"/>
          <w:lang w:val="en-US"/>
        </w:rPr>
        <w:t>Rebuild</w:t>
      </w:r>
      <w:r w:rsidRPr="00840323">
        <w:rPr>
          <w:sz w:val="28"/>
          <w:szCs w:val="28"/>
        </w:rPr>
        <w:t xml:space="preserve"> </w:t>
      </w:r>
      <w:r w:rsidRPr="00840323">
        <w:rPr>
          <w:sz w:val="28"/>
          <w:szCs w:val="28"/>
          <w:lang w:val="en-US"/>
        </w:rPr>
        <w:t>Ukraine</w:t>
      </w:r>
      <w:r w:rsidRPr="00840323">
        <w:rPr>
          <w:sz w:val="28"/>
          <w:szCs w:val="28"/>
        </w:rPr>
        <w:t xml:space="preserve"> 2024, яка відбулас</w:t>
      </w:r>
      <w:r w:rsidR="007E5417">
        <w:rPr>
          <w:sz w:val="28"/>
          <w:szCs w:val="28"/>
        </w:rPr>
        <w:t>ь у Варшаві</w:t>
      </w:r>
      <w:r w:rsidRPr="00840323">
        <w:rPr>
          <w:sz w:val="28"/>
          <w:szCs w:val="28"/>
        </w:rPr>
        <w:t xml:space="preserve"> </w:t>
      </w:r>
      <w:r w:rsidR="007E5417">
        <w:rPr>
          <w:sz w:val="28"/>
          <w:szCs w:val="28"/>
        </w:rPr>
        <w:t>(Польща)</w:t>
      </w:r>
      <w:r w:rsidRPr="00840323">
        <w:rPr>
          <w:sz w:val="28"/>
          <w:szCs w:val="28"/>
        </w:rPr>
        <w:t>. Під час заходу були представлені ключові проєкти громади, зокрема:</w:t>
      </w:r>
    </w:p>
    <w:p w:rsidR="007A078F" w:rsidRPr="00840323" w:rsidRDefault="007E5417" w:rsidP="007A078F">
      <w:pPr>
        <w:shd w:val="clear" w:color="auto" w:fill="FFFFFF"/>
        <w:spacing w:after="40"/>
        <w:ind w:firstLine="567"/>
        <w:jc w:val="both"/>
        <w:rPr>
          <w:sz w:val="28"/>
          <w:szCs w:val="28"/>
        </w:rPr>
      </w:pPr>
      <w:r>
        <w:rPr>
          <w:sz w:val="28"/>
          <w:szCs w:val="28"/>
        </w:rPr>
        <w:t xml:space="preserve">Квартал відродження </w:t>
      </w:r>
      <w:r w:rsidR="007A078F" w:rsidRPr="00840323">
        <w:rPr>
          <w:sz w:val="28"/>
          <w:szCs w:val="28"/>
        </w:rPr>
        <w:t>- комплексна ініціатива з будівництва чотирьох житлових будинків, медичних, соціальних та освітніх установ, спрямована на забезпечення комфортним житлом понад 1500 осіб, які були змушені залишити свої домівки через бойові дії, створення умов для повернення та утримання кваліфікованих спеціалістів з громади, яка перебуває під окупацією, створення належних умов для повноцінної роботи та створення нових робочих міс</w:t>
      </w:r>
      <w:r w:rsidR="004A3530">
        <w:rPr>
          <w:sz w:val="28"/>
          <w:szCs w:val="28"/>
        </w:rPr>
        <w:t xml:space="preserve">ць. Загальна вартість проєкту </w:t>
      </w:r>
      <w:r w:rsidR="004A3530" w:rsidRPr="009172E0">
        <w:rPr>
          <w:sz w:val="28"/>
          <w:szCs w:val="28"/>
        </w:rPr>
        <w:t>50</w:t>
      </w:r>
      <w:r w:rsidR="007A078F" w:rsidRPr="00840323">
        <w:rPr>
          <w:sz w:val="28"/>
          <w:szCs w:val="28"/>
        </w:rPr>
        <w:t xml:space="preserve"> млн доларів.</w:t>
      </w:r>
    </w:p>
    <w:p w:rsidR="007A078F" w:rsidRPr="00840323" w:rsidRDefault="007E5417" w:rsidP="007A078F">
      <w:pPr>
        <w:shd w:val="clear" w:color="auto" w:fill="FFFFFF"/>
        <w:spacing w:after="40"/>
        <w:ind w:firstLine="567"/>
        <w:jc w:val="both"/>
        <w:rPr>
          <w:sz w:val="28"/>
          <w:szCs w:val="28"/>
        </w:rPr>
      </w:pPr>
      <w:r>
        <w:rPr>
          <w:sz w:val="28"/>
          <w:szCs w:val="28"/>
        </w:rPr>
        <w:t xml:space="preserve">Створено профіль </w:t>
      </w:r>
      <w:r w:rsidR="007A078F" w:rsidRPr="00840323">
        <w:rPr>
          <w:sz w:val="28"/>
          <w:szCs w:val="28"/>
        </w:rPr>
        <w:t xml:space="preserve">Сєвєродонецької міської територіальної громади </w:t>
      </w:r>
      <w:r>
        <w:rPr>
          <w:sz w:val="28"/>
          <w:szCs w:val="28"/>
        </w:rPr>
        <w:t xml:space="preserve">який </w:t>
      </w:r>
      <w:r w:rsidR="007A078F" w:rsidRPr="00840323">
        <w:rPr>
          <w:sz w:val="28"/>
          <w:szCs w:val="28"/>
        </w:rPr>
        <w:t>представлено на платформі Cities4Cities для підтримки міжнародних донорів.</w:t>
      </w:r>
    </w:p>
    <w:p w:rsidR="007A078F" w:rsidRPr="00840323" w:rsidRDefault="007A078F" w:rsidP="007A078F">
      <w:pPr>
        <w:shd w:val="clear" w:color="auto" w:fill="FFFFFF"/>
        <w:spacing w:after="40"/>
        <w:ind w:firstLine="567"/>
        <w:jc w:val="both"/>
        <w:rPr>
          <w:sz w:val="28"/>
          <w:szCs w:val="28"/>
        </w:rPr>
      </w:pPr>
      <w:r w:rsidRPr="00840323">
        <w:rPr>
          <w:sz w:val="28"/>
          <w:szCs w:val="28"/>
        </w:rPr>
        <w:t>Наразі, ведеться активний пошук донорів для реалізації проєктів, спрямованих на відновлення та розвиток громади. Основна увага приділяється залученню міжнародних партнерів, благодійних фондів та громадських організацій для фінансування житлових, соціальних та інфраструктурних проєктів, які сприятимуть відновленню економічної активності та покращенню якості життя мешканців громади.</w:t>
      </w:r>
    </w:p>
    <w:p w:rsidR="007A078F" w:rsidRPr="00840323" w:rsidRDefault="007A078F" w:rsidP="007A078F">
      <w:pPr>
        <w:shd w:val="clear" w:color="auto" w:fill="FFFFFF"/>
        <w:spacing w:after="40"/>
        <w:ind w:firstLine="567"/>
        <w:jc w:val="both"/>
        <w:rPr>
          <w:sz w:val="28"/>
          <w:szCs w:val="28"/>
          <w:u w:val="single"/>
        </w:rPr>
      </w:pPr>
      <w:r w:rsidRPr="00840323">
        <w:rPr>
          <w:sz w:val="28"/>
          <w:szCs w:val="28"/>
          <w:u w:val="single"/>
        </w:rPr>
        <w:t>Підготовка до деокупації:</w:t>
      </w:r>
    </w:p>
    <w:p w:rsidR="009D721B" w:rsidRPr="00840323" w:rsidRDefault="009D721B" w:rsidP="007A078F">
      <w:pPr>
        <w:shd w:val="clear" w:color="auto" w:fill="FFFFFF"/>
        <w:spacing w:after="40"/>
        <w:ind w:firstLine="567"/>
        <w:jc w:val="both"/>
        <w:rPr>
          <w:sz w:val="28"/>
          <w:szCs w:val="28"/>
        </w:rPr>
      </w:pPr>
      <w:r w:rsidRPr="00840323">
        <w:rPr>
          <w:sz w:val="28"/>
          <w:szCs w:val="28"/>
        </w:rPr>
        <w:lastRenderedPageBreak/>
        <w:t>Підготовка до деокупації є важливим етапом для забезпечення стабільності та відновлення території після повернення контролю над громадами.</w:t>
      </w:r>
    </w:p>
    <w:p w:rsidR="007A078F" w:rsidRPr="00840323" w:rsidRDefault="001D0132" w:rsidP="007A078F">
      <w:pPr>
        <w:shd w:val="clear" w:color="auto" w:fill="FFFFFF"/>
        <w:spacing w:after="40"/>
        <w:ind w:firstLine="567"/>
        <w:jc w:val="both"/>
        <w:rPr>
          <w:sz w:val="28"/>
          <w:szCs w:val="28"/>
        </w:rPr>
      </w:pPr>
      <w:r w:rsidRPr="00840323">
        <w:rPr>
          <w:sz w:val="28"/>
          <w:szCs w:val="28"/>
        </w:rPr>
        <w:t>Для підготовки до деокупації території гро</w:t>
      </w:r>
      <w:r w:rsidR="009D721B" w:rsidRPr="00840323">
        <w:rPr>
          <w:sz w:val="28"/>
          <w:szCs w:val="28"/>
        </w:rPr>
        <w:t>м</w:t>
      </w:r>
      <w:r w:rsidRPr="00840323">
        <w:rPr>
          <w:sz w:val="28"/>
          <w:szCs w:val="28"/>
        </w:rPr>
        <w:t xml:space="preserve">ади, підготовлений </w:t>
      </w:r>
      <w:r w:rsidR="007A078F" w:rsidRPr="00840323">
        <w:rPr>
          <w:sz w:val="28"/>
          <w:szCs w:val="28"/>
        </w:rPr>
        <w:t>проект Програми комплексного відновлення території Сєвєродонецької міської територіальної громади згідно розпорядження начальника Сєвєродонецької міської військової адміністрації.</w:t>
      </w:r>
    </w:p>
    <w:p w:rsidR="000C2032" w:rsidRPr="00840323" w:rsidRDefault="000C2032" w:rsidP="000C2032">
      <w:pPr>
        <w:ind w:firstLine="567"/>
        <w:jc w:val="both"/>
        <w:rPr>
          <w:sz w:val="28"/>
          <w:szCs w:val="28"/>
        </w:rPr>
      </w:pPr>
      <w:r w:rsidRPr="00840323">
        <w:rPr>
          <w:sz w:val="28"/>
          <w:szCs w:val="28"/>
        </w:rPr>
        <w:t>Незважаючи на складні обставини, Сєвєродонецька міська військова адміністрація продовжує активну роботу щодо залучення донорської підтримки, на постійній основі надсилаються листи до благодійних фондів, громадських організацій, міжнародних партнерів та партнерських організацій. Метою цих звернень є привернення уваги до нагальних проблем громади, забезпечення гуманітарної допомоги, технічної підтримки та підготовка до реалізації відновлювальних проєктів після деокупації.</w:t>
      </w:r>
    </w:p>
    <w:p w:rsidR="007A078F" w:rsidRPr="00840323" w:rsidRDefault="009D721B" w:rsidP="007A078F">
      <w:pPr>
        <w:shd w:val="clear" w:color="auto" w:fill="FFFFFF"/>
        <w:spacing w:after="40"/>
        <w:ind w:firstLine="567"/>
        <w:jc w:val="both"/>
        <w:rPr>
          <w:sz w:val="28"/>
          <w:szCs w:val="28"/>
        </w:rPr>
      </w:pPr>
      <w:r w:rsidRPr="00840323">
        <w:rPr>
          <w:sz w:val="28"/>
          <w:szCs w:val="28"/>
        </w:rPr>
        <w:t>П</w:t>
      </w:r>
      <w:r w:rsidR="007A078F" w:rsidRPr="00840323">
        <w:rPr>
          <w:sz w:val="28"/>
          <w:szCs w:val="28"/>
        </w:rPr>
        <w:t xml:space="preserve">роведено облік об’єктів </w:t>
      </w:r>
      <w:r w:rsidR="00840323" w:rsidRPr="00840323">
        <w:rPr>
          <w:sz w:val="28"/>
          <w:szCs w:val="28"/>
        </w:rPr>
        <w:t>пошкодженого</w:t>
      </w:r>
      <w:r w:rsidR="007A078F" w:rsidRPr="00840323">
        <w:rPr>
          <w:sz w:val="28"/>
          <w:szCs w:val="28"/>
        </w:rPr>
        <w:t>/зруйнованого нерухомого майна (об’єкти торгівлі, сфери обслуговування та ресторанного господарства), що забезпечило базу для планування відновлювальних робіт.</w:t>
      </w:r>
    </w:p>
    <w:p w:rsidR="009D721B" w:rsidRPr="00840323" w:rsidRDefault="009D721B" w:rsidP="007A078F">
      <w:pPr>
        <w:shd w:val="clear" w:color="auto" w:fill="FFFFFF"/>
        <w:spacing w:after="40"/>
        <w:ind w:firstLine="567"/>
        <w:jc w:val="both"/>
        <w:rPr>
          <w:sz w:val="28"/>
          <w:szCs w:val="28"/>
        </w:rPr>
      </w:pPr>
      <w:r w:rsidRPr="00840323">
        <w:rPr>
          <w:sz w:val="28"/>
          <w:szCs w:val="28"/>
        </w:rPr>
        <w:t>При розробці Програми соціально-економічного і культурного розвитку Сєвєродонецької міської територіальної громади на 2024-2027 роки були враховані екологічні аспекти у процесах відновлення через процедуру СЕО (</w:t>
      </w:r>
      <w:r w:rsidR="000C2032" w:rsidRPr="00840323">
        <w:rPr>
          <w:sz w:val="28"/>
          <w:szCs w:val="28"/>
        </w:rPr>
        <w:t>стратегічна екологічна оцінка</w:t>
      </w:r>
      <w:r w:rsidRPr="00840323">
        <w:rPr>
          <w:sz w:val="28"/>
          <w:szCs w:val="28"/>
        </w:rPr>
        <w:t>)</w:t>
      </w:r>
      <w:r w:rsidR="000C2032" w:rsidRPr="00840323">
        <w:rPr>
          <w:sz w:val="28"/>
          <w:szCs w:val="28"/>
        </w:rPr>
        <w:t xml:space="preserve"> є критично важливим для уникнення екологічних </w:t>
      </w:r>
      <w:r w:rsidR="00840323" w:rsidRPr="00840323">
        <w:rPr>
          <w:sz w:val="28"/>
          <w:szCs w:val="28"/>
        </w:rPr>
        <w:t>катастроф</w:t>
      </w:r>
      <w:r w:rsidR="000C2032" w:rsidRPr="00840323">
        <w:rPr>
          <w:sz w:val="28"/>
          <w:szCs w:val="28"/>
        </w:rPr>
        <w:t xml:space="preserve"> і забезпечення сталого розвитку території. Це дозволяє уникнути непотрібного навантаження на довкілля під час відновлювальних робіт.</w:t>
      </w:r>
    </w:p>
    <w:p w:rsidR="009261ED" w:rsidRPr="00840323" w:rsidRDefault="000C2032" w:rsidP="006E5563">
      <w:pPr>
        <w:shd w:val="clear" w:color="auto" w:fill="FFFFFF"/>
        <w:spacing w:after="40"/>
        <w:ind w:firstLine="567"/>
        <w:jc w:val="both"/>
        <w:rPr>
          <w:sz w:val="28"/>
          <w:szCs w:val="28"/>
        </w:rPr>
      </w:pPr>
      <w:r w:rsidRPr="00840323">
        <w:rPr>
          <w:sz w:val="28"/>
          <w:szCs w:val="28"/>
        </w:rPr>
        <w:t xml:space="preserve">Підготовка до деокупації забезпечить не тільки швидке відновлення території, а й створить умови для сталого розвитку, </w:t>
      </w:r>
      <w:r w:rsidR="00840323" w:rsidRPr="00840323">
        <w:rPr>
          <w:sz w:val="28"/>
          <w:szCs w:val="28"/>
        </w:rPr>
        <w:t>зберігаючи</w:t>
      </w:r>
      <w:r w:rsidRPr="00840323">
        <w:rPr>
          <w:sz w:val="28"/>
          <w:szCs w:val="28"/>
        </w:rPr>
        <w:t xml:space="preserve"> економічну, соціальну та екологічну стабільність на майбутнє.</w:t>
      </w:r>
    </w:p>
    <w:p w:rsidR="005B7AF4" w:rsidRPr="00840323" w:rsidRDefault="006E5563" w:rsidP="005B7AF4">
      <w:pPr>
        <w:shd w:val="clear" w:color="auto" w:fill="FFFFFF"/>
        <w:spacing w:after="40"/>
        <w:ind w:firstLine="567"/>
        <w:jc w:val="both"/>
        <w:rPr>
          <w:sz w:val="28"/>
          <w:szCs w:val="28"/>
        </w:rPr>
      </w:pPr>
      <w:r w:rsidRPr="00840323">
        <w:rPr>
          <w:sz w:val="28"/>
          <w:szCs w:val="28"/>
        </w:rPr>
        <w:t xml:space="preserve">У 2024 році управління економічного розвитку Сєвєродонецької МВА здійснило значний вклад у розвиток територіальної громади в умовах війни, </w:t>
      </w:r>
      <w:r w:rsidR="00884590" w:rsidRPr="00840323">
        <w:rPr>
          <w:sz w:val="28"/>
          <w:szCs w:val="28"/>
        </w:rPr>
        <w:t>з</w:t>
      </w:r>
      <w:r w:rsidRPr="00840323">
        <w:rPr>
          <w:sz w:val="28"/>
          <w:szCs w:val="28"/>
        </w:rPr>
        <w:t xml:space="preserve">берігаючи стратегічний напрямок на стабільність економіки, підтримку внутрішньо переміщених осіб, розвиток бізнесу, а також підготовку до деокупації. </w:t>
      </w:r>
      <w:r w:rsidR="00D2250C" w:rsidRPr="00840323">
        <w:rPr>
          <w:sz w:val="28"/>
          <w:szCs w:val="28"/>
        </w:rPr>
        <w:t xml:space="preserve">В умовах сьогодення, Сєвєродонецька </w:t>
      </w:r>
      <w:r w:rsidR="00252260">
        <w:rPr>
          <w:sz w:val="28"/>
          <w:szCs w:val="28"/>
        </w:rPr>
        <w:t>МТГ</w:t>
      </w:r>
      <w:r w:rsidR="00D2250C" w:rsidRPr="00840323">
        <w:rPr>
          <w:sz w:val="28"/>
          <w:szCs w:val="28"/>
        </w:rPr>
        <w:t>, як і будь-яка інша громада в Україні, намагається вирішити питання надання допомоги населенню, яке було вимушено покинути терит</w:t>
      </w:r>
      <w:r w:rsidR="00252260">
        <w:rPr>
          <w:sz w:val="28"/>
          <w:szCs w:val="28"/>
        </w:rPr>
        <w:t>орію громади після вторгнення рф</w:t>
      </w:r>
      <w:r w:rsidR="00D2250C" w:rsidRPr="00840323">
        <w:rPr>
          <w:sz w:val="28"/>
          <w:szCs w:val="28"/>
        </w:rPr>
        <w:t xml:space="preserve"> на територію України, шляхом залучення коштів з різних джерел фінансув</w:t>
      </w:r>
      <w:r w:rsidR="00252260">
        <w:rPr>
          <w:sz w:val="28"/>
          <w:szCs w:val="28"/>
        </w:rPr>
        <w:t>ання. Через військову агресію рф</w:t>
      </w:r>
      <w:r w:rsidR="00D2250C" w:rsidRPr="00840323">
        <w:rPr>
          <w:sz w:val="28"/>
          <w:szCs w:val="28"/>
        </w:rPr>
        <w:t xml:space="preserve"> в Україні, інвестиційні процеси в громаді призупинені або направлені на надання допомоги щодо забезпечення заходів з національної безпеки та оборони України, наразі відбувається розроблення проектів з урахуванням окупації території громади та подальшої її деокупації.</w:t>
      </w:r>
    </w:p>
    <w:p w:rsidR="00840323" w:rsidRPr="00840323" w:rsidRDefault="00840323" w:rsidP="005B7AF4">
      <w:pPr>
        <w:shd w:val="clear" w:color="auto" w:fill="FFFFFF"/>
        <w:spacing w:after="40"/>
        <w:ind w:firstLine="567"/>
        <w:jc w:val="both"/>
        <w:rPr>
          <w:b/>
          <w:bCs/>
          <w:sz w:val="28"/>
          <w:szCs w:val="28"/>
        </w:rPr>
      </w:pPr>
      <w:r w:rsidRPr="00840323">
        <w:rPr>
          <w:b/>
          <w:bCs/>
          <w:sz w:val="28"/>
          <w:szCs w:val="28"/>
        </w:rPr>
        <w:t>Виклики та проблеми:</w:t>
      </w:r>
    </w:p>
    <w:p w:rsidR="00840323" w:rsidRPr="00840323" w:rsidRDefault="00840323" w:rsidP="00840323">
      <w:pPr>
        <w:pStyle w:val="a4"/>
        <w:numPr>
          <w:ilvl w:val="0"/>
          <w:numId w:val="64"/>
        </w:numPr>
        <w:shd w:val="clear" w:color="auto" w:fill="FFFFFF"/>
        <w:spacing w:after="40"/>
        <w:jc w:val="both"/>
        <w:rPr>
          <w:sz w:val="28"/>
          <w:szCs w:val="28"/>
        </w:rPr>
      </w:pPr>
      <w:r w:rsidRPr="00840323">
        <w:rPr>
          <w:sz w:val="28"/>
          <w:szCs w:val="28"/>
        </w:rPr>
        <w:t>Економічна нестабільність:</w:t>
      </w:r>
    </w:p>
    <w:p w:rsidR="00840323" w:rsidRPr="00840323" w:rsidRDefault="00840323" w:rsidP="00840323">
      <w:pPr>
        <w:pStyle w:val="a4"/>
        <w:shd w:val="clear" w:color="auto" w:fill="FFFFFF"/>
        <w:spacing w:after="40"/>
        <w:ind w:left="927"/>
        <w:jc w:val="both"/>
        <w:rPr>
          <w:sz w:val="28"/>
          <w:szCs w:val="28"/>
        </w:rPr>
      </w:pPr>
      <w:r w:rsidRPr="00840323">
        <w:rPr>
          <w:sz w:val="28"/>
          <w:szCs w:val="28"/>
        </w:rPr>
        <w:t xml:space="preserve">тимчасова окупація території Сєвєродонецької </w:t>
      </w:r>
      <w:r w:rsidR="00935914">
        <w:rPr>
          <w:sz w:val="28"/>
          <w:szCs w:val="28"/>
        </w:rPr>
        <w:t>М</w:t>
      </w:r>
      <w:r w:rsidRPr="00840323">
        <w:rPr>
          <w:sz w:val="28"/>
          <w:szCs w:val="28"/>
        </w:rPr>
        <w:t xml:space="preserve"> ТГ;</w:t>
      </w:r>
    </w:p>
    <w:p w:rsidR="00840323" w:rsidRPr="00840323" w:rsidRDefault="00935914" w:rsidP="00840323">
      <w:pPr>
        <w:pStyle w:val="a4"/>
        <w:shd w:val="clear" w:color="auto" w:fill="FFFFFF"/>
        <w:spacing w:after="40"/>
        <w:ind w:left="927"/>
        <w:jc w:val="both"/>
        <w:rPr>
          <w:sz w:val="28"/>
          <w:szCs w:val="28"/>
        </w:rPr>
      </w:pPr>
      <w:r>
        <w:rPr>
          <w:sz w:val="28"/>
          <w:szCs w:val="28"/>
        </w:rPr>
        <w:t xml:space="preserve">руйнація інфраструктури в </w:t>
      </w:r>
      <w:r w:rsidR="00840323" w:rsidRPr="00840323">
        <w:rPr>
          <w:sz w:val="28"/>
          <w:szCs w:val="28"/>
        </w:rPr>
        <w:t>наслідок бойових дій;</w:t>
      </w:r>
    </w:p>
    <w:p w:rsidR="00840323" w:rsidRPr="00840323" w:rsidRDefault="00840323" w:rsidP="00840323">
      <w:pPr>
        <w:pStyle w:val="a4"/>
        <w:shd w:val="clear" w:color="auto" w:fill="FFFFFF"/>
        <w:spacing w:after="40"/>
        <w:ind w:left="927"/>
        <w:jc w:val="both"/>
        <w:rPr>
          <w:sz w:val="28"/>
          <w:szCs w:val="28"/>
        </w:rPr>
      </w:pPr>
      <w:r w:rsidRPr="00840323">
        <w:rPr>
          <w:sz w:val="28"/>
          <w:szCs w:val="28"/>
        </w:rPr>
        <w:lastRenderedPageBreak/>
        <w:t>втрата джерел доходу бюджету громади через окупацію території та зменшення економічної активності</w:t>
      </w:r>
      <w:r w:rsidR="00935914">
        <w:rPr>
          <w:sz w:val="28"/>
          <w:szCs w:val="28"/>
        </w:rPr>
        <w:t xml:space="preserve"> бізнесу</w:t>
      </w:r>
      <w:r w:rsidRPr="00840323">
        <w:rPr>
          <w:sz w:val="28"/>
          <w:szCs w:val="28"/>
        </w:rPr>
        <w:t>.</w:t>
      </w:r>
    </w:p>
    <w:p w:rsidR="00840323" w:rsidRPr="00840323" w:rsidRDefault="00840323" w:rsidP="00840323">
      <w:pPr>
        <w:pStyle w:val="a4"/>
        <w:numPr>
          <w:ilvl w:val="0"/>
          <w:numId w:val="64"/>
        </w:numPr>
        <w:shd w:val="clear" w:color="auto" w:fill="FFFFFF"/>
        <w:spacing w:after="40"/>
        <w:jc w:val="both"/>
        <w:rPr>
          <w:sz w:val="28"/>
          <w:szCs w:val="28"/>
        </w:rPr>
      </w:pPr>
      <w:r w:rsidRPr="00840323">
        <w:rPr>
          <w:sz w:val="28"/>
          <w:szCs w:val="28"/>
        </w:rPr>
        <w:t>Масове переміщення населення:</w:t>
      </w:r>
    </w:p>
    <w:p w:rsidR="00840323" w:rsidRPr="00840323" w:rsidRDefault="00840323" w:rsidP="00840323">
      <w:pPr>
        <w:pStyle w:val="a4"/>
        <w:shd w:val="clear" w:color="auto" w:fill="FFFFFF"/>
        <w:spacing w:after="40"/>
        <w:ind w:left="927"/>
        <w:jc w:val="both"/>
        <w:rPr>
          <w:sz w:val="28"/>
          <w:szCs w:val="28"/>
        </w:rPr>
      </w:pPr>
      <w:r w:rsidRPr="00840323">
        <w:rPr>
          <w:sz w:val="28"/>
          <w:szCs w:val="28"/>
        </w:rPr>
        <w:t>необхідність забезпечення внутрішньо переміщених осіб житлом, працевлаштуванням і соціальними послугами;</w:t>
      </w:r>
    </w:p>
    <w:p w:rsidR="00840323" w:rsidRPr="00840323" w:rsidRDefault="00840323" w:rsidP="00840323">
      <w:pPr>
        <w:pStyle w:val="a4"/>
        <w:shd w:val="clear" w:color="auto" w:fill="FFFFFF"/>
        <w:spacing w:after="40"/>
        <w:ind w:left="927"/>
        <w:jc w:val="both"/>
        <w:rPr>
          <w:sz w:val="28"/>
          <w:szCs w:val="28"/>
        </w:rPr>
      </w:pPr>
      <w:r w:rsidRPr="00840323">
        <w:rPr>
          <w:sz w:val="28"/>
          <w:szCs w:val="28"/>
        </w:rPr>
        <w:t>обмежені ресурси для задоволення зростаючих проблем громади.</w:t>
      </w:r>
    </w:p>
    <w:p w:rsidR="00840323" w:rsidRPr="00840323" w:rsidRDefault="00840323" w:rsidP="00840323">
      <w:pPr>
        <w:pStyle w:val="a4"/>
        <w:numPr>
          <w:ilvl w:val="0"/>
          <w:numId w:val="64"/>
        </w:numPr>
        <w:shd w:val="clear" w:color="auto" w:fill="FFFFFF"/>
        <w:spacing w:after="40"/>
        <w:jc w:val="both"/>
        <w:rPr>
          <w:sz w:val="28"/>
          <w:szCs w:val="28"/>
        </w:rPr>
      </w:pPr>
      <w:r w:rsidRPr="00840323">
        <w:rPr>
          <w:sz w:val="28"/>
          <w:szCs w:val="28"/>
        </w:rPr>
        <w:t>Залучення інвестицій:</w:t>
      </w:r>
    </w:p>
    <w:p w:rsidR="00840323" w:rsidRPr="00840323" w:rsidRDefault="00840323" w:rsidP="00840323">
      <w:pPr>
        <w:pStyle w:val="a4"/>
        <w:shd w:val="clear" w:color="auto" w:fill="FFFFFF"/>
        <w:spacing w:after="40"/>
        <w:ind w:left="927"/>
        <w:jc w:val="both"/>
        <w:rPr>
          <w:sz w:val="28"/>
          <w:szCs w:val="28"/>
        </w:rPr>
      </w:pPr>
      <w:r w:rsidRPr="00840323">
        <w:rPr>
          <w:sz w:val="28"/>
          <w:szCs w:val="28"/>
        </w:rPr>
        <w:t>складність у переконанні інвесторів працювати в умовах воєнного ризику;</w:t>
      </w:r>
    </w:p>
    <w:p w:rsidR="00840323" w:rsidRPr="00840323" w:rsidRDefault="00840323" w:rsidP="00840323">
      <w:pPr>
        <w:pStyle w:val="a4"/>
        <w:shd w:val="clear" w:color="auto" w:fill="FFFFFF"/>
        <w:spacing w:after="40"/>
        <w:ind w:left="927"/>
        <w:jc w:val="both"/>
        <w:rPr>
          <w:sz w:val="28"/>
          <w:szCs w:val="28"/>
        </w:rPr>
      </w:pPr>
      <w:r w:rsidRPr="00840323">
        <w:rPr>
          <w:sz w:val="28"/>
          <w:szCs w:val="28"/>
        </w:rPr>
        <w:t>обмежений доступ до міжнародних грантів через конкретність і складність процедур.</w:t>
      </w:r>
    </w:p>
    <w:p w:rsidR="00840323" w:rsidRPr="00840323" w:rsidRDefault="00840323" w:rsidP="00840323">
      <w:pPr>
        <w:pStyle w:val="a4"/>
        <w:numPr>
          <w:ilvl w:val="0"/>
          <w:numId w:val="64"/>
        </w:numPr>
        <w:shd w:val="clear" w:color="auto" w:fill="FFFFFF"/>
        <w:spacing w:after="40"/>
        <w:jc w:val="both"/>
        <w:rPr>
          <w:sz w:val="28"/>
          <w:szCs w:val="28"/>
        </w:rPr>
      </w:pPr>
      <w:r w:rsidRPr="00840323">
        <w:rPr>
          <w:sz w:val="28"/>
          <w:szCs w:val="28"/>
        </w:rPr>
        <w:t>Підготовка до деокупації:</w:t>
      </w:r>
    </w:p>
    <w:p w:rsidR="00840323" w:rsidRPr="00840323" w:rsidRDefault="00840323" w:rsidP="00840323">
      <w:pPr>
        <w:pStyle w:val="a4"/>
        <w:shd w:val="clear" w:color="auto" w:fill="FFFFFF"/>
        <w:spacing w:after="40"/>
        <w:ind w:left="927"/>
        <w:jc w:val="both"/>
        <w:rPr>
          <w:sz w:val="28"/>
          <w:szCs w:val="28"/>
        </w:rPr>
      </w:pPr>
      <w:r w:rsidRPr="00840323">
        <w:rPr>
          <w:sz w:val="28"/>
          <w:szCs w:val="28"/>
        </w:rPr>
        <w:t>відсутність точних даних щодо масштабів руйнувань на окупованій території;</w:t>
      </w:r>
    </w:p>
    <w:p w:rsidR="00840323" w:rsidRPr="00840323" w:rsidRDefault="00840323" w:rsidP="00840323">
      <w:pPr>
        <w:pStyle w:val="a4"/>
        <w:shd w:val="clear" w:color="auto" w:fill="FFFFFF"/>
        <w:spacing w:after="40"/>
        <w:ind w:left="927"/>
        <w:jc w:val="both"/>
        <w:rPr>
          <w:sz w:val="28"/>
          <w:szCs w:val="28"/>
        </w:rPr>
      </w:pPr>
      <w:r w:rsidRPr="00840323">
        <w:rPr>
          <w:sz w:val="28"/>
          <w:szCs w:val="28"/>
        </w:rPr>
        <w:t>необхідність розробки детальних планів відновлення за умов невизначеності.</w:t>
      </w:r>
    </w:p>
    <w:p w:rsidR="00840323" w:rsidRPr="00840323" w:rsidRDefault="00840323" w:rsidP="00840323">
      <w:pPr>
        <w:pStyle w:val="a4"/>
        <w:numPr>
          <w:ilvl w:val="0"/>
          <w:numId w:val="64"/>
        </w:numPr>
        <w:shd w:val="clear" w:color="auto" w:fill="FFFFFF"/>
        <w:spacing w:after="40"/>
        <w:jc w:val="both"/>
        <w:rPr>
          <w:sz w:val="28"/>
          <w:szCs w:val="28"/>
        </w:rPr>
      </w:pPr>
      <w:r w:rsidRPr="00840323">
        <w:rPr>
          <w:sz w:val="28"/>
          <w:szCs w:val="28"/>
        </w:rPr>
        <w:t>Кадрові ресурси:</w:t>
      </w:r>
    </w:p>
    <w:p w:rsidR="00840323" w:rsidRPr="00840323" w:rsidRDefault="00935914" w:rsidP="00840323">
      <w:pPr>
        <w:pStyle w:val="a4"/>
        <w:shd w:val="clear" w:color="auto" w:fill="FFFFFF"/>
        <w:spacing w:after="40"/>
        <w:ind w:left="927"/>
        <w:jc w:val="both"/>
        <w:rPr>
          <w:sz w:val="28"/>
          <w:szCs w:val="28"/>
        </w:rPr>
      </w:pPr>
      <w:r>
        <w:rPr>
          <w:sz w:val="28"/>
          <w:szCs w:val="28"/>
        </w:rPr>
        <w:t xml:space="preserve">дефіцит компетентних кадрів та </w:t>
      </w:r>
      <w:r w:rsidR="00840323" w:rsidRPr="00840323">
        <w:rPr>
          <w:sz w:val="28"/>
          <w:szCs w:val="28"/>
        </w:rPr>
        <w:t>високе навантаження через розширення обов’язків</w:t>
      </w:r>
      <w:r>
        <w:rPr>
          <w:sz w:val="28"/>
          <w:szCs w:val="28"/>
        </w:rPr>
        <w:t xml:space="preserve"> пррацівників</w:t>
      </w:r>
      <w:r w:rsidR="00840323" w:rsidRPr="00840323">
        <w:rPr>
          <w:sz w:val="28"/>
          <w:szCs w:val="28"/>
        </w:rPr>
        <w:t>;</w:t>
      </w:r>
    </w:p>
    <w:p w:rsidR="00840323" w:rsidRPr="00840323" w:rsidRDefault="00840323" w:rsidP="00840323">
      <w:pPr>
        <w:pStyle w:val="a4"/>
        <w:numPr>
          <w:ilvl w:val="0"/>
          <w:numId w:val="64"/>
        </w:numPr>
        <w:shd w:val="clear" w:color="auto" w:fill="FFFFFF"/>
        <w:spacing w:after="40"/>
        <w:jc w:val="both"/>
        <w:rPr>
          <w:sz w:val="28"/>
          <w:szCs w:val="28"/>
        </w:rPr>
      </w:pPr>
      <w:r w:rsidRPr="00840323">
        <w:rPr>
          <w:sz w:val="28"/>
          <w:szCs w:val="28"/>
        </w:rPr>
        <w:t>Відсутність довіри громади:</w:t>
      </w:r>
    </w:p>
    <w:p w:rsidR="00840323" w:rsidRPr="00840323" w:rsidRDefault="00840323" w:rsidP="00840323">
      <w:pPr>
        <w:pStyle w:val="a4"/>
        <w:shd w:val="clear" w:color="auto" w:fill="FFFFFF"/>
        <w:spacing w:after="40"/>
        <w:ind w:left="927"/>
        <w:jc w:val="both"/>
        <w:rPr>
          <w:sz w:val="28"/>
          <w:szCs w:val="28"/>
        </w:rPr>
      </w:pPr>
      <w:r w:rsidRPr="00840323">
        <w:rPr>
          <w:sz w:val="28"/>
          <w:szCs w:val="28"/>
        </w:rPr>
        <w:t>суспільне напруження через невизначеність майбутнього і темпи відновлення.</w:t>
      </w:r>
    </w:p>
    <w:p w:rsidR="005B7AF4" w:rsidRPr="00840323" w:rsidRDefault="00840323" w:rsidP="005B7AF4">
      <w:pPr>
        <w:shd w:val="clear" w:color="auto" w:fill="FFFFFF"/>
        <w:spacing w:after="40"/>
        <w:ind w:firstLine="567"/>
        <w:jc w:val="both"/>
        <w:rPr>
          <w:sz w:val="28"/>
          <w:szCs w:val="28"/>
        </w:rPr>
      </w:pPr>
      <w:r w:rsidRPr="00840323">
        <w:rPr>
          <w:sz w:val="28"/>
          <w:szCs w:val="28"/>
        </w:rPr>
        <w:t>П</w:t>
      </w:r>
      <w:r w:rsidR="00D2250C" w:rsidRPr="00840323">
        <w:rPr>
          <w:sz w:val="28"/>
          <w:szCs w:val="28"/>
        </w:rPr>
        <w:t>опри тимчасову окупацію, Сєвєродонецька міська військова адміністрація продовжує активно працювати над залученням інвестицій та міжнародної підтримки. Незважаючи на безпекові ризики та складні умови, адміністрація не лише зберігає стратегічне бачення відновлення, а й розробляє інноваційні проєкти, спрямовані на стабілізацію соціально-економічної ситуації після деокупації.</w:t>
      </w:r>
    </w:p>
    <w:p w:rsidR="00D2250C" w:rsidRPr="00840323" w:rsidRDefault="00D2250C" w:rsidP="005B7AF4">
      <w:pPr>
        <w:shd w:val="clear" w:color="auto" w:fill="FFFFFF"/>
        <w:spacing w:after="40"/>
        <w:ind w:firstLine="567"/>
        <w:jc w:val="both"/>
        <w:rPr>
          <w:sz w:val="28"/>
          <w:szCs w:val="28"/>
        </w:rPr>
      </w:pPr>
      <w:r w:rsidRPr="00840323">
        <w:rPr>
          <w:sz w:val="28"/>
          <w:szCs w:val="28"/>
        </w:rPr>
        <w:t xml:space="preserve">Постійна взаємодія з міжнародними організаціями, участь у глобальних форумах та виставках, демонструють здатність громади ефективно працювати навіть в умовах кризи. </w:t>
      </w:r>
    </w:p>
    <w:p w:rsidR="00840323" w:rsidRPr="00840323" w:rsidRDefault="00840323" w:rsidP="00A06F83">
      <w:pPr>
        <w:pStyle w:val="a4"/>
        <w:jc w:val="center"/>
        <w:rPr>
          <w:b/>
          <w:sz w:val="28"/>
          <w:szCs w:val="28"/>
        </w:rPr>
      </w:pPr>
    </w:p>
    <w:p w:rsidR="00840323" w:rsidRPr="00840323" w:rsidRDefault="00840323" w:rsidP="00840323">
      <w:pPr>
        <w:ind w:firstLine="709"/>
        <w:jc w:val="center"/>
        <w:rPr>
          <w:b/>
          <w:sz w:val="28"/>
          <w:szCs w:val="28"/>
        </w:rPr>
      </w:pPr>
      <w:r w:rsidRPr="00840323">
        <w:rPr>
          <w:b/>
          <w:sz w:val="28"/>
          <w:szCs w:val="28"/>
        </w:rPr>
        <w:t>8. УЖКГ</w:t>
      </w:r>
    </w:p>
    <w:p w:rsidR="00840323" w:rsidRPr="00840323" w:rsidRDefault="00840323" w:rsidP="00840323">
      <w:pPr>
        <w:ind w:firstLine="709"/>
        <w:rPr>
          <w:b/>
          <w:sz w:val="28"/>
          <w:szCs w:val="28"/>
        </w:rPr>
      </w:pPr>
    </w:p>
    <w:p w:rsidR="00840323" w:rsidRPr="00840323" w:rsidRDefault="00840323" w:rsidP="00840323">
      <w:pPr>
        <w:jc w:val="both"/>
        <w:rPr>
          <w:rFonts w:eastAsia="Times New Roman"/>
          <w:sz w:val="28"/>
          <w:szCs w:val="28"/>
          <w:lang w:eastAsia="ru-RU"/>
        </w:rPr>
      </w:pPr>
      <w:r w:rsidRPr="00840323">
        <w:rPr>
          <w:rFonts w:eastAsia="Times New Roman"/>
          <w:szCs w:val="24"/>
          <w:lang w:eastAsia="ru-RU"/>
        </w:rPr>
        <w:t xml:space="preserve">           </w:t>
      </w:r>
      <w:r w:rsidRPr="00840323">
        <w:rPr>
          <w:rFonts w:eastAsia="Times New Roman"/>
          <w:sz w:val="28"/>
          <w:szCs w:val="28"/>
          <w:lang w:eastAsia="ru-RU"/>
        </w:rPr>
        <w:t>Управління житлово-комунального господарства Сєвєродонецької міської військової адміністрації Сєвєродонецького район</w:t>
      </w:r>
      <w:r w:rsidR="00935914">
        <w:rPr>
          <w:rFonts w:eastAsia="Times New Roman"/>
          <w:sz w:val="28"/>
          <w:szCs w:val="28"/>
          <w:lang w:eastAsia="ru-RU"/>
        </w:rPr>
        <w:t>у Луганської області (далі УЖКГ)</w:t>
      </w:r>
      <w:r w:rsidRPr="00840323">
        <w:rPr>
          <w:rFonts w:eastAsia="Times New Roman"/>
          <w:sz w:val="28"/>
          <w:szCs w:val="28"/>
          <w:lang w:eastAsia="ru-RU"/>
        </w:rPr>
        <w:t xml:space="preserve"> є виконавчим органом Сєвєродонецької </w:t>
      </w:r>
      <w:r w:rsidR="00935914">
        <w:rPr>
          <w:rFonts w:eastAsia="Times New Roman"/>
          <w:sz w:val="28"/>
          <w:szCs w:val="28"/>
          <w:lang w:eastAsia="ru-RU"/>
        </w:rPr>
        <w:t>МВА</w:t>
      </w:r>
      <w:r w:rsidRPr="00840323">
        <w:rPr>
          <w:rFonts w:eastAsia="Times New Roman"/>
          <w:sz w:val="28"/>
          <w:szCs w:val="28"/>
          <w:lang w:eastAsia="ru-RU"/>
        </w:rPr>
        <w:t xml:space="preserve"> Сєвєродонецького району Луганської області.</w:t>
      </w:r>
    </w:p>
    <w:p w:rsidR="00840323" w:rsidRPr="00840323" w:rsidRDefault="00840323" w:rsidP="00840323">
      <w:pPr>
        <w:ind w:firstLine="709"/>
        <w:jc w:val="both"/>
        <w:rPr>
          <w:rFonts w:eastAsia="Times New Roman"/>
          <w:sz w:val="28"/>
          <w:szCs w:val="28"/>
          <w:lang w:eastAsia="ru-RU"/>
        </w:rPr>
      </w:pPr>
      <w:r w:rsidRPr="00840323">
        <w:rPr>
          <w:rFonts w:eastAsia="Times New Roman"/>
          <w:sz w:val="28"/>
          <w:szCs w:val="28"/>
          <w:lang w:eastAsia="ru-RU"/>
        </w:rPr>
        <w:t xml:space="preserve">Штатна чисельність працівників </w:t>
      </w:r>
      <w:r w:rsidRPr="00840323">
        <w:rPr>
          <w:sz w:val="28"/>
          <w:szCs w:val="28"/>
        </w:rPr>
        <w:t xml:space="preserve">УЖКГ Сєвєродонецької </w:t>
      </w:r>
      <w:r w:rsidR="00935914">
        <w:rPr>
          <w:sz w:val="28"/>
          <w:szCs w:val="28"/>
        </w:rPr>
        <w:t>М</w:t>
      </w:r>
      <w:r w:rsidRPr="00840323">
        <w:rPr>
          <w:sz w:val="28"/>
          <w:szCs w:val="28"/>
        </w:rPr>
        <w:t xml:space="preserve">ВА станом на 18.12.2024р. </w:t>
      </w:r>
      <w:r w:rsidR="00935914">
        <w:rPr>
          <w:sz w:val="28"/>
          <w:szCs w:val="28"/>
        </w:rPr>
        <w:t xml:space="preserve">складає </w:t>
      </w:r>
      <w:r w:rsidRPr="00840323">
        <w:rPr>
          <w:sz w:val="28"/>
          <w:szCs w:val="28"/>
        </w:rPr>
        <w:t>– 26 од.;</w:t>
      </w:r>
    </w:p>
    <w:p w:rsidR="00840323" w:rsidRPr="00840323" w:rsidRDefault="00840323" w:rsidP="00840323">
      <w:pPr>
        <w:ind w:firstLine="709"/>
        <w:jc w:val="both"/>
        <w:rPr>
          <w:rFonts w:eastAsia="Times New Roman"/>
          <w:sz w:val="28"/>
          <w:szCs w:val="28"/>
          <w:lang w:eastAsia="ru-RU"/>
        </w:rPr>
      </w:pPr>
      <w:r w:rsidRPr="00840323">
        <w:rPr>
          <w:sz w:val="28"/>
          <w:szCs w:val="28"/>
        </w:rPr>
        <w:t xml:space="preserve">Фактична чисельність працівників УЖКГ Сєвєродонецької </w:t>
      </w:r>
      <w:r w:rsidR="00935914">
        <w:rPr>
          <w:sz w:val="28"/>
          <w:szCs w:val="28"/>
        </w:rPr>
        <w:t>М</w:t>
      </w:r>
      <w:r w:rsidRPr="00840323">
        <w:rPr>
          <w:sz w:val="28"/>
          <w:szCs w:val="28"/>
        </w:rPr>
        <w:t>ВА станом на 18.12.2024р. – 20 од. (8</w:t>
      </w:r>
      <w:r w:rsidR="00935914">
        <w:rPr>
          <w:sz w:val="28"/>
          <w:szCs w:val="28"/>
        </w:rPr>
        <w:t xml:space="preserve"> </w:t>
      </w:r>
      <w:r w:rsidRPr="00840323">
        <w:rPr>
          <w:sz w:val="28"/>
          <w:szCs w:val="28"/>
        </w:rPr>
        <w:t>- дистанц</w:t>
      </w:r>
      <w:r w:rsidR="00935914">
        <w:rPr>
          <w:sz w:val="28"/>
          <w:szCs w:val="28"/>
        </w:rPr>
        <w:t>ійно, з них 3 од – в офісі</w:t>
      </w:r>
      <w:r w:rsidRPr="00840323">
        <w:rPr>
          <w:sz w:val="28"/>
          <w:szCs w:val="28"/>
        </w:rPr>
        <w:t>, 12 од – призупинення трудової діяльності).</w:t>
      </w:r>
    </w:p>
    <w:p w:rsidR="00840323" w:rsidRPr="00840323" w:rsidRDefault="00840323" w:rsidP="00840323">
      <w:pPr>
        <w:ind w:firstLine="709"/>
        <w:jc w:val="both"/>
        <w:rPr>
          <w:rFonts w:eastAsia="Times New Roman"/>
          <w:sz w:val="28"/>
          <w:szCs w:val="28"/>
          <w:lang w:eastAsia="ru-RU"/>
        </w:rPr>
      </w:pPr>
      <w:r w:rsidRPr="00840323">
        <w:rPr>
          <w:rFonts w:eastAsia="Times New Roman"/>
          <w:sz w:val="28"/>
          <w:szCs w:val="28"/>
          <w:lang w:eastAsia="ru-RU"/>
        </w:rPr>
        <w:t xml:space="preserve">Основні функції та завдання УЖКГ Сєвєродонецької </w:t>
      </w:r>
      <w:r w:rsidR="00935914">
        <w:rPr>
          <w:rFonts w:eastAsia="Times New Roman"/>
          <w:sz w:val="28"/>
          <w:szCs w:val="28"/>
          <w:lang w:eastAsia="ru-RU"/>
        </w:rPr>
        <w:t>М</w:t>
      </w:r>
      <w:r w:rsidRPr="00840323">
        <w:rPr>
          <w:rFonts w:eastAsia="Times New Roman"/>
          <w:sz w:val="28"/>
          <w:szCs w:val="28"/>
          <w:lang w:eastAsia="ru-RU"/>
        </w:rPr>
        <w:t>ВА:</w:t>
      </w:r>
    </w:p>
    <w:p w:rsidR="00840323" w:rsidRPr="00840323" w:rsidRDefault="00840323" w:rsidP="00840323">
      <w:pPr>
        <w:ind w:firstLine="709"/>
        <w:contextualSpacing/>
        <w:jc w:val="both"/>
        <w:rPr>
          <w:rFonts w:eastAsia="Times New Roman"/>
          <w:sz w:val="28"/>
          <w:szCs w:val="28"/>
          <w:lang w:eastAsia="ru-RU"/>
        </w:rPr>
      </w:pPr>
      <w:r w:rsidRPr="00840323">
        <w:rPr>
          <w:rFonts w:eastAsia="Times New Roman"/>
          <w:sz w:val="28"/>
          <w:szCs w:val="28"/>
          <w:lang w:eastAsia="ru-RU"/>
        </w:rPr>
        <w:lastRenderedPageBreak/>
        <w:t>виконання функцій управління у сфері житлово-комунального господарства Сєвєродонецької територіальної громади, координація діяльності підвідомчих комунальних підприємств та організацій;</w:t>
      </w:r>
    </w:p>
    <w:p w:rsidR="00840323" w:rsidRPr="00840323" w:rsidRDefault="00840323" w:rsidP="00840323">
      <w:pPr>
        <w:ind w:firstLine="709"/>
        <w:contextualSpacing/>
        <w:jc w:val="both"/>
        <w:rPr>
          <w:rFonts w:eastAsia="Times New Roman"/>
          <w:sz w:val="28"/>
          <w:szCs w:val="28"/>
          <w:lang w:eastAsia="ru-RU"/>
        </w:rPr>
      </w:pPr>
      <w:r w:rsidRPr="00840323">
        <w:rPr>
          <w:rFonts w:eastAsia="Times New Roman"/>
          <w:sz w:val="28"/>
          <w:szCs w:val="28"/>
          <w:lang w:eastAsia="ru-RU"/>
        </w:rPr>
        <w:t>участь у розробленні проєктів та програм соціально-економічного розвитку Сєвєродонецької територіальної громади, метою яких є підвищення рівня забезпеченості населення, соціальної та виробничої сфери в усіх видах житлово-комунальних послуг та благоустрою, поліпшення їх якості;</w:t>
      </w:r>
    </w:p>
    <w:p w:rsidR="00840323" w:rsidRPr="00840323" w:rsidRDefault="00840323" w:rsidP="00840323">
      <w:pPr>
        <w:ind w:firstLine="709"/>
        <w:contextualSpacing/>
        <w:jc w:val="both"/>
        <w:rPr>
          <w:rFonts w:eastAsia="Times New Roman"/>
          <w:sz w:val="28"/>
          <w:szCs w:val="28"/>
          <w:lang w:eastAsia="ru-RU"/>
        </w:rPr>
      </w:pPr>
      <w:r w:rsidRPr="00840323">
        <w:rPr>
          <w:rFonts w:eastAsia="Times New Roman"/>
          <w:sz w:val="28"/>
          <w:szCs w:val="28"/>
          <w:lang w:eastAsia="ru-RU"/>
        </w:rPr>
        <w:t>забезпечення в межах своїх повноважень додержання підприємствами, установами, організаціями, а також мешканцями Сєвєродонецької територіальної громади вимог нормативно-правових актів України з питань житлово-комунального господарства та благоустрою;</w:t>
      </w:r>
    </w:p>
    <w:p w:rsidR="00840323" w:rsidRPr="00840323" w:rsidRDefault="00840323" w:rsidP="00840323">
      <w:pPr>
        <w:ind w:firstLine="709"/>
        <w:contextualSpacing/>
        <w:jc w:val="both"/>
        <w:rPr>
          <w:rFonts w:eastAsia="Times New Roman"/>
          <w:sz w:val="28"/>
          <w:szCs w:val="28"/>
          <w:lang w:eastAsia="ru-RU"/>
        </w:rPr>
      </w:pPr>
      <w:r w:rsidRPr="00840323">
        <w:rPr>
          <w:rFonts w:eastAsia="Times New Roman"/>
          <w:sz w:val="28"/>
          <w:szCs w:val="28"/>
          <w:lang w:eastAsia="ru-RU"/>
        </w:rPr>
        <w:t>реалізація єдиної господарської політики щодо комунальних підприємств, що перебувають у комунальній власності Сєвєродонецької територіальної громади та підпорядковані Управлінню;</w:t>
      </w:r>
    </w:p>
    <w:p w:rsidR="00840323" w:rsidRPr="00840323" w:rsidRDefault="00840323" w:rsidP="00840323">
      <w:pPr>
        <w:ind w:firstLine="709"/>
        <w:contextualSpacing/>
        <w:jc w:val="both"/>
        <w:rPr>
          <w:rFonts w:eastAsia="Times New Roman"/>
          <w:sz w:val="28"/>
          <w:szCs w:val="28"/>
          <w:lang w:eastAsia="ru-RU"/>
        </w:rPr>
      </w:pPr>
      <w:r w:rsidRPr="00840323">
        <w:rPr>
          <w:rFonts w:eastAsia="Times New Roman"/>
          <w:sz w:val="28"/>
          <w:szCs w:val="28"/>
          <w:lang w:eastAsia="ru-RU"/>
        </w:rPr>
        <w:t>здійснення заходів щодо організації, проведення та контролю за благоустроїм та санітарним станом території Сєвєродонецької МТГ;</w:t>
      </w:r>
    </w:p>
    <w:p w:rsidR="00840323" w:rsidRPr="00840323" w:rsidRDefault="00840323" w:rsidP="00840323">
      <w:pPr>
        <w:ind w:firstLine="709"/>
        <w:contextualSpacing/>
        <w:jc w:val="both"/>
        <w:rPr>
          <w:rFonts w:eastAsia="Times New Roman"/>
          <w:sz w:val="28"/>
          <w:szCs w:val="28"/>
          <w:lang w:eastAsia="ru-RU"/>
        </w:rPr>
      </w:pPr>
      <w:r w:rsidRPr="00840323">
        <w:rPr>
          <w:rFonts w:eastAsia="Times New Roman"/>
          <w:sz w:val="28"/>
          <w:szCs w:val="28"/>
          <w:lang w:eastAsia="ru-RU"/>
        </w:rPr>
        <w:t xml:space="preserve">організація роботи, пов’язаної з приватизацією житлового фонду, здійснення оформлення документів, реєстрацію та видача свідоцтва про право </w:t>
      </w:r>
      <w:r w:rsidR="00E56A46">
        <w:rPr>
          <w:rFonts w:eastAsia="Times New Roman"/>
          <w:sz w:val="28"/>
          <w:szCs w:val="28"/>
          <w:lang w:eastAsia="ru-RU"/>
        </w:rPr>
        <w:t xml:space="preserve">власності на житло, обмін житла та </w:t>
      </w:r>
      <w:r w:rsidRPr="00840323">
        <w:rPr>
          <w:rFonts w:eastAsia="Times New Roman"/>
          <w:sz w:val="28"/>
          <w:szCs w:val="28"/>
          <w:lang w:eastAsia="ru-RU"/>
        </w:rPr>
        <w:t>ведення обліку громадян.</w:t>
      </w:r>
    </w:p>
    <w:p w:rsidR="00840323" w:rsidRPr="00840323" w:rsidRDefault="00840323" w:rsidP="00840323">
      <w:pPr>
        <w:ind w:firstLine="709"/>
        <w:contextualSpacing/>
        <w:jc w:val="both"/>
        <w:rPr>
          <w:rFonts w:eastAsia="Times New Roman"/>
          <w:bCs/>
          <w:sz w:val="28"/>
          <w:szCs w:val="28"/>
          <w:lang w:eastAsia="ru-RU"/>
        </w:rPr>
      </w:pPr>
      <w:r w:rsidRPr="00840323">
        <w:rPr>
          <w:rFonts w:eastAsia="Times New Roman"/>
          <w:bCs/>
          <w:sz w:val="28"/>
          <w:szCs w:val="28"/>
          <w:u w:val="single"/>
          <w:lang w:eastAsia="ru-RU"/>
        </w:rPr>
        <w:t>Основні результати роботи за 2024 рік:</w:t>
      </w:r>
    </w:p>
    <w:p w:rsidR="00840323" w:rsidRPr="00840323" w:rsidRDefault="00840323" w:rsidP="00840323">
      <w:pPr>
        <w:ind w:firstLine="709"/>
        <w:contextualSpacing/>
        <w:jc w:val="both"/>
        <w:rPr>
          <w:rFonts w:eastAsia="Times New Roman"/>
          <w:bCs/>
          <w:sz w:val="28"/>
          <w:szCs w:val="28"/>
          <w:lang w:eastAsia="ru-RU"/>
        </w:rPr>
      </w:pPr>
      <w:r w:rsidRPr="00840323">
        <w:rPr>
          <w:sz w:val="28"/>
          <w:szCs w:val="28"/>
        </w:rPr>
        <w:t>Станом на 18.12.2024р. УЖКГ Сєвєродонецької міської ВА в рамках основної діяльності відпрацьовано:</w:t>
      </w:r>
    </w:p>
    <w:tbl>
      <w:tblPr>
        <w:tblpPr w:leftFromText="180" w:rightFromText="180" w:vertAnchor="text" w:tblpX="-894" w:tblpY="1"/>
        <w:tblOverlap w:val="never"/>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23"/>
        <w:gridCol w:w="3109"/>
      </w:tblGrid>
      <w:tr w:rsidR="00840323" w:rsidRPr="00840323" w:rsidTr="00100879">
        <w:trPr>
          <w:trHeight w:val="699"/>
        </w:trPr>
        <w:tc>
          <w:tcPr>
            <w:tcW w:w="7523" w:type="dxa"/>
            <w:tcBorders>
              <w:top w:val="single" w:sz="4" w:space="0" w:color="000000"/>
              <w:left w:val="single" w:sz="4" w:space="0" w:color="000000"/>
              <w:bottom w:val="single" w:sz="4" w:space="0" w:color="000000"/>
              <w:right w:val="single" w:sz="4" w:space="0" w:color="000000"/>
            </w:tcBorders>
            <w:hideMark/>
          </w:tcPr>
          <w:p w:rsidR="00840323" w:rsidRPr="00840323" w:rsidRDefault="00840323" w:rsidP="00100879">
            <w:pPr>
              <w:jc w:val="center"/>
              <w:rPr>
                <w:b/>
                <w:sz w:val="20"/>
                <w:szCs w:val="20"/>
              </w:rPr>
            </w:pPr>
            <w:r w:rsidRPr="00840323">
              <w:rPr>
                <w:b/>
                <w:sz w:val="20"/>
                <w:szCs w:val="20"/>
              </w:rPr>
              <w:t>Тип документу</w:t>
            </w:r>
          </w:p>
        </w:tc>
        <w:tc>
          <w:tcPr>
            <w:tcW w:w="3109" w:type="dxa"/>
            <w:tcBorders>
              <w:top w:val="single" w:sz="4" w:space="0" w:color="000000"/>
              <w:left w:val="single" w:sz="4" w:space="0" w:color="000000"/>
              <w:bottom w:val="single" w:sz="4" w:space="0" w:color="000000"/>
              <w:right w:val="single" w:sz="4" w:space="0" w:color="000000"/>
            </w:tcBorders>
          </w:tcPr>
          <w:p w:rsidR="00840323" w:rsidRPr="00840323" w:rsidRDefault="00840323" w:rsidP="00100879">
            <w:pPr>
              <w:jc w:val="center"/>
              <w:rPr>
                <w:b/>
                <w:sz w:val="20"/>
                <w:szCs w:val="20"/>
                <w:lang w:val="ru-RU"/>
              </w:rPr>
            </w:pPr>
            <w:r w:rsidRPr="00840323">
              <w:rPr>
                <w:b/>
                <w:sz w:val="20"/>
                <w:szCs w:val="20"/>
                <w:lang w:val="ru-RU"/>
              </w:rPr>
              <w:t>2024</w:t>
            </w:r>
          </w:p>
          <w:p w:rsidR="00840323" w:rsidRPr="00840323" w:rsidRDefault="00840323" w:rsidP="00100879">
            <w:pPr>
              <w:jc w:val="center"/>
              <w:rPr>
                <w:b/>
                <w:sz w:val="20"/>
                <w:szCs w:val="20"/>
              </w:rPr>
            </w:pPr>
            <w:r w:rsidRPr="00840323">
              <w:rPr>
                <w:b/>
                <w:sz w:val="20"/>
                <w:szCs w:val="20"/>
                <w:lang w:val="ru-RU"/>
              </w:rPr>
              <w:t>(станом на 18.12.2024р.)</w:t>
            </w:r>
          </w:p>
          <w:p w:rsidR="00840323" w:rsidRPr="00840323" w:rsidRDefault="00840323" w:rsidP="00100879">
            <w:pPr>
              <w:jc w:val="center"/>
              <w:rPr>
                <w:b/>
                <w:sz w:val="20"/>
                <w:szCs w:val="20"/>
              </w:rPr>
            </w:pPr>
            <w:r w:rsidRPr="00840323">
              <w:rPr>
                <w:b/>
                <w:sz w:val="20"/>
                <w:szCs w:val="20"/>
              </w:rPr>
              <w:t xml:space="preserve"> в</w:t>
            </w:r>
            <w:r w:rsidRPr="00840323">
              <w:rPr>
                <w:b/>
                <w:sz w:val="20"/>
                <w:szCs w:val="20"/>
                <w:lang w:val="ru-RU"/>
              </w:rPr>
              <w:t xml:space="preserve">сього  </w:t>
            </w:r>
          </w:p>
        </w:tc>
      </w:tr>
      <w:tr w:rsidR="00840323" w:rsidRPr="00840323" w:rsidTr="00100879">
        <w:trPr>
          <w:trHeight w:val="431"/>
        </w:trPr>
        <w:tc>
          <w:tcPr>
            <w:tcW w:w="7523" w:type="dxa"/>
            <w:tcBorders>
              <w:top w:val="single" w:sz="4" w:space="0" w:color="000000"/>
              <w:left w:val="single" w:sz="4" w:space="0" w:color="000000"/>
              <w:bottom w:val="single" w:sz="4" w:space="0" w:color="000000"/>
              <w:right w:val="single" w:sz="4" w:space="0" w:color="000000"/>
            </w:tcBorders>
          </w:tcPr>
          <w:p w:rsidR="00840323" w:rsidRPr="00840323" w:rsidRDefault="00840323" w:rsidP="00100879">
            <w:pPr>
              <w:rPr>
                <w:sz w:val="20"/>
                <w:szCs w:val="20"/>
              </w:rPr>
            </w:pPr>
            <w:r w:rsidRPr="00840323">
              <w:rPr>
                <w:sz w:val="20"/>
                <w:szCs w:val="20"/>
              </w:rPr>
              <w:t>Накази УЖКГ                     з основної діяльності</w:t>
            </w:r>
          </w:p>
        </w:tc>
        <w:tc>
          <w:tcPr>
            <w:tcW w:w="3109" w:type="dxa"/>
            <w:tcBorders>
              <w:top w:val="single" w:sz="4" w:space="0" w:color="000000"/>
              <w:left w:val="single" w:sz="4" w:space="0" w:color="000000"/>
              <w:bottom w:val="single" w:sz="4" w:space="0" w:color="000000"/>
              <w:right w:val="single" w:sz="4" w:space="0" w:color="000000"/>
            </w:tcBorders>
          </w:tcPr>
          <w:p w:rsidR="00840323" w:rsidRPr="00840323" w:rsidRDefault="00840323" w:rsidP="00100879">
            <w:pPr>
              <w:jc w:val="center"/>
              <w:rPr>
                <w:b/>
                <w:sz w:val="20"/>
                <w:szCs w:val="20"/>
              </w:rPr>
            </w:pPr>
            <w:r w:rsidRPr="00840323">
              <w:rPr>
                <w:b/>
                <w:sz w:val="20"/>
                <w:szCs w:val="20"/>
              </w:rPr>
              <w:t>54</w:t>
            </w:r>
          </w:p>
        </w:tc>
      </w:tr>
      <w:tr w:rsidR="00840323" w:rsidRPr="00840323" w:rsidTr="00100879">
        <w:trPr>
          <w:trHeight w:val="422"/>
        </w:trPr>
        <w:tc>
          <w:tcPr>
            <w:tcW w:w="7523" w:type="dxa"/>
            <w:tcBorders>
              <w:top w:val="single" w:sz="4" w:space="0" w:color="000000"/>
              <w:left w:val="single" w:sz="4" w:space="0" w:color="000000"/>
              <w:bottom w:val="single" w:sz="4" w:space="0" w:color="000000"/>
              <w:right w:val="single" w:sz="4" w:space="0" w:color="000000"/>
            </w:tcBorders>
          </w:tcPr>
          <w:p w:rsidR="00840323" w:rsidRPr="00840323" w:rsidRDefault="00840323" w:rsidP="00100879">
            <w:pPr>
              <w:rPr>
                <w:sz w:val="20"/>
                <w:szCs w:val="20"/>
              </w:rPr>
            </w:pPr>
            <w:r w:rsidRPr="00840323">
              <w:rPr>
                <w:sz w:val="20"/>
                <w:szCs w:val="20"/>
              </w:rPr>
              <w:t>Укладено договорів (з основної діяльності)</w:t>
            </w:r>
          </w:p>
        </w:tc>
        <w:tc>
          <w:tcPr>
            <w:tcW w:w="3109" w:type="dxa"/>
            <w:tcBorders>
              <w:top w:val="single" w:sz="4" w:space="0" w:color="000000"/>
              <w:left w:val="single" w:sz="4" w:space="0" w:color="000000"/>
              <w:bottom w:val="single" w:sz="4" w:space="0" w:color="000000"/>
              <w:right w:val="single" w:sz="4" w:space="0" w:color="000000"/>
            </w:tcBorders>
          </w:tcPr>
          <w:p w:rsidR="00840323" w:rsidRPr="00840323" w:rsidRDefault="00840323" w:rsidP="00100879">
            <w:pPr>
              <w:jc w:val="center"/>
              <w:rPr>
                <w:b/>
                <w:sz w:val="20"/>
                <w:szCs w:val="20"/>
              </w:rPr>
            </w:pPr>
            <w:r w:rsidRPr="00840323">
              <w:rPr>
                <w:b/>
                <w:sz w:val="20"/>
                <w:szCs w:val="20"/>
              </w:rPr>
              <w:t>14</w:t>
            </w:r>
          </w:p>
        </w:tc>
      </w:tr>
      <w:tr w:rsidR="00840323" w:rsidRPr="00840323" w:rsidTr="00100879">
        <w:trPr>
          <w:trHeight w:val="683"/>
        </w:trPr>
        <w:tc>
          <w:tcPr>
            <w:tcW w:w="7523" w:type="dxa"/>
            <w:tcBorders>
              <w:top w:val="single" w:sz="4" w:space="0" w:color="000000"/>
              <w:left w:val="single" w:sz="4" w:space="0" w:color="000000"/>
              <w:bottom w:val="single" w:sz="4" w:space="0" w:color="000000"/>
              <w:right w:val="single" w:sz="4" w:space="0" w:color="000000"/>
            </w:tcBorders>
          </w:tcPr>
          <w:p w:rsidR="00840323" w:rsidRPr="00840323" w:rsidRDefault="00840323" w:rsidP="00100879">
            <w:pPr>
              <w:rPr>
                <w:sz w:val="20"/>
                <w:szCs w:val="20"/>
              </w:rPr>
            </w:pPr>
            <w:r w:rsidRPr="00840323">
              <w:rPr>
                <w:sz w:val="20"/>
                <w:szCs w:val="20"/>
              </w:rPr>
              <w:t>Профінансовано видатки на діяльність підпорядкованих комунальних підприємств (кількість розподілів)</w:t>
            </w:r>
          </w:p>
        </w:tc>
        <w:tc>
          <w:tcPr>
            <w:tcW w:w="3109" w:type="dxa"/>
            <w:tcBorders>
              <w:top w:val="single" w:sz="4" w:space="0" w:color="000000"/>
              <w:left w:val="single" w:sz="4" w:space="0" w:color="000000"/>
              <w:bottom w:val="single" w:sz="4" w:space="0" w:color="000000"/>
              <w:right w:val="single" w:sz="4" w:space="0" w:color="000000"/>
            </w:tcBorders>
          </w:tcPr>
          <w:p w:rsidR="00840323" w:rsidRPr="00840323" w:rsidRDefault="00840323" w:rsidP="00100879">
            <w:pPr>
              <w:jc w:val="center"/>
              <w:rPr>
                <w:b/>
                <w:sz w:val="20"/>
                <w:szCs w:val="20"/>
              </w:rPr>
            </w:pPr>
            <w:r w:rsidRPr="00840323">
              <w:rPr>
                <w:b/>
                <w:sz w:val="20"/>
                <w:szCs w:val="20"/>
              </w:rPr>
              <w:t>143</w:t>
            </w:r>
          </w:p>
        </w:tc>
      </w:tr>
      <w:tr w:rsidR="00840323" w:rsidRPr="00840323" w:rsidTr="00100879">
        <w:trPr>
          <w:trHeight w:val="423"/>
        </w:trPr>
        <w:tc>
          <w:tcPr>
            <w:tcW w:w="7523" w:type="dxa"/>
            <w:tcBorders>
              <w:top w:val="single" w:sz="4" w:space="0" w:color="000000"/>
              <w:left w:val="single" w:sz="4" w:space="0" w:color="000000"/>
              <w:bottom w:val="single" w:sz="4" w:space="0" w:color="000000"/>
              <w:right w:val="single" w:sz="4" w:space="0" w:color="000000"/>
            </w:tcBorders>
          </w:tcPr>
          <w:p w:rsidR="00840323" w:rsidRPr="00840323" w:rsidRDefault="00840323" w:rsidP="00100879">
            <w:pPr>
              <w:rPr>
                <w:sz w:val="20"/>
                <w:szCs w:val="20"/>
              </w:rPr>
            </w:pPr>
            <w:r w:rsidRPr="00840323">
              <w:rPr>
                <w:b/>
                <w:sz w:val="20"/>
                <w:szCs w:val="20"/>
              </w:rPr>
              <w:t>Вихідна кореспонденція</w:t>
            </w:r>
          </w:p>
        </w:tc>
        <w:tc>
          <w:tcPr>
            <w:tcW w:w="3109" w:type="dxa"/>
            <w:tcBorders>
              <w:top w:val="single" w:sz="4" w:space="0" w:color="000000"/>
              <w:left w:val="single" w:sz="4" w:space="0" w:color="000000"/>
              <w:bottom w:val="single" w:sz="4" w:space="0" w:color="000000"/>
              <w:right w:val="single" w:sz="4" w:space="0" w:color="000000"/>
            </w:tcBorders>
          </w:tcPr>
          <w:p w:rsidR="00840323" w:rsidRPr="00840323" w:rsidRDefault="00840323" w:rsidP="00100879">
            <w:pPr>
              <w:jc w:val="center"/>
              <w:rPr>
                <w:b/>
                <w:sz w:val="20"/>
                <w:szCs w:val="20"/>
              </w:rPr>
            </w:pPr>
            <w:r w:rsidRPr="00840323">
              <w:rPr>
                <w:b/>
                <w:sz w:val="20"/>
                <w:szCs w:val="20"/>
              </w:rPr>
              <w:t>347</w:t>
            </w:r>
          </w:p>
        </w:tc>
      </w:tr>
      <w:tr w:rsidR="00840323" w:rsidRPr="00840323" w:rsidTr="00100879">
        <w:tc>
          <w:tcPr>
            <w:tcW w:w="7523" w:type="dxa"/>
            <w:tcBorders>
              <w:top w:val="single" w:sz="4" w:space="0" w:color="000000"/>
              <w:left w:val="single" w:sz="4" w:space="0" w:color="000000"/>
              <w:bottom w:val="single" w:sz="4" w:space="0" w:color="000000"/>
              <w:right w:val="single" w:sz="4" w:space="0" w:color="000000"/>
            </w:tcBorders>
          </w:tcPr>
          <w:p w:rsidR="00840323" w:rsidRPr="00840323" w:rsidRDefault="00840323" w:rsidP="00100879">
            <w:pPr>
              <w:rPr>
                <w:b/>
                <w:sz w:val="20"/>
                <w:szCs w:val="20"/>
              </w:rPr>
            </w:pPr>
            <w:r w:rsidRPr="00840323">
              <w:rPr>
                <w:b/>
                <w:sz w:val="20"/>
                <w:szCs w:val="20"/>
              </w:rPr>
              <w:t>Вхідна кореспонденція, в т.ч.</w:t>
            </w:r>
          </w:p>
        </w:tc>
        <w:tc>
          <w:tcPr>
            <w:tcW w:w="3109" w:type="dxa"/>
            <w:tcBorders>
              <w:top w:val="single" w:sz="4" w:space="0" w:color="000000"/>
              <w:left w:val="single" w:sz="4" w:space="0" w:color="000000"/>
              <w:bottom w:val="single" w:sz="4" w:space="0" w:color="000000"/>
              <w:right w:val="single" w:sz="4" w:space="0" w:color="000000"/>
            </w:tcBorders>
          </w:tcPr>
          <w:p w:rsidR="00840323" w:rsidRPr="00840323" w:rsidRDefault="00840323" w:rsidP="00100879">
            <w:pPr>
              <w:spacing w:after="200" w:line="276" w:lineRule="auto"/>
              <w:jc w:val="center"/>
              <w:rPr>
                <w:rFonts w:ascii="Calibri" w:hAnsi="Calibri"/>
                <w:b/>
                <w:sz w:val="20"/>
                <w:szCs w:val="20"/>
              </w:rPr>
            </w:pPr>
            <w:r w:rsidRPr="00840323">
              <w:rPr>
                <w:rFonts w:ascii="Calibri" w:hAnsi="Calibri"/>
                <w:b/>
                <w:sz w:val="20"/>
                <w:szCs w:val="20"/>
              </w:rPr>
              <w:t>1841</w:t>
            </w:r>
          </w:p>
        </w:tc>
      </w:tr>
      <w:tr w:rsidR="00840323" w:rsidRPr="00840323" w:rsidTr="00100879">
        <w:tc>
          <w:tcPr>
            <w:tcW w:w="7523" w:type="dxa"/>
            <w:tcBorders>
              <w:top w:val="single" w:sz="4" w:space="0" w:color="000000"/>
              <w:left w:val="single" w:sz="4" w:space="0" w:color="000000"/>
              <w:bottom w:val="single" w:sz="4" w:space="0" w:color="000000"/>
              <w:right w:val="single" w:sz="4" w:space="0" w:color="000000"/>
            </w:tcBorders>
            <w:hideMark/>
          </w:tcPr>
          <w:p w:rsidR="00840323" w:rsidRPr="00840323" w:rsidRDefault="00840323" w:rsidP="00100879">
            <w:pPr>
              <w:rPr>
                <w:sz w:val="20"/>
                <w:szCs w:val="20"/>
              </w:rPr>
            </w:pPr>
            <w:r w:rsidRPr="00840323">
              <w:rPr>
                <w:sz w:val="20"/>
                <w:szCs w:val="20"/>
              </w:rPr>
              <w:t>Інформаційні листи</w:t>
            </w:r>
          </w:p>
        </w:tc>
        <w:tc>
          <w:tcPr>
            <w:tcW w:w="3109" w:type="dxa"/>
            <w:tcBorders>
              <w:top w:val="single" w:sz="4" w:space="0" w:color="000000"/>
              <w:left w:val="single" w:sz="4" w:space="0" w:color="000000"/>
              <w:bottom w:val="single" w:sz="4" w:space="0" w:color="000000"/>
              <w:right w:val="single" w:sz="4" w:space="0" w:color="000000"/>
            </w:tcBorders>
          </w:tcPr>
          <w:p w:rsidR="00840323" w:rsidRPr="00840323" w:rsidRDefault="00840323" w:rsidP="00100879">
            <w:pPr>
              <w:spacing w:after="200" w:line="276" w:lineRule="auto"/>
              <w:jc w:val="center"/>
              <w:rPr>
                <w:rFonts w:ascii="Calibri" w:hAnsi="Calibri"/>
                <w:sz w:val="20"/>
                <w:szCs w:val="20"/>
              </w:rPr>
            </w:pPr>
            <w:r w:rsidRPr="00840323">
              <w:rPr>
                <w:rFonts w:ascii="Calibri" w:hAnsi="Calibri"/>
                <w:sz w:val="20"/>
                <w:szCs w:val="20"/>
              </w:rPr>
              <w:t>425</w:t>
            </w:r>
          </w:p>
        </w:tc>
      </w:tr>
      <w:tr w:rsidR="00840323" w:rsidRPr="00840323" w:rsidTr="00100879">
        <w:tc>
          <w:tcPr>
            <w:tcW w:w="7523" w:type="dxa"/>
            <w:tcBorders>
              <w:top w:val="single" w:sz="4" w:space="0" w:color="000000"/>
              <w:left w:val="single" w:sz="4" w:space="0" w:color="000000"/>
              <w:bottom w:val="single" w:sz="4" w:space="0" w:color="000000"/>
              <w:right w:val="single" w:sz="4" w:space="0" w:color="000000"/>
            </w:tcBorders>
            <w:hideMark/>
          </w:tcPr>
          <w:p w:rsidR="00840323" w:rsidRPr="00840323" w:rsidRDefault="00840323" w:rsidP="00100879">
            <w:pPr>
              <w:rPr>
                <w:sz w:val="20"/>
                <w:szCs w:val="20"/>
              </w:rPr>
            </w:pPr>
            <w:r w:rsidRPr="00840323">
              <w:rPr>
                <w:sz w:val="20"/>
                <w:szCs w:val="20"/>
              </w:rPr>
              <w:t xml:space="preserve">Розпорядчі документи          </w:t>
            </w:r>
          </w:p>
        </w:tc>
        <w:tc>
          <w:tcPr>
            <w:tcW w:w="3109" w:type="dxa"/>
            <w:tcBorders>
              <w:top w:val="single" w:sz="4" w:space="0" w:color="000000"/>
              <w:left w:val="single" w:sz="4" w:space="0" w:color="000000"/>
              <w:bottom w:val="single" w:sz="4" w:space="0" w:color="000000"/>
              <w:right w:val="single" w:sz="4" w:space="0" w:color="000000"/>
            </w:tcBorders>
          </w:tcPr>
          <w:p w:rsidR="00840323" w:rsidRPr="00840323" w:rsidRDefault="00840323" w:rsidP="00100879">
            <w:pPr>
              <w:spacing w:after="200" w:line="276" w:lineRule="auto"/>
              <w:jc w:val="center"/>
              <w:rPr>
                <w:rFonts w:ascii="Calibri" w:hAnsi="Calibri"/>
                <w:sz w:val="20"/>
                <w:szCs w:val="20"/>
              </w:rPr>
            </w:pPr>
            <w:r w:rsidRPr="00840323">
              <w:rPr>
                <w:rFonts w:ascii="Calibri" w:hAnsi="Calibri"/>
                <w:sz w:val="20"/>
                <w:szCs w:val="20"/>
              </w:rPr>
              <w:t>13</w:t>
            </w:r>
          </w:p>
        </w:tc>
      </w:tr>
      <w:tr w:rsidR="00840323" w:rsidRPr="00840323" w:rsidTr="00100879">
        <w:tc>
          <w:tcPr>
            <w:tcW w:w="7523" w:type="dxa"/>
            <w:tcBorders>
              <w:top w:val="single" w:sz="4" w:space="0" w:color="000000"/>
              <w:left w:val="single" w:sz="4" w:space="0" w:color="000000"/>
              <w:bottom w:val="single" w:sz="4" w:space="0" w:color="000000"/>
              <w:right w:val="single" w:sz="4" w:space="0" w:color="000000"/>
            </w:tcBorders>
            <w:hideMark/>
          </w:tcPr>
          <w:p w:rsidR="00840323" w:rsidRPr="00840323" w:rsidRDefault="00840323" w:rsidP="00100879">
            <w:pPr>
              <w:rPr>
                <w:sz w:val="20"/>
                <w:szCs w:val="20"/>
              </w:rPr>
            </w:pPr>
            <w:r w:rsidRPr="00840323">
              <w:rPr>
                <w:sz w:val="20"/>
                <w:szCs w:val="20"/>
              </w:rPr>
              <w:t xml:space="preserve">Запити на інформацію               </w:t>
            </w:r>
          </w:p>
        </w:tc>
        <w:tc>
          <w:tcPr>
            <w:tcW w:w="3109" w:type="dxa"/>
            <w:tcBorders>
              <w:top w:val="single" w:sz="4" w:space="0" w:color="000000"/>
              <w:left w:val="single" w:sz="4" w:space="0" w:color="000000"/>
              <w:bottom w:val="single" w:sz="4" w:space="0" w:color="000000"/>
              <w:right w:val="single" w:sz="4" w:space="0" w:color="000000"/>
            </w:tcBorders>
          </w:tcPr>
          <w:p w:rsidR="00840323" w:rsidRPr="00840323" w:rsidRDefault="00840323" w:rsidP="00100879">
            <w:pPr>
              <w:spacing w:after="200" w:line="276" w:lineRule="auto"/>
              <w:jc w:val="center"/>
              <w:rPr>
                <w:rFonts w:ascii="Calibri" w:hAnsi="Calibri"/>
                <w:sz w:val="20"/>
                <w:szCs w:val="20"/>
              </w:rPr>
            </w:pPr>
            <w:r w:rsidRPr="00840323">
              <w:rPr>
                <w:rFonts w:ascii="Calibri" w:hAnsi="Calibri"/>
                <w:sz w:val="20"/>
                <w:szCs w:val="20"/>
              </w:rPr>
              <w:t>635</w:t>
            </w:r>
          </w:p>
        </w:tc>
      </w:tr>
      <w:tr w:rsidR="00840323" w:rsidRPr="00840323" w:rsidTr="00100879">
        <w:tc>
          <w:tcPr>
            <w:tcW w:w="7523" w:type="dxa"/>
            <w:tcBorders>
              <w:top w:val="single" w:sz="4" w:space="0" w:color="000000"/>
              <w:left w:val="single" w:sz="4" w:space="0" w:color="000000"/>
              <w:bottom w:val="single" w:sz="4" w:space="0" w:color="000000"/>
              <w:right w:val="single" w:sz="4" w:space="0" w:color="000000"/>
            </w:tcBorders>
            <w:hideMark/>
          </w:tcPr>
          <w:p w:rsidR="00840323" w:rsidRPr="00840323" w:rsidRDefault="00840323" w:rsidP="00100879">
            <w:pPr>
              <w:rPr>
                <w:sz w:val="20"/>
                <w:szCs w:val="20"/>
              </w:rPr>
            </w:pPr>
            <w:r w:rsidRPr="00840323">
              <w:rPr>
                <w:sz w:val="20"/>
                <w:szCs w:val="20"/>
              </w:rPr>
              <w:t xml:space="preserve">Звернення депутатів                  </w:t>
            </w:r>
          </w:p>
        </w:tc>
        <w:tc>
          <w:tcPr>
            <w:tcW w:w="3109" w:type="dxa"/>
            <w:tcBorders>
              <w:top w:val="single" w:sz="4" w:space="0" w:color="000000"/>
              <w:left w:val="single" w:sz="4" w:space="0" w:color="000000"/>
              <w:bottom w:val="single" w:sz="4" w:space="0" w:color="000000"/>
              <w:right w:val="single" w:sz="4" w:space="0" w:color="000000"/>
            </w:tcBorders>
          </w:tcPr>
          <w:p w:rsidR="00840323" w:rsidRPr="00840323" w:rsidRDefault="00840323" w:rsidP="00100879">
            <w:pPr>
              <w:spacing w:after="200" w:line="276" w:lineRule="auto"/>
              <w:jc w:val="center"/>
              <w:rPr>
                <w:rFonts w:ascii="Calibri" w:hAnsi="Calibri"/>
                <w:sz w:val="20"/>
                <w:szCs w:val="20"/>
              </w:rPr>
            </w:pPr>
            <w:r w:rsidRPr="00840323">
              <w:rPr>
                <w:rFonts w:ascii="Calibri" w:hAnsi="Calibri"/>
                <w:sz w:val="20"/>
                <w:szCs w:val="20"/>
              </w:rPr>
              <w:t>5</w:t>
            </w:r>
          </w:p>
        </w:tc>
      </w:tr>
      <w:tr w:rsidR="00840323" w:rsidRPr="00840323" w:rsidTr="00100879">
        <w:tc>
          <w:tcPr>
            <w:tcW w:w="7523" w:type="dxa"/>
            <w:tcBorders>
              <w:top w:val="single" w:sz="4" w:space="0" w:color="000000"/>
              <w:left w:val="single" w:sz="4" w:space="0" w:color="000000"/>
              <w:bottom w:val="single" w:sz="4" w:space="0" w:color="000000"/>
              <w:right w:val="single" w:sz="4" w:space="0" w:color="000000"/>
            </w:tcBorders>
            <w:hideMark/>
          </w:tcPr>
          <w:p w:rsidR="00840323" w:rsidRPr="00840323" w:rsidRDefault="00840323" w:rsidP="00100879">
            <w:pPr>
              <w:rPr>
                <w:sz w:val="20"/>
                <w:szCs w:val="20"/>
              </w:rPr>
            </w:pPr>
            <w:r w:rsidRPr="00840323">
              <w:rPr>
                <w:sz w:val="20"/>
                <w:szCs w:val="20"/>
              </w:rPr>
              <w:t xml:space="preserve">Листи право охорон. органів    </w:t>
            </w:r>
          </w:p>
        </w:tc>
        <w:tc>
          <w:tcPr>
            <w:tcW w:w="3109" w:type="dxa"/>
            <w:tcBorders>
              <w:top w:val="single" w:sz="4" w:space="0" w:color="000000"/>
              <w:left w:val="single" w:sz="4" w:space="0" w:color="000000"/>
              <w:bottom w:val="single" w:sz="4" w:space="0" w:color="000000"/>
              <w:right w:val="single" w:sz="4" w:space="0" w:color="000000"/>
            </w:tcBorders>
          </w:tcPr>
          <w:p w:rsidR="00840323" w:rsidRPr="00840323" w:rsidRDefault="00840323" w:rsidP="00100879">
            <w:pPr>
              <w:spacing w:after="200" w:line="276" w:lineRule="auto"/>
              <w:jc w:val="center"/>
              <w:rPr>
                <w:rFonts w:ascii="Calibri" w:hAnsi="Calibri"/>
                <w:sz w:val="20"/>
                <w:szCs w:val="20"/>
              </w:rPr>
            </w:pPr>
            <w:r w:rsidRPr="00840323">
              <w:rPr>
                <w:rFonts w:ascii="Calibri" w:hAnsi="Calibri"/>
                <w:sz w:val="20"/>
                <w:szCs w:val="20"/>
              </w:rPr>
              <w:t>14</w:t>
            </w:r>
          </w:p>
        </w:tc>
      </w:tr>
      <w:tr w:rsidR="00840323" w:rsidRPr="00840323" w:rsidTr="00100879">
        <w:tc>
          <w:tcPr>
            <w:tcW w:w="7523" w:type="dxa"/>
            <w:tcBorders>
              <w:top w:val="single" w:sz="4" w:space="0" w:color="000000"/>
              <w:left w:val="single" w:sz="4" w:space="0" w:color="000000"/>
              <w:bottom w:val="single" w:sz="4" w:space="0" w:color="000000"/>
              <w:right w:val="single" w:sz="4" w:space="0" w:color="000000"/>
            </w:tcBorders>
            <w:hideMark/>
          </w:tcPr>
          <w:p w:rsidR="00840323" w:rsidRPr="00840323" w:rsidRDefault="00840323" w:rsidP="00100879">
            <w:pPr>
              <w:rPr>
                <w:sz w:val="20"/>
                <w:szCs w:val="20"/>
              </w:rPr>
            </w:pPr>
            <w:r w:rsidRPr="00840323">
              <w:rPr>
                <w:sz w:val="20"/>
                <w:szCs w:val="20"/>
              </w:rPr>
              <w:t xml:space="preserve">Листи ЛОВЦА                           </w:t>
            </w:r>
          </w:p>
        </w:tc>
        <w:tc>
          <w:tcPr>
            <w:tcW w:w="3109" w:type="dxa"/>
            <w:tcBorders>
              <w:top w:val="single" w:sz="4" w:space="0" w:color="000000"/>
              <w:left w:val="single" w:sz="4" w:space="0" w:color="000000"/>
              <w:bottom w:val="single" w:sz="4" w:space="0" w:color="000000"/>
              <w:right w:val="single" w:sz="4" w:space="0" w:color="000000"/>
            </w:tcBorders>
          </w:tcPr>
          <w:p w:rsidR="00840323" w:rsidRPr="00840323" w:rsidRDefault="00840323" w:rsidP="00100879">
            <w:pPr>
              <w:spacing w:after="200" w:line="276" w:lineRule="auto"/>
              <w:jc w:val="center"/>
              <w:rPr>
                <w:rFonts w:ascii="Calibri" w:hAnsi="Calibri"/>
                <w:sz w:val="20"/>
                <w:szCs w:val="20"/>
              </w:rPr>
            </w:pPr>
            <w:r w:rsidRPr="00840323">
              <w:rPr>
                <w:rFonts w:ascii="Calibri" w:hAnsi="Calibri"/>
                <w:sz w:val="20"/>
                <w:szCs w:val="20"/>
              </w:rPr>
              <w:t>598</w:t>
            </w:r>
          </w:p>
        </w:tc>
      </w:tr>
      <w:tr w:rsidR="00840323" w:rsidRPr="00840323" w:rsidTr="00100879">
        <w:trPr>
          <w:trHeight w:val="58"/>
        </w:trPr>
        <w:tc>
          <w:tcPr>
            <w:tcW w:w="7523" w:type="dxa"/>
            <w:tcBorders>
              <w:top w:val="single" w:sz="4" w:space="0" w:color="000000"/>
              <w:left w:val="single" w:sz="4" w:space="0" w:color="000000"/>
              <w:bottom w:val="single" w:sz="4" w:space="0" w:color="000000"/>
              <w:right w:val="single" w:sz="4" w:space="0" w:color="000000"/>
            </w:tcBorders>
            <w:hideMark/>
          </w:tcPr>
          <w:p w:rsidR="00840323" w:rsidRPr="00840323" w:rsidRDefault="00840323" w:rsidP="00100879">
            <w:pPr>
              <w:rPr>
                <w:sz w:val="20"/>
                <w:szCs w:val="20"/>
              </w:rPr>
            </w:pPr>
            <w:r w:rsidRPr="00840323">
              <w:rPr>
                <w:sz w:val="20"/>
                <w:szCs w:val="20"/>
              </w:rPr>
              <w:t>Службові записки</w:t>
            </w:r>
          </w:p>
        </w:tc>
        <w:tc>
          <w:tcPr>
            <w:tcW w:w="3109" w:type="dxa"/>
            <w:tcBorders>
              <w:top w:val="single" w:sz="4" w:space="0" w:color="000000"/>
              <w:left w:val="single" w:sz="4" w:space="0" w:color="000000"/>
              <w:bottom w:val="single" w:sz="4" w:space="0" w:color="000000"/>
              <w:right w:val="single" w:sz="4" w:space="0" w:color="000000"/>
            </w:tcBorders>
          </w:tcPr>
          <w:p w:rsidR="00840323" w:rsidRPr="00840323" w:rsidRDefault="00840323" w:rsidP="00100879">
            <w:pPr>
              <w:tabs>
                <w:tab w:val="left" w:pos="885"/>
                <w:tab w:val="center" w:pos="1097"/>
              </w:tabs>
              <w:spacing w:after="200" w:line="276" w:lineRule="auto"/>
              <w:jc w:val="center"/>
              <w:rPr>
                <w:rFonts w:ascii="Calibri" w:hAnsi="Calibri"/>
                <w:sz w:val="20"/>
                <w:szCs w:val="20"/>
              </w:rPr>
            </w:pPr>
            <w:r w:rsidRPr="00840323">
              <w:rPr>
                <w:rFonts w:ascii="Calibri" w:hAnsi="Calibri"/>
                <w:sz w:val="20"/>
                <w:szCs w:val="20"/>
                <w:lang w:val="ru-RU"/>
              </w:rPr>
              <w:t>1</w:t>
            </w:r>
            <w:r w:rsidRPr="00840323">
              <w:rPr>
                <w:rFonts w:ascii="Calibri" w:hAnsi="Calibri"/>
                <w:sz w:val="20"/>
                <w:szCs w:val="20"/>
              </w:rPr>
              <w:t>36</w:t>
            </w:r>
          </w:p>
        </w:tc>
      </w:tr>
      <w:tr w:rsidR="00840323" w:rsidRPr="00840323" w:rsidTr="00100879">
        <w:trPr>
          <w:trHeight w:val="313"/>
        </w:trPr>
        <w:tc>
          <w:tcPr>
            <w:tcW w:w="7523" w:type="dxa"/>
            <w:tcBorders>
              <w:top w:val="single" w:sz="4" w:space="0" w:color="000000"/>
              <w:left w:val="single" w:sz="4" w:space="0" w:color="000000"/>
              <w:bottom w:val="single" w:sz="4" w:space="0" w:color="000000"/>
              <w:right w:val="single" w:sz="4" w:space="0" w:color="000000"/>
            </w:tcBorders>
            <w:hideMark/>
          </w:tcPr>
          <w:p w:rsidR="00840323" w:rsidRPr="00840323" w:rsidRDefault="00840323" w:rsidP="00100879">
            <w:pPr>
              <w:rPr>
                <w:sz w:val="20"/>
                <w:szCs w:val="20"/>
              </w:rPr>
            </w:pPr>
            <w:r w:rsidRPr="00840323">
              <w:rPr>
                <w:sz w:val="20"/>
                <w:szCs w:val="20"/>
              </w:rPr>
              <w:t>Заяви</w:t>
            </w:r>
          </w:p>
        </w:tc>
        <w:tc>
          <w:tcPr>
            <w:tcW w:w="3109" w:type="dxa"/>
            <w:tcBorders>
              <w:top w:val="single" w:sz="4" w:space="0" w:color="000000"/>
              <w:left w:val="single" w:sz="4" w:space="0" w:color="000000"/>
              <w:bottom w:val="single" w:sz="4" w:space="0" w:color="000000"/>
              <w:right w:val="single" w:sz="4" w:space="0" w:color="000000"/>
            </w:tcBorders>
          </w:tcPr>
          <w:p w:rsidR="00840323" w:rsidRPr="00840323" w:rsidRDefault="00840323" w:rsidP="00100879">
            <w:pPr>
              <w:spacing w:after="200" w:line="276" w:lineRule="auto"/>
              <w:jc w:val="center"/>
              <w:rPr>
                <w:rFonts w:ascii="Calibri" w:hAnsi="Calibri"/>
                <w:sz w:val="20"/>
                <w:szCs w:val="20"/>
              </w:rPr>
            </w:pPr>
            <w:r w:rsidRPr="00840323">
              <w:rPr>
                <w:rFonts w:ascii="Calibri" w:hAnsi="Calibri"/>
                <w:sz w:val="20"/>
                <w:szCs w:val="20"/>
              </w:rPr>
              <w:t>15</w:t>
            </w:r>
          </w:p>
        </w:tc>
      </w:tr>
    </w:tbl>
    <w:p w:rsidR="00840323" w:rsidRPr="00840323" w:rsidRDefault="00840323" w:rsidP="00840323">
      <w:pPr>
        <w:spacing w:before="100" w:beforeAutospacing="1" w:after="100" w:afterAutospacing="1"/>
        <w:ind w:firstLine="709"/>
        <w:jc w:val="both"/>
        <w:rPr>
          <w:sz w:val="28"/>
          <w:szCs w:val="28"/>
        </w:rPr>
      </w:pPr>
      <w:r w:rsidRPr="00840323">
        <w:rPr>
          <w:sz w:val="28"/>
          <w:szCs w:val="28"/>
        </w:rPr>
        <w:lastRenderedPageBreak/>
        <w:t>Протягом 2024 року (станом на 18.12.2024р.) Управлінням житлово-комунального господарства Сєвєродонецької міської ВА виконано наступний обсяг роботи:</w:t>
      </w:r>
    </w:p>
    <w:tbl>
      <w:tblPr>
        <w:tblStyle w:val="210"/>
        <w:tblpPr w:leftFromText="180" w:rightFromText="180" w:vertAnchor="text" w:tblpX="-889" w:tblpY="1"/>
        <w:tblOverlap w:val="never"/>
        <w:tblW w:w="10627" w:type="dxa"/>
        <w:tblLayout w:type="fixed"/>
        <w:tblLook w:val="04A0"/>
      </w:tblPr>
      <w:tblGrid>
        <w:gridCol w:w="704"/>
        <w:gridCol w:w="9923"/>
      </w:tblGrid>
      <w:tr w:rsidR="00840323" w:rsidRPr="00840323" w:rsidTr="00100879">
        <w:trPr>
          <w:trHeight w:val="542"/>
        </w:trPr>
        <w:tc>
          <w:tcPr>
            <w:tcW w:w="704" w:type="dxa"/>
          </w:tcPr>
          <w:p w:rsidR="00840323" w:rsidRPr="00840323" w:rsidRDefault="00840323" w:rsidP="00100879">
            <w:pPr>
              <w:widowControl w:val="0"/>
              <w:rPr>
                <w:sz w:val="20"/>
                <w:szCs w:val="20"/>
              </w:rPr>
            </w:pPr>
            <w:r w:rsidRPr="00840323">
              <w:rPr>
                <w:sz w:val="20"/>
                <w:szCs w:val="20"/>
              </w:rPr>
              <w:t>№</w:t>
            </w:r>
          </w:p>
          <w:p w:rsidR="00840323" w:rsidRPr="00840323" w:rsidRDefault="00840323" w:rsidP="00100879">
            <w:pPr>
              <w:widowControl w:val="0"/>
              <w:rPr>
                <w:sz w:val="20"/>
                <w:szCs w:val="20"/>
              </w:rPr>
            </w:pPr>
            <w:r w:rsidRPr="00840323">
              <w:rPr>
                <w:sz w:val="20"/>
                <w:szCs w:val="20"/>
              </w:rPr>
              <w:t>п/п</w:t>
            </w:r>
          </w:p>
        </w:tc>
        <w:tc>
          <w:tcPr>
            <w:tcW w:w="9923" w:type="dxa"/>
          </w:tcPr>
          <w:p w:rsidR="00840323" w:rsidRPr="00840323" w:rsidRDefault="00840323" w:rsidP="00100879">
            <w:pPr>
              <w:widowControl w:val="0"/>
              <w:jc w:val="center"/>
              <w:rPr>
                <w:sz w:val="20"/>
                <w:szCs w:val="20"/>
              </w:rPr>
            </w:pPr>
            <w:r w:rsidRPr="00840323">
              <w:rPr>
                <w:sz w:val="20"/>
                <w:szCs w:val="20"/>
              </w:rPr>
              <w:t>Зміст роботи</w:t>
            </w:r>
          </w:p>
        </w:tc>
      </w:tr>
      <w:tr w:rsidR="00840323" w:rsidRPr="00840323" w:rsidTr="00100879">
        <w:tc>
          <w:tcPr>
            <w:tcW w:w="704" w:type="dxa"/>
          </w:tcPr>
          <w:p w:rsidR="00840323" w:rsidRPr="00840323" w:rsidRDefault="00840323" w:rsidP="00100879">
            <w:pPr>
              <w:widowControl w:val="0"/>
              <w:jc w:val="center"/>
              <w:rPr>
                <w:sz w:val="20"/>
                <w:szCs w:val="20"/>
              </w:rPr>
            </w:pPr>
            <w:r w:rsidRPr="00840323">
              <w:rPr>
                <w:sz w:val="20"/>
                <w:szCs w:val="20"/>
              </w:rPr>
              <w:t>1</w:t>
            </w:r>
          </w:p>
        </w:tc>
        <w:tc>
          <w:tcPr>
            <w:tcW w:w="9923" w:type="dxa"/>
          </w:tcPr>
          <w:p w:rsidR="00840323" w:rsidRPr="00840323" w:rsidRDefault="00840323" w:rsidP="00100879">
            <w:pPr>
              <w:rPr>
                <w:sz w:val="20"/>
                <w:szCs w:val="20"/>
                <w:lang w:val="ru-RU"/>
              </w:rPr>
            </w:pPr>
            <w:r w:rsidRPr="00840323">
              <w:rPr>
                <w:sz w:val="20"/>
                <w:szCs w:val="20"/>
                <w:lang w:val="ru-RU"/>
              </w:rPr>
              <w:t>Проведено консультацій щодо постановки на квартирний облік у загальну чергу та включення до першочергового списку внутрішньо переміщених осіб з числа учасників бойових дій - дистанційно, в телефонному режимі - 677</w:t>
            </w:r>
          </w:p>
        </w:tc>
      </w:tr>
      <w:tr w:rsidR="00840323" w:rsidRPr="00840323" w:rsidTr="00100879">
        <w:tc>
          <w:tcPr>
            <w:tcW w:w="704" w:type="dxa"/>
          </w:tcPr>
          <w:p w:rsidR="00840323" w:rsidRPr="00840323" w:rsidRDefault="00840323" w:rsidP="00100879">
            <w:pPr>
              <w:widowControl w:val="0"/>
              <w:jc w:val="center"/>
              <w:rPr>
                <w:sz w:val="20"/>
                <w:szCs w:val="20"/>
              </w:rPr>
            </w:pPr>
            <w:r w:rsidRPr="00840323">
              <w:rPr>
                <w:sz w:val="20"/>
                <w:szCs w:val="20"/>
              </w:rPr>
              <w:t>2</w:t>
            </w:r>
          </w:p>
        </w:tc>
        <w:tc>
          <w:tcPr>
            <w:tcW w:w="9923" w:type="dxa"/>
          </w:tcPr>
          <w:p w:rsidR="00840323" w:rsidRPr="00840323" w:rsidRDefault="00840323" w:rsidP="00100879">
            <w:pPr>
              <w:rPr>
                <w:sz w:val="20"/>
                <w:szCs w:val="20"/>
                <w:lang w:val="ru-RU"/>
              </w:rPr>
            </w:pPr>
            <w:r w:rsidRPr="00840323">
              <w:rPr>
                <w:sz w:val="20"/>
                <w:szCs w:val="20"/>
                <w:lang w:val="ru-RU"/>
              </w:rPr>
              <w:t>Проведено консультацій щодо постановки на квартирний облік у загальну чергу- дистанційно, в телефонному режимі - 162</w:t>
            </w:r>
          </w:p>
        </w:tc>
      </w:tr>
      <w:tr w:rsidR="00840323" w:rsidRPr="00840323" w:rsidTr="00100879">
        <w:tc>
          <w:tcPr>
            <w:tcW w:w="704" w:type="dxa"/>
          </w:tcPr>
          <w:p w:rsidR="00840323" w:rsidRPr="00840323" w:rsidRDefault="00840323" w:rsidP="00100879">
            <w:pPr>
              <w:widowControl w:val="0"/>
              <w:jc w:val="center"/>
              <w:rPr>
                <w:sz w:val="20"/>
                <w:szCs w:val="20"/>
              </w:rPr>
            </w:pPr>
            <w:r w:rsidRPr="00840323">
              <w:rPr>
                <w:sz w:val="20"/>
                <w:szCs w:val="20"/>
              </w:rPr>
              <w:t>3</w:t>
            </w:r>
          </w:p>
        </w:tc>
        <w:tc>
          <w:tcPr>
            <w:tcW w:w="9923" w:type="dxa"/>
          </w:tcPr>
          <w:p w:rsidR="00840323" w:rsidRPr="00840323" w:rsidRDefault="00840323" w:rsidP="00100879">
            <w:pPr>
              <w:rPr>
                <w:sz w:val="20"/>
                <w:szCs w:val="20"/>
                <w:lang w:val="ru-RU"/>
              </w:rPr>
            </w:pPr>
            <w:r w:rsidRPr="00840323">
              <w:rPr>
                <w:sz w:val="20"/>
                <w:szCs w:val="20"/>
                <w:lang w:val="ru-RU"/>
              </w:rPr>
              <w:t>Проведено консультацій щодо отримання компенсації за пошкоджене та зруйноване житло- дистанційно, в телефонному режимі - 1287</w:t>
            </w:r>
          </w:p>
        </w:tc>
      </w:tr>
      <w:tr w:rsidR="00840323" w:rsidRPr="00840323" w:rsidTr="00100879">
        <w:tc>
          <w:tcPr>
            <w:tcW w:w="704" w:type="dxa"/>
          </w:tcPr>
          <w:p w:rsidR="00840323" w:rsidRPr="00840323" w:rsidRDefault="00840323" w:rsidP="00100879">
            <w:pPr>
              <w:widowControl w:val="0"/>
              <w:jc w:val="center"/>
              <w:rPr>
                <w:sz w:val="20"/>
                <w:szCs w:val="20"/>
              </w:rPr>
            </w:pPr>
            <w:r w:rsidRPr="00840323">
              <w:rPr>
                <w:sz w:val="20"/>
                <w:szCs w:val="20"/>
              </w:rPr>
              <w:t>4</w:t>
            </w:r>
          </w:p>
        </w:tc>
        <w:tc>
          <w:tcPr>
            <w:tcW w:w="9923" w:type="dxa"/>
          </w:tcPr>
          <w:p w:rsidR="00840323" w:rsidRPr="00840323" w:rsidRDefault="00840323" w:rsidP="00100879">
            <w:pPr>
              <w:rPr>
                <w:sz w:val="20"/>
                <w:szCs w:val="20"/>
                <w:lang w:val="ru-RU"/>
              </w:rPr>
            </w:pPr>
            <w:r w:rsidRPr="00840323">
              <w:rPr>
                <w:sz w:val="20"/>
                <w:szCs w:val="20"/>
                <w:lang w:val="ru-RU"/>
              </w:rPr>
              <w:t>Проведено консультацій щодо відновлення документів на житло- дистанційно, в телефонному режимі - 328</w:t>
            </w:r>
          </w:p>
        </w:tc>
      </w:tr>
      <w:tr w:rsidR="00840323" w:rsidRPr="00840323" w:rsidTr="00100879">
        <w:tc>
          <w:tcPr>
            <w:tcW w:w="704" w:type="dxa"/>
          </w:tcPr>
          <w:p w:rsidR="00840323" w:rsidRPr="00840323" w:rsidRDefault="00840323" w:rsidP="00100879">
            <w:pPr>
              <w:widowControl w:val="0"/>
              <w:jc w:val="center"/>
              <w:rPr>
                <w:sz w:val="20"/>
                <w:szCs w:val="20"/>
              </w:rPr>
            </w:pPr>
            <w:r w:rsidRPr="00840323">
              <w:rPr>
                <w:sz w:val="20"/>
                <w:szCs w:val="20"/>
              </w:rPr>
              <w:t>5</w:t>
            </w:r>
          </w:p>
        </w:tc>
        <w:tc>
          <w:tcPr>
            <w:tcW w:w="9923" w:type="dxa"/>
          </w:tcPr>
          <w:p w:rsidR="00840323" w:rsidRPr="00840323" w:rsidRDefault="00840323" w:rsidP="00100879">
            <w:pPr>
              <w:rPr>
                <w:sz w:val="20"/>
                <w:szCs w:val="20"/>
                <w:lang w:val="ru-RU"/>
              </w:rPr>
            </w:pPr>
            <w:r w:rsidRPr="00840323">
              <w:rPr>
                <w:sz w:val="20"/>
                <w:szCs w:val="20"/>
                <w:lang w:val="ru-RU"/>
              </w:rPr>
              <w:t>Проведено консультацій щодо постановки на квартирний облік у позачерговий список діти сироти та діти позбавлені батьківського піклування- дистанційно, в телефонному режимі - 105</w:t>
            </w:r>
          </w:p>
        </w:tc>
      </w:tr>
      <w:tr w:rsidR="00840323" w:rsidRPr="00840323" w:rsidTr="00100879">
        <w:tc>
          <w:tcPr>
            <w:tcW w:w="704" w:type="dxa"/>
          </w:tcPr>
          <w:p w:rsidR="00840323" w:rsidRPr="00840323" w:rsidRDefault="00840323" w:rsidP="00100879">
            <w:pPr>
              <w:widowControl w:val="0"/>
              <w:jc w:val="center"/>
              <w:rPr>
                <w:sz w:val="20"/>
                <w:szCs w:val="20"/>
              </w:rPr>
            </w:pPr>
            <w:r w:rsidRPr="00840323">
              <w:rPr>
                <w:sz w:val="20"/>
                <w:szCs w:val="20"/>
              </w:rPr>
              <w:t>6</w:t>
            </w:r>
          </w:p>
        </w:tc>
        <w:tc>
          <w:tcPr>
            <w:tcW w:w="9923" w:type="dxa"/>
          </w:tcPr>
          <w:p w:rsidR="00840323" w:rsidRPr="00840323" w:rsidRDefault="00840323" w:rsidP="00100879">
            <w:pPr>
              <w:widowControl w:val="0"/>
              <w:rPr>
                <w:sz w:val="20"/>
                <w:szCs w:val="20"/>
              </w:rPr>
            </w:pPr>
            <w:r w:rsidRPr="00840323">
              <w:rPr>
                <w:sz w:val="20"/>
                <w:szCs w:val="20"/>
              </w:rPr>
              <w:t>Занесення об’єктів  до  Державного реєстру майна, пошкодженого та знищеного внаслідок бойових дій, терористичних актів, диверсій, спричинених військовою агресією Російської Федерації</w:t>
            </w:r>
          </w:p>
          <w:p w:rsidR="00840323" w:rsidRPr="00840323" w:rsidRDefault="00840323" w:rsidP="00100879">
            <w:pPr>
              <w:widowControl w:val="0"/>
              <w:rPr>
                <w:sz w:val="20"/>
                <w:szCs w:val="20"/>
                <w:lang w:val="ru-RU"/>
              </w:rPr>
            </w:pPr>
            <w:r w:rsidRPr="00840323">
              <w:rPr>
                <w:sz w:val="20"/>
                <w:szCs w:val="20"/>
              </w:rPr>
              <w:t>спеціалістами УЖКГ - 1160</w:t>
            </w:r>
          </w:p>
        </w:tc>
      </w:tr>
      <w:tr w:rsidR="00840323" w:rsidRPr="00840323" w:rsidTr="00100879">
        <w:tc>
          <w:tcPr>
            <w:tcW w:w="704" w:type="dxa"/>
            <w:tcBorders>
              <w:top w:val="nil"/>
            </w:tcBorders>
          </w:tcPr>
          <w:p w:rsidR="00840323" w:rsidRPr="00840323" w:rsidRDefault="00840323" w:rsidP="00100879">
            <w:pPr>
              <w:widowControl w:val="0"/>
              <w:jc w:val="center"/>
              <w:rPr>
                <w:sz w:val="20"/>
                <w:szCs w:val="20"/>
              </w:rPr>
            </w:pPr>
            <w:r w:rsidRPr="00840323">
              <w:rPr>
                <w:sz w:val="20"/>
                <w:szCs w:val="20"/>
              </w:rPr>
              <w:t>7</w:t>
            </w:r>
          </w:p>
        </w:tc>
        <w:tc>
          <w:tcPr>
            <w:tcW w:w="9923" w:type="dxa"/>
            <w:tcBorders>
              <w:top w:val="nil"/>
            </w:tcBorders>
          </w:tcPr>
          <w:p w:rsidR="00840323" w:rsidRPr="00840323" w:rsidRDefault="00840323" w:rsidP="00100879">
            <w:pPr>
              <w:widowControl w:val="0"/>
              <w:rPr>
                <w:sz w:val="20"/>
                <w:szCs w:val="20"/>
                <w:lang w:val="ru-RU"/>
              </w:rPr>
            </w:pPr>
            <w:r w:rsidRPr="00840323">
              <w:rPr>
                <w:sz w:val="20"/>
                <w:szCs w:val="20"/>
                <w:lang w:val="ru-RU"/>
              </w:rPr>
              <w:t>Робота в Сєвєродонецькому хабі:</w:t>
            </w:r>
          </w:p>
          <w:p w:rsidR="00840323" w:rsidRPr="00840323" w:rsidRDefault="00840323" w:rsidP="00100879">
            <w:pPr>
              <w:widowControl w:val="0"/>
              <w:rPr>
                <w:sz w:val="20"/>
                <w:szCs w:val="20"/>
              </w:rPr>
            </w:pPr>
            <w:r w:rsidRPr="00840323">
              <w:rPr>
                <w:sz w:val="20"/>
                <w:szCs w:val="20"/>
                <w:lang w:val="ru-RU"/>
              </w:rPr>
              <w:t>надано консультації щодо постановки на квартоблік та перебування в черзі ВПО з числа УБД -</w:t>
            </w:r>
            <w:r w:rsidRPr="00840323">
              <w:rPr>
                <w:sz w:val="20"/>
                <w:szCs w:val="20"/>
              </w:rPr>
              <w:t>180</w:t>
            </w:r>
          </w:p>
        </w:tc>
      </w:tr>
      <w:tr w:rsidR="00840323" w:rsidRPr="00840323" w:rsidTr="00100879">
        <w:tc>
          <w:tcPr>
            <w:tcW w:w="704" w:type="dxa"/>
            <w:tcBorders>
              <w:top w:val="nil"/>
            </w:tcBorders>
          </w:tcPr>
          <w:p w:rsidR="00840323" w:rsidRPr="00840323" w:rsidRDefault="00840323" w:rsidP="00100879">
            <w:pPr>
              <w:widowControl w:val="0"/>
              <w:jc w:val="center"/>
              <w:rPr>
                <w:sz w:val="20"/>
                <w:szCs w:val="20"/>
              </w:rPr>
            </w:pPr>
            <w:r w:rsidRPr="00840323">
              <w:rPr>
                <w:sz w:val="20"/>
                <w:szCs w:val="20"/>
              </w:rPr>
              <w:t>8</w:t>
            </w:r>
          </w:p>
        </w:tc>
        <w:tc>
          <w:tcPr>
            <w:tcW w:w="9923" w:type="dxa"/>
            <w:tcBorders>
              <w:top w:val="nil"/>
            </w:tcBorders>
          </w:tcPr>
          <w:p w:rsidR="00840323" w:rsidRPr="00840323" w:rsidRDefault="00840323" w:rsidP="00100879">
            <w:pPr>
              <w:widowControl w:val="0"/>
              <w:rPr>
                <w:sz w:val="20"/>
                <w:szCs w:val="20"/>
                <w:lang w:val="ru-RU"/>
              </w:rPr>
            </w:pPr>
            <w:r w:rsidRPr="00840323">
              <w:rPr>
                <w:sz w:val="20"/>
                <w:szCs w:val="20"/>
                <w:lang w:val="ru-RU"/>
              </w:rPr>
              <w:t>Робота в Сєвєродонецькому хабі:</w:t>
            </w:r>
          </w:p>
          <w:p w:rsidR="00840323" w:rsidRPr="00840323" w:rsidRDefault="00840323" w:rsidP="00100879">
            <w:pPr>
              <w:widowControl w:val="0"/>
              <w:rPr>
                <w:sz w:val="20"/>
                <w:szCs w:val="20"/>
              </w:rPr>
            </w:pPr>
            <w:r w:rsidRPr="00840323">
              <w:rPr>
                <w:sz w:val="20"/>
                <w:szCs w:val="20"/>
                <w:lang w:val="ru-RU"/>
              </w:rPr>
              <w:t>надано консультації щодо написання заяв та відправка на сайт СМВА стосовно інформації по приватизації житла та перебуванню на квартирному обліку -</w:t>
            </w:r>
            <w:r w:rsidRPr="00840323">
              <w:rPr>
                <w:sz w:val="20"/>
                <w:szCs w:val="20"/>
              </w:rPr>
              <w:t>93</w:t>
            </w:r>
          </w:p>
        </w:tc>
      </w:tr>
      <w:tr w:rsidR="00840323" w:rsidRPr="00840323" w:rsidTr="00100879">
        <w:tc>
          <w:tcPr>
            <w:tcW w:w="704" w:type="dxa"/>
            <w:tcBorders>
              <w:top w:val="nil"/>
            </w:tcBorders>
          </w:tcPr>
          <w:p w:rsidR="00840323" w:rsidRPr="00840323" w:rsidRDefault="00840323" w:rsidP="00100879">
            <w:pPr>
              <w:widowControl w:val="0"/>
              <w:jc w:val="center"/>
              <w:rPr>
                <w:sz w:val="20"/>
                <w:szCs w:val="20"/>
              </w:rPr>
            </w:pPr>
            <w:r w:rsidRPr="00840323">
              <w:rPr>
                <w:sz w:val="20"/>
                <w:szCs w:val="20"/>
              </w:rPr>
              <w:t>9</w:t>
            </w:r>
          </w:p>
        </w:tc>
        <w:tc>
          <w:tcPr>
            <w:tcW w:w="9923" w:type="dxa"/>
            <w:tcBorders>
              <w:top w:val="nil"/>
            </w:tcBorders>
          </w:tcPr>
          <w:p w:rsidR="00840323" w:rsidRPr="00840323" w:rsidRDefault="00840323" w:rsidP="00100879">
            <w:pPr>
              <w:widowControl w:val="0"/>
              <w:rPr>
                <w:sz w:val="20"/>
                <w:szCs w:val="20"/>
              </w:rPr>
            </w:pPr>
            <w:r w:rsidRPr="00840323">
              <w:rPr>
                <w:sz w:val="20"/>
                <w:szCs w:val="20"/>
              </w:rPr>
              <w:t>Робота з мешканцями міста Сєвєродонецьк, які звертаються до Сєвєродонецької міської військово-цивільної адміністрації стосовно тимчасового житла в населених пунктах України - дистанційно, в телефонному режимі -533</w:t>
            </w:r>
          </w:p>
        </w:tc>
      </w:tr>
      <w:tr w:rsidR="00840323" w:rsidRPr="00840323" w:rsidTr="00100879">
        <w:tc>
          <w:tcPr>
            <w:tcW w:w="704" w:type="dxa"/>
            <w:tcBorders>
              <w:top w:val="nil"/>
            </w:tcBorders>
          </w:tcPr>
          <w:p w:rsidR="00840323" w:rsidRPr="00840323" w:rsidRDefault="00840323" w:rsidP="00100879">
            <w:pPr>
              <w:widowControl w:val="0"/>
              <w:jc w:val="center"/>
              <w:rPr>
                <w:sz w:val="20"/>
                <w:szCs w:val="20"/>
              </w:rPr>
            </w:pPr>
            <w:r w:rsidRPr="00840323">
              <w:rPr>
                <w:sz w:val="20"/>
                <w:szCs w:val="20"/>
              </w:rPr>
              <w:t>10</w:t>
            </w:r>
          </w:p>
        </w:tc>
        <w:tc>
          <w:tcPr>
            <w:tcW w:w="9923" w:type="dxa"/>
            <w:tcBorders>
              <w:top w:val="nil"/>
            </w:tcBorders>
          </w:tcPr>
          <w:p w:rsidR="00840323" w:rsidRPr="00840323" w:rsidRDefault="00840323" w:rsidP="00100879">
            <w:pPr>
              <w:widowControl w:val="0"/>
              <w:rPr>
                <w:sz w:val="20"/>
                <w:szCs w:val="20"/>
              </w:rPr>
            </w:pPr>
            <w:r w:rsidRPr="00840323">
              <w:rPr>
                <w:sz w:val="20"/>
                <w:szCs w:val="20"/>
              </w:rPr>
              <w:t>Робота з ВПО з числа УБД міста Сєвєродонецьк, які перебувають на квартирному обліку при Сєвєродонецькій міській ВА стосовно відновлення облікових справ по квартобліку, створення облікових справ в електронному варіанті  - дистанційно, в телефонному режимі - 244</w:t>
            </w:r>
          </w:p>
        </w:tc>
      </w:tr>
      <w:tr w:rsidR="00840323" w:rsidRPr="00840323" w:rsidTr="00100879">
        <w:tc>
          <w:tcPr>
            <w:tcW w:w="704" w:type="dxa"/>
            <w:tcBorders>
              <w:top w:val="nil"/>
            </w:tcBorders>
          </w:tcPr>
          <w:p w:rsidR="00840323" w:rsidRPr="00840323" w:rsidRDefault="00840323" w:rsidP="00100879">
            <w:pPr>
              <w:widowControl w:val="0"/>
              <w:jc w:val="center"/>
              <w:rPr>
                <w:sz w:val="20"/>
                <w:szCs w:val="20"/>
              </w:rPr>
            </w:pPr>
            <w:r w:rsidRPr="00840323">
              <w:rPr>
                <w:sz w:val="20"/>
                <w:szCs w:val="20"/>
              </w:rPr>
              <w:t>11</w:t>
            </w:r>
          </w:p>
        </w:tc>
        <w:tc>
          <w:tcPr>
            <w:tcW w:w="9923" w:type="dxa"/>
            <w:tcBorders>
              <w:top w:val="nil"/>
            </w:tcBorders>
          </w:tcPr>
          <w:p w:rsidR="00840323" w:rsidRPr="00840323" w:rsidRDefault="00840323" w:rsidP="00100879">
            <w:pPr>
              <w:widowControl w:val="0"/>
              <w:rPr>
                <w:sz w:val="20"/>
                <w:szCs w:val="20"/>
              </w:rPr>
            </w:pPr>
            <w:r w:rsidRPr="00840323">
              <w:rPr>
                <w:sz w:val="20"/>
                <w:szCs w:val="20"/>
                <w:lang w:val="ru-RU"/>
              </w:rPr>
              <w:t xml:space="preserve">Перевірено власників приватизованого житла для реєстраторів державного реєстру пошкодженого та зруйнованого майна - </w:t>
            </w:r>
            <w:r w:rsidRPr="00840323">
              <w:rPr>
                <w:sz w:val="20"/>
                <w:szCs w:val="20"/>
              </w:rPr>
              <w:t>908</w:t>
            </w:r>
          </w:p>
        </w:tc>
      </w:tr>
      <w:tr w:rsidR="00840323" w:rsidRPr="00840323" w:rsidTr="00100879">
        <w:tc>
          <w:tcPr>
            <w:tcW w:w="704" w:type="dxa"/>
            <w:tcBorders>
              <w:top w:val="nil"/>
            </w:tcBorders>
          </w:tcPr>
          <w:p w:rsidR="00840323" w:rsidRPr="00840323" w:rsidRDefault="00840323" w:rsidP="00100879">
            <w:pPr>
              <w:widowControl w:val="0"/>
              <w:jc w:val="center"/>
              <w:rPr>
                <w:sz w:val="20"/>
                <w:szCs w:val="20"/>
              </w:rPr>
            </w:pPr>
            <w:r w:rsidRPr="00840323">
              <w:rPr>
                <w:sz w:val="20"/>
                <w:szCs w:val="20"/>
              </w:rPr>
              <w:t>12</w:t>
            </w:r>
          </w:p>
        </w:tc>
        <w:tc>
          <w:tcPr>
            <w:tcW w:w="9923" w:type="dxa"/>
            <w:tcBorders>
              <w:top w:val="nil"/>
            </w:tcBorders>
          </w:tcPr>
          <w:p w:rsidR="00840323" w:rsidRPr="00840323" w:rsidRDefault="00840323" w:rsidP="00100879">
            <w:pPr>
              <w:widowControl w:val="0"/>
              <w:rPr>
                <w:sz w:val="20"/>
                <w:szCs w:val="20"/>
              </w:rPr>
            </w:pPr>
            <w:r w:rsidRPr="00840323">
              <w:rPr>
                <w:sz w:val="20"/>
                <w:szCs w:val="20"/>
              </w:rPr>
              <w:t>Взято участь в засіданні комісії з розгляду заяв внутрішньо переміщених осіб, які захищали незалежність, суверенітет та територіальну цілісність України, про призначення грошової компенсації за належні для отримання жилі приміщення в режимі онлайн - 4</w:t>
            </w:r>
          </w:p>
        </w:tc>
      </w:tr>
      <w:tr w:rsidR="00840323" w:rsidRPr="00840323" w:rsidTr="00100879">
        <w:tc>
          <w:tcPr>
            <w:tcW w:w="704" w:type="dxa"/>
            <w:tcBorders>
              <w:top w:val="nil"/>
            </w:tcBorders>
            <w:shd w:val="clear" w:color="auto" w:fill="auto"/>
          </w:tcPr>
          <w:p w:rsidR="00840323" w:rsidRPr="00840323" w:rsidRDefault="00840323" w:rsidP="00100879">
            <w:pPr>
              <w:widowControl w:val="0"/>
              <w:jc w:val="center"/>
              <w:rPr>
                <w:sz w:val="20"/>
                <w:szCs w:val="20"/>
              </w:rPr>
            </w:pPr>
            <w:r w:rsidRPr="00840323">
              <w:rPr>
                <w:sz w:val="20"/>
                <w:szCs w:val="20"/>
              </w:rPr>
              <w:t>13</w:t>
            </w:r>
          </w:p>
        </w:tc>
        <w:tc>
          <w:tcPr>
            <w:tcW w:w="9923" w:type="dxa"/>
            <w:tcBorders>
              <w:top w:val="nil"/>
            </w:tcBorders>
            <w:shd w:val="clear" w:color="auto" w:fill="auto"/>
          </w:tcPr>
          <w:p w:rsidR="00840323" w:rsidRPr="00840323" w:rsidRDefault="00840323" w:rsidP="00100879">
            <w:pPr>
              <w:widowControl w:val="0"/>
              <w:rPr>
                <w:sz w:val="20"/>
                <w:szCs w:val="20"/>
              </w:rPr>
            </w:pPr>
            <w:r w:rsidRPr="00840323">
              <w:rPr>
                <w:sz w:val="20"/>
                <w:szCs w:val="20"/>
              </w:rPr>
              <w:t>Проведено засідання громадської комісії з житлових питань Сєвєродонецької  міської військової адміністрації в режимі онлайн-10</w:t>
            </w:r>
          </w:p>
          <w:p w:rsidR="00840323" w:rsidRPr="00840323" w:rsidRDefault="00840323" w:rsidP="00100879">
            <w:pPr>
              <w:widowControl w:val="0"/>
              <w:rPr>
                <w:sz w:val="20"/>
                <w:szCs w:val="20"/>
              </w:rPr>
            </w:pPr>
            <w:r w:rsidRPr="00840323">
              <w:rPr>
                <w:sz w:val="20"/>
                <w:szCs w:val="20"/>
              </w:rPr>
              <w:t>-знято з квартирного обліку  - 352;</w:t>
            </w:r>
          </w:p>
          <w:p w:rsidR="00840323" w:rsidRPr="00840323" w:rsidRDefault="00840323" w:rsidP="00100879">
            <w:pPr>
              <w:widowControl w:val="0"/>
              <w:rPr>
                <w:sz w:val="20"/>
                <w:szCs w:val="20"/>
                <w:shd w:val="clear" w:color="auto" w:fill="FFFF00"/>
                <w:lang w:val="ru-RU"/>
              </w:rPr>
            </w:pPr>
            <w:r w:rsidRPr="00840323">
              <w:rPr>
                <w:sz w:val="20"/>
                <w:szCs w:val="20"/>
              </w:rPr>
              <w:t xml:space="preserve">- змінено склад сім'ї по квартирному обліку – 3 </w:t>
            </w:r>
          </w:p>
        </w:tc>
      </w:tr>
      <w:tr w:rsidR="00840323" w:rsidRPr="00840323" w:rsidTr="00100879">
        <w:tc>
          <w:tcPr>
            <w:tcW w:w="704" w:type="dxa"/>
            <w:tcBorders>
              <w:top w:val="nil"/>
            </w:tcBorders>
            <w:shd w:val="clear" w:color="auto" w:fill="auto"/>
          </w:tcPr>
          <w:p w:rsidR="00840323" w:rsidRPr="00840323" w:rsidRDefault="00840323" w:rsidP="00100879">
            <w:pPr>
              <w:widowControl w:val="0"/>
              <w:jc w:val="center"/>
              <w:rPr>
                <w:sz w:val="20"/>
                <w:szCs w:val="20"/>
              </w:rPr>
            </w:pPr>
            <w:r w:rsidRPr="00840323">
              <w:rPr>
                <w:sz w:val="20"/>
                <w:szCs w:val="20"/>
              </w:rPr>
              <w:t>14</w:t>
            </w:r>
          </w:p>
        </w:tc>
        <w:tc>
          <w:tcPr>
            <w:tcW w:w="9923" w:type="dxa"/>
            <w:tcBorders>
              <w:top w:val="nil"/>
            </w:tcBorders>
            <w:shd w:val="clear" w:color="auto" w:fill="auto"/>
          </w:tcPr>
          <w:p w:rsidR="00840323" w:rsidRPr="00840323" w:rsidRDefault="00840323" w:rsidP="00100879">
            <w:pPr>
              <w:widowControl w:val="0"/>
              <w:rPr>
                <w:sz w:val="20"/>
                <w:szCs w:val="20"/>
              </w:rPr>
            </w:pPr>
            <w:r w:rsidRPr="00840323">
              <w:rPr>
                <w:sz w:val="20"/>
                <w:szCs w:val="20"/>
              </w:rPr>
              <w:t>Підготовлено розпорядження начальника Сєвєродонецької міської військової адміністрації щодо створення громадської комісії з житлових питань Сєвєродонецької міської військової адміністрації та затвердження положення про таку комісію</w:t>
            </w:r>
          </w:p>
        </w:tc>
      </w:tr>
      <w:tr w:rsidR="00840323" w:rsidRPr="00840323" w:rsidTr="00100879">
        <w:tc>
          <w:tcPr>
            <w:tcW w:w="704" w:type="dxa"/>
            <w:tcBorders>
              <w:top w:val="nil"/>
            </w:tcBorders>
            <w:shd w:val="clear" w:color="auto" w:fill="auto"/>
          </w:tcPr>
          <w:p w:rsidR="00840323" w:rsidRPr="00840323" w:rsidRDefault="00840323" w:rsidP="00100879">
            <w:pPr>
              <w:widowControl w:val="0"/>
              <w:jc w:val="center"/>
              <w:rPr>
                <w:sz w:val="20"/>
                <w:szCs w:val="20"/>
              </w:rPr>
            </w:pPr>
            <w:r w:rsidRPr="00840323">
              <w:rPr>
                <w:sz w:val="20"/>
                <w:szCs w:val="20"/>
              </w:rPr>
              <w:t>15</w:t>
            </w:r>
          </w:p>
        </w:tc>
        <w:tc>
          <w:tcPr>
            <w:tcW w:w="9923" w:type="dxa"/>
            <w:tcBorders>
              <w:top w:val="nil"/>
            </w:tcBorders>
            <w:shd w:val="clear" w:color="auto" w:fill="auto"/>
          </w:tcPr>
          <w:p w:rsidR="00840323" w:rsidRPr="00840323" w:rsidRDefault="00840323" w:rsidP="00100879">
            <w:pPr>
              <w:widowControl w:val="0"/>
              <w:rPr>
                <w:sz w:val="20"/>
                <w:szCs w:val="20"/>
              </w:rPr>
            </w:pPr>
            <w:r w:rsidRPr="00840323">
              <w:rPr>
                <w:sz w:val="20"/>
                <w:szCs w:val="20"/>
              </w:rPr>
              <w:t>Підготовлено розпорядження начальника Сєвєродонецької міської військової адміністрації щодо квартирного обліку- зняття з квартирного обліку-10</w:t>
            </w:r>
          </w:p>
        </w:tc>
      </w:tr>
      <w:tr w:rsidR="00840323" w:rsidRPr="00840323" w:rsidTr="00100879">
        <w:tc>
          <w:tcPr>
            <w:tcW w:w="704" w:type="dxa"/>
            <w:tcBorders>
              <w:top w:val="nil"/>
            </w:tcBorders>
            <w:shd w:val="clear" w:color="auto" w:fill="auto"/>
          </w:tcPr>
          <w:p w:rsidR="00840323" w:rsidRPr="00840323" w:rsidRDefault="00840323" w:rsidP="00100879">
            <w:pPr>
              <w:widowControl w:val="0"/>
              <w:jc w:val="center"/>
              <w:rPr>
                <w:sz w:val="20"/>
                <w:szCs w:val="20"/>
              </w:rPr>
            </w:pPr>
            <w:r w:rsidRPr="00840323">
              <w:rPr>
                <w:sz w:val="20"/>
                <w:szCs w:val="20"/>
              </w:rPr>
              <w:t>16</w:t>
            </w:r>
          </w:p>
        </w:tc>
        <w:tc>
          <w:tcPr>
            <w:tcW w:w="9923" w:type="dxa"/>
            <w:tcBorders>
              <w:top w:val="nil"/>
            </w:tcBorders>
            <w:shd w:val="clear" w:color="auto" w:fill="auto"/>
          </w:tcPr>
          <w:p w:rsidR="00840323" w:rsidRPr="00840323" w:rsidRDefault="00840323" w:rsidP="00100879">
            <w:pPr>
              <w:widowControl w:val="0"/>
              <w:rPr>
                <w:sz w:val="20"/>
                <w:szCs w:val="20"/>
              </w:rPr>
            </w:pPr>
            <w:r w:rsidRPr="00840323">
              <w:rPr>
                <w:sz w:val="20"/>
                <w:szCs w:val="20"/>
              </w:rPr>
              <w:t>Підготовлено розпорядження</w:t>
            </w:r>
            <w:r w:rsidRPr="00840323">
              <w:rPr>
                <w:b/>
                <w:sz w:val="20"/>
                <w:szCs w:val="20"/>
              </w:rPr>
              <w:t xml:space="preserve"> </w:t>
            </w:r>
            <w:r w:rsidRPr="00840323">
              <w:rPr>
                <w:sz w:val="20"/>
                <w:szCs w:val="20"/>
              </w:rPr>
              <w:t>“Про створення робочої групи щодо забезпечення житлом мешканців Сєвєродонецької міської територіальної громади, які були вимушені тимчасово переміститись або евакуюватись в інші населені пункти України в наслідок збройної агресії РФ проти України”</w:t>
            </w:r>
          </w:p>
        </w:tc>
      </w:tr>
      <w:tr w:rsidR="00840323" w:rsidRPr="00840323" w:rsidTr="00100879">
        <w:tc>
          <w:tcPr>
            <w:tcW w:w="704" w:type="dxa"/>
            <w:tcBorders>
              <w:top w:val="nil"/>
            </w:tcBorders>
          </w:tcPr>
          <w:p w:rsidR="00840323" w:rsidRPr="00840323" w:rsidRDefault="00840323" w:rsidP="00100879">
            <w:pPr>
              <w:widowControl w:val="0"/>
              <w:jc w:val="center"/>
              <w:rPr>
                <w:sz w:val="20"/>
                <w:szCs w:val="20"/>
              </w:rPr>
            </w:pPr>
            <w:r w:rsidRPr="00840323">
              <w:rPr>
                <w:sz w:val="20"/>
                <w:szCs w:val="20"/>
              </w:rPr>
              <w:t>17</w:t>
            </w:r>
          </w:p>
        </w:tc>
        <w:tc>
          <w:tcPr>
            <w:tcW w:w="9923" w:type="dxa"/>
            <w:tcBorders>
              <w:top w:val="nil"/>
            </w:tcBorders>
          </w:tcPr>
          <w:p w:rsidR="00840323" w:rsidRPr="00840323" w:rsidRDefault="00840323" w:rsidP="00100879">
            <w:pPr>
              <w:widowControl w:val="0"/>
              <w:rPr>
                <w:sz w:val="20"/>
                <w:szCs w:val="20"/>
              </w:rPr>
            </w:pPr>
            <w:r w:rsidRPr="00840323">
              <w:rPr>
                <w:sz w:val="20"/>
                <w:szCs w:val="20"/>
              </w:rPr>
              <w:t>Оброблення інформаційних повідомлень щодо пошкодженого та знищеного майна від мешканців Сєвєродонецької територіальної громади</w:t>
            </w:r>
          </w:p>
        </w:tc>
      </w:tr>
      <w:tr w:rsidR="00840323" w:rsidRPr="00840323" w:rsidTr="00100879">
        <w:tc>
          <w:tcPr>
            <w:tcW w:w="704" w:type="dxa"/>
            <w:tcBorders>
              <w:top w:val="nil"/>
            </w:tcBorders>
          </w:tcPr>
          <w:p w:rsidR="00840323" w:rsidRPr="00840323" w:rsidRDefault="00840323" w:rsidP="00100879">
            <w:pPr>
              <w:widowControl w:val="0"/>
              <w:jc w:val="center"/>
              <w:rPr>
                <w:sz w:val="20"/>
                <w:szCs w:val="20"/>
              </w:rPr>
            </w:pPr>
            <w:r w:rsidRPr="00840323">
              <w:rPr>
                <w:sz w:val="20"/>
                <w:szCs w:val="20"/>
              </w:rPr>
              <w:t>18</w:t>
            </w:r>
          </w:p>
        </w:tc>
        <w:tc>
          <w:tcPr>
            <w:tcW w:w="9923" w:type="dxa"/>
            <w:tcBorders>
              <w:top w:val="nil"/>
            </w:tcBorders>
          </w:tcPr>
          <w:p w:rsidR="00840323" w:rsidRPr="00840323" w:rsidRDefault="00840323" w:rsidP="00100879">
            <w:pPr>
              <w:widowControl w:val="0"/>
              <w:rPr>
                <w:sz w:val="20"/>
                <w:szCs w:val="20"/>
              </w:rPr>
            </w:pPr>
            <w:r w:rsidRPr="00840323">
              <w:rPr>
                <w:sz w:val="20"/>
                <w:szCs w:val="20"/>
              </w:rPr>
              <w:t>Взято участь в засіданні комісії з розгляду заяв внутрішньо переміщених осіб, які захищали незалежність, суверенітет та територіальну цілісність України, про призначення грошової компенсації за належні для отримання жилі приміщення в режимі онлайн</w:t>
            </w:r>
          </w:p>
        </w:tc>
      </w:tr>
      <w:tr w:rsidR="00840323" w:rsidRPr="00840323" w:rsidTr="00100879">
        <w:tc>
          <w:tcPr>
            <w:tcW w:w="704" w:type="dxa"/>
            <w:tcBorders>
              <w:top w:val="nil"/>
            </w:tcBorders>
          </w:tcPr>
          <w:p w:rsidR="00840323" w:rsidRPr="00840323" w:rsidRDefault="00840323" w:rsidP="00100879">
            <w:pPr>
              <w:widowControl w:val="0"/>
              <w:jc w:val="center"/>
              <w:rPr>
                <w:sz w:val="20"/>
                <w:szCs w:val="20"/>
              </w:rPr>
            </w:pPr>
            <w:r w:rsidRPr="00840323">
              <w:rPr>
                <w:sz w:val="20"/>
                <w:szCs w:val="20"/>
              </w:rPr>
              <w:t>19</w:t>
            </w:r>
          </w:p>
        </w:tc>
        <w:tc>
          <w:tcPr>
            <w:tcW w:w="9923" w:type="dxa"/>
            <w:tcBorders>
              <w:top w:val="nil"/>
            </w:tcBorders>
          </w:tcPr>
          <w:p w:rsidR="00840323" w:rsidRPr="00840323" w:rsidRDefault="00840323" w:rsidP="00100879">
            <w:pPr>
              <w:widowControl w:val="0"/>
              <w:rPr>
                <w:sz w:val="20"/>
                <w:szCs w:val="20"/>
              </w:rPr>
            </w:pPr>
            <w:r w:rsidRPr="00840323">
              <w:rPr>
                <w:sz w:val="20"/>
                <w:szCs w:val="20"/>
              </w:rPr>
              <w:t>Проведено засідання громадської комісії з житлових питань Сєвєродонецької міської військової адміністрації в режимі онлайн</w:t>
            </w:r>
          </w:p>
          <w:p w:rsidR="00840323" w:rsidRPr="00840323" w:rsidRDefault="00840323" w:rsidP="00100879">
            <w:pPr>
              <w:widowControl w:val="0"/>
              <w:rPr>
                <w:sz w:val="20"/>
                <w:szCs w:val="20"/>
              </w:rPr>
            </w:pPr>
            <w:r w:rsidRPr="00840323">
              <w:rPr>
                <w:sz w:val="20"/>
                <w:szCs w:val="20"/>
              </w:rPr>
              <w:t>- взято на квартирний облік</w:t>
            </w:r>
          </w:p>
          <w:p w:rsidR="00840323" w:rsidRPr="00840323" w:rsidRDefault="00840323" w:rsidP="00100879">
            <w:pPr>
              <w:widowControl w:val="0"/>
              <w:rPr>
                <w:sz w:val="20"/>
                <w:szCs w:val="20"/>
              </w:rPr>
            </w:pPr>
            <w:r w:rsidRPr="00840323">
              <w:rPr>
                <w:sz w:val="20"/>
                <w:szCs w:val="20"/>
              </w:rPr>
              <w:t>- знято з квартирного обліку</w:t>
            </w:r>
          </w:p>
          <w:p w:rsidR="00840323" w:rsidRPr="00840323" w:rsidRDefault="00840323" w:rsidP="00100879">
            <w:pPr>
              <w:widowControl w:val="0"/>
              <w:rPr>
                <w:sz w:val="20"/>
                <w:szCs w:val="20"/>
              </w:rPr>
            </w:pPr>
            <w:r w:rsidRPr="00840323">
              <w:rPr>
                <w:sz w:val="20"/>
                <w:szCs w:val="20"/>
              </w:rPr>
              <w:t>- змінено склад сім’ї по квартирному обліку</w:t>
            </w:r>
          </w:p>
        </w:tc>
      </w:tr>
      <w:tr w:rsidR="00840323" w:rsidRPr="00840323" w:rsidTr="00100879">
        <w:tc>
          <w:tcPr>
            <w:tcW w:w="704" w:type="dxa"/>
            <w:tcBorders>
              <w:top w:val="nil"/>
            </w:tcBorders>
          </w:tcPr>
          <w:p w:rsidR="00840323" w:rsidRPr="00840323" w:rsidRDefault="00840323" w:rsidP="00100879">
            <w:pPr>
              <w:widowControl w:val="0"/>
              <w:jc w:val="center"/>
              <w:rPr>
                <w:sz w:val="20"/>
                <w:szCs w:val="20"/>
              </w:rPr>
            </w:pPr>
            <w:r w:rsidRPr="00840323">
              <w:rPr>
                <w:sz w:val="20"/>
                <w:szCs w:val="20"/>
              </w:rPr>
              <w:t>20</w:t>
            </w:r>
          </w:p>
        </w:tc>
        <w:tc>
          <w:tcPr>
            <w:tcW w:w="9923" w:type="dxa"/>
            <w:tcBorders>
              <w:top w:val="nil"/>
            </w:tcBorders>
          </w:tcPr>
          <w:p w:rsidR="00840323" w:rsidRPr="00840323" w:rsidRDefault="00840323" w:rsidP="00100879">
            <w:pPr>
              <w:widowControl w:val="0"/>
              <w:rPr>
                <w:sz w:val="20"/>
                <w:szCs w:val="20"/>
              </w:rPr>
            </w:pPr>
            <w:r w:rsidRPr="00840323">
              <w:rPr>
                <w:sz w:val="20"/>
                <w:szCs w:val="20"/>
              </w:rPr>
              <w:t>Підготовлено розпорядження начальника Сєвєродонецької міської військової адміністрації щодо створення громадської комісії з житлових питань Сєвєродонецької міської військової адміністрації та затвердження положення про таку комісію</w:t>
            </w:r>
          </w:p>
        </w:tc>
      </w:tr>
      <w:tr w:rsidR="00840323" w:rsidRPr="00840323" w:rsidTr="00100879">
        <w:tc>
          <w:tcPr>
            <w:tcW w:w="704" w:type="dxa"/>
            <w:tcBorders>
              <w:top w:val="nil"/>
            </w:tcBorders>
          </w:tcPr>
          <w:p w:rsidR="00840323" w:rsidRPr="00840323" w:rsidRDefault="00840323" w:rsidP="00100879">
            <w:pPr>
              <w:widowControl w:val="0"/>
              <w:jc w:val="center"/>
              <w:rPr>
                <w:sz w:val="20"/>
                <w:szCs w:val="20"/>
              </w:rPr>
            </w:pPr>
            <w:r w:rsidRPr="00840323">
              <w:rPr>
                <w:sz w:val="20"/>
                <w:szCs w:val="20"/>
              </w:rPr>
              <w:lastRenderedPageBreak/>
              <w:t>21</w:t>
            </w:r>
          </w:p>
        </w:tc>
        <w:tc>
          <w:tcPr>
            <w:tcW w:w="9923" w:type="dxa"/>
            <w:tcBorders>
              <w:top w:val="nil"/>
            </w:tcBorders>
          </w:tcPr>
          <w:p w:rsidR="00840323" w:rsidRPr="00840323" w:rsidRDefault="00840323" w:rsidP="00100879">
            <w:pPr>
              <w:widowControl w:val="0"/>
              <w:rPr>
                <w:sz w:val="20"/>
                <w:szCs w:val="20"/>
              </w:rPr>
            </w:pPr>
            <w:r w:rsidRPr="00840323">
              <w:rPr>
                <w:sz w:val="20"/>
                <w:szCs w:val="20"/>
              </w:rPr>
              <w:t>Підготовлено проект розпорядження начальника Сєвєродонецької міської військової адміністрації щодо квартирного обліку- постановка та зняття з квартирного обліку</w:t>
            </w:r>
          </w:p>
        </w:tc>
      </w:tr>
      <w:tr w:rsidR="00840323" w:rsidRPr="00840323" w:rsidTr="00100879">
        <w:tc>
          <w:tcPr>
            <w:tcW w:w="704" w:type="dxa"/>
            <w:tcBorders>
              <w:top w:val="nil"/>
            </w:tcBorders>
          </w:tcPr>
          <w:p w:rsidR="00840323" w:rsidRPr="00840323" w:rsidRDefault="00840323" w:rsidP="00100879">
            <w:pPr>
              <w:widowControl w:val="0"/>
              <w:jc w:val="center"/>
              <w:rPr>
                <w:sz w:val="20"/>
                <w:szCs w:val="20"/>
              </w:rPr>
            </w:pPr>
            <w:r w:rsidRPr="00840323">
              <w:rPr>
                <w:sz w:val="20"/>
                <w:szCs w:val="20"/>
              </w:rPr>
              <w:t>22</w:t>
            </w:r>
          </w:p>
        </w:tc>
        <w:tc>
          <w:tcPr>
            <w:tcW w:w="9923" w:type="dxa"/>
            <w:tcBorders>
              <w:top w:val="nil"/>
            </w:tcBorders>
          </w:tcPr>
          <w:p w:rsidR="00840323" w:rsidRPr="00840323" w:rsidRDefault="00840323" w:rsidP="00100879">
            <w:pPr>
              <w:widowControl w:val="0"/>
              <w:rPr>
                <w:sz w:val="20"/>
                <w:szCs w:val="20"/>
                <w:lang w:val="ru-RU"/>
              </w:rPr>
            </w:pPr>
            <w:r w:rsidRPr="00840323">
              <w:rPr>
                <w:sz w:val="20"/>
                <w:szCs w:val="20"/>
                <w:lang w:val="ru-RU"/>
              </w:rPr>
              <w:t xml:space="preserve">Прийнято участь в онлайн нарадах стосовно роботи </w:t>
            </w:r>
            <w:r w:rsidRPr="00840323">
              <w:rPr>
                <w:sz w:val="20"/>
                <w:szCs w:val="20"/>
                <w:shd w:val="clear" w:color="auto" w:fill="FFFFFF"/>
              </w:rPr>
              <w:t>Державному реєстрі майна, пошкодженого та знищеного внаслідок бойових дій, терористичних актів, диверсій, спричинених військовою агресією Російської Федерації</w:t>
            </w:r>
          </w:p>
        </w:tc>
      </w:tr>
      <w:tr w:rsidR="00840323" w:rsidRPr="00840323" w:rsidTr="00100879">
        <w:tc>
          <w:tcPr>
            <w:tcW w:w="704" w:type="dxa"/>
            <w:tcBorders>
              <w:top w:val="nil"/>
            </w:tcBorders>
          </w:tcPr>
          <w:p w:rsidR="00840323" w:rsidRPr="00840323" w:rsidRDefault="00840323" w:rsidP="00100879">
            <w:pPr>
              <w:widowControl w:val="0"/>
              <w:jc w:val="center"/>
              <w:rPr>
                <w:sz w:val="20"/>
                <w:szCs w:val="20"/>
              </w:rPr>
            </w:pPr>
            <w:r w:rsidRPr="00840323">
              <w:rPr>
                <w:sz w:val="20"/>
                <w:szCs w:val="20"/>
              </w:rPr>
              <w:t>23</w:t>
            </w:r>
          </w:p>
        </w:tc>
        <w:tc>
          <w:tcPr>
            <w:tcW w:w="9923" w:type="dxa"/>
            <w:tcBorders>
              <w:top w:val="nil"/>
            </w:tcBorders>
          </w:tcPr>
          <w:p w:rsidR="00840323" w:rsidRPr="00840323" w:rsidRDefault="00840323" w:rsidP="00100879">
            <w:pPr>
              <w:widowControl w:val="0"/>
              <w:rPr>
                <w:sz w:val="20"/>
                <w:szCs w:val="20"/>
                <w:lang w:val="ru-RU"/>
              </w:rPr>
            </w:pPr>
            <w:r w:rsidRPr="00840323">
              <w:rPr>
                <w:sz w:val="20"/>
                <w:szCs w:val="20"/>
              </w:rPr>
              <w:t>Робота зі зверненнями громадян, підготовка відповідей заявникам, відповіді на листи та запити ЛОДА, СРДА, міністерств</w:t>
            </w:r>
          </w:p>
        </w:tc>
      </w:tr>
      <w:tr w:rsidR="00840323" w:rsidRPr="00840323" w:rsidTr="00100879">
        <w:tc>
          <w:tcPr>
            <w:tcW w:w="704" w:type="dxa"/>
            <w:tcBorders>
              <w:top w:val="nil"/>
            </w:tcBorders>
          </w:tcPr>
          <w:p w:rsidR="00840323" w:rsidRPr="00840323" w:rsidRDefault="00840323" w:rsidP="00100879">
            <w:pPr>
              <w:widowControl w:val="0"/>
              <w:jc w:val="center"/>
              <w:rPr>
                <w:sz w:val="20"/>
                <w:szCs w:val="20"/>
                <w:shd w:val="clear" w:color="auto" w:fill="FFFF00"/>
              </w:rPr>
            </w:pPr>
            <w:r w:rsidRPr="00840323">
              <w:rPr>
                <w:sz w:val="20"/>
                <w:szCs w:val="20"/>
              </w:rPr>
              <w:t>24</w:t>
            </w:r>
          </w:p>
        </w:tc>
        <w:tc>
          <w:tcPr>
            <w:tcW w:w="9923" w:type="dxa"/>
            <w:tcBorders>
              <w:top w:val="nil"/>
            </w:tcBorders>
          </w:tcPr>
          <w:p w:rsidR="00840323" w:rsidRPr="00840323" w:rsidRDefault="00840323" w:rsidP="00100879">
            <w:pPr>
              <w:widowControl w:val="0"/>
              <w:rPr>
                <w:sz w:val="20"/>
                <w:szCs w:val="20"/>
                <w:shd w:val="clear" w:color="auto" w:fill="FFFF00"/>
              </w:rPr>
            </w:pPr>
            <w:r w:rsidRPr="00840323">
              <w:rPr>
                <w:sz w:val="20"/>
                <w:szCs w:val="20"/>
              </w:rPr>
              <w:t>Прийнято участь у нараді про обговорення постанови КМУ № 930 від 01.09.2023</w:t>
            </w:r>
          </w:p>
        </w:tc>
      </w:tr>
      <w:tr w:rsidR="00840323" w:rsidRPr="00840323" w:rsidTr="00100879">
        <w:tc>
          <w:tcPr>
            <w:tcW w:w="704" w:type="dxa"/>
            <w:tcBorders>
              <w:top w:val="nil"/>
            </w:tcBorders>
          </w:tcPr>
          <w:p w:rsidR="00840323" w:rsidRPr="00840323" w:rsidRDefault="00840323" w:rsidP="00100879">
            <w:pPr>
              <w:widowControl w:val="0"/>
              <w:jc w:val="center"/>
              <w:rPr>
                <w:sz w:val="20"/>
                <w:szCs w:val="20"/>
                <w:shd w:val="clear" w:color="auto" w:fill="FFFF00"/>
              </w:rPr>
            </w:pPr>
            <w:r w:rsidRPr="00840323">
              <w:rPr>
                <w:sz w:val="20"/>
                <w:szCs w:val="20"/>
              </w:rPr>
              <w:t>25</w:t>
            </w:r>
          </w:p>
        </w:tc>
        <w:tc>
          <w:tcPr>
            <w:tcW w:w="9923" w:type="dxa"/>
            <w:tcBorders>
              <w:top w:val="nil"/>
            </w:tcBorders>
          </w:tcPr>
          <w:p w:rsidR="00840323" w:rsidRPr="00840323" w:rsidRDefault="00840323" w:rsidP="00100879">
            <w:pPr>
              <w:widowControl w:val="0"/>
              <w:rPr>
                <w:sz w:val="20"/>
                <w:szCs w:val="20"/>
                <w:shd w:val="clear" w:color="auto" w:fill="FFFF00"/>
              </w:rPr>
            </w:pPr>
            <w:r w:rsidRPr="00840323">
              <w:rPr>
                <w:sz w:val="20"/>
                <w:szCs w:val="20"/>
              </w:rPr>
              <w:t>Прийнято участь у нараді Міністерства розвитку громад територій та інфраструктури України щодо внесення змін в Постанову КМУ № 495,  обговорення пропозиції</w:t>
            </w:r>
          </w:p>
        </w:tc>
      </w:tr>
      <w:tr w:rsidR="00840323" w:rsidRPr="00840323" w:rsidTr="00100879">
        <w:tc>
          <w:tcPr>
            <w:tcW w:w="704" w:type="dxa"/>
            <w:tcBorders>
              <w:top w:val="nil"/>
            </w:tcBorders>
          </w:tcPr>
          <w:p w:rsidR="00840323" w:rsidRPr="00840323" w:rsidRDefault="00840323" w:rsidP="00100879">
            <w:pPr>
              <w:widowControl w:val="0"/>
              <w:jc w:val="center"/>
              <w:rPr>
                <w:sz w:val="20"/>
                <w:szCs w:val="20"/>
                <w:shd w:val="clear" w:color="auto" w:fill="FFFF00"/>
              </w:rPr>
            </w:pPr>
            <w:r w:rsidRPr="00840323">
              <w:rPr>
                <w:sz w:val="20"/>
                <w:szCs w:val="20"/>
              </w:rPr>
              <w:t>26</w:t>
            </w:r>
          </w:p>
        </w:tc>
        <w:tc>
          <w:tcPr>
            <w:tcW w:w="9923" w:type="dxa"/>
            <w:tcBorders>
              <w:top w:val="nil"/>
            </w:tcBorders>
          </w:tcPr>
          <w:p w:rsidR="00840323" w:rsidRPr="00840323" w:rsidRDefault="00840323" w:rsidP="00100879">
            <w:pPr>
              <w:widowControl w:val="0"/>
              <w:rPr>
                <w:sz w:val="20"/>
                <w:szCs w:val="20"/>
              </w:rPr>
            </w:pPr>
            <w:r w:rsidRPr="00840323">
              <w:rPr>
                <w:sz w:val="20"/>
                <w:szCs w:val="20"/>
              </w:rPr>
              <w:t>Прийнято участь у нараді Міністерства з питань реінтеграції тимчасово окупованих територій України щодо внесення змін в Постанову КМУ № 495,  обговорення пропозиції</w:t>
            </w:r>
          </w:p>
        </w:tc>
      </w:tr>
      <w:tr w:rsidR="00840323" w:rsidRPr="00840323" w:rsidTr="00100879">
        <w:tc>
          <w:tcPr>
            <w:tcW w:w="704" w:type="dxa"/>
            <w:tcBorders>
              <w:top w:val="nil"/>
            </w:tcBorders>
            <w:shd w:val="clear" w:color="auto" w:fill="auto"/>
          </w:tcPr>
          <w:p w:rsidR="00840323" w:rsidRPr="00840323" w:rsidRDefault="00840323" w:rsidP="00100879">
            <w:pPr>
              <w:widowControl w:val="0"/>
              <w:jc w:val="center"/>
              <w:rPr>
                <w:sz w:val="20"/>
                <w:szCs w:val="20"/>
                <w:shd w:val="clear" w:color="auto" w:fill="FFFF00"/>
              </w:rPr>
            </w:pPr>
            <w:r w:rsidRPr="00840323">
              <w:rPr>
                <w:sz w:val="20"/>
                <w:szCs w:val="20"/>
              </w:rPr>
              <w:t>27</w:t>
            </w:r>
          </w:p>
        </w:tc>
        <w:tc>
          <w:tcPr>
            <w:tcW w:w="9923" w:type="dxa"/>
            <w:tcBorders>
              <w:top w:val="nil"/>
            </w:tcBorders>
          </w:tcPr>
          <w:p w:rsidR="00840323" w:rsidRPr="00840323" w:rsidRDefault="00840323" w:rsidP="00100879">
            <w:pPr>
              <w:widowControl w:val="0"/>
              <w:rPr>
                <w:sz w:val="20"/>
                <w:szCs w:val="20"/>
                <w:shd w:val="clear" w:color="auto" w:fill="FFFF00"/>
              </w:rPr>
            </w:pPr>
            <w:r w:rsidRPr="00840323">
              <w:rPr>
                <w:sz w:val="20"/>
                <w:szCs w:val="20"/>
              </w:rPr>
              <w:t>Прийнято участь у семінарі на якому проводилося представлення та обговорення концепції та проекту Закону України «Про основні засади державної житлової політики України»</w:t>
            </w:r>
          </w:p>
        </w:tc>
      </w:tr>
      <w:tr w:rsidR="00840323" w:rsidRPr="00840323" w:rsidTr="00100879">
        <w:tc>
          <w:tcPr>
            <w:tcW w:w="704" w:type="dxa"/>
            <w:tcBorders>
              <w:top w:val="nil"/>
            </w:tcBorders>
          </w:tcPr>
          <w:p w:rsidR="00840323" w:rsidRPr="00840323" w:rsidRDefault="00840323" w:rsidP="00100879">
            <w:pPr>
              <w:widowControl w:val="0"/>
              <w:jc w:val="center"/>
              <w:rPr>
                <w:sz w:val="20"/>
                <w:szCs w:val="20"/>
                <w:shd w:val="clear" w:color="auto" w:fill="FFFF00"/>
              </w:rPr>
            </w:pPr>
            <w:r w:rsidRPr="00840323">
              <w:rPr>
                <w:sz w:val="20"/>
                <w:szCs w:val="20"/>
              </w:rPr>
              <w:t>28</w:t>
            </w:r>
          </w:p>
        </w:tc>
        <w:tc>
          <w:tcPr>
            <w:tcW w:w="9923" w:type="dxa"/>
            <w:tcBorders>
              <w:top w:val="nil"/>
            </w:tcBorders>
          </w:tcPr>
          <w:p w:rsidR="00840323" w:rsidRPr="00840323" w:rsidRDefault="00840323" w:rsidP="00100879">
            <w:pPr>
              <w:widowControl w:val="0"/>
              <w:rPr>
                <w:sz w:val="20"/>
                <w:szCs w:val="20"/>
              </w:rPr>
            </w:pPr>
            <w:r w:rsidRPr="00840323">
              <w:rPr>
                <w:sz w:val="20"/>
                <w:szCs w:val="20"/>
                <w:lang w:val="ru-RU"/>
              </w:rPr>
              <w:t>Прийнято участь у форумі «Право на житло в Україні», на якому  відбулася презентація нового проекту житлового законодавства</w:t>
            </w:r>
          </w:p>
        </w:tc>
      </w:tr>
      <w:tr w:rsidR="00840323" w:rsidRPr="00840323" w:rsidTr="00100879">
        <w:tc>
          <w:tcPr>
            <w:tcW w:w="704" w:type="dxa"/>
            <w:tcBorders>
              <w:top w:val="nil"/>
            </w:tcBorders>
            <w:shd w:val="clear" w:color="auto" w:fill="auto"/>
          </w:tcPr>
          <w:p w:rsidR="00840323" w:rsidRPr="00840323" w:rsidRDefault="00840323" w:rsidP="00100879">
            <w:pPr>
              <w:widowControl w:val="0"/>
              <w:jc w:val="center"/>
              <w:rPr>
                <w:sz w:val="20"/>
                <w:szCs w:val="20"/>
                <w:shd w:val="clear" w:color="auto" w:fill="FFFF00"/>
              </w:rPr>
            </w:pPr>
            <w:r w:rsidRPr="00840323">
              <w:rPr>
                <w:sz w:val="20"/>
                <w:szCs w:val="20"/>
              </w:rPr>
              <w:t>29</w:t>
            </w:r>
          </w:p>
        </w:tc>
        <w:tc>
          <w:tcPr>
            <w:tcW w:w="9923" w:type="dxa"/>
            <w:tcBorders>
              <w:top w:val="nil"/>
            </w:tcBorders>
            <w:shd w:val="clear" w:color="auto" w:fill="auto"/>
          </w:tcPr>
          <w:p w:rsidR="00840323" w:rsidRPr="00840323" w:rsidRDefault="00840323" w:rsidP="00100879">
            <w:pPr>
              <w:widowControl w:val="0"/>
              <w:rPr>
                <w:sz w:val="20"/>
                <w:szCs w:val="20"/>
                <w:shd w:val="clear" w:color="auto" w:fill="FFFF00"/>
              </w:rPr>
            </w:pPr>
            <w:r w:rsidRPr="00840323">
              <w:rPr>
                <w:sz w:val="20"/>
                <w:szCs w:val="20"/>
              </w:rPr>
              <w:t>подача  бюджетної  та фінансової звітності стосовно Управління житлово-комунального господарства Сєвєродонецької міської ВА та підпорядкованих комунальних підприємств до ДКСУ</w:t>
            </w:r>
          </w:p>
        </w:tc>
      </w:tr>
      <w:tr w:rsidR="00840323" w:rsidRPr="00840323" w:rsidTr="00100879">
        <w:tc>
          <w:tcPr>
            <w:tcW w:w="704" w:type="dxa"/>
            <w:tcBorders>
              <w:top w:val="nil"/>
            </w:tcBorders>
            <w:shd w:val="clear" w:color="auto" w:fill="auto"/>
          </w:tcPr>
          <w:p w:rsidR="00840323" w:rsidRPr="00840323" w:rsidRDefault="00840323" w:rsidP="00100879">
            <w:pPr>
              <w:widowControl w:val="0"/>
              <w:jc w:val="center"/>
              <w:rPr>
                <w:sz w:val="20"/>
                <w:szCs w:val="20"/>
                <w:shd w:val="clear" w:color="auto" w:fill="FFFF00"/>
              </w:rPr>
            </w:pPr>
            <w:r w:rsidRPr="00840323">
              <w:rPr>
                <w:sz w:val="20"/>
                <w:szCs w:val="20"/>
              </w:rPr>
              <w:t>30</w:t>
            </w:r>
          </w:p>
        </w:tc>
        <w:tc>
          <w:tcPr>
            <w:tcW w:w="9923" w:type="dxa"/>
            <w:tcBorders>
              <w:top w:val="nil"/>
            </w:tcBorders>
            <w:shd w:val="clear" w:color="auto" w:fill="auto"/>
          </w:tcPr>
          <w:p w:rsidR="00840323" w:rsidRPr="00840323" w:rsidRDefault="00840323" w:rsidP="00100879">
            <w:pPr>
              <w:widowControl w:val="0"/>
              <w:rPr>
                <w:sz w:val="20"/>
                <w:szCs w:val="20"/>
              </w:rPr>
            </w:pPr>
            <w:r w:rsidRPr="00840323">
              <w:rPr>
                <w:sz w:val="20"/>
                <w:szCs w:val="20"/>
              </w:rPr>
              <w:t>розгляд та аналіз інформації від підпорядкованих комунальних підприємств щодо змін до планів асигнувань бюджетних коштів, своєчасне оформлення та подання змін до планів використання бюджетних коштів до Фінансового управління та ДКСУ</w:t>
            </w:r>
          </w:p>
        </w:tc>
      </w:tr>
      <w:tr w:rsidR="00840323" w:rsidRPr="00840323" w:rsidTr="00100879">
        <w:tc>
          <w:tcPr>
            <w:tcW w:w="704" w:type="dxa"/>
            <w:tcBorders>
              <w:top w:val="nil"/>
            </w:tcBorders>
            <w:shd w:val="clear" w:color="auto" w:fill="auto"/>
          </w:tcPr>
          <w:p w:rsidR="00840323" w:rsidRPr="00840323" w:rsidRDefault="00840323" w:rsidP="00100879">
            <w:pPr>
              <w:widowControl w:val="0"/>
              <w:jc w:val="center"/>
              <w:rPr>
                <w:sz w:val="20"/>
                <w:szCs w:val="20"/>
                <w:shd w:val="clear" w:color="auto" w:fill="FFFF00"/>
              </w:rPr>
            </w:pPr>
            <w:r w:rsidRPr="00840323">
              <w:rPr>
                <w:sz w:val="20"/>
                <w:szCs w:val="20"/>
              </w:rPr>
              <w:t>31</w:t>
            </w:r>
          </w:p>
        </w:tc>
        <w:tc>
          <w:tcPr>
            <w:tcW w:w="9923" w:type="dxa"/>
            <w:tcBorders>
              <w:top w:val="nil"/>
            </w:tcBorders>
            <w:shd w:val="clear" w:color="auto" w:fill="auto"/>
          </w:tcPr>
          <w:p w:rsidR="00840323" w:rsidRPr="00840323" w:rsidRDefault="00840323" w:rsidP="00100879">
            <w:pPr>
              <w:widowControl w:val="0"/>
              <w:rPr>
                <w:sz w:val="20"/>
                <w:szCs w:val="20"/>
                <w:shd w:val="clear" w:color="auto" w:fill="FFFF00"/>
              </w:rPr>
            </w:pPr>
            <w:r w:rsidRPr="00840323">
              <w:rPr>
                <w:sz w:val="20"/>
                <w:szCs w:val="20"/>
              </w:rPr>
              <w:t>внесення змін до паспортів бюджетних програм а 2024 рік та розміщення інформації на сайті Сєвєродонецької МВА</w:t>
            </w:r>
            <w:r w:rsidRPr="00840323">
              <w:rPr>
                <w:sz w:val="20"/>
                <w:szCs w:val="20"/>
                <w:shd w:val="clear" w:color="auto" w:fill="FFFF00"/>
              </w:rPr>
              <w:t xml:space="preserve"> </w:t>
            </w:r>
          </w:p>
        </w:tc>
      </w:tr>
      <w:tr w:rsidR="00840323" w:rsidRPr="00840323" w:rsidTr="00100879">
        <w:tc>
          <w:tcPr>
            <w:tcW w:w="704" w:type="dxa"/>
            <w:tcBorders>
              <w:top w:val="nil"/>
            </w:tcBorders>
            <w:shd w:val="clear" w:color="auto" w:fill="auto"/>
          </w:tcPr>
          <w:p w:rsidR="00840323" w:rsidRPr="00840323" w:rsidRDefault="00840323" w:rsidP="00100879">
            <w:pPr>
              <w:widowControl w:val="0"/>
              <w:jc w:val="center"/>
              <w:rPr>
                <w:sz w:val="20"/>
                <w:szCs w:val="20"/>
                <w:shd w:val="clear" w:color="auto" w:fill="FFFF00"/>
              </w:rPr>
            </w:pPr>
            <w:r w:rsidRPr="00840323">
              <w:rPr>
                <w:sz w:val="20"/>
                <w:szCs w:val="20"/>
              </w:rPr>
              <w:t>32</w:t>
            </w:r>
          </w:p>
        </w:tc>
        <w:tc>
          <w:tcPr>
            <w:tcW w:w="9923" w:type="dxa"/>
            <w:tcBorders>
              <w:top w:val="nil"/>
            </w:tcBorders>
            <w:shd w:val="clear" w:color="auto" w:fill="auto"/>
          </w:tcPr>
          <w:p w:rsidR="00840323" w:rsidRPr="00840323" w:rsidRDefault="00840323" w:rsidP="00100879">
            <w:pPr>
              <w:widowControl w:val="0"/>
              <w:rPr>
                <w:sz w:val="20"/>
                <w:szCs w:val="20"/>
                <w:shd w:val="clear" w:color="auto" w:fill="FFFF00"/>
              </w:rPr>
            </w:pPr>
            <w:r w:rsidRPr="00840323">
              <w:rPr>
                <w:sz w:val="20"/>
                <w:szCs w:val="20"/>
              </w:rPr>
              <w:t>подача звітності до Державної фіскальної служби;</w:t>
            </w:r>
          </w:p>
        </w:tc>
      </w:tr>
      <w:tr w:rsidR="00840323" w:rsidRPr="00840323" w:rsidTr="00100879">
        <w:tc>
          <w:tcPr>
            <w:tcW w:w="704" w:type="dxa"/>
            <w:tcBorders>
              <w:top w:val="nil"/>
            </w:tcBorders>
            <w:shd w:val="clear" w:color="auto" w:fill="auto"/>
          </w:tcPr>
          <w:p w:rsidR="00840323" w:rsidRPr="00840323" w:rsidRDefault="00840323" w:rsidP="00100879">
            <w:pPr>
              <w:widowControl w:val="0"/>
              <w:jc w:val="center"/>
              <w:rPr>
                <w:sz w:val="20"/>
                <w:szCs w:val="20"/>
                <w:shd w:val="clear" w:color="auto" w:fill="FFFF00"/>
              </w:rPr>
            </w:pPr>
            <w:r w:rsidRPr="00840323">
              <w:rPr>
                <w:sz w:val="20"/>
                <w:szCs w:val="20"/>
              </w:rPr>
              <w:t>33</w:t>
            </w:r>
          </w:p>
        </w:tc>
        <w:tc>
          <w:tcPr>
            <w:tcW w:w="9923" w:type="dxa"/>
            <w:tcBorders>
              <w:top w:val="nil"/>
            </w:tcBorders>
            <w:shd w:val="clear" w:color="auto" w:fill="auto"/>
          </w:tcPr>
          <w:p w:rsidR="00840323" w:rsidRPr="00840323" w:rsidRDefault="00840323" w:rsidP="00100879">
            <w:pPr>
              <w:widowControl w:val="0"/>
              <w:rPr>
                <w:sz w:val="20"/>
                <w:szCs w:val="20"/>
                <w:shd w:val="clear" w:color="auto" w:fill="FFFF00"/>
              </w:rPr>
            </w:pPr>
            <w:r w:rsidRPr="00840323">
              <w:rPr>
                <w:sz w:val="20"/>
                <w:szCs w:val="20"/>
              </w:rPr>
              <w:t xml:space="preserve">складання  планових розрахунків видатків УЖКГ СМВА та підпорядкованих комунальних підприємств, на підставі яких формуються бюджетні запити на 2025 </w:t>
            </w:r>
          </w:p>
        </w:tc>
      </w:tr>
      <w:tr w:rsidR="00840323" w:rsidRPr="00840323" w:rsidTr="00100879">
        <w:tc>
          <w:tcPr>
            <w:tcW w:w="704" w:type="dxa"/>
            <w:tcBorders>
              <w:top w:val="nil"/>
            </w:tcBorders>
            <w:shd w:val="clear" w:color="auto" w:fill="auto"/>
          </w:tcPr>
          <w:p w:rsidR="00840323" w:rsidRPr="00840323" w:rsidRDefault="00840323" w:rsidP="00100879">
            <w:pPr>
              <w:widowControl w:val="0"/>
              <w:jc w:val="center"/>
              <w:rPr>
                <w:sz w:val="20"/>
                <w:szCs w:val="20"/>
                <w:shd w:val="clear" w:color="auto" w:fill="FFFF00"/>
              </w:rPr>
            </w:pPr>
            <w:r w:rsidRPr="00840323">
              <w:rPr>
                <w:sz w:val="20"/>
                <w:szCs w:val="20"/>
              </w:rPr>
              <w:t>34</w:t>
            </w:r>
          </w:p>
        </w:tc>
        <w:tc>
          <w:tcPr>
            <w:tcW w:w="9923" w:type="dxa"/>
            <w:tcBorders>
              <w:top w:val="nil"/>
            </w:tcBorders>
            <w:shd w:val="clear" w:color="auto" w:fill="auto"/>
          </w:tcPr>
          <w:p w:rsidR="00840323" w:rsidRPr="00840323" w:rsidRDefault="00840323" w:rsidP="00100879">
            <w:pPr>
              <w:widowControl w:val="0"/>
              <w:rPr>
                <w:sz w:val="20"/>
                <w:szCs w:val="20"/>
                <w:shd w:val="clear" w:color="auto" w:fill="FFFF00"/>
              </w:rPr>
            </w:pPr>
            <w:r w:rsidRPr="00840323">
              <w:rPr>
                <w:sz w:val="20"/>
                <w:szCs w:val="20"/>
              </w:rPr>
              <w:t>складання та подання Фінансовому управлінню бюджетних запитів на 2025 рік. по КВКП, які фінансуються через УЖКГ СМВА</w:t>
            </w:r>
          </w:p>
        </w:tc>
      </w:tr>
      <w:tr w:rsidR="00840323" w:rsidRPr="00840323" w:rsidTr="00100879">
        <w:tc>
          <w:tcPr>
            <w:tcW w:w="704" w:type="dxa"/>
            <w:tcBorders>
              <w:top w:val="nil"/>
            </w:tcBorders>
            <w:shd w:val="clear" w:color="auto" w:fill="auto"/>
          </w:tcPr>
          <w:p w:rsidR="00840323" w:rsidRPr="00840323" w:rsidRDefault="00840323" w:rsidP="00100879">
            <w:pPr>
              <w:widowControl w:val="0"/>
              <w:jc w:val="center"/>
              <w:rPr>
                <w:sz w:val="20"/>
                <w:szCs w:val="20"/>
                <w:shd w:val="clear" w:color="auto" w:fill="FFFF00"/>
              </w:rPr>
            </w:pPr>
            <w:r w:rsidRPr="00840323">
              <w:rPr>
                <w:sz w:val="20"/>
                <w:szCs w:val="20"/>
              </w:rPr>
              <w:t>35</w:t>
            </w:r>
          </w:p>
        </w:tc>
        <w:tc>
          <w:tcPr>
            <w:tcW w:w="9923" w:type="dxa"/>
            <w:tcBorders>
              <w:top w:val="nil"/>
            </w:tcBorders>
            <w:shd w:val="clear" w:color="auto" w:fill="auto"/>
          </w:tcPr>
          <w:p w:rsidR="00840323" w:rsidRPr="00840323" w:rsidRDefault="00840323" w:rsidP="00100879">
            <w:pPr>
              <w:widowControl w:val="0"/>
              <w:rPr>
                <w:sz w:val="20"/>
                <w:szCs w:val="20"/>
                <w:shd w:val="clear" w:color="auto" w:fill="FFFF00"/>
              </w:rPr>
            </w:pPr>
            <w:r w:rsidRPr="00840323">
              <w:rPr>
                <w:sz w:val="20"/>
                <w:szCs w:val="20"/>
              </w:rPr>
              <w:t>своєчасне та оперативне опрацювання, аналіз, узагальнення інформації від підпорядкованих комунальних установ</w:t>
            </w:r>
          </w:p>
        </w:tc>
      </w:tr>
      <w:tr w:rsidR="00840323" w:rsidRPr="00840323" w:rsidTr="00100879">
        <w:tc>
          <w:tcPr>
            <w:tcW w:w="704" w:type="dxa"/>
            <w:tcBorders>
              <w:top w:val="nil"/>
            </w:tcBorders>
            <w:shd w:val="clear" w:color="auto" w:fill="auto"/>
          </w:tcPr>
          <w:p w:rsidR="00840323" w:rsidRPr="00840323" w:rsidRDefault="00840323" w:rsidP="00100879">
            <w:pPr>
              <w:widowControl w:val="0"/>
              <w:jc w:val="center"/>
              <w:rPr>
                <w:sz w:val="20"/>
                <w:szCs w:val="20"/>
                <w:shd w:val="clear" w:color="auto" w:fill="FFFF00"/>
              </w:rPr>
            </w:pPr>
            <w:r w:rsidRPr="00840323">
              <w:rPr>
                <w:sz w:val="20"/>
                <w:szCs w:val="20"/>
              </w:rPr>
              <w:t>36</w:t>
            </w:r>
          </w:p>
        </w:tc>
        <w:tc>
          <w:tcPr>
            <w:tcW w:w="9923" w:type="dxa"/>
            <w:tcBorders>
              <w:top w:val="nil"/>
            </w:tcBorders>
            <w:shd w:val="clear" w:color="auto" w:fill="auto"/>
          </w:tcPr>
          <w:p w:rsidR="00840323" w:rsidRPr="00840323" w:rsidRDefault="00840323" w:rsidP="00100879">
            <w:pPr>
              <w:widowControl w:val="0"/>
              <w:rPr>
                <w:sz w:val="20"/>
                <w:szCs w:val="20"/>
                <w:shd w:val="clear" w:color="auto" w:fill="FFFF00"/>
              </w:rPr>
            </w:pPr>
            <w:r w:rsidRPr="00840323">
              <w:rPr>
                <w:sz w:val="20"/>
                <w:szCs w:val="20"/>
              </w:rPr>
              <w:t>подача у встановлені терміни щомісячної звітності до Департаменту житлово-комунального господарства ЛОДА</w:t>
            </w:r>
          </w:p>
        </w:tc>
      </w:tr>
      <w:tr w:rsidR="00840323" w:rsidRPr="00840323" w:rsidTr="00100879">
        <w:tc>
          <w:tcPr>
            <w:tcW w:w="704" w:type="dxa"/>
            <w:tcBorders>
              <w:top w:val="nil"/>
            </w:tcBorders>
            <w:shd w:val="clear" w:color="auto" w:fill="auto"/>
          </w:tcPr>
          <w:p w:rsidR="00840323" w:rsidRPr="00840323" w:rsidRDefault="00840323" w:rsidP="00100879">
            <w:pPr>
              <w:widowControl w:val="0"/>
              <w:jc w:val="center"/>
              <w:rPr>
                <w:sz w:val="20"/>
                <w:szCs w:val="20"/>
                <w:shd w:val="clear" w:color="auto" w:fill="FFFF00"/>
              </w:rPr>
            </w:pPr>
            <w:r w:rsidRPr="00840323">
              <w:rPr>
                <w:sz w:val="20"/>
                <w:szCs w:val="20"/>
              </w:rPr>
              <w:t>37</w:t>
            </w:r>
          </w:p>
        </w:tc>
        <w:tc>
          <w:tcPr>
            <w:tcW w:w="9923" w:type="dxa"/>
            <w:tcBorders>
              <w:top w:val="nil"/>
            </w:tcBorders>
            <w:shd w:val="clear" w:color="auto" w:fill="auto"/>
          </w:tcPr>
          <w:p w:rsidR="00840323" w:rsidRPr="00840323" w:rsidRDefault="00840323" w:rsidP="00100879">
            <w:pPr>
              <w:widowControl w:val="0"/>
              <w:rPr>
                <w:sz w:val="20"/>
                <w:szCs w:val="20"/>
                <w:shd w:val="clear" w:color="auto" w:fill="FFFF00"/>
              </w:rPr>
            </w:pPr>
            <w:r w:rsidRPr="00840323">
              <w:rPr>
                <w:sz w:val="20"/>
                <w:szCs w:val="20"/>
              </w:rPr>
              <w:t>подача у встановлені терміни щомісячної звітності РДА</w:t>
            </w:r>
          </w:p>
        </w:tc>
      </w:tr>
      <w:tr w:rsidR="00840323" w:rsidRPr="00840323" w:rsidTr="00100879">
        <w:tc>
          <w:tcPr>
            <w:tcW w:w="704" w:type="dxa"/>
            <w:tcBorders>
              <w:top w:val="nil"/>
            </w:tcBorders>
            <w:shd w:val="clear" w:color="auto" w:fill="auto"/>
          </w:tcPr>
          <w:p w:rsidR="00840323" w:rsidRPr="00840323" w:rsidRDefault="00840323" w:rsidP="00100879">
            <w:pPr>
              <w:widowControl w:val="0"/>
              <w:jc w:val="center"/>
              <w:rPr>
                <w:sz w:val="20"/>
                <w:szCs w:val="20"/>
                <w:shd w:val="clear" w:color="auto" w:fill="FFFF00"/>
              </w:rPr>
            </w:pPr>
            <w:r w:rsidRPr="00840323">
              <w:rPr>
                <w:sz w:val="20"/>
                <w:szCs w:val="20"/>
              </w:rPr>
              <w:t>38</w:t>
            </w:r>
          </w:p>
        </w:tc>
        <w:tc>
          <w:tcPr>
            <w:tcW w:w="9923" w:type="dxa"/>
            <w:tcBorders>
              <w:top w:val="nil"/>
            </w:tcBorders>
            <w:shd w:val="clear" w:color="auto" w:fill="auto"/>
          </w:tcPr>
          <w:p w:rsidR="00840323" w:rsidRPr="00840323" w:rsidRDefault="00840323" w:rsidP="00100879">
            <w:pPr>
              <w:widowControl w:val="0"/>
              <w:rPr>
                <w:sz w:val="20"/>
                <w:szCs w:val="20"/>
                <w:shd w:val="clear" w:color="auto" w:fill="FFFF00"/>
              </w:rPr>
            </w:pPr>
            <w:r w:rsidRPr="00840323">
              <w:rPr>
                <w:sz w:val="20"/>
                <w:szCs w:val="20"/>
              </w:rPr>
              <w:t xml:space="preserve">ведення консультацій щодо постановки на військовий облік працівників комунальних підприємств Сєвєродонецької територіальної громади, збір та обробка інформації </w:t>
            </w:r>
          </w:p>
        </w:tc>
      </w:tr>
      <w:tr w:rsidR="00840323" w:rsidRPr="00840323" w:rsidTr="00100879">
        <w:tc>
          <w:tcPr>
            <w:tcW w:w="704" w:type="dxa"/>
            <w:tcBorders>
              <w:top w:val="nil"/>
            </w:tcBorders>
            <w:shd w:val="clear" w:color="auto" w:fill="auto"/>
          </w:tcPr>
          <w:p w:rsidR="00840323" w:rsidRPr="00840323" w:rsidRDefault="00840323" w:rsidP="00100879">
            <w:pPr>
              <w:widowControl w:val="0"/>
              <w:jc w:val="center"/>
              <w:rPr>
                <w:sz w:val="20"/>
                <w:szCs w:val="20"/>
                <w:shd w:val="clear" w:color="auto" w:fill="FFFF00"/>
              </w:rPr>
            </w:pPr>
            <w:r w:rsidRPr="00840323">
              <w:rPr>
                <w:sz w:val="20"/>
                <w:szCs w:val="20"/>
              </w:rPr>
              <w:t>39</w:t>
            </w:r>
          </w:p>
        </w:tc>
        <w:tc>
          <w:tcPr>
            <w:tcW w:w="9923" w:type="dxa"/>
            <w:tcBorders>
              <w:top w:val="nil"/>
            </w:tcBorders>
            <w:shd w:val="clear" w:color="auto" w:fill="auto"/>
          </w:tcPr>
          <w:p w:rsidR="00840323" w:rsidRPr="00840323" w:rsidRDefault="00840323" w:rsidP="00100879">
            <w:pPr>
              <w:widowControl w:val="0"/>
              <w:rPr>
                <w:sz w:val="20"/>
                <w:szCs w:val="20"/>
                <w:shd w:val="clear" w:color="auto" w:fill="FFFF00"/>
              </w:rPr>
            </w:pPr>
            <w:r w:rsidRPr="00840323">
              <w:rPr>
                <w:sz w:val="20"/>
                <w:szCs w:val="20"/>
              </w:rPr>
              <w:t>звіряння списків персонального військового обліку військовозобов’язаних на комунальних підприємствах Сєвєродонецької територіальної громади із обліковими документами відповідних територіальних центрів комплектування та соціальної підтримки, в яких перебувають працівники на військовому обліку звіряння</w:t>
            </w:r>
          </w:p>
        </w:tc>
      </w:tr>
      <w:tr w:rsidR="00840323" w:rsidRPr="00840323" w:rsidTr="00100879">
        <w:tc>
          <w:tcPr>
            <w:tcW w:w="704" w:type="dxa"/>
            <w:tcBorders>
              <w:top w:val="nil"/>
            </w:tcBorders>
            <w:shd w:val="clear" w:color="auto" w:fill="auto"/>
          </w:tcPr>
          <w:p w:rsidR="00840323" w:rsidRPr="00840323" w:rsidRDefault="00840323" w:rsidP="00100879">
            <w:pPr>
              <w:widowControl w:val="0"/>
              <w:jc w:val="center"/>
              <w:rPr>
                <w:sz w:val="20"/>
                <w:szCs w:val="20"/>
                <w:shd w:val="clear" w:color="auto" w:fill="FFFF00"/>
              </w:rPr>
            </w:pPr>
            <w:r w:rsidRPr="00840323">
              <w:rPr>
                <w:sz w:val="20"/>
                <w:szCs w:val="20"/>
              </w:rPr>
              <w:t>40</w:t>
            </w:r>
          </w:p>
        </w:tc>
        <w:tc>
          <w:tcPr>
            <w:tcW w:w="9923" w:type="dxa"/>
            <w:tcBorders>
              <w:top w:val="nil"/>
            </w:tcBorders>
            <w:shd w:val="clear" w:color="auto" w:fill="auto"/>
          </w:tcPr>
          <w:p w:rsidR="00840323" w:rsidRPr="00840323" w:rsidRDefault="00840323" w:rsidP="00100879">
            <w:pPr>
              <w:widowControl w:val="0"/>
              <w:rPr>
                <w:sz w:val="20"/>
                <w:szCs w:val="20"/>
                <w:shd w:val="clear" w:color="auto" w:fill="FFFF00"/>
              </w:rPr>
            </w:pPr>
            <w:r w:rsidRPr="00840323">
              <w:rPr>
                <w:sz w:val="20"/>
                <w:szCs w:val="20"/>
              </w:rPr>
              <w:t xml:space="preserve">ведення обліку альтернативних джерел електрозабезпечення та їх додаткових потреб у Сєвєродонецькій територіальній </w:t>
            </w:r>
          </w:p>
        </w:tc>
      </w:tr>
      <w:tr w:rsidR="00840323" w:rsidRPr="00840323" w:rsidTr="00100879">
        <w:tc>
          <w:tcPr>
            <w:tcW w:w="704" w:type="dxa"/>
            <w:tcBorders>
              <w:top w:val="nil"/>
            </w:tcBorders>
            <w:shd w:val="clear" w:color="auto" w:fill="auto"/>
          </w:tcPr>
          <w:p w:rsidR="00840323" w:rsidRPr="00840323" w:rsidRDefault="00840323" w:rsidP="00100879">
            <w:pPr>
              <w:widowControl w:val="0"/>
              <w:jc w:val="center"/>
              <w:rPr>
                <w:sz w:val="20"/>
                <w:szCs w:val="20"/>
                <w:shd w:val="clear" w:color="auto" w:fill="FFFF00"/>
              </w:rPr>
            </w:pPr>
            <w:r w:rsidRPr="00840323">
              <w:rPr>
                <w:sz w:val="20"/>
                <w:szCs w:val="20"/>
              </w:rPr>
              <w:t>41</w:t>
            </w:r>
          </w:p>
        </w:tc>
        <w:tc>
          <w:tcPr>
            <w:tcW w:w="9923" w:type="dxa"/>
            <w:tcBorders>
              <w:top w:val="nil"/>
            </w:tcBorders>
            <w:shd w:val="clear" w:color="auto" w:fill="auto"/>
          </w:tcPr>
          <w:p w:rsidR="00840323" w:rsidRPr="00840323" w:rsidRDefault="00840323" w:rsidP="00100879">
            <w:pPr>
              <w:widowControl w:val="0"/>
              <w:rPr>
                <w:sz w:val="20"/>
                <w:szCs w:val="20"/>
              </w:rPr>
            </w:pPr>
            <w:r w:rsidRPr="00840323">
              <w:rPr>
                <w:sz w:val="20"/>
                <w:szCs w:val="20"/>
              </w:rPr>
              <w:t>робота з Сєвєродонецьким РТЦК та СП щодо ведення військового обліку на підприємстві,  обліку транспортних засобів на підприємстві</w:t>
            </w:r>
          </w:p>
        </w:tc>
      </w:tr>
      <w:tr w:rsidR="00840323" w:rsidRPr="00840323" w:rsidTr="00100879">
        <w:tc>
          <w:tcPr>
            <w:tcW w:w="704" w:type="dxa"/>
            <w:tcBorders>
              <w:top w:val="nil"/>
            </w:tcBorders>
            <w:shd w:val="clear" w:color="auto" w:fill="auto"/>
          </w:tcPr>
          <w:p w:rsidR="00840323" w:rsidRPr="00840323" w:rsidRDefault="00840323" w:rsidP="00100879">
            <w:pPr>
              <w:widowControl w:val="0"/>
              <w:jc w:val="center"/>
              <w:rPr>
                <w:sz w:val="20"/>
                <w:szCs w:val="20"/>
                <w:shd w:val="clear" w:color="auto" w:fill="FFFF00"/>
              </w:rPr>
            </w:pPr>
            <w:r w:rsidRPr="00840323">
              <w:rPr>
                <w:sz w:val="20"/>
                <w:szCs w:val="20"/>
              </w:rPr>
              <w:t>42</w:t>
            </w:r>
          </w:p>
        </w:tc>
        <w:tc>
          <w:tcPr>
            <w:tcW w:w="9923" w:type="dxa"/>
            <w:tcBorders>
              <w:top w:val="nil"/>
            </w:tcBorders>
            <w:shd w:val="clear" w:color="auto" w:fill="auto"/>
          </w:tcPr>
          <w:p w:rsidR="00840323" w:rsidRPr="00840323" w:rsidRDefault="00840323" w:rsidP="00100879">
            <w:pPr>
              <w:widowControl w:val="0"/>
              <w:rPr>
                <w:sz w:val="20"/>
                <w:szCs w:val="20"/>
                <w:shd w:val="clear" w:color="auto" w:fill="FFFF00"/>
              </w:rPr>
            </w:pPr>
            <w:r w:rsidRPr="00840323">
              <w:rPr>
                <w:sz w:val="20"/>
                <w:szCs w:val="20"/>
              </w:rPr>
              <w:t xml:space="preserve">подача у встановлені терміни щомісячної звітності Департаменту з питань цивільного захисту та територіальної оборони </w:t>
            </w:r>
          </w:p>
        </w:tc>
      </w:tr>
      <w:tr w:rsidR="00840323" w:rsidRPr="00840323" w:rsidTr="00100879">
        <w:tc>
          <w:tcPr>
            <w:tcW w:w="704" w:type="dxa"/>
            <w:tcBorders>
              <w:top w:val="nil"/>
            </w:tcBorders>
            <w:shd w:val="clear" w:color="auto" w:fill="auto"/>
          </w:tcPr>
          <w:p w:rsidR="00840323" w:rsidRPr="00840323" w:rsidRDefault="00840323" w:rsidP="00100879">
            <w:pPr>
              <w:widowControl w:val="0"/>
              <w:jc w:val="center"/>
              <w:rPr>
                <w:sz w:val="20"/>
                <w:szCs w:val="20"/>
                <w:shd w:val="clear" w:color="auto" w:fill="FFFF00"/>
              </w:rPr>
            </w:pPr>
            <w:r w:rsidRPr="00840323">
              <w:rPr>
                <w:sz w:val="20"/>
                <w:szCs w:val="20"/>
              </w:rPr>
              <w:t>43</w:t>
            </w:r>
          </w:p>
        </w:tc>
        <w:tc>
          <w:tcPr>
            <w:tcW w:w="9923" w:type="dxa"/>
            <w:tcBorders>
              <w:top w:val="nil"/>
            </w:tcBorders>
            <w:shd w:val="clear" w:color="auto" w:fill="auto"/>
          </w:tcPr>
          <w:p w:rsidR="00840323" w:rsidRPr="00840323" w:rsidRDefault="00840323" w:rsidP="00100879">
            <w:pPr>
              <w:widowControl w:val="0"/>
              <w:rPr>
                <w:sz w:val="20"/>
                <w:szCs w:val="20"/>
                <w:shd w:val="clear" w:color="auto" w:fill="FFFF00"/>
              </w:rPr>
            </w:pPr>
            <w:r w:rsidRPr="00840323">
              <w:rPr>
                <w:sz w:val="20"/>
                <w:szCs w:val="20"/>
              </w:rPr>
              <w:t>подача у встановлені терміни щоквартальної звітності Департаменту комунальної власності, земельних, майнових відносин, екології та природних ресурсів ЛОДА</w:t>
            </w:r>
          </w:p>
        </w:tc>
      </w:tr>
      <w:tr w:rsidR="00840323" w:rsidRPr="00840323" w:rsidTr="00100879">
        <w:tc>
          <w:tcPr>
            <w:tcW w:w="704" w:type="dxa"/>
            <w:tcBorders>
              <w:top w:val="nil"/>
            </w:tcBorders>
          </w:tcPr>
          <w:p w:rsidR="00840323" w:rsidRPr="00840323" w:rsidRDefault="00840323" w:rsidP="00100879">
            <w:pPr>
              <w:widowControl w:val="0"/>
              <w:jc w:val="center"/>
              <w:rPr>
                <w:sz w:val="20"/>
                <w:szCs w:val="20"/>
                <w:shd w:val="clear" w:color="auto" w:fill="FFFF00"/>
              </w:rPr>
            </w:pPr>
            <w:r w:rsidRPr="00840323">
              <w:rPr>
                <w:sz w:val="20"/>
                <w:szCs w:val="20"/>
              </w:rPr>
              <w:t>44</w:t>
            </w:r>
          </w:p>
        </w:tc>
        <w:tc>
          <w:tcPr>
            <w:tcW w:w="9923" w:type="dxa"/>
            <w:tcBorders>
              <w:top w:val="nil"/>
            </w:tcBorders>
          </w:tcPr>
          <w:p w:rsidR="00840323" w:rsidRPr="00840323" w:rsidRDefault="00840323" w:rsidP="00100879">
            <w:pPr>
              <w:widowControl w:val="0"/>
              <w:rPr>
                <w:sz w:val="20"/>
                <w:szCs w:val="20"/>
                <w:shd w:val="clear" w:color="auto" w:fill="FFFF00"/>
              </w:rPr>
            </w:pPr>
            <w:r w:rsidRPr="00840323">
              <w:rPr>
                <w:sz w:val="20"/>
                <w:szCs w:val="20"/>
              </w:rPr>
              <w:t xml:space="preserve">збір, обробка, узагальнення інформації щодо трудових відносин, стану трудової та фінансової дисципліни підпорядкованих комунальних </w:t>
            </w:r>
          </w:p>
        </w:tc>
      </w:tr>
      <w:tr w:rsidR="00840323" w:rsidRPr="00840323" w:rsidTr="00100879">
        <w:tc>
          <w:tcPr>
            <w:tcW w:w="704" w:type="dxa"/>
            <w:tcBorders>
              <w:top w:val="nil"/>
            </w:tcBorders>
          </w:tcPr>
          <w:p w:rsidR="00840323" w:rsidRPr="00840323" w:rsidRDefault="00840323" w:rsidP="00100879">
            <w:pPr>
              <w:widowControl w:val="0"/>
              <w:jc w:val="center"/>
              <w:rPr>
                <w:sz w:val="20"/>
                <w:szCs w:val="20"/>
                <w:shd w:val="clear" w:color="auto" w:fill="FFFF00"/>
              </w:rPr>
            </w:pPr>
            <w:r w:rsidRPr="00840323">
              <w:rPr>
                <w:sz w:val="20"/>
                <w:szCs w:val="20"/>
              </w:rPr>
              <w:t>45</w:t>
            </w:r>
          </w:p>
        </w:tc>
        <w:tc>
          <w:tcPr>
            <w:tcW w:w="9923" w:type="dxa"/>
            <w:tcBorders>
              <w:top w:val="nil"/>
            </w:tcBorders>
          </w:tcPr>
          <w:p w:rsidR="00840323" w:rsidRPr="00840323" w:rsidRDefault="00840323" w:rsidP="00100879">
            <w:pPr>
              <w:widowControl w:val="0"/>
              <w:rPr>
                <w:sz w:val="20"/>
                <w:szCs w:val="20"/>
                <w:shd w:val="clear" w:color="auto" w:fill="FFFF00"/>
              </w:rPr>
            </w:pPr>
            <w:r w:rsidRPr="00840323">
              <w:rPr>
                <w:sz w:val="20"/>
                <w:szCs w:val="20"/>
              </w:rPr>
              <w:t xml:space="preserve">внесення змін до міських цільових програм на 2024 рік з урахуванням змін </w:t>
            </w:r>
          </w:p>
        </w:tc>
      </w:tr>
      <w:tr w:rsidR="00840323" w:rsidRPr="00840323" w:rsidTr="00100879">
        <w:tc>
          <w:tcPr>
            <w:tcW w:w="704" w:type="dxa"/>
            <w:tcBorders>
              <w:top w:val="nil"/>
            </w:tcBorders>
          </w:tcPr>
          <w:p w:rsidR="00840323" w:rsidRPr="00840323" w:rsidRDefault="00840323" w:rsidP="00100879">
            <w:pPr>
              <w:widowControl w:val="0"/>
              <w:jc w:val="center"/>
              <w:rPr>
                <w:sz w:val="20"/>
                <w:szCs w:val="20"/>
                <w:shd w:val="clear" w:color="auto" w:fill="FFFF00"/>
              </w:rPr>
            </w:pPr>
            <w:r w:rsidRPr="00840323">
              <w:rPr>
                <w:sz w:val="20"/>
                <w:szCs w:val="20"/>
              </w:rPr>
              <w:t>46</w:t>
            </w:r>
          </w:p>
        </w:tc>
        <w:tc>
          <w:tcPr>
            <w:tcW w:w="9923" w:type="dxa"/>
            <w:tcBorders>
              <w:top w:val="nil"/>
            </w:tcBorders>
          </w:tcPr>
          <w:p w:rsidR="00840323" w:rsidRPr="00840323" w:rsidRDefault="00840323" w:rsidP="00100879">
            <w:pPr>
              <w:widowControl w:val="0"/>
              <w:rPr>
                <w:sz w:val="20"/>
                <w:szCs w:val="20"/>
                <w:shd w:val="clear" w:color="auto" w:fill="FFFF00"/>
              </w:rPr>
            </w:pPr>
            <w:r w:rsidRPr="00840323">
              <w:rPr>
                <w:sz w:val="20"/>
                <w:szCs w:val="20"/>
              </w:rPr>
              <w:t>розробка, подання до Управління економічного розвитку Сєвєродонецької міської ВА проектів міських цільових програм на 2025 рік та їх затвердження</w:t>
            </w:r>
          </w:p>
        </w:tc>
      </w:tr>
      <w:tr w:rsidR="00840323" w:rsidRPr="00840323" w:rsidTr="00100879">
        <w:tc>
          <w:tcPr>
            <w:tcW w:w="704" w:type="dxa"/>
            <w:tcBorders>
              <w:top w:val="nil"/>
            </w:tcBorders>
          </w:tcPr>
          <w:p w:rsidR="00840323" w:rsidRPr="00840323" w:rsidRDefault="00840323" w:rsidP="00100879">
            <w:pPr>
              <w:widowControl w:val="0"/>
              <w:jc w:val="center"/>
              <w:rPr>
                <w:sz w:val="20"/>
                <w:szCs w:val="20"/>
                <w:shd w:val="clear" w:color="auto" w:fill="FFFF00"/>
              </w:rPr>
            </w:pPr>
            <w:r w:rsidRPr="00840323">
              <w:rPr>
                <w:sz w:val="20"/>
                <w:szCs w:val="20"/>
              </w:rPr>
              <w:t>47</w:t>
            </w:r>
          </w:p>
        </w:tc>
        <w:tc>
          <w:tcPr>
            <w:tcW w:w="9923" w:type="dxa"/>
            <w:tcBorders>
              <w:top w:val="nil"/>
            </w:tcBorders>
          </w:tcPr>
          <w:p w:rsidR="00840323" w:rsidRPr="00840323" w:rsidRDefault="00840323" w:rsidP="00100879">
            <w:pPr>
              <w:widowControl w:val="0"/>
              <w:rPr>
                <w:sz w:val="20"/>
                <w:szCs w:val="20"/>
                <w:shd w:val="clear" w:color="auto" w:fill="FFFF00"/>
              </w:rPr>
            </w:pPr>
            <w:r w:rsidRPr="00840323">
              <w:rPr>
                <w:sz w:val="20"/>
                <w:szCs w:val="20"/>
              </w:rPr>
              <w:t xml:space="preserve">робота з ведення діловодства установи, контроль за строками виконання завдань, визначених начальником УЖКГ СМВА, контроль за строками виконання завдань, визначених начальником УЖКГ СМВА </w:t>
            </w:r>
          </w:p>
        </w:tc>
      </w:tr>
      <w:tr w:rsidR="00840323" w:rsidRPr="00840323" w:rsidTr="00100879">
        <w:tc>
          <w:tcPr>
            <w:tcW w:w="704" w:type="dxa"/>
            <w:tcBorders>
              <w:top w:val="nil"/>
            </w:tcBorders>
          </w:tcPr>
          <w:p w:rsidR="00840323" w:rsidRPr="00840323" w:rsidRDefault="00840323" w:rsidP="00100879">
            <w:pPr>
              <w:widowControl w:val="0"/>
              <w:jc w:val="center"/>
              <w:rPr>
                <w:sz w:val="20"/>
                <w:szCs w:val="20"/>
                <w:shd w:val="clear" w:color="auto" w:fill="FFFF00"/>
              </w:rPr>
            </w:pPr>
            <w:r w:rsidRPr="00840323">
              <w:rPr>
                <w:sz w:val="20"/>
                <w:szCs w:val="20"/>
              </w:rPr>
              <w:t>48</w:t>
            </w:r>
          </w:p>
        </w:tc>
        <w:tc>
          <w:tcPr>
            <w:tcW w:w="9923" w:type="dxa"/>
            <w:tcBorders>
              <w:top w:val="nil"/>
            </w:tcBorders>
          </w:tcPr>
          <w:p w:rsidR="00840323" w:rsidRPr="00840323" w:rsidRDefault="00840323" w:rsidP="00100879">
            <w:pPr>
              <w:rPr>
                <w:sz w:val="20"/>
                <w:szCs w:val="20"/>
              </w:rPr>
            </w:pPr>
            <w:r w:rsidRPr="00840323">
              <w:rPr>
                <w:sz w:val="20"/>
                <w:szCs w:val="20"/>
              </w:rPr>
              <w:t>Розробка проєкту та надання   обгрунтованих та конструктивних  пропозицій до Методики визначення шкоди та обсягу збитків, завданих об’єктам житлово-комунального господарства Сєвєродонецької територіальної громади Україні внаслідок збройної агресії Російської Федерації згідно   Постанови КМУ   від  20.03.2022 № 326</w:t>
            </w:r>
          </w:p>
        </w:tc>
      </w:tr>
      <w:tr w:rsidR="00840323" w:rsidRPr="00840323" w:rsidTr="00100879">
        <w:tc>
          <w:tcPr>
            <w:tcW w:w="704" w:type="dxa"/>
            <w:tcBorders>
              <w:top w:val="nil"/>
            </w:tcBorders>
          </w:tcPr>
          <w:p w:rsidR="00840323" w:rsidRPr="00840323" w:rsidRDefault="00840323" w:rsidP="00100879">
            <w:pPr>
              <w:widowControl w:val="0"/>
              <w:jc w:val="center"/>
              <w:rPr>
                <w:sz w:val="20"/>
                <w:szCs w:val="20"/>
                <w:shd w:val="clear" w:color="auto" w:fill="FFFF00"/>
              </w:rPr>
            </w:pPr>
            <w:r w:rsidRPr="00840323">
              <w:rPr>
                <w:sz w:val="20"/>
                <w:szCs w:val="20"/>
              </w:rPr>
              <w:t>49</w:t>
            </w:r>
          </w:p>
        </w:tc>
        <w:tc>
          <w:tcPr>
            <w:tcW w:w="9923" w:type="dxa"/>
            <w:tcBorders>
              <w:top w:val="nil"/>
            </w:tcBorders>
          </w:tcPr>
          <w:p w:rsidR="00840323" w:rsidRPr="00840323" w:rsidRDefault="00840323" w:rsidP="00100879">
            <w:pPr>
              <w:rPr>
                <w:sz w:val="20"/>
                <w:szCs w:val="20"/>
              </w:rPr>
            </w:pPr>
            <w:r w:rsidRPr="00840323">
              <w:rPr>
                <w:sz w:val="20"/>
                <w:szCs w:val="20"/>
              </w:rPr>
              <w:t>Участь в онлайн-нарадах, семінарах, тренінгах  у сфері виконання вимог ЗУ «Про публічні закупівлі», ЗУ «Про запобігання корупції»</w:t>
            </w:r>
          </w:p>
        </w:tc>
      </w:tr>
      <w:tr w:rsidR="00840323" w:rsidRPr="00840323" w:rsidTr="00100879">
        <w:tc>
          <w:tcPr>
            <w:tcW w:w="704" w:type="dxa"/>
            <w:tcBorders>
              <w:top w:val="nil"/>
              <w:bottom w:val="nil"/>
            </w:tcBorders>
          </w:tcPr>
          <w:p w:rsidR="00840323" w:rsidRPr="00840323" w:rsidRDefault="00840323" w:rsidP="00100879">
            <w:pPr>
              <w:widowControl w:val="0"/>
              <w:jc w:val="center"/>
              <w:rPr>
                <w:sz w:val="20"/>
                <w:szCs w:val="20"/>
                <w:shd w:val="clear" w:color="auto" w:fill="FFFF00"/>
              </w:rPr>
            </w:pPr>
            <w:r w:rsidRPr="00840323">
              <w:rPr>
                <w:sz w:val="20"/>
                <w:szCs w:val="20"/>
              </w:rPr>
              <w:t>50</w:t>
            </w:r>
          </w:p>
        </w:tc>
        <w:tc>
          <w:tcPr>
            <w:tcW w:w="9923" w:type="dxa"/>
            <w:tcBorders>
              <w:top w:val="nil"/>
              <w:bottom w:val="nil"/>
            </w:tcBorders>
          </w:tcPr>
          <w:p w:rsidR="00840323" w:rsidRPr="00840323" w:rsidRDefault="00840323" w:rsidP="00100879">
            <w:pPr>
              <w:rPr>
                <w:sz w:val="20"/>
                <w:szCs w:val="20"/>
                <w:shd w:val="clear" w:color="auto" w:fill="FFFF00"/>
              </w:rPr>
            </w:pPr>
            <w:r w:rsidRPr="00840323">
              <w:rPr>
                <w:sz w:val="20"/>
                <w:szCs w:val="20"/>
              </w:rPr>
              <w:t>організація та координація проведення апаратних нарад  з керівниками підпорядкованих комунальних підприємств</w:t>
            </w:r>
          </w:p>
        </w:tc>
      </w:tr>
      <w:tr w:rsidR="00840323" w:rsidRPr="00840323" w:rsidTr="00100879">
        <w:trPr>
          <w:trHeight w:val="80"/>
        </w:trPr>
        <w:tc>
          <w:tcPr>
            <w:tcW w:w="704" w:type="dxa"/>
            <w:tcBorders>
              <w:top w:val="nil"/>
            </w:tcBorders>
          </w:tcPr>
          <w:p w:rsidR="00840323" w:rsidRPr="00840323" w:rsidRDefault="00840323" w:rsidP="00100879">
            <w:pPr>
              <w:widowControl w:val="0"/>
              <w:jc w:val="center"/>
              <w:rPr>
                <w:i/>
                <w:sz w:val="28"/>
                <w:szCs w:val="28"/>
                <w:shd w:val="clear" w:color="auto" w:fill="FFFF00"/>
              </w:rPr>
            </w:pPr>
          </w:p>
        </w:tc>
        <w:tc>
          <w:tcPr>
            <w:tcW w:w="9923" w:type="dxa"/>
            <w:tcBorders>
              <w:top w:val="nil"/>
            </w:tcBorders>
          </w:tcPr>
          <w:p w:rsidR="00840323" w:rsidRPr="00840323" w:rsidRDefault="00840323" w:rsidP="00100879">
            <w:pPr>
              <w:widowControl w:val="0"/>
              <w:rPr>
                <w:i/>
                <w:sz w:val="28"/>
                <w:szCs w:val="28"/>
                <w:shd w:val="clear" w:color="auto" w:fill="FFFF00"/>
              </w:rPr>
            </w:pPr>
          </w:p>
        </w:tc>
      </w:tr>
    </w:tbl>
    <w:p w:rsidR="00840323" w:rsidRPr="00840323" w:rsidRDefault="00840323" w:rsidP="00840323">
      <w:pPr>
        <w:contextualSpacing/>
        <w:jc w:val="both"/>
        <w:rPr>
          <w:i/>
          <w:sz w:val="28"/>
          <w:szCs w:val="28"/>
        </w:rPr>
      </w:pPr>
    </w:p>
    <w:p w:rsidR="00840323" w:rsidRPr="00840323" w:rsidRDefault="00840323" w:rsidP="00840323">
      <w:pPr>
        <w:contextualSpacing/>
        <w:jc w:val="both"/>
        <w:rPr>
          <w:sz w:val="28"/>
          <w:szCs w:val="28"/>
        </w:rPr>
      </w:pPr>
      <w:r w:rsidRPr="00840323">
        <w:rPr>
          <w:sz w:val="28"/>
          <w:szCs w:val="28"/>
        </w:rPr>
        <w:lastRenderedPageBreak/>
        <w:t xml:space="preserve"> УЖКГ СМВА є розробником/виконавцем трьох міських цільових програм на 2024 рік, станом на 18.12.2024р. виконання програм складає:      </w:t>
      </w:r>
    </w:p>
    <w:p w:rsidR="00840323" w:rsidRPr="00840323" w:rsidRDefault="00111E40" w:rsidP="00840323">
      <w:pPr>
        <w:contextualSpacing/>
        <w:jc w:val="both"/>
        <w:rPr>
          <w:sz w:val="28"/>
          <w:szCs w:val="28"/>
          <w:lang w:val="ru-RU"/>
        </w:rPr>
      </w:pPr>
      <w:r w:rsidRPr="00840323">
        <w:rPr>
          <w:sz w:val="28"/>
          <w:szCs w:val="28"/>
        </w:rPr>
        <w:fldChar w:fldCharType="begin"/>
      </w:r>
      <w:r w:rsidR="00840323" w:rsidRPr="00840323">
        <w:rPr>
          <w:sz w:val="28"/>
          <w:szCs w:val="28"/>
        </w:rPr>
        <w:instrText xml:space="preserve"> LINK Excel.Sheet.12 "D:\\2023\\ЗВІТИ по МЦП  2023\\депртамент\\РЕЕСТР ПРОГРАМ 2023.xlsx" Лист1!R5C1:R7C8 \a \f 4 \h  \* MERGEFORMAT </w:instrText>
      </w:r>
      <w:r w:rsidRPr="00840323">
        <w:rPr>
          <w:sz w:val="28"/>
          <w:szCs w:val="28"/>
        </w:rPr>
        <w:fldChar w:fldCharType="separate"/>
      </w:r>
    </w:p>
    <w:tbl>
      <w:tblPr>
        <w:tblW w:w="10745" w:type="dxa"/>
        <w:tblInd w:w="-856" w:type="dxa"/>
        <w:tblLayout w:type="fixed"/>
        <w:tblLook w:val="04A0"/>
      </w:tblPr>
      <w:tblGrid>
        <w:gridCol w:w="709"/>
        <w:gridCol w:w="3686"/>
        <w:gridCol w:w="1531"/>
        <w:gridCol w:w="1417"/>
        <w:gridCol w:w="1134"/>
        <w:gridCol w:w="1276"/>
        <w:gridCol w:w="992"/>
      </w:tblGrid>
      <w:tr w:rsidR="00840323" w:rsidRPr="00840323" w:rsidTr="00100879">
        <w:trPr>
          <w:trHeight w:val="1941"/>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0323" w:rsidRPr="00840323" w:rsidRDefault="00840323" w:rsidP="00100879">
            <w:pPr>
              <w:spacing w:after="200" w:line="276" w:lineRule="auto"/>
              <w:rPr>
                <w:rFonts w:eastAsia="Times New Roman"/>
                <w:sz w:val="20"/>
                <w:szCs w:val="20"/>
                <w:lang w:val="ru-RU" w:eastAsia="ru-RU"/>
              </w:rPr>
            </w:pPr>
            <w:r w:rsidRPr="00840323">
              <w:rPr>
                <w:rFonts w:eastAsia="Times New Roman"/>
                <w:sz w:val="20"/>
                <w:szCs w:val="20"/>
                <w:lang w:val="ru-RU" w:eastAsia="ru-RU"/>
              </w:rPr>
              <w:t>№</w:t>
            </w:r>
          </w:p>
        </w:tc>
        <w:tc>
          <w:tcPr>
            <w:tcW w:w="3686" w:type="dxa"/>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sz w:val="20"/>
                <w:szCs w:val="20"/>
                <w:lang w:val="ru-RU" w:eastAsia="ru-RU"/>
              </w:rPr>
            </w:pPr>
            <w:r w:rsidRPr="00840323">
              <w:rPr>
                <w:rFonts w:eastAsia="Times New Roman"/>
                <w:sz w:val="20"/>
                <w:szCs w:val="20"/>
                <w:lang w:val="ru-RU" w:eastAsia="ru-RU"/>
              </w:rPr>
              <w:t>Назва програми</w:t>
            </w:r>
          </w:p>
        </w:tc>
        <w:tc>
          <w:tcPr>
            <w:tcW w:w="1531" w:type="dxa"/>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sz w:val="20"/>
                <w:szCs w:val="20"/>
                <w:lang w:val="ru-RU" w:eastAsia="ru-RU"/>
              </w:rPr>
            </w:pPr>
            <w:r w:rsidRPr="00840323">
              <w:rPr>
                <w:rFonts w:eastAsia="Times New Roman"/>
                <w:sz w:val="20"/>
                <w:szCs w:val="20"/>
                <w:lang w:val="ru-RU" w:eastAsia="ru-RU"/>
              </w:rPr>
              <w:t>Розробник Програми</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sz w:val="20"/>
                <w:szCs w:val="20"/>
                <w:lang w:val="ru-RU" w:eastAsia="ru-RU"/>
              </w:rPr>
            </w:pPr>
            <w:r w:rsidRPr="00840323">
              <w:rPr>
                <w:rFonts w:eastAsia="Times New Roman"/>
                <w:sz w:val="20"/>
                <w:szCs w:val="20"/>
                <w:lang w:val="ru-RU" w:eastAsia="ru-RU"/>
              </w:rPr>
              <w:t>Дата прийняття (затвердження нової редакції)</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sz w:val="20"/>
                <w:szCs w:val="20"/>
                <w:lang w:val="ru-RU" w:eastAsia="ru-RU"/>
              </w:rPr>
            </w:pPr>
            <w:r w:rsidRPr="00840323">
              <w:rPr>
                <w:rFonts w:eastAsia="Times New Roman"/>
                <w:sz w:val="20"/>
                <w:szCs w:val="20"/>
                <w:lang w:val="ru-RU" w:eastAsia="ru-RU"/>
              </w:rPr>
              <w:t>Орієнтовний обсяг необхідного фінансування на 2024 рік , тис.грн.</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sz w:val="20"/>
                <w:szCs w:val="20"/>
                <w:lang w:val="ru-RU" w:eastAsia="ru-RU"/>
              </w:rPr>
            </w:pPr>
            <w:r w:rsidRPr="00840323">
              <w:rPr>
                <w:rFonts w:eastAsia="Times New Roman"/>
                <w:sz w:val="20"/>
                <w:szCs w:val="20"/>
                <w:lang w:val="ru-RU" w:eastAsia="ru-RU"/>
              </w:rPr>
              <w:t>Фактичний обсяг фінансування станом на 18.12.2024р., тис.грн.</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sz w:val="20"/>
                <w:szCs w:val="20"/>
                <w:lang w:val="ru-RU" w:eastAsia="ru-RU"/>
              </w:rPr>
            </w:pPr>
            <w:r w:rsidRPr="00840323">
              <w:rPr>
                <w:rFonts w:eastAsia="Times New Roman"/>
                <w:sz w:val="20"/>
                <w:szCs w:val="20"/>
                <w:lang w:val="ru-RU" w:eastAsia="ru-RU"/>
              </w:rPr>
              <w:t>%% виконання</w:t>
            </w:r>
          </w:p>
        </w:tc>
      </w:tr>
      <w:tr w:rsidR="00840323" w:rsidRPr="00840323" w:rsidTr="00100879">
        <w:trPr>
          <w:trHeight w:val="1691"/>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840323" w:rsidRPr="00840323" w:rsidRDefault="00840323" w:rsidP="00100879">
            <w:pPr>
              <w:jc w:val="right"/>
              <w:rPr>
                <w:rFonts w:eastAsia="Times New Roman"/>
                <w:sz w:val="20"/>
                <w:szCs w:val="20"/>
                <w:lang w:val="ru-RU" w:eastAsia="ru-RU"/>
              </w:rPr>
            </w:pPr>
            <w:r w:rsidRPr="00840323">
              <w:rPr>
                <w:rFonts w:eastAsia="Times New Roman"/>
                <w:sz w:val="20"/>
                <w:szCs w:val="20"/>
                <w:lang w:val="ru-RU" w:eastAsia="ru-RU"/>
              </w:rPr>
              <w:t>1</w:t>
            </w:r>
          </w:p>
        </w:tc>
        <w:tc>
          <w:tcPr>
            <w:tcW w:w="3686" w:type="dxa"/>
            <w:tcBorders>
              <w:top w:val="nil"/>
              <w:left w:val="nil"/>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sz w:val="20"/>
                <w:szCs w:val="20"/>
                <w:lang w:val="ru-RU" w:eastAsia="ru-RU"/>
              </w:rPr>
            </w:pPr>
            <w:r w:rsidRPr="00840323">
              <w:rPr>
                <w:rFonts w:eastAsia="Times New Roman"/>
                <w:sz w:val="20"/>
                <w:szCs w:val="20"/>
                <w:lang w:val="ru-RU" w:eastAsia="ru-RU"/>
              </w:rPr>
              <w:t>Міська  цільова програма</w:t>
            </w:r>
          </w:p>
          <w:p w:rsidR="00840323" w:rsidRPr="00840323" w:rsidRDefault="00840323" w:rsidP="00100879">
            <w:pPr>
              <w:rPr>
                <w:rFonts w:eastAsia="Times New Roman"/>
                <w:sz w:val="20"/>
                <w:szCs w:val="20"/>
                <w:lang w:val="ru-RU" w:eastAsia="ru-RU"/>
              </w:rPr>
            </w:pPr>
            <w:r w:rsidRPr="00840323">
              <w:rPr>
                <w:rFonts w:eastAsia="Times New Roman"/>
                <w:sz w:val="20"/>
                <w:szCs w:val="20"/>
                <w:lang w:val="ru-RU" w:eastAsia="ru-RU"/>
              </w:rPr>
              <w:t>забезпечення функціонування комунальних підприємств, які надають житлово-комунальні та інші послуги на території Сєвєродонецької міської територіальної громади,</w:t>
            </w:r>
          </w:p>
          <w:p w:rsidR="00840323" w:rsidRPr="00840323" w:rsidRDefault="00840323" w:rsidP="00100879">
            <w:pPr>
              <w:rPr>
                <w:rFonts w:eastAsia="Times New Roman"/>
                <w:sz w:val="20"/>
                <w:szCs w:val="20"/>
                <w:lang w:val="ru-RU" w:eastAsia="ru-RU"/>
              </w:rPr>
            </w:pPr>
            <w:r w:rsidRPr="00840323">
              <w:rPr>
                <w:rFonts w:eastAsia="Times New Roman"/>
                <w:sz w:val="20"/>
                <w:szCs w:val="20"/>
                <w:lang w:val="ru-RU" w:eastAsia="ru-RU"/>
              </w:rPr>
              <w:t>на 2024 рік</w:t>
            </w:r>
          </w:p>
        </w:tc>
        <w:tc>
          <w:tcPr>
            <w:tcW w:w="1531" w:type="dxa"/>
            <w:tcBorders>
              <w:top w:val="nil"/>
              <w:left w:val="nil"/>
              <w:bottom w:val="single" w:sz="4" w:space="0" w:color="auto"/>
              <w:right w:val="single" w:sz="4" w:space="0" w:color="auto"/>
            </w:tcBorders>
            <w:shd w:val="clear" w:color="auto" w:fill="auto"/>
            <w:noWrap/>
            <w:vAlign w:val="center"/>
            <w:hideMark/>
          </w:tcPr>
          <w:p w:rsidR="00840323" w:rsidRPr="00840323" w:rsidRDefault="00840323" w:rsidP="00100879">
            <w:pPr>
              <w:jc w:val="both"/>
              <w:rPr>
                <w:rFonts w:eastAsia="Times New Roman"/>
                <w:sz w:val="20"/>
                <w:szCs w:val="20"/>
                <w:lang w:val="ru-RU" w:eastAsia="ru-RU"/>
              </w:rPr>
            </w:pPr>
            <w:r w:rsidRPr="00840323">
              <w:rPr>
                <w:rFonts w:eastAsia="Times New Roman"/>
                <w:sz w:val="20"/>
                <w:szCs w:val="20"/>
                <w:lang w:val="ru-RU" w:eastAsia="ru-RU"/>
              </w:rPr>
              <w:t>УЖКГ СМВА</w:t>
            </w:r>
          </w:p>
        </w:tc>
        <w:tc>
          <w:tcPr>
            <w:tcW w:w="1417" w:type="dxa"/>
            <w:tcBorders>
              <w:top w:val="nil"/>
              <w:left w:val="nil"/>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sz w:val="20"/>
                <w:szCs w:val="20"/>
                <w:lang w:val="ru-RU" w:eastAsia="ru-RU"/>
              </w:rPr>
            </w:pPr>
            <w:r w:rsidRPr="00840323">
              <w:rPr>
                <w:rFonts w:eastAsia="Times New Roman"/>
                <w:sz w:val="20"/>
                <w:szCs w:val="20"/>
                <w:lang w:val="ru-RU" w:eastAsia="ru-RU"/>
              </w:rPr>
              <w:t>06.12.2024 №1046 ВА</w:t>
            </w:r>
          </w:p>
        </w:tc>
        <w:tc>
          <w:tcPr>
            <w:tcW w:w="1134" w:type="dxa"/>
            <w:tcBorders>
              <w:top w:val="nil"/>
              <w:left w:val="nil"/>
              <w:bottom w:val="single" w:sz="4" w:space="0" w:color="auto"/>
              <w:right w:val="single" w:sz="4" w:space="0" w:color="auto"/>
            </w:tcBorders>
            <w:shd w:val="clear" w:color="auto" w:fill="auto"/>
            <w:noWrap/>
            <w:vAlign w:val="bottom"/>
            <w:hideMark/>
          </w:tcPr>
          <w:p w:rsidR="00840323" w:rsidRPr="00840323" w:rsidRDefault="00840323" w:rsidP="00100879">
            <w:pPr>
              <w:jc w:val="right"/>
              <w:rPr>
                <w:rFonts w:eastAsia="Times New Roman"/>
                <w:sz w:val="20"/>
                <w:szCs w:val="20"/>
                <w:lang w:val="ru-RU" w:eastAsia="ru-RU"/>
              </w:rPr>
            </w:pPr>
            <w:r w:rsidRPr="00840323">
              <w:rPr>
                <w:rFonts w:eastAsia="Times New Roman"/>
                <w:sz w:val="20"/>
                <w:szCs w:val="20"/>
                <w:lang w:val="ru-RU" w:eastAsia="ru-RU"/>
              </w:rPr>
              <w:t>142395,3</w:t>
            </w:r>
          </w:p>
        </w:tc>
        <w:tc>
          <w:tcPr>
            <w:tcW w:w="1276" w:type="dxa"/>
            <w:tcBorders>
              <w:top w:val="nil"/>
              <w:left w:val="nil"/>
              <w:bottom w:val="single" w:sz="4" w:space="0" w:color="auto"/>
              <w:right w:val="single" w:sz="4" w:space="0" w:color="auto"/>
            </w:tcBorders>
            <w:shd w:val="clear" w:color="auto" w:fill="auto"/>
            <w:noWrap/>
            <w:vAlign w:val="bottom"/>
            <w:hideMark/>
          </w:tcPr>
          <w:p w:rsidR="00840323" w:rsidRPr="00840323" w:rsidRDefault="00840323" w:rsidP="00100879">
            <w:pPr>
              <w:jc w:val="right"/>
              <w:rPr>
                <w:rFonts w:eastAsia="Times New Roman"/>
                <w:sz w:val="20"/>
                <w:szCs w:val="20"/>
                <w:lang w:val="ru-RU" w:eastAsia="ru-RU"/>
              </w:rPr>
            </w:pPr>
            <w:r w:rsidRPr="00840323">
              <w:rPr>
                <w:rFonts w:eastAsia="Times New Roman"/>
                <w:sz w:val="20"/>
                <w:szCs w:val="20"/>
                <w:lang w:val="ru-RU" w:eastAsia="ru-RU"/>
              </w:rPr>
              <w:t>79756,1</w:t>
            </w:r>
          </w:p>
        </w:tc>
        <w:tc>
          <w:tcPr>
            <w:tcW w:w="992" w:type="dxa"/>
            <w:tcBorders>
              <w:top w:val="nil"/>
              <w:left w:val="nil"/>
              <w:bottom w:val="single" w:sz="4" w:space="0" w:color="auto"/>
              <w:right w:val="single" w:sz="4" w:space="0" w:color="auto"/>
            </w:tcBorders>
            <w:shd w:val="clear" w:color="auto" w:fill="auto"/>
            <w:noWrap/>
            <w:vAlign w:val="bottom"/>
            <w:hideMark/>
          </w:tcPr>
          <w:p w:rsidR="00840323" w:rsidRPr="00840323" w:rsidRDefault="00840323" w:rsidP="00100879">
            <w:pPr>
              <w:jc w:val="right"/>
              <w:rPr>
                <w:rFonts w:eastAsia="Times New Roman"/>
                <w:sz w:val="20"/>
                <w:szCs w:val="20"/>
                <w:lang w:val="ru-RU" w:eastAsia="ru-RU"/>
              </w:rPr>
            </w:pPr>
            <w:r w:rsidRPr="00840323">
              <w:rPr>
                <w:rFonts w:eastAsia="Times New Roman"/>
                <w:sz w:val="20"/>
                <w:szCs w:val="20"/>
                <w:lang w:val="ru-RU" w:eastAsia="ru-RU"/>
              </w:rPr>
              <w:t>56</w:t>
            </w:r>
            <w:r w:rsidRPr="00840323">
              <w:rPr>
                <w:rFonts w:eastAsia="Times New Roman"/>
                <w:sz w:val="20"/>
                <w:szCs w:val="20"/>
                <w:lang w:eastAsia="ru-RU"/>
              </w:rPr>
              <w:t>,00</w:t>
            </w:r>
            <w:r w:rsidRPr="00840323">
              <w:rPr>
                <w:rFonts w:eastAsia="Times New Roman"/>
                <w:sz w:val="20"/>
                <w:szCs w:val="20"/>
                <w:lang w:val="ru-RU" w:eastAsia="ru-RU"/>
              </w:rPr>
              <w:t>%</w:t>
            </w:r>
          </w:p>
        </w:tc>
      </w:tr>
      <w:tr w:rsidR="00840323" w:rsidRPr="00840323" w:rsidTr="00100879">
        <w:trPr>
          <w:trHeight w:val="1688"/>
        </w:trPr>
        <w:tc>
          <w:tcPr>
            <w:tcW w:w="709" w:type="dxa"/>
            <w:tcBorders>
              <w:top w:val="nil"/>
              <w:left w:val="single" w:sz="4" w:space="0" w:color="auto"/>
              <w:bottom w:val="nil"/>
              <w:right w:val="single" w:sz="4" w:space="0" w:color="auto"/>
            </w:tcBorders>
            <w:shd w:val="clear" w:color="auto" w:fill="auto"/>
            <w:noWrap/>
            <w:vAlign w:val="bottom"/>
            <w:hideMark/>
          </w:tcPr>
          <w:p w:rsidR="00840323" w:rsidRPr="00840323" w:rsidRDefault="00840323" w:rsidP="00100879">
            <w:pPr>
              <w:jc w:val="right"/>
              <w:rPr>
                <w:rFonts w:eastAsia="Times New Roman"/>
                <w:sz w:val="20"/>
                <w:szCs w:val="20"/>
                <w:lang w:val="ru-RU" w:eastAsia="ru-RU"/>
              </w:rPr>
            </w:pPr>
            <w:r w:rsidRPr="00840323">
              <w:rPr>
                <w:rFonts w:eastAsia="Times New Roman"/>
                <w:sz w:val="20"/>
                <w:szCs w:val="20"/>
                <w:lang w:val="ru-RU" w:eastAsia="ru-RU"/>
              </w:rPr>
              <w:t>2</w:t>
            </w:r>
          </w:p>
        </w:tc>
        <w:tc>
          <w:tcPr>
            <w:tcW w:w="3686" w:type="dxa"/>
            <w:tcBorders>
              <w:top w:val="nil"/>
              <w:left w:val="nil"/>
              <w:bottom w:val="nil"/>
              <w:right w:val="single" w:sz="4" w:space="0" w:color="auto"/>
            </w:tcBorders>
            <w:shd w:val="clear" w:color="auto" w:fill="auto"/>
            <w:noWrap/>
            <w:vAlign w:val="center"/>
            <w:hideMark/>
          </w:tcPr>
          <w:p w:rsidR="00840323" w:rsidRPr="00840323" w:rsidRDefault="00840323" w:rsidP="00100879">
            <w:pPr>
              <w:jc w:val="both"/>
              <w:rPr>
                <w:rFonts w:eastAsia="Times New Roman"/>
                <w:sz w:val="20"/>
                <w:szCs w:val="20"/>
                <w:lang w:val="ru-RU" w:eastAsia="ru-RU"/>
              </w:rPr>
            </w:pPr>
            <w:r w:rsidRPr="00840323">
              <w:rPr>
                <w:rFonts w:eastAsia="Times New Roman"/>
                <w:sz w:val="20"/>
                <w:szCs w:val="20"/>
                <w:lang w:val="ru-RU" w:eastAsia="ru-RU"/>
              </w:rPr>
              <w:t>Міська цільова програма</w:t>
            </w:r>
          </w:p>
          <w:p w:rsidR="00840323" w:rsidRPr="00840323" w:rsidRDefault="00840323" w:rsidP="00100879">
            <w:pPr>
              <w:jc w:val="both"/>
              <w:rPr>
                <w:rFonts w:eastAsia="Times New Roman"/>
                <w:sz w:val="20"/>
                <w:szCs w:val="20"/>
                <w:lang w:val="ru-RU" w:eastAsia="ru-RU"/>
              </w:rPr>
            </w:pPr>
            <w:r w:rsidRPr="00840323">
              <w:rPr>
                <w:rFonts w:eastAsia="Times New Roman"/>
                <w:sz w:val="20"/>
                <w:szCs w:val="20"/>
                <w:lang w:val="ru-RU" w:eastAsia="ru-RU"/>
              </w:rPr>
              <w:t>відновлення пошкодженої  інфраструктури, житлового фонду та об’єктів благоустрою населених пунктів Сєвєродонецької міської територіальної громади на 2024 рік</w:t>
            </w:r>
          </w:p>
        </w:tc>
        <w:tc>
          <w:tcPr>
            <w:tcW w:w="1531" w:type="dxa"/>
            <w:tcBorders>
              <w:top w:val="nil"/>
              <w:left w:val="nil"/>
              <w:bottom w:val="nil"/>
              <w:right w:val="single" w:sz="4" w:space="0" w:color="auto"/>
            </w:tcBorders>
            <w:shd w:val="clear" w:color="auto" w:fill="auto"/>
            <w:noWrap/>
            <w:vAlign w:val="center"/>
            <w:hideMark/>
          </w:tcPr>
          <w:p w:rsidR="00840323" w:rsidRPr="00840323" w:rsidRDefault="00840323" w:rsidP="00100879">
            <w:pPr>
              <w:jc w:val="both"/>
              <w:rPr>
                <w:rFonts w:eastAsia="Times New Roman"/>
                <w:sz w:val="20"/>
                <w:szCs w:val="20"/>
                <w:lang w:val="ru-RU" w:eastAsia="ru-RU"/>
              </w:rPr>
            </w:pPr>
            <w:r w:rsidRPr="00840323">
              <w:rPr>
                <w:rFonts w:eastAsia="Times New Roman"/>
                <w:sz w:val="20"/>
                <w:szCs w:val="20"/>
                <w:lang w:val="ru-RU" w:eastAsia="ru-RU"/>
              </w:rPr>
              <w:t>УЖКГ СМВА</w:t>
            </w:r>
          </w:p>
        </w:tc>
        <w:tc>
          <w:tcPr>
            <w:tcW w:w="1417" w:type="dxa"/>
            <w:tcBorders>
              <w:top w:val="nil"/>
              <w:left w:val="nil"/>
              <w:bottom w:val="nil"/>
              <w:right w:val="single" w:sz="4" w:space="0" w:color="auto"/>
            </w:tcBorders>
            <w:shd w:val="clear" w:color="auto" w:fill="auto"/>
            <w:vAlign w:val="bottom"/>
            <w:hideMark/>
          </w:tcPr>
          <w:p w:rsidR="00840323" w:rsidRPr="00840323" w:rsidRDefault="00840323" w:rsidP="00100879">
            <w:pPr>
              <w:rPr>
                <w:rFonts w:eastAsia="Times New Roman"/>
                <w:sz w:val="20"/>
                <w:szCs w:val="20"/>
                <w:lang w:val="ru-RU" w:eastAsia="ru-RU"/>
              </w:rPr>
            </w:pPr>
            <w:r w:rsidRPr="00840323">
              <w:rPr>
                <w:rFonts w:eastAsia="Times New Roman"/>
                <w:sz w:val="20"/>
                <w:szCs w:val="20"/>
                <w:lang w:val="ru-RU" w:eastAsia="ru-RU"/>
              </w:rPr>
              <w:t>18.12.2023 № 912ВА</w:t>
            </w:r>
          </w:p>
        </w:tc>
        <w:tc>
          <w:tcPr>
            <w:tcW w:w="1134" w:type="dxa"/>
            <w:tcBorders>
              <w:top w:val="nil"/>
              <w:left w:val="nil"/>
              <w:bottom w:val="nil"/>
              <w:right w:val="single" w:sz="4" w:space="0" w:color="auto"/>
            </w:tcBorders>
            <w:shd w:val="clear" w:color="auto" w:fill="auto"/>
            <w:noWrap/>
            <w:vAlign w:val="bottom"/>
            <w:hideMark/>
          </w:tcPr>
          <w:p w:rsidR="00840323" w:rsidRPr="00840323" w:rsidRDefault="00840323" w:rsidP="00100879">
            <w:pPr>
              <w:jc w:val="right"/>
              <w:rPr>
                <w:rFonts w:eastAsia="Times New Roman"/>
                <w:sz w:val="20"/>
                <w:szCs w:val="20"/>
                <w:lang w:val="ru-RU" w:eastAsia="ru-RU"/>
              </w:rPr>
            </w:pPr>
            <w:r w:rsidRPr="00840323">
              <w:rPr>
                <w:rFonts w:eastAsia="Times New Roman"/>
                <w:sz w:val="20"/>
                <w:szCs w:val="20"/>
                <w:lang w:val="ru-RU" w:eastAsia="ru-RU"/>
              </w:rPr>
              <w:t>38329,6</w:t>
            </w:r>
          </w:p>
        </w:tc>
        <w:tc>
          <w:tcPr>
            <w:tcW w:w="1276" w:type="dxa"/>
            <w:tcBorders>
              <w:top w:val="nil"/>
              <w:left w:val="nil"/>
              <w:bottom w:val="nil"/>
              <w:right w:val="single" w:sz="4" w:space="0" w:color="auto"/>
            </w:tcBorders>
            <w:shd w:val="clear" w:color="auto" w:fill="auto"/>
            <w:noWrap/>
            <w:vAlign w:val="bottom"/>
            <w:hideMark/>
          </w:tcPr>
          <w:p w:rsidR="00840323" w:rsidRPr="00840323" w:rsidRDefault="00840323" w:rsidP="00100879">
            <w:pPr>
              <w:jc w:val="center"/>
              <w:rPr>
                <w:rFonts w:eastAsia="Times New Roman"/>
                <w:sz w:val="20"/>
                <w:szCs w:val="20"/>
                <w:lang w:eastAsia="ru-RU"/>
              </w:rPr>
            </w:pPr>
            <w:r w:rsidRPr="00840323">
              <w:rPr>
                <w:rFonts w:eastAsia="Times New Roman"/>
                <w:sz w:val="20"/>
                <w:szCs w:val="20"/>
                <w:lang w:val="ru-RU" w:eastAsia="ru-RU"/>
              </w:rPr>
              <w:t>0</w:t>
            </w:r>
            <w:r w:rsidRPr="00840323">
              <w:rPr>
                <w:rFonts w:eastAsia="Times New Roman"/>
                <w:sz w:val="20"/>
                <w:szCs w:val="20"/>
                <w:lang w:eastAsia="ru-RU"/>
              </w:rPr>
              <w:t>,00</w:t>
            </w:r>
          </w:p>
        </w:tc>
        <w:tc>
          <w:tcPr>
            <w:tcW w:w="992" w:type="dxa"/>
            <w:tcBorders>
              <w:top w:val="nil"/>
              <w:left w:val="nil"/>
              <w:bottom w:val="nil"/>
              <w:right w:val="single" w:sz="4" w:space="0" w:color="auto"/>
            </w:tcBorders>
            <w:shd w:val="clear" w:color="auto" w:fill="auto"/>
            <w:noWrap/>
            <w:vAlign w:val="bottom"/>
            <w:hideMark/>
          </w:tcPr>
          <w:p w:rsidR="00840323" w:rsidRPr="00840323" w:rsidRDefault="00840323" w:rsidP="00100879">
            <w:pPr>
              <w:jc w:val="center"/>
              <w:rPr>
                <w:rFonts w:eastAsia="Times New Roman"/>
                <w:sz w:val="20"/>
                <w:szCs w:val="20"/>
                <w:lang w:val="ru-RU" w:eastAsia="ru-RU"/>
              </w:rPr>
            </w:pPr>
            <w:r w:rsidRPr="00840323">
              <w:rPr>
                <w:rFonts w:eastAsia="Times New Roman"/>
                <w:sz w:val="20"/>
                <w:szCs w:val="20"/>
                <w:lang w:val="ru-RU" w:eastAsia="ru-RU"/>
              </w:rPr>
              <w:t>0,00%</w:t>
            </w:r>
          </w:p>
        </w:tc>
      </w:tr>
      <w:tr w:rsidR="00840323" w:rsidRPr="00840323" w:rsidTr="00100879">
        <w:trPr>
          <w:trHeight w:val="481"/>
        </w:trPr>
        <w:tc>
          <w:tcPr>
            <w:tcW w:w="709" w:type="dxa"/>
            <w:tcBorders>
              <w:top w:val="nil"/>
              <w:left w:val="single" w:sz="4" w:space="0" w:color="auto"/>
              <w:bottom w:val="single" w:sz="4" w:space="0" w:color="auto"/>
              <w:right w:val="single" w:sz="4" w:space="0" w:color="auto"/>
            </w:tcBorders>
            <w:shd w:val="clear" w:color="auto" w:fill="auto"/>
            <w:noWrap/>
            <w:vAlign w:val="bottom"/>
          </w:tcPr>
          <w:p w:rsidR="00840323" w:rsidRPr="00840323" w:rsidRDefault="00840323" w:rsidP="00100879">
            <w:pPr>
              <w:jc w:val="right"/>
              <w:rPr>
                <w:rFonts w:eastAsia="Times New Roman"/>
                <w:sz w:val="20"/>
                <w:szCs w:val="20"/>
                <w:lang w:val="ru-RU" w:eastAsia="ru-RU"/>
              </w:rPr>
            </w:pPr>
          </w:p>
        </w:tc>
        <w:tc>
          <w:tcPr>
            <w:tcW w:w="3686" w:type="dxa"/>
            <w:tcBorders>
              <w:top w:val="nil"/>
              <w:left w:val="nil"/>
              <w:bottom w:val="single" w:sz="4" w:space="0" w:color="auto"/>
              <w:right w:val="single" w:sz="4" w:space="0" w:color="auto"/>
            </w:tcBorders>
            <w:shd w:val="clear" w:color="auto" w:fill="auto"/>
            <w:vAlign w:val="center"/>
          </w:tcPr>
          <w:p w:rsidR="00840323" w:rsidRPr="00840323" w:rsidRDefault="00840323" w:rsidP="00100879">
            <w:pPr>
              <w:rPr>
                <w:rFonts w:eastAsia="Times New Roman"/>
                <w:sz w:val="20"/>
                <w:szCs w:val="20"/>
                <w:lang w:eastAsia="ru-RU"/>
              </w:rPr>
            </w:pPr>
          </w:p>
        </w:tc>
        <w:tc>
          <w:tcPr>
            <w:tcW w:w="1531" w:type="dxa"/>
            <w:tcBorders>
              <w:top w:val="nil"/>
              <w:left w:val="nil"/>
              <w:bottom w:val="single" w:sz="4" w:space="0" w:color="auto"/>
              <w:right w:val="single" w:sz="4" w:space="0" w:color="auto"/>
            </w:tcBorders>
            <w:shd w:val="clear" w:color="auto" w:fill="auto"/>
            <w:noWrap/>
            <w:vAlign w:val="center"/>
          </w:tcPr>
          <w:p w:rsidR="00840323" w:rsidRPr="00840323" w:rsidRDefault="00840323" w:rsidP="00100879">
            <w:pPr>
              <w:jc w:val="both"/>
              <w:rPr>
                <w:rFonts w:eastAsia="Times New Roman"/>
                <w:sz w:val="20"/>
                <w:szCs w:val="20"/>
                <w:lang w:val="ru-RU" w:eastAsia="ru-RU"/>
              </w:rPr>
            </w:pPr>
          </w:p>
        </w:tc>
        <w:tc>
          <w:tcPr>
            <w:tcW w:w="1417" w:type="dxa"/>
            <w:tcBorders>
              <w:top w:val="nil"/>
              <w:left w:val="nil"/>
              <w:bottom w:val="single" w:sz="4" w:space="0" w:color="auto"/>
              <w:right w:val="single" w:sz="4" w:space="0" w:color="auto"/>
            </w:tcBorders>
            <w:shd w:val="clear" w:color="auto" w:fill="auto"/>
            <w:vAlign w:val="bottom"/>
          </w:tcPr>
          <w:p w:rsidR="00840323" w:rsidRPr="00840323" w:rsidRDefault="00840323" w:rsidP="00100879">
            <w:pPr>
              <w:rPr>
                <w:rFonts w:eastAsia="Times New Roman"/>
                <w:sz w:val="20"/>
                <w:szCs w:val="20"/>
                <w:lang w:val="ru-RU" w:eastAsia="ru-RU"/>
              </w:rPr>
            </w:pPr>
          </w:p>
        </w:tc>
        <w:tc>
          <w:tcPr>
            <w:tcW w:w="1134" w:type="dxa"/>
            <w:tcBorders>
              <w:top w:val="nil"/>
              <w:left w:val="nil"/>
              <w:bottom w:val="single" w:sz="4" w:space="0" w:color="auto"/>
              <w:right w:val="single" w:sz="4" w:space="0" w:color="auto"/>
            </w:tcBorders>
            <w:shd w:val="clear" w:color="auto" w:fill="auto"/>
            <w:noWrap/>
            <w:vAlign w:val="bottom"/>
          </w:tcPr>
          <w:p w:rsidR="00840323" w:rsidRPr="00840323" w:rsidRDefault="00840323" w:rsidP="00100879">
            <w:pPr>
              <w:jc w:val="right"/>
              <w:rPr>
                <w:rFonts w:eastAsia="Times New Roman"/>
                <w:sz w:val="20"/>
                <w:szCs w:val="20"/>
                <w:lang w:val="ru-RU" w:eastAsia="ru-RU"/>
              </w:rPr>
            </w:pPr>
          </w:p>
        </w:tc>
        <w:tc>
          <w:tcPr>
            <w:tcW w:w="1276" w:type="dxa"/>
            <w:tcBorders>
              <w:top w:val="nil"/>
              <w:left w:val="nil"/>
              <w:bottom w:val="single" w:sz="4" w:space="0" w:color="auto"/>
              <w:right w:val="single" w:sz="4" w:space="0" w:color="auto"/>
            </w:tcBorders>
            <w:shd w:val="clear" w:color="auto" w:fill="auto"/>
            <w:noWrap/>
            <w:vAlign w:val="bottom"/>
          </w:tcPr>
          <w:p w:rsidR="00840323" w:rsidRPr="00840323" w:rsidRDefault="00840323" w:rsidP="00100879">
            <w:pPr>
              <w:jc w:val="right"/>
              <w:rPr>
                <w:rFonts w:eastAsia="Times New Roman"/>
                <w:sz w:val="20"/>
                <w:szCs w:val="20"/>
                <w:lang w:val="ru-RU" w:eastAsia="ru-RU"/>
              </w:rPr>
            </w:pPr>
          </w:p>
        </w:tc>
        <w:tc>
          <w:tcPr>
            <w:tcW w:w="992" w:type="dxa"/>
            <w:tcBorders>
              <w:top w:val="nil"/>
              <w:left w:val="nil"/>
              <w:bottom w:val="single" w:sz="4" w:space="0" w:color="auto"/>
              <w:right w:val="single" w:sz="4" w:space="0" w:color="auto"/>
            </w:tcBorders>
            <w:shd w:val="clear" w:color="auto" w:fill="auto"/>
            <w:noWrap/>
            <w:vAlign w:val="bottom"/>
          </w:tcPr>
          <w:p w:rsidR="00840323" w:rsidRPr="00840323" w:rsidRDefault="00840323" w:rsidP="00100879">
            <w:pPr>
              <w:jc w:val="right"/>
              <w:rPr>
                <w:rFonts w:eastAsia="Times New Roman"/>
                <w:sz w:val="20"/>
                <w:szCs w:val="20"/>
                <w:lang w:val="ru-RU" w:eastAsia="ru-RU"/>
              </w:rPr>
            </w:pPr>
          </w:p>
        </w:tc>
      </w:tr>
      <w:tr w:rsidR="00840323" w:rsidRPr="00840323" w:rsidTr="00100879">
        <w:trPr>
          <w:trHeight w:val="481"/>
        </w:trPr>
        <w:tc>
          <w:tcPr>
            <w:tcW w:w="709" w:type="dxa"/>
            <w:tcBorders>
              <w:top w:val="nil"/>
              <w:left w:val="single" w:sz="4" w:space="0" w:color="auto"/>
              <w:bottom w:val="single" w:sz="4" w:space="0" w:color="auto"/>
              <w:right w:val="single" w:sz="4" w:space="0" w:color="auto"/>
            </w:tcBorders>
            <w:shd w:val="clear" w:color="auto" w:fill="auto"/>
            <w:noWrap/>
            <w:vAlign w:val="bottom"/>
          </w:tcPr>
          <w:p w:rsidR="00840323" w:rsidRPr="00840323" w:rsidRDefault="00840323" w:rsidP="00100879">
            <w:pPr>
              <w:jc w:val="right"/>
              <w:rPr>
                <w:rFonts w:eastAsia="Times New Roman"/>
                <w:sz w:val="20"/>
                <w:szCs w:val="20"/>
                <w:lang w:eastAsia="ru-RU"/>
              </w:rPr>
            </w:pPr>
            <w:r w:rsidRPr="00840323">
              <w:rPr>
                <w:rFonts w:eastAsia="Times New Roman"/>
                <w:sz w:val="20"/>
                <w:szCs w:val="20"/>
                <w:lang w:eastAsia="ru-RU"/>
              </w:rPr>
              <w:t>3</w:t>
            </w:r>
          </w:p>
        </w:tc>
        <w:tc>
          <w:tcPr>
            <w:tcW w:w="3686" w:type="dxa"/>
            <w:tcBorders>
              <w:top w:val="nil"/>
              <w:left w:val="nil"/>
              <w:bottom w:val="single" w:sz="4" w:space="0" w:color="auto"/>
              <w:right w:val="single" w:sz="4" w:space="0" w:color="auto"/>
            </w:tcBorders>
            <w:shd w:val="clear" w:color="auto" w:fill="auto"/>
            <w:vAlign w:val="center"/>
          </w:tcPr>
          <w:p w:rsidR="00840323" w:rsidRPr="00840323" w:rsidRDefault="00840323" w:rsidP="00100879">
            <w:pPr>
              <w:rPr>
                <w:kern w:val="3"/>
                <w:sz w:val="20"/>
                <w:szCs w:val="20"/>
              </w:rPr>
            </w:pPr>
            <w:r w:rsidRPr="00840323">
              <w:rPr>
                <w:kern w:val="3"/>
                <w:sz w:val="20"/>
                <w:szCs w:val="20"/>
              </w:rPr>
              <w:t>Міська цільова програма забезпечення житлом внутрішньо переміщених осіб - мешканців Сєвєродонецької міської територіальної громади на 2024-2026 роки в новій редакції”</w:t>
            </w:r>
          </w:p>
          <w:p w:rsidR="00840323" w:rsidRPr="00840323" w:rsidRDefault="00840323" w:rsidP="00100879">
            <w:pPr>
              <w:rPr>
                <w:rFonts w:eastAsia="Times New Roman"/>
                <w:sz w:val="20"/>
                <w:szCs w:val="20"/>
                <w:lang w:eastAsia="ru-RU"/>
              </w:rPr>
            </w:pPr>
          </w:p>
        </w:tc>
        <w:tc>
          <w:tcPr>
            <w:tcW w:w="1531" w:type="dxa"/>
            <w:tcBorders>
              <w:top w:val="nil"/>
              <w:left w:val="nil"/>
              <w:bottom w:val="single" w:sz="4" w:space="0" w:color="auto"/>
              <w:right w:val="single" w:sz="4" w:space="0" w:color="auto"/>
            </w:tcBorders>
            <w:shd w:val="clear" w:color="auto" w:fill="auto"/>
            <w:noWrap/>
            <w:vAlign w:val="center"/>
          </w:tcPr>
          <w:p w:rsidR="00840323" w:rsidRPr="00840323" w:rsidRDefault="00840323" w:rsidP="00100879">
            <w:pPr>
              <w:jc w:val="both"/>
              <w:rPr>
                <w:rFonts w:eastAsia="Times New Roman"/>
                <w:sz w:val="20"/>
                <w:szCs w:val="20"/>
                <w:lang w:eastAsia="ru-RU"/>
              </w:rPr>
            </w:pPr>
            <w:r w:rsidRPr="00840323">
              <w:rPr>
                <w:rFonts w:eastAsia="Times New Roman"/>
                <w:sz w:val="20"/>
                <w:szCs w:val="20"/>
                <w:lang w:eastAsia="ru-RU"/>
              </w:rPr>
              <w:t>УЖКГ СМВА</w:t>
            </w:r>
          </w:p>
        </w:tc>
        <w:tc>
          <w:tcPr>
            <w:tcW w:w="1417" w:type="dxa"/>
            <w:tcBorders>
              <w:top w:val="nil"/>
              <w:left w:val="nil"/>
              <w:bottom w:val="single" w:sz="4" w:space="0" w:color="auto"/>
              <w:right w:val="single" w:sz="4" w:space="0" w:color="auto"/>
            </w:tcBorders>
            <w:shd w:val="clear" w:color="auto" w:fill="auto"/>
            <w:vAlign w:val="center"/>
          </w:tcPr>
          <w:p w:rsidR="00840323" w:rsidRPr="00840323" w:rsidRDefault="00840323" w:rsidP="00100879">
            <w:pPr>
              <w:widowControl w:val="0"/>
              <w:suppressAutoHyphens/>
              <w:autoSpaceDN w:val="0"/>
              <w:spacing w:before="120" w:after="120" w:line="254" w:lineRule="auto"/>
              <w:jc w:val="center"/>
              <w:textAlignment w:val="baseline"/>
              <w:rPr>
                <w:rFonts w:eastAsia="Times New Roman"/>
                <w:bCs/>
                <w:kern w:val="3"/>
                <w:sz w:val="20"/>
                <w:szCs w:val="20"/>
                <w:lang w:eastAsia="zh-CN" w:bidi="hi-IN"/>
              </w:rPr>
            </w:pPr>
          </w:p>
          <w:p w:rsidR="00840323" w:rsidRPr="00840323" w:rsidRDefault="00840323" w:rsidP="00100879">
            <w:pPr>
              <w:widowControl w:val="0"/>
              <w:suppressAutoHyphens/>
              <w:autoSpaceDN w:val="0"/>
              <w:spacing w:before="120" w:after="120" w:line="254" w:lineRule="auto"/>
              <w:jc w:val="center"/>
              <w:textAlignment w:val="baseline"/>
              <w:rPr>
                <w:rFonts w:eastAsia="Times New Roman"/>
                <w:bCs/>
                <w:kern w:val="3"/>
                <w:sz w:val="20"/>
                <w:szCs w:val="20"/>
                <w:lang w:eastAsia="zh-CN" w:bidi="hi-IN"/>
              </w:rPr>
            </w:pPr>
          </w:p>
          <w:p w:rsidR="00840323" w:rsidRPr="00840323" w:rsidRDefault="00840323" w:rsidP="00100879">
            <w:pPr>
              <w:widowControl w:val="0"/>
              <w:suppressAutoHyphens/>
              <w:autoSpaceDN w:val="0"/>
              <w:spacing w:before="120" w:after="120" w:line="254" w:lineRule="auto"/>
              <w:jc w:val="center"/>
              <w:textAlignment w:val="baseline"/>
              <w:rPr>
                <w:rFonts w:eastAsia="Times New Roman"/>
                <w:bCs/>
                <w:kern w:val="3"/>
                <w:sz w:val="20"/>
                <w:szCs w:val="20"/>
                <w:lang w:eastAsia="zh-CN" w:bidi="hi-IN"/>
              </w:rPr>
            </w:pPr>
          </w:p>
          <w:p w:rsidR="00840323" w:rsidRPr="00840323" w:rsidRDefault="00840323" w:rsidP="00100879">
            <w:pPr>
              <w:widowControl w:val="0"/>
              <w:suppressAutoHyphens/>
              <w:autoSpaceDN w:val="0"/>
              <w:spacing w:before="120" w:after="120" w:line="254" w:lineRule="auto"/>
              <w:jc w:val="center"/>
              <w:textAlignment w:val="baseline"/>
              <w:rPr>
                <w:kern w:val="3"/>
                <w:sz w:val="20"/>
                <w:szCs w:val="20"/>
                <w:lang w:eastAsia="zh-CN" w:bidi="hi-IN"/>
              </w:rPr>
            </w:pPr>
            <w:r w:rsidRPr="00840323">
              <w:rPr>
                <w:rFonts w:eastAsia="Times New Roman"/>
                <w:bCs/>
                <w:kern w:val="3"/>
                <w:sz w:val="20"/>
                <w:szCs w:val="20"/>
                <w:lang w:eastAsia="zh-CN" w:bidi="hi-IN"/>
              </w:rPr>
              <w:t>06.12.2024</w:t>
            </w:r>
          </w:p>
          <w:p w:rsidR="00840323" w:rsidRPr="00840323" w:rsidRDefault="00840323" w:rsidP="00100879">
            <w:pPr>
              <w:widowControl w:val="0"/>
              <w:suppressAutoHyphens/>
              <w:autoSpaceDN w:val="0"/>
              <w:spacing w:before="120" w:after="120" w:line="254" w:lineRule="auto"/>
              <w:jc w:val="center"/>
              <w:textAlignment w:val="baseline"/>
              <w:rPr>
                <w:kern w:val="3"/>
                <w:sz w:val="20"/>
                <w:szCs w:val="20"/>
                <w:lang w:eastAsia="zh-CN" w:bidi="hi-IN"/>
              </w:rPr>
            </w:pPr>
            <w:r w:rsidRPr="00840323">
              <w:rPr>
                <w:rFonts w:eastAsia="Times New Roman"/>
                <w:bCs/>
                <w:kern w:val="3"/>
                <w:sz w:val="20"/>
                <w:szCs w:val="20"/>
                <w:lang w:eastAsia="zh-CN" w:bidi="hi-IN"/>
              </w:rPr>
              <w:t>№ 1048ВА</w:t>
            </w:r>
          </w:p>
        </w:tc>
        <w:tc>
          <w:tcPr>
            <w:tcW w:w="1134" w:type="dxa"/>
            <w:tcBorders>
              <w:top w:val="nil"/>
              <w:left w:val="nil"/>
              <w:bottom w:val="single" w:sz="4" w:space="0" w:color="auto"/>
              <w:right w:val="single" w:sz="4" w:space="0" w:color="auto"/>
            </w:tcBorders>
            <w:shd w:val="clear" w:color="auto" w:fill="auto"/>
            <w:noWrap/>
            <w:vAlign w:val="center"/>
          </w:tcPr>
          <w:p w:rsidR="00840323" w:rsidRPr="00840323" w:rsidRDefault="00840323" w:rsidP="00100879">
            <w:pPr>
              <w:widowControl w:val="0"/>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uppressAutoHyphens/>
              <w:autoSpaceDN w:val="0"/>
              <w:jc w:val="center"/>
              <w:textAlignment w:val="baseline"/>
              <w:rPr>
                <w:rFonts w:eastAsia="Segoe UI"/>
                <w:kern w:val="3"/>
                <w:sz w:val="20"/>
                <w:szCs w:val="20"/>
                <w:lang w:eastAsia="zh-CN" w:bidi="hi-IN"/>
              </w:rPr>
            </w:pPr>
          </w:p>
          <w:p w:rsidR="00840323" w:rsidRPr="00840323" w:rsidRDefault="00840323" w:rsidP="00100879">
            <w:pPr>
              <w:widowControl w:val="0"/>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uppressAutoHyphens/>
              <w:autoSpaceDN w:val="0"/>
              <w:jc w:val="center"/>
              <w:textAlignment w:val="baseline"/>
              <w:rPr>
                <w:rFonts w:eastAsia="Segoe UI"/>
                <w:kern w:val="3"/>
                <w:sz w:val="20"/>
                <w:szCs w:val="20"/>
                <w:lang w:eastAsia="zh-CN" w:bidi="hi-IN"/>
              </w:rPr>
            </w:pPr>
          </w:p>
          <w:p w:rsidR="00840323" w:rsidRPr="00840323" w:rsidRDefault="00840323" w:rsidP="00100879">
            <w:pPr>
              <w:widowControl w:val="0"/>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uppressAutoHyphens/>
              <w:autoSpaceDN w:val="0"/>
              <w:jc w:val="center"/>
              <w:textAlignment w:val="baseline"/>
              <w:rPr>
                <w:rFonts w:eastAsia="Segoe UI"/>
                <w:kern w:val="3"/>
                <w:sz w:val="20"/>
                <w:szCs w:val="20"/>
                <w:lang w:eastAsia="zh-CN" w:bidi="hi-IN"/>
              </w:rPr>
            </w:pPr>
          </w:p>
          <w:p w:rsidR="00840323" w:rsidRPr="00840323" w:rsidRDefault="00840323" w:rsidP="00100879">
            <w:pPr>
              <w:widowControl w:val="0"/>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uppressAutoHyphens/>
              <w:autoSpaceDN w:val="0"/>
              <w:jc w:val="center"/>
              <w:textAlignment w:val="baseline"/>
              <w:rPr>
                <w:rFonts w:eastAsia="Segoe UI"/>
                <w:kern w:val="3"/>
                <w:sz w:val="20"/>
                <w:szCs w:val="20"/>
                <w:lang w:eastAsia="zh-CN" w:bidi="hi-IN"/>
              </w:rPr>
            </w:pPr>
            <w:r w:rsidRPr="00840323">
              <w:rPr>
                <w:rFonts w:eastAsia="Segoe UI"/>
                <w:kern w:val="3"/>
                <w:sz w:val="20"/>
                <w:szCs w:val="20"/>
                <w:lang w:eastAsia="zh-CN" w:bidi="hi-IN"/>
              </w:rPr>
              <w:t>2024-2026рр</w:t>
            </w:r>
          </w:p>
          <w:p w:rsidR="00840323" w:rsidRPr="00840323" w:rsidRDefault="00840323" w:rsidP="00100879">
            <w:pPr>
              <w:widowControl w:val="0"/>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uppressAutoHyphens/>
              <w:autoSpaceDN w:val="0"/>
              <w:jc w:val="center"/>
              <w:textAlignment w:val="baseline"/>
              <w:rPr>
                <w:rFonts w:eastAsia="Segoe UI"/>
                <w:kern w:val="3"/>
                <w:sz w:val="20"/>
                <w:szCs w:val="20"/>
                <w:lang w:eastAsia="zh-CN" w:bidi="hi-IN"/>
              </w:rPr>
            </w:pPr>
          </w:p>
          <w:p w:rsidR="00840323" w:rsidRPr="00840323" w:rsidRDefault="00840323" w:rsidP="00100879">
            <w:pPr>
              <w:widowControl w:val="0"/>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uppressAutoHyphens/>
              <w:autoSpaceDN w:val="0"/>
              <w:jc w:val="center"/>
              <w:textAlignment w:val="baseline"/>
              <w:rPr>
                <w:rFonts w:eastAsia="Segoe UI"/>
                <w:kern w:val="3"/>
                <w:sz w:val="20"/>
                <w:szCs w:val="20"/>
                <w:lang w:eastAsia="zh-CN" w:bidi="hi-IN"/>
              </w:rPr>
            </w:pPr>
          </w:p>
          <w:p w:rsidR="00840323" w:rsidRPr="00840323" w:rsidRDefault="00840323" w:rsidP="00100879">
            <w:pPr>
              <w:widowControl w:val="0"/>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uppressAutoHyphens/>
              <w:autoSpaceDN w:val="0"/>
              <w:jc w:val="center"/>
              <w:textAlignment w:val="baseline"/>
              <w:rPr>
                <w:rFonts w:eastAsia="Segoe UI"/>
                <w:kern w:val="3"/>
                <w:sz w:val="20"/>
                <w:szCs w:val="20"/>
                <w:lang w:eastAsia="zh-CN" w:bidi="hi-IN"/>
              </w:rPr>
            </w:pPr>
            <w:r w:rsidRPr="00840323">
              <w:rPr>
                <w:rFonts w:eastAsia="Segoe UI"/>
                <w:kern w:val="3"/>
                <w:sz w:val="20"/>
                <w:szCs w:val="20"/>
                <w:lang w:eastAsia="zh-CN" w:bidi="hi-IN"/>
              </w:rPr>
              <w:t>500000,0</w:t>
            </w:r>
          </w:p>
        </w:tc>
        <w:tc>
          <w:tcPr>
            <w:tcW w:w="1276" w:type="dxa"/>
            <w:tcBorders>
              <w:top w:val="nil"/>
              <w:left w:val="nil"/>
              <w:bottom w:val="single" w:sz="4" w:space="0" w:color="auto"/>
              <w:right w:val="single" w:sz="4" w:space="0" w:color="auto"/>
            </w:tcBorders>
            <w:shd w:val="clear" w:color="auto" w:fill="auto"/>
            <w:noWrap/>
            <w:vAlign w:val="center"/>
          </w:tcPr>
          <w:p w:rsidR="00840323" w:rsidRPr="00840323" w:rsidRDefault="00840323" w:rsidP="00100879">
            <w:pPr>
              <w:widowControl w:val="0"/>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uppressAutoHyphens/>
              <w:autoSpaceDN w:val="0"/>
              <w:jc w:val="center"/>
              <w:textAlignment w:val="baseline"/>
              <w:rPr>
                <w:rFonts w:eastAsia="Segoe UI"/>
                <w:bCs/>
                <w:kern w:val="3"/>
                <w:sz w:val="20"/>
                <w:szCs w:val="20"/>
                <w:lang w:eastAsia="zh-CN" w:bidi="hi-IN"/>
              </w:rPr>
            </w:pPr>
          </w:p>
          <w:p w:rsidR="00840323" w:rsidRPr="00840323" w:rsidRDefault="00840323" w:rsidP="00100879">
            <w:pPr>
              <w:widowControl w:val="0"/>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uppressAutoHyphens/>
              <w:autoSpaceDN w:val="0"/>
              <w:jc w:val="center"/>
              <w:textAlignment w:val="baseline"/>
              <w:rPr>
                <w:rFonts w:eastAsia="Segoe UI"/>
                <w:bCs/>
                <w:kern w:val="3"/>
                <w:sz w:val="20"/>
                <w:szCs w:val="20"/>
                <w:lang w:eastAsia="zh-CN" w:bidi="hi-IN"/>
              </w:rPr>
            </w:pPr>
          </w:p>
          <w:p w:rsidR="00840323" w:rsidRPr="00840323" w:rsidRDefault="00840323" w:rsidP="00100879">
            <w:pPr>
              <w:widowControl w:val="0"/>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uppressAutoHyphens/>
              <w:autoSpaceDN w:val="0"/>
              <w:jc w:val="center"/>
              <w:textAlignment w:val="baseline"/>
              <w:rPr>
                <w:rFonts w:eastAsia="Segoe UI"/>
                <w:bCs/>
                <w:kern w:val="3"/>
                <w:sz w:val="20"/>
                <w:szCs w:val="20"/>
                <w:lang w:eastAsia="zh-CN" w:bidi="hi-IN"/>
              </w:rPr>
            </w:pPr>
          </w:p>
          <w:p w:rsidR="00840323" w:rsidRPr="00840323" w:rsidRDefault="00840323" w:rsidP="00100879">
            <w:pPr>
              <w:widowControl w:val="0"/>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uppressAutoHyphens/>
              <w:autoSpaceDN w:val="0"/>
              <w:jc w:val="center"/>
              <w:textAlignment w:val="baseline"/>
              <w:rPr>
                <w:rFonts w:eastAsia="Segoe UI"/>
                <w:bCs/>
                <w:kern w:val="3"/>
                <w:sz w:val="20"/>
                <w:szCs w:val="20"/>
                <w:lang w:eastAsia="zh-CN" w:bidi="hi-IN"/>
              </w:rPr>
            </w:pPr>
          </w:p>
          <w:p w:rsidR="00840323" w:rsidRPr="00840323" w:rsidRDefault="00840323" w:rsidP="00100879">
            <w:pPr>
              <w:widowControl w:val="0"/>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uppressAutoHyphens/>
              <w:autoSpaceDN w:val="0"/>
              <w:jc w:val="center"/>
              <w:textAlignment w:val="baseline"/>
              <w:rPr>
                <w:rFonts w:eastAsia="Segoe UI"/>
                <w:bCs/>
                <w:kern w:val="3"/>
                <w:sz w:val="20"/>
                <w:szCs w:val="20"/>
                <w:lang w:eastAsia="zh-CN" w:bidi="hi-IN"/>
              </w:rPr>
            </w:pPr>
          </w:p>
          <w:p w:rsidR="00840323" w:rsidRPr="00840323" w:rsidRDefault="00840323" w:rsidP="00100879">
            <w:pPr>
              <w:widowControl w:val="0"/>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uppressAutoHyphens/>
              <w:autoSpaceDN w:val="0"/>
              <w:jc w:val="center"/>
              <w:textAlignment w:val="baseline"/>
              <w:rPr>
                <w:rFonts w:eastAsia="Segoe UI"/>
                <w:bCs/>
                <w:kern w:val="3"/>
                <w:sz w:val="20"/>
                <w:szCs w:val="20"/>
                <w:lang w:eastAsia="zh-CN" w:bidi="hi-IN"/>
              </w:rPr>
            </w:pPr>
          </w:p>
          <w:p w:rsidR="00840323" w:rsidRPr="00840323" w:rsidRDefault="00840323" w:rsidP="00100879">
            <w:pPr>
              <w:widowControl w:val="0"/>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uppressAutoHyphens/>
              <w:autoSpaceDN w:val="0"/>
              <w:jc w:val="center"/>
              <w:textAlignment w:val="baseline"/>
              <w:rPr>
                <w:rFonts w:eastAsia="Segoe UI"/>
                <w:bCs/>
                <w:kern w:val="3"/>
                <w:sz w:val="20"/>
                <w:szCs w:val="20"/>
                <w:lang w:eastAsia="zh-CN" w:bidi="hi-IN"/>
              </w:rPr>
            </w:pPr>
          </w:p>
          <w:p w:rsidR="00840323" w:rsidRPr="00840323" w:rsidRDefault="00840323" w:rsidP="00100879">
            <w:pPr>
              <w:widowControl w:val="0"/>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uppressAutoHyphens/>
              <w:autoSpaceDN w:val="0"/>
              <w:jc w:val="center"/>
              <w:textAlignment w:val="baseline"/>
              <w:rPr>
                <w:rFonts w:eastAsia="Segoe UI"/>
                <w:kern w:val="3"/>
                <w:sz w:val="20"/>
                <w:szCs w:val="20"/>
                <w:lang w:eastAsia="zh-CN" w:bidi="hi-IN"/>
              </w:rPr>
            </w:pPr>
            <w:r w:rsidRPr="00840323">
              <w:rPr>
                <w:rFonts w:eastAsia="Segoe UI"/>
                <w:bCs/>
                <w:kern w:val="3"/>
                <w:sz w:val="20"/>
                <w:szCs w:val="20"/>
                <w:lang w:eastAsia="zh-CN" w:bidi="hi-IN"/>
              </w:rPr>
              <w:t>0,00</w:t>
            </w:r>
          </w:p>
        </w:tc>
        <w:tc>
          <w:tcPr>
            <w:tcW w:w="992" w:type="dxa"/>
            <w:tcBorders>
              <w:top w:val="nil"/>
              <w:left w:val="nil"/>
              <w:bottom w:val="single" w:sz="4" w:space="0" w:color="auto"/>
              <w:right w:val="single" w:sz="4" w:space="0" w:color="auto"/>
            </w:tcBorders>
            <w:shd w:val="clear" w:color="auto" w:fill="auto"/>
            <w:noWrap/>
            <w:vAlign w:val="bottom"/>
          </w:tcPr>
          <w:p w:rsidR="00840323" w:rsidRPr="00840323" w:rsidRDefault="00840323" w:rsidP="00100879">
            <w:pPr>
              <w:rPr>
                <w:rFonts w:eastAsia="Times New Roman"/>
                <w:sz w:val="20"/>
                <w:szCs w:val="20"/>
                <w:lang w:eastAsia="ru-RU"/>
              </w:rPr>
            </w:pPr>
            <w:r w:rsidRPr="00840323">
              <w:rPr>
                <w:rFonts w:eastAsia="Times New Roman"/>
                <w:sz w:val="20"/>
                <w:szCs w:val="20"/>
                <w:lang w:eastAsia="ru-RU"/>
              </w:rPr>
              <w:t>0,00%</w:t>
            </w:r>
          </w:p>
          <w:p w:rsidR="00840323" w:rsidRPr="00840323" w:rsidRDefault="00840323" w:rsidP="00100879">
            <w:pPr>
              <w:rPr>
                <w:rFonts w:eastAsia="Times New Roman"/>
                <w:sz w:val="20"/>
                <w:szCs w:val="20"/>
                <w:lang w:eastAsia="ru-RU"/>
              </w:rPr>
            </w:pPr>
          </w:p>
        </w:tc>
      </w:tr>
    </w:tbl>
    <w:p w:rsidR="00840323" w:rsidRPr="00840323" w:rsidRDefault="00111E40" w:rsidP="00840323">
      <w:pPr>
        <w:suppressAutoHyphens/>
        <w:spacing w:after="200" w:line="276" w:lineRule="auto"/>
        <w:rPr>
          <w:sz w:val="28"/>
          <w:szCs w:val="28"/>
        </w:rPr>
      </w:pPr>
      <w:r w:rsidRPr="00840323">
        <w:rPr>
          <w:sz w:val="28"/>
          <w:szCs w:val="28"/>
        </w:rPr>
        <w:fldChar w:fldCharType="end"/>
      </w:r>
      <w:r w:rsidR="00840323" w:rsidRPr="00840323">
        <w:rPr>
          <w:sz w:val="28"/>
          <w:szCs w:val="28"/>
        </w:rPr>
        <w:t xml:space="preserve">         За інформацією підпорядкованих УЖКГ Сєвєродонецької міської ВА комунальних підприємств, станом на 18.12.2024 року проведено наступну роботу (здійснені заходи):</w:t>
      </w:r>
    </w:p>
    <w:tbl>
      <w:tblPr>
        <w:tblStyle w:val="4"/>
        <w:tblW w:w="10745" w:type="dxa"/>
        <w:tblInd w:w="-856" w:type="dxa"/>
        <w:tblLayout w:type="fixed"/>
        <w:tblLook w:val="04A0"/>
      </w:tblPr>
      <w:tblGrid>
        <w:gridCol w:w="709"/>
        <w:gridCol w:w="2127"/>
        <w:gridCol w:w="7909"/>
      </w:tblGrid>
      <w:tr w:rsidR="00840323" w:rsidRPr="00840323" w:rsidTr="00100879">
        <w:tc>
          <w:tcPr>
            <w:tcW w:w="709" w:type="dxa"/>
          </w:tcPr>
          <w:p w:rsidR="00840323" w:rsidRPr="00840323" w:rsidRDefault="00840323" w:rsidP="00100879">
            <w:pPr>
              <w:jc w:val="both"/>
              <w:rPr>
                <w:sz w:val="20"/>
                <w:szCs w:val="20"/>
              </w:rPr>
            </w:pPr>
            <w:r w:rsidRPr="00840323">
              <w:rPr>
                <w:sz w:val="20"/>
                <w:szCs w:val="20"/>
              </w:rPr>
              <w:t>№</w:t>
            </w:r>
          </w:p>
        </w:tc>
        <w:tc>
          <w:tcPr>
            <w:tcW w:w="2127" w:type="dxa"/>
          </w:tcPr>
          <w:p w:rsidR="00840323" w:rsidRPr="00840323" w:rsidRDefault="00840323" w:rsidP="00100879">
            <w:pPr>
              <w:jc w:val="both"/>
              <w:rPr>
                <w:b/>
                <w:sz w:val="20"/>
                <w:szCs w:val="20"/>
              </w:rPr>
            </w:pPr>
            <w:r w:rsidRPr="00840323">
              <w:rPr>
                <w:b/>
                <w:sz w:val="20"/>
                <w:szCs w:val="20"/>
              </w:rPr>
              <w:t>Назва КП</w:t>
            </w:r>
          </w:p>
        </w:tc>
        <w:tc>
          <w:tcPr>
            <w:tcW w:w="7909" w:type="dxa"/>
          </w:tcPr>
          <w:p w:rsidR="00840323" w:rsidRPr="00840323" w:rsidRDefault="00840323" w:rsidP="00100879">
            <w:pPr>
              <w:jc w:val="both"/>
              <w:rPr>
                <w:b/>
                <w:sz w:val="20"/>
                <w:szCs w:val="20"/>
              </w:rPr>
            </w:pPr>
            <w:r w:rsidRPr="00840323">
              <w:rPr>
                <w:b/>
                <w:sz w:val="20"/>
                <w:szCs w:val="20"/>
              </w:rPr>
              <w:t xml:space="preserve">Інформація про проведену роботу станом на 18.12.2024 року </w:t>
            </w:r>
          </w:p>
        </w:tc>
      </w:tr>
      <w:tr w:rsidR="00840323" w:rsidRPr="00840323" w:rsidTr="00100879">
        <w:tc>
          <w:tcPr>
            <w:tcW w:w="709" w:type="dxa"/>
          </w:tcPr>
          <w:p w:rsidR="00840323" w:rsidRPr="00840323" w:rsidRDefault="00840323" w:rsidP="00100879">
            <w:pPr>
              <w:jc w:val="both"/>
              <w:rPr>
                <w:sz w:val="20"/>
                <w:szCs w:val="20"/>
              </w:rPr>
            </w:pPr>
            <w:r w:rsidRPr="00840323">
              <w:rPr>
                <w:sz w:val="20"/>
                <w:szCs w:val="20"/>
              </w:rPr>
              <w:t>1</w:t>
            </w:r>
          </w:p>
        </w:tc>
        <w:tc>
          <w:tcPr>
            <w:tcW w:w="2127" w:type="dxa"/>
          </w:tcPr>
          <w:p w:rsidR="00840323" w:rsidRPr="00840323" w:rsidRDefault="00840323" w:rsidP="00100879">
            <w:pPr>
              <w:jc w:val="both"/>
              <w:rPr>
                <w:b/>
                <w:sz w:val="20"/>
                <w:szCs w:val="20"/>
              </w:rPr>
            </w:pPr>
            <w:r w:rsidRPr="00840323">
              <w:rPr>
                <w:b/>
                <w:sz w:val="20"/>
                <w:szCs w:val="20"/>
              </w:rPr>
              <w:t>Сєвєродонецькводоканал»</w:t>
            </w:r>
          </w:p>
        </w:tc>
        <w:tc>
          <w:tcPr>
            <w:tcW w:w="7909" w:type="dxa"/>
          </w:tcPr>
          <w:p w:rsidR="00840323" w:rsidRPr="00840323" w:rsidRDefault="00840323" w:rsidP="00100879">
            <w:pPr>
              <w:jc w:val="both"/>
              <w:rPr>
                <w:b/>
                <w:sz w:val="20"/>
                <w:szCs w:val="20"/>
              </w:rPr>
            </w:pPr>
            <w:r w:rsidRPr="00840323">
              <w:rPr>
                <w:b/>
                <w:sz w:val="20"/>
                <w:szCs w:val="20"/>
              </w:rPr>
              <w:t>1.Загальні відомості:</w:t>
            </w:r>
          </w:p>
          <w:p w:rsidR="00840323" w:rsidRPr="00840323" w:rsidRDefault="00840323" w:rsidP="00100879">
            <w:pPr>
              <w:jc w:val="both"/>
              <w:rPr>
                <w:sz w:val="20"/>
                <w:szCs w:val="20"/>
              </w:rPr>
            </w:pPr>
            <w:r w:rsidRPr="00840323">
              <w:rPr>
                <w:sz w:val="20"/>
                <w:szCs w:val="20"/>
              </w:rPr>
              <w:t>Затверджена штатна чисельність – 238,5 ; Фактично - 215, з них призупинено – 197, мобілізовано - 3.</w:t>
            </w:r>
          </w:p>
          <w:p w:rsidR="00840323" w:rsidRPr="00840323" w:rsidRDefault="00840323" w:rsidP="00100879">
            <w:pPr>
              <w:jc w:val="both"/>
              <w:rPr>
                <w:b/>
                <w:sz w:val="20"/>
                <w:szCs w:val="20"/>
              </w:rPr>
            </w:pPr>
            <w:r w:rsidRPr="00840323">
              <w:rPr>
                <w:b/>
                <w:sz w:val="20"/>
                <w:szCs w:val="20"/>
              </w:rPr>
              <w:t>2.Вирішення кадрових питань:</w:t>
            </w:r>
          </w:p>
          <w:p w:rsidR="00840323" w:rsidRPr="00840323" w:rsidRDefault="00840323" w:rsidP="00100879">
            <w:pPr>
              <w:jc w:val="both"/>
              <w:rPr>
                <w:sz w:val="20"/>
                <w:szCs w:val="20"/>
              </w:rPr>
            </w:pPr>
            <w:r w:rsidRPr="00840323">
              <w:rPr>
                <w:sz w:val="20"/>
                <w:szCs w:val="20"/>
              </w:rPr>
              <w:t>Кількість працівників, що прийнято у 2024 році – 9 звільнено - 20, переміщення у посаді -1.</w:t>
            </w:r>
          </w:p>
          <w:p w:rsidR="00840323" w:rsidRPr="00840323" w:rsidRDefault="00840323" w:rsidP="00100879">
            <w:pPr>
              <w:jc w:val="both"/>
              <w:rPr>
                <w:b/>
                <w:sz w:val="20"/>
                <w:szCs w:val="20"/>
              </w:rPr>
            </w:pPr>
            <w:r w:rsidRPr="00840323">
              <w:rPr>
                <w:b/>
                <w:sz w:val="20"/>
                <w:szCs w:val="20"/>
              </w:rPr>
              <w:t>3.Основні результати роботи за 2024 рік:</w:t>
            </w:r>
          </w:p>
          <w:p w:rsidR="00840323" w:rsidRPr="00840323" w:rsidRDefault="00840323" w:rsidP="00100879">
            <w:pPr>
              <w:jc w:val="both"/>
              <w:rPr>
                <w:sz w:val="20"/>
                <w:szCs w:val="20"/>
              </w:rPr>
            </w:pPr>
            <w:r w:rsidRPr="00840323">
              <w:rPr>
                <w:sz w:val="20"/>
                <w:szCs w:val="20"/>
              </w:rPr>
              <w:t xml:space="preserve">- Комунальне підприємство систематично здійснювало закупівлю майна, техніки та обладнання, які безоплатно передано на потреби Збройних сил України, підтримуючи обороноздатність країни. За останній рік було передано радіоелектронний комплекс виявлення та протидії безпілотним літальним апаратам з робочою відстанню до 5 км «ПРОСТІР» (2 одиниці), різні моделі квадрокоптерів та FPV-дронів, комплекти з акумуляторами та зарядними станціями, багатофункціональні пристрої, ноутбуки, миші та сумки для ноутбуків, а також готові текстильні вироби на загальну суму, що перевищує 19,5 мільйонів гривень. </w:t>
            </w:r>
          </w:p>
          <w:p w:rsidR="00840323" w:rsidRPr="00840323" w:rsidRDefault="00840323" w:rsidP="00100879">
            <w:pPr>
              <w:jc w:val="both"/>
              <w:rPr>
                <w:sz w:val="20"/>
                <w:szCs w:val="20"/>
              </w:rPr>
            </w:pPr>
            <w:r w:rsidRPr="00840323">
              <w:rPr>
                <w:sz w:val="20"/>
                <w:szCs w:val="20"/>
              </w:rPr>
              <w:t xml:space="preserve">- Підприємство надає в користування спеціалізовану техніку для будівництва фортифікаційних споруд та ліній оборони, що значно сприяє зміцненню оборонних </w:t>
            </w:r>
            <w:r w:rsidRPr="00840323">
              <w:rPr>
                <w:sz w:val="20"/>
                <w:szCs w:val="20"/>
              </w:rPr>
              <w:lastRenderedPageBreak/>
              <w:t xml:space="preserve">можливостей регіону. Зокрема, комунальне підприємство “СЄВЄРОДОНЕЦЬКВОДОКАНАЛ” передало у користування комунальному підприємству «Лисичанська житлово-експлуатаційна контора № 5» колісний екскаватор Hyundai R 180W-9S за договором від 25 березня 2024 року № 3. Фахівці КП “СЄВЄРОДОНЕЦЬКВОДОКАНАЛ” регулярно проводили виїзний контроль за технічним станом екскаватора на місцях будівництва фортифікаційних споруд, забезпечували його безперебійну роботу та відповідність всім технічним вимогам. </w:t>
            </w:r>
          </w:p>
          <w:p w:rsidR="00840323" w:rsidRPr="00840323" w:rsidRDefault="00840323" w:rsidP="00100879">
            <w:pPr>
              <w:jc w:val="both"/>
              <w:rPr>
                <w:sz w:val="20"/>
                <w:szCs w:val="20"/>
              </w:rPr>
            </w:pPr>
            <w:r w:rsidRPr="00840323">
              <w:rPr>
                <w:sz w:val="20"/>
                <w:szCs w:val="20"/>
              </w:rPr>
              <w:t>- Фахівці підприємства впровадили нові напрямки по розширенню спектру додаткових послуг. Зокрема, підприємство почало виробляти FPV-дрони та супутнє устаткування. Одним із значимих досягнень цього року стало підписання першого договору на продаж FPV-дронів, який було успішно реалізовано, і отримано оплату за товар. Додатково, п'ять FPV-дронів було виготовлено та безоплатно передано прикордонникам для проведення випробувань.</w:t>
            </w:r>
          </w:p>
          <w:p w:rsidR="00840323" w:rsidRPr="00840323" w:rsidRDefault="00840323" w:rsidP="00100879">
            <w:pPr>
              <w:jc w:val="both"/>
              <w:rPr>
                <w:sz w:val="20"/>
                <w:szCs w:val="20"/>
              </w:rPr>
            </w:pPr>
            <w:r w:rsidRPr="00840323">
              <w:rPr>
                <w:sz w:val="20"/>
                <w:szCs w:val="20"/>
              </w:rPr>
              <w:t xml:space="preserve">- На підприємстві створено стратегічний резерв матеріалів, необхідних для реконструкції та відновлення Луганської області після деокупації. Оренда складського приміщення та відповідальність фахівців підприємства дозволяли впродовж 2024 року контролювати зберігання майна в належному стані. </w:t>
            </w:r>
          </w:p>
          <w:p w:rsidR="00840323" w:rsidRPr="00840323" w:rsidRDefault="00840323" w:rsidP="00100879">
            <w:pPr>
              <w:jc w:val="both"/>
              <w:rPr>
                <w:sz w:val="20"/>
                <w:szCs w:val="20"/>
              </w:rPr>
            </w:pPr>
            <w:r w:rsidRPr="00840323">
              <w:rPr>
                <w:sz w:val="20"/>
                <w:szCs w:val="20"/>
              </w:rPr>
              <w:t xml:space="preserve">- Персонал, транспортні засоби та складські приміщення комунального підприємства “СЄВЄРОДОНЕЦЬК ВОДОКАНАЛ” активно залучались до процесу розвантаження, зберігання та транспортування гуманітарної допомоги </w:t>
            </w:r>
          </w:p>
          <w:p w:rsidR="00840323" w:rsidRPr="00840323" w:rsidRDefault="00840323" w:rsidP="00100879">
            <w:pPr>
              <w:jc w:val="both"/>
              <w:rPr>
                <w:sz w:val="20"/>
                <w:szCs w:val="20"/>
              </w:rPr>
            </w:pPr>
            <w:r w:rsidRPr="00840323">
              <w:rPr>
                <w:sz w:val="20"/>
                <w:szCs w:val="20"/>
              </w:rPr>
              <w:t>- Працівники підприємства здійснили значну роботу з розвантаження та транспортування генераторів електричної енергії, прийнятих як гуманітарна допомога. Ця діяльність включала: організацію ефективного транспортування генераторів, забезпечення відповідності умов зберігання генераторів всім технічним та безпековим вимогам, координацію з місцевими громадами для своєчасного розподілу генераторів. Велика площа орендованого складу забезпечувала надійне зберігання відповідно до норм охорони праці, що дозволяло своєчасно та безперешкодно здійснювати відвантаження та передачу необхідної кількості генераторів до різних громад Луганської області. Зокрема, в жовтні 2024 року було здійснено передачу до підприємств Старобільської та Попаснянської громади, а також до Луганського обласного військового ліцею. За проханням підприємств, КП “СЄВЄРОДОНЕЦЬКВОДОКАНАЛ” надає послуги зі зберігання майна (генераторів), подібний договір укладено з КНП «Новоайдарський центр первинної медико-санітарної допомоги» Новоайдарської селищної ради, Новопсковська селищна рада, КНП «Троїцьке територіальне медичне об’єднання», КНП «Лисичанська багатопрофільна лікарня», КУ «Новоайдарський центр надання соціальних послуг».</w:t>
            </w:r>
          </w:p>
          <w:p w:rsidR="00840323" w:rsidRPr="00840323" w:rsidRDefault="00840323" w:rsidP="00100879">
            <w:pPr>
              <w:jc w:val="both"/>
              <w:rPr>
                <w:sz w:val="20"/>
                <w:szCs w:val="20"/>
              </w:rPr>
            </w:pPr>
            <w:r w:rsidRPr="00840323">
              <w:rPr>
                <w:sz w:val="20"/>
                <w:szCs w:val="20"/>
              </w:rPr>
              <w:t>- Створено офіційну сторінку підприємства на Facebook, що забезпечить прозорість діяльності та покращить комунікацію з громадськістю, надаючи можливість громадянам бути в курсі останніх новин та досягнень підприємства</w:t>
            </w:r>
          </w:p>
          <w:p w:rsidR="00840323" w:rsidRPr="00840323" w:rsidRDefault="00840323" w:rsidP="00100879">
            <w:pPr>
              <w:jc w:val="both"/>
              <w:rPr>
                <w:sz w:val="20"/>
                <w:szCs w:val="20"/>
              </w:rPr>
            </w:pPr>
            <w:r w:rsidRPr="00840323">
              <w:rPr>
                <w:sz w:val="20"/>
                <w:szCs w:val="20"/>
              </w:rPr>
              <w:t xml:space="preserve">- Протягом року здійснювалася письмова робота із підготовки та надання відповідей на запити та обов'язкові звіти до Головного управління Державної податкової служби у Луганській області, управління житлово-комунального господарства, сектору мобілізаційної роботи апарату Луганської обласної </w:t>
            </w:r>
          </w:p>
          <w:p w:rsidR="00840323" w:rsidRPr="00840323" w:rsidRDefault="00840323" w:rsidP="00100879">
            <w:pPr>
              <w:jc w:val="both"/>
              <w:rPr>
                <w:sz w:val="20"/>
                <w:szCs w:val="20"/>
              </w:rPr>
            </w:pPr>
            <w:r w:rsidRPr="00840323">
              <w:rPr>
                <w:sz w:val="20"/>
                <w:szCs w:val="20"/>
              </w:rPr>
              <w:t>державної адміністрації та інших відповідних органів</w:t>
            </w:r>
          </w:p>
        </w:tc>
      </w:tr>
      <w:tr w:rsidR="00840323" w:rsidRPr="00840323" w:rsidTr="00100879">
        <w:tc>
          <w:tcPr>
            <w:tcW w:w="709" w:type="dxa"/>
          </w:tcPr>
          <w:p w:rsidR="00840323" w:rsidRPr="00840323" w:rsidRDefault="00840323" w:rsidP="00100879">
            <w:pPr>
              <w:jc w:val="both"/>
              <w:rPr>
                <w:sz w:val="20"/>
                <w:szCs w:val="20"/>
              </w:rPr>
            </w:pPr>
            <w:r w:rsidRPr="00840323">
              <w:rPr>
                <w:sz w:val="20"/>
                <w:szCs w:val="20"/>
              </w:rPr>
              <w:lastRenderedPageBreak/>
              <w:t>2</w:t>
            </w:r>
          </w:p>
        </w:tc>
        <w:tc>
          <w:tcPr>
            <w:tcW w:w="2127" w:type="dxa"/>
          </w:tcPr>
          <w:p w:rsidR="00840323" w:rsidRPr="00840323" w:rsidRDefault="00840323" w:rsidP="00100879">
            <w:pPr>
              <w:jc w:val="both"/>
              <w:rPr>
                <w:b/>
                <w:sz w:val="20"/>
                <w:szCs w:val="20"/>
              </w:rPr>
            </w:pPr>
            <w:r w:rsidRPr="00840323">
              <w:rPr>
                <w:b/>
                <w:sz w:val="20"/>
                <w:szCs w:val="20"/>
              </w:rPr>
              <w:t>КП «Сєвєродонецьке тролейбусне управління»</w:t>
            </w:r>
          </w:p>
        </w:tc>
        <w:tc>
          <w:tcPr>
            <w:tcW w:w="7909" w:type="dxa"/>
          </w:tcPr>
          <w:p w:rsidR="00840323" w:rsidRPr="00840323" w:rsidRDefault="00840323" w:rsidP="00100879">
            <w:pPr>
              <w:jc w:val="both"/>
              <w:rPr>
                <w:sz w:val="20"/>
                <w:szCs w:val="20"/>
              </w:rPr>
            </w:pPr>
            <w:r w:rsidRPr="00840323">
              <w:rPr>
                <w:sz w:val="20"/>
                <w:szCs w:val="20"/>
              </w:rPr>
              <w:t xml:space="preserve">1. Згідно штатного розкладу, численність працівників на підприємстві     складає 206 осіб, з яких на теперішній час  призупинення дії трудового договору – 159 особи, вакансії – 44 штатні одиниці, дистанційно працює 3 працівника. </w:t>
            </w:r>
          </w:p>
          <w:p w:rsidR="00840323" w:rsidRPr="00840323" w:rsidRDefault="00840323" w:rsidP="00100879">
            <w:pPr>
              <w:jc w:val="both"/>
              <w:rPr>
                <w:sz w:val="20"/>
                <w:szCs w:val="20"/>
              </w:rPr>
            </w:pPr>
            <w:r w:rsidRPr="00840323">
              <w:rPr>
                <w:sz w:val="20"/>
                <w:szCs w:val="20"/>
              </w:rPr>
              <w:t>2. В 2024 році, підприємство будучі учасником Програми шефської допомоги військовим частинам та правоохоронним органам, активно приймало участь в наданні шефської допомоги Збройним силам України. Так в даний період, були проведені публічні закупівельні процедури на придбання транспортних засобів та обладнання, які були передані до військових частин Збройних сил України на їх численні запити, а саме:</w:t>
            </w:r>
          </w:p>
          <w:p w:rsidR="00840323" w:rsidRPr="00840323" w:rsidRDefault="00840323" w:rsidP="00100879">
            <w:pPr>
              <w:jc w:val="both"/>
              <w:rPr>
                <w:sz w:val="20"/>
                <w:szCs w:val="20"/>
              </w:rPr>
            </w:pPr>
            <w:r w:rsidRPr="00840323">
              <w:rPr>
                <w:sz w:val="20"/>
                <w:szCs w:val="20"/>
              </w:rPr>
              <w:t>-</w:t>
            </w:r>
            <w:r w:rsidRPr="00840323">
              <w:rPr>
                <w:sz w:val="20"/>
                <w:szCs w:val="20"/>
              </w:rPr>
              <w:tab/>
              <w:t xml:space="preserve">Вантажівка спеціалізована бортова тентована KOBALT FKB-10-WBCXZ-O3T – 8 одиниць; </w:t>
            </w:r>
          </w:p>
          <w:p w:rsidR="00840323" w:rsidRPr="00840323" w:rsidRDefault="00840323" w:rsidP="00100879">
            <w:pPr>
              <w:jc w:val="both"/>
              <w:rPr>
                <w:sz w:val="20"/>
                <w:szCs w:val="20"/>
              </w:rPr>
            </w:pPr>
            <w:r w:rsidRPr="00840323">
              <w:rPr>
                <w:sz w:val="20"/>
                <w:szCs w:val="20"/>
              </w:rPr>
              <w:t>-</w:t>
            </w:r>
            <w:r w:rsidRPr="00840323">
              <w:rPr>
                <w:sz w:val="20"/>
                <w:szCs w:val="20"/>
              </w:rPr>
              <w:tab/>
              <w:t>Радіолокаційний комплекс виявлення та протидії БПЛА «ПРОСТІР» - 2 одиниці;</w:t>
            </w:r>
          </w:p>
          <w:p w:rsidR="00840323" w:rsidRPr="00840323" w:rsidRDefault="00840323" w:rsidP="00100879">
            <w:pPr>
              <w:jc w:val="both"/>
              <w:rPr>
                <w:sz w:val="20"/>
                <w:szCs w:val="20"/>
              </w:rPr>
            </w:pPr>
            <w:r w:rsidRPr="00840323">
              <w:rPr>
                <w:sz w:val="20"/>
                <w:szCs w:val="20"/>
              </w:rPr>
              <w:t>-</w:t>
            </w:r>
            <w:r w:rsidRPr="00840323">
              <w:rPr>
                <w:sz w:val="20"/>
                <w:szCs w:val="20"/>
              </w:rPr>
              <w:tab/>
              <w:t>Апарат високого тиску KARCHER HD 6/15 – 1 одиниця;</w:t>
            </w:r>
          </w:p>
          <w:p w:rsidR="00840323" w:rsidRPr="00840323" w:rsidRDefault="00840323" w:rsidP="00100879">
            <w:pPr>
              <w:jc w:val="both"/>
              <w:rPr>
                <w:sz w:val="20"/>
                <w:szCs w:val="20"/>
              </w:rPr>
            </w:pPr>
            <w:r w:rsidRPr="00840323">
              <w:rPr>
                <w:sz w:val="20"/>
                <w:szCs w:val="20"/>
              </w:rPr>
              <w:t>-</w:t>
            </w:r>
            <w:r w:rsidRPr="00840323">
              <w:rPr>
                <w:sz w:val="20"/>
                <w:szCs w:val="20"/>
              </w:rPr>
              <w:tab/>
              <w:t>Профілактор Євмінова на тросі – 1 одиниця;</w:t>
            </w:r>
          </w:p>
          <w:p w:rsidR="00840323" w:rsidRPr="00840323" w:rsidRDefault="00840323" w:rsidP="00100879">
            <w:pPr>
              <w:jc w:val="both"/>
              <w:rPr>
                <w:sz w:val="20"/>
                <w:szCs w:val="20"/>
              </w:rPr>
            </w:pPr>
            <w:r w:rsidRPr="00840323">
              <w:rPr>
                <w:sz w:val="20"/>
                <w:szCs w:val="20"/>
              </w:rPr>
              <w:t>-</w:t>
            </w:r>
            <w:r w:rsidRPr="00840323">
              <w:rPr>
                <w:sz w:val="20"/>
                <w:szCs w:val="20"/>
              </w:rPr>
              <w:tab/>
              <w:t>Лава гіперекстезійна – 1 одиниця;</w:t>
            </w:r>
          </w:p>
          <w:p w:rsidR="00840323" w:rsidRPr="00840323" w:rsidRDefault="00840323" w:rsidP="00100879">
            <w:pPr>
              <w:jc w:val="both"/>
              <w:rPr>
                <w:sz w:val="20"/>
                <w:szCs w:val="20"/>
              </w:rPr>
            </w:pPr>
            <w:r w:rsidRPr="00840323">
              <w:rPr>
                <w:sz w:val="20"/>
                <w:szCs w:val="20"/>
              </w:rPr>
              <w:t>-</w:t>
            </w:r>
            <w:r w:rsidRPr="00840323">
              <w:rPr>
                <w:sz w:val="20"/>
                <w:szCs w:val="20"/>
              </w:rPr>
              <w:tab/>
              <w:t>Реабілітаційна мультистанція – 1 одиниця;</w:t>
            </w:r>
          </w:p>
          <w:p w:rsidR="00840323" w:rsidRPr="00840323" w:rsidRDefault="00840323" w:rsidP="00100879">
            <w:pPr>
              <w:jc w:val="both"/>
              <w:rPr>
                <w:sz w:val="20"/>
                <w:szCs w:val="20"/>
              </w:rPr>
            </w:pPr>
            <w:r w:rsidRPr="00840323">
              <w:rPr>
                <w:sz w:val="20"/>
                <w:szCs w:val="20"/>
              </w:rPr>
              <w:t>-</w:t>
            </w:r>
            <w:r w:rsidRPr="00840323">
              <w:rPr>
                <w:sz w:val="20"/>
                <w:szCs w:val="20"/>
              </w:rPr>
              <w:tab/>
              <w:t>Реабілітаційний тренажер Бубновського – 1 одиниця;</w:t>
            </w:r>
          </w:p>
          <w:p w:rsidR="00840323" w:rsidRPr="00840323" w:rsidRDefault="00840323" w:rsidP="00100879">
            <w:pPr>
              <w:jc w:val="both"/>
              <w:rPr>
                <w:sz w:val="20"/>
                <w:szCs w:val="20"/>
              </w:rPr>
            </w:pPr>
            <w:r w:rsidRPr="00840323">
              <w:rPr>
                <w:sz w:val="20"/>
                <w:szCs w:val="20"/>
              </w:rPr>
              <w:t>-</w:t>
            </w:r>
            <w:r w:rsidRPr="00840323">
              <w:rPr>
                <w:sz w:val="20"/>
                <w:szCs w:val="20"/>
              </w:rPr>
              <w:tab/>
              <w:t>Мачта телескопічна з електро та додатковим аварійним механічним приводом – 3 одиниці;</w:t>
            </w:r>
          </w:p>
          <w:p w:rsidR="00840323" w:rsidRPr="00840323" w:rsidRDefault="00840323" w:rsidP="00100879">
            <w:pPr>
              <w:jc w:val="both"/>
              <w:rPr>
                <w:sz w:val="20"/>
                <w:szCs w:val="20"/>
              </w:rPr>
            </w:pPr>
            <w:r w:rsidRPr="00840323">
              <w:rPr>
                <w:sz w:val="20"/>
                <w:szCs w:val="20"/>
              </w:rPr>
              <w:lastRenderedPageBreak/>
              <w:t>-</w:t>
            </w:r>
            <w:r w:rsidRPr="00840323">
              <w:rPr>
                <w:sz w:val="20"/>
                <w:szCs w:val="20"/>
              </w:rPr>
              <w:tab/>
              <w:t>Ретранслятор керування FPV-дронів – 1 одиниця;</w:t>
            </w:r>
          </w:p>
          <w:p w:rsidR="00840323" w:rsidRPr="00840323" w:rsidRDefault="00840323" w:rsidP="00100879">
            <w:pPr>
              <w:jc w:val="both"/>
              <w:rPr>
                <w:sz w:val="20"/>
                <w:szCs w:val="20"/>
              </w:rPr>
            </w:pPr>
            <w:r w:rsidRPr="00840323">
              <w:rPr>
                <w:sz w:val="20"/>
                <w:szCs w:val="20"/>
              </w:rPr>
              <w:t>-</w:t>
            </w:r>
            <w:r w:rsidRPr="00840323">
              <w:rPr>
                <w:sz w:val="20"/>
                <w:szCs w:val="20"/>
              </w:rPr>
              <w:tab/>
              <w:t>Wi-fi (точка доступу) з посиленою антеною – 7 одиниць;</w:t>
            </w:r>
          </w:p>
          <w:p w:rsidR="00840323" w:rsidRPr="00840323" w:rsidRDefault="00840323" w:rsidP="00100879">
            <w:pPr>
              <w:jc w:val="both"/>
              <w:rPr>
                <w:sz w:val="20"/>
                <w:szCs w:val="20"/>
              </w:rPr>
            </w:pPr>
            <w:r w:rsidRPr="00840323">
              <w:rPr>
                <w:sz w:val="20"/>
                <w:szCs w:val="20"/>
              </w:rPr>
              <w:t>-</w:t>
            </w:r>
            <w:r w:rsidRPr="00840323">
              <w:rPr>
                <w:sz w:val="20"/>
                <w:szCs w:val="20"/>
              </w:rPr>
              <w:tab/>
              <w:t>Дрон FPV 7 дюймів з АКБ на 8400 mAh – 50 одиниць;</w:t>
            </w:r>
          </w:p>
          <w:p w:rsidR="00840323" w:rsidRPr="00840323" w:rsidRDefault="00840323" w:rsidP="00100879">
            <w:pPr>
              <w:jc w:val="both"/>
              <w:rPr>
                <w:sz w:val="20"/>
                <w:szCs w:val="20"/>
              </w:rPr>
            </w:pPr>
            <w:r w:rsidRPr="00840323">
              <w:rPr>
                <w:sz w:val="20"/>
                <w:szCs w:val="20"/>
              </w:rPr>
              <w:t>-</w:t>
            </w:r>
            <w:r w:rsidRPr="00840323">
              <w:rPr>
                <w:sz w:val="20"/>
                <w:szCs w:val="20"/>
              </w:rPr>
              <w:tab/>
              <w:t>FPV дрон камікадзе 10” (тепловізійна камера) в комплекті з АКБ  8400 mAh – 10 одиниць;</w:t>
            </w:r>
          </w:p>
          <w:p w:rsidR="00840323" w:rsidRPr="00840323" w:rsidRDefault="00840323" w:rsidP="00100879">
            <w:pPr>
              <w:jc w:val="both"/>
              <w:rPr>
                <w:sz w:val="20"/>
                <w:szCs w:val="20"/>
              </w:rPr>
            </w:pPr>
            <w:r w:rsidRPr="00840323">
              <w:rPr>
                <w:sz w:val="20"/>
                <w:szCs w:val="20"/>
              </w:rPr>
              <w:t>-</w:t>
            </w:r>
            <w:r w:rsidRPr="00840323">
              <w:rPr>
                <w:sz w:val="20"/>
                <w:szCs w:val="20"/>
              </w:rPr>
              <w:tab/>
              <w:t>FPV дрон 7”5 B-1 в комплекті з АКБ 8400 mAh – 60 одиниць;</w:t>
            </w:r>
          </w:p>
          <w:p w:rsidR="00840323" w:rsidRPr="00840323" w:rsidRDefault="00840323" w:rsidP="00100879">
            <w:pPr>
              <w:jc w:val="both"/>
              <w:rPr>
                <w:sz w:val="20"/>
                <w:szCs w:val="20"/>
              </w:rPr>
            </w:pPr>
            <w:r w:rsidRPr="00840323">
              <w:rPr>
                <w:sz w:val="20"/>
                <w:szCs w:val="20"/>
              </w:rPr>
              <w:t>-</w:t>
            </w:r>
            <w:r w:rsidRPr="00840323">
              <w:rPr>
                <w:sz w:val="20"/>
                <w:szCs w:val="20"/>
              </w:rPr>
              <w:tab/>
              <w:t>Державний прапор України – 60 одиниць;</w:t>
            </w:r>
          </w:p>
          <w:p w:rsidR="00840323" w:rsidRPr="00840323" w:rsidRDefault="00840323" w:rsidP="00100879">
            <w:pPr>
              <w:jc w:val="both"/>
              <w:rPr>
                <w:sz w:val="20"/>
                <w:szCs w:val="20"/>
              </w:rPr>
            </w:pPr>
            <w:r w:rsidRPr="00840323">
              <w:rPr>
                <w:sz w:val="20"/>
                <w:szCs w:val="20"/>
              </w:rPr>
              <w:t>-</w:t>
            </w:r>
            <w:r w:rsidRPr="00840323">
              <w:rPr>
                <w:sz w:val="20"/>
                <w:szCs w:val="20"/>
              </w:rPr>
              <w:tab/>
              <w:t>Квадрокоптер DJI Mavic 3 Fly More Combo – 10 одиниць;</w:t>
            </w:r>
          </w:p>
          <w:p w:rsidR="00840323" w:rsidRPr="00840323" w:rsidRDefault="00840323" w:rsidP="00100879">
            <w:pPr>
              <w:jc w:val="both"/>
              <w:rPr>
                <w:sz w:val="20"/>
                <w:szCs w:val="20"/>
              </w:rPr>
            </w:pPr>
            <w:r w:rsidRPr="00840323">
              <w:rPr>
                <w:sz w:val="20"/>
                <w:szCs w:val="20"/>
              </w:rPr>
              <w:t>-</w:t>
            </w:r>
            <w:r w:rsidRPr="00840323">
              <w:rPr>
                <w:sz w:val="20"/>
                <w:szCs w:val="20"/>
              </w:rPr>
              <w:tab/>
              <w:t>Приціл оптичний Vortex Razor HD Gen III з сіткою EBR-9 з підсвіткою – 26 одиниць;</w:t>
            </w:r>
          </w:p>
          <w:p w:rsidR="00840323" w:rsidRPr="00840323" w:rsidRDefault="00840323" w:rsidP="00100879">
            <w:pPr>
              <w:jc w:val="both"/>
              <w:rPr>
                <w:sz w:val="20"/>
                <w:szCs w:val="20"/>
              </w:rPr>
            </w:pPr>
            <w:r w:rsidRPr="00840323">
              <w:rPr>
                <w:sz w:val="20"/>
                <w:szCs w:val="20"/>
              </w:rPr>
              <w:t>-</w:t>
            </w:r>
            <w:r w:rsidRPr="00840323">
              <w:rPr>
                <w:sz w:val="20"/>
                <w:szCs w:val="20"/>
              </w:rPr>
              <w:tab/>
              <w:t>Монокуляр тепловізійний – 10 одиниць;</w:t>
            </w:r>
          </w:p>
          <w:p w:rsidR="00840323" w:rsidRPr="00840323" w:rsidRDefault="00840323" w:rsidP="00100879">
            <w:pPr>
              <w:jc w:val="both"/>
              <w:rPr>
                <w:sz w:val="20"/>
                <w:szCs w:val="20"/>
              </w:rPr>
            </w:pPr>
            <w:r w:rsidRPr="00840323">
              <w:rPr>
                <w:sz w:val="20"/>
                <w:szCs w:val="20"/>
              </w:rPr>
              <w:t>-</w:t>
            </w:r>
            <w:r w:rsidRPr="00840323">
              <w:rPr>
                <w:sz w:val="20"/>
                <w:szCs w:val="20"/>
              </w:rPr>
              <w:tab/>
              <w:t>Станція РЕБ 3Х50 (710-1100 мГц) купол автомобільний – 10 одиниць;</w:t>
            </w:r>
          </w:p>
          <w:p w:rsidR="00840323" w:rsidRPr="00840323" w:rsidRDefault="00840323" w:rsidP="00100879">
            <w:pPr>
              <w:jc w:val="both"/>
              <w:rPr>
                <w:sz w:val="20"/>
                <w:szCs w:val="20"/>
              </w:rPr>
            </w:pPr>
            <w:r w:rsidRPr="00840323">
              <w:rPr>
                <w:sz w:val="20"/>
                <w:szCs w:val="20"/>
              </w:rPr>
              <w:t>-</w:t>
            </w:r>
            <w:r w:rsidRPr="00840323">
              <w:rPr>
                <w:sz w:val="20"/>
                <w:szCs w:val="20"/>
              </w:rPr>
              <w:tab/>
              <w:t>Станція РЕБ 3Х50 (710-1100 мГц) купол окопний – 10 одиниць.</w:t>
            </w:r>
          </w:p>
          <w:p w:rsidR="00840323" w:rsidRPr="00840323" w:rsidRDefault="00840323" w:rsidP="00100879">
            <w:pPr>
              <w:jc w:val="both"/>
              <w:rPr>
                <w:sz w:val="20"/>
                <w:szCs w:val="20"/>
              </w:rPr>
            </w:pPr>
            <w:r w:rsidRPr="00840323">
              <w:rPr>
                <w:sz w:val="20"/>
                <w:szCs w:val="20"/>
              </w:rPr>
              <w:t>Протягом 2024р комунальним підприємством «СТрУ», було отримано з місцевого бюджету,  на поповнення статутного капіталу, 26 980 000,00грн. Виділені кошти були спрямовані на придбання спеціалізованої техніки та обладнання для потреб підприємства та надання шефської допомоги ЗСУ.</w:t>
            </w:r>
          </w:p>
          <w:p w:rsidR="00840323" w:rsidRPr="00840323" w:rsidRDefault="00840323" w:rsidP="00100879">
            <w:pPr>
              <w:jc w:val="both"/>
              <w:rPr>
                <w:sz w:val="20"/>
                <w:szCs w:val="20"/>
              </w:rPr>
            </w:pPr>
            <w:r w:rsidRPr="00840323">
              <w:rPr>
                <w:sz w:val="20"/>
                <w:szCs w:val="20"/>
              </w:rPr>
              <w:t>3. Підприємству на 2024рік було виділено бюджетні кошти на виплату заробітної плати та     податків у сумі  3 675 300,00 грн.,   станом на сьогодні   фактично використано 2 653 366,16 грн. Також були виділені кошти на відшкодування витрат на виплату та доставку пільгових пенсій у сумі 584 400,00 грн., перераховано ПФУ -  556 300,60грн.</w:t>
            </w:r>
          </w:p>
          <w:p w:rsidR="00840323" w:rsidRPr="00840323" w:rsidRDefault="00840323" w:rsidP="00100879">
            <w:pPr>
              <w:jc w:val="both"/>
              <w:rPr>
                <w:sz w:val="20"/>
                <w:szCs w:val="20"/>
              </w:rPr>
            </w:pPr>
            <w:r w:rsidRPr="00840323">
              <w:rPr>
                <w:sz w:val="20"/>
                <w:szCs w:val="20"/>
              </w:rPr>
              <w:t>4. Протягом 2024р. на підприємство було працевлаштовано  3 працівника, звільнено - 12 працівників.</w:t>
            </w:r>
          </w:p>
        </w:tc>
      </w:tr>
      <w:tr w:rsidR="00840323" w:rsidRPr="00840323" w:rsidTr="00100879">
        <w:tc>
          <w:tcPr>
            <w:tcW w:w="709" w:type="dxa"/>
          </w:tcPr>
          <w:p w:rsidR="00840323" w:rsidRPr="00840323" w:rsidRDefault="00840323" w:rsidP="00100879">
            <w:pPr>
              <w:jc w:val="both"/>
              <w:rPr>
                <w:sz w:val="20"/>
                <w:szCs w:val="20"/>
              </w:rPr>
            </w:pPr>
            <w:r w:rsidRPr="00840323">
              <w:rPr>
                <w:sz w:val="20"/>
                <w:szCs w:val="20"/>
              </w:rPr>
              <w:lastRenderedPageBreak/>
              <w:t>3</w:t>
            </w:r>
          </w:p>
        </w:tc>
        <w:tc>
          <w:tcPr>
            <w:tcW w:w="2127" w:type="dxa"/>
          </w:tcPr>
          <w:p w:rsidR="00840323" w:rsidRPr="00840323" w:rsidRDefault="00840323" w:rsidP="00100879">
            <w:pPr>
              <w:jc w:val="both"/>
              <w:rPr>
                <w:b/>
                <w:sz w:val="20"/>
                <w:szCs w:val="20"/>
              </w:rPr>
            </w:pPr>
            <w:r w:rsidRPr="00840323">
              <w:rPr>
                <w:b/>
                <w:sz w:val="20"/>
                <w:szCs w:val="20"/>
              </w:rPr>
              <w:t>КП «Сєвєродонецьке підприємство благоустрою та ритуальної служби»</w:t>
            </w:r>
          </w:p>
        </w:tc>
        <w:tc>
          <w:tcPr>
            <w:tcW w:w="7909" w:type="dxa"/>
          </w:tcPr>
          <w:p w:rsidR="00840323" w:rsidRPr="00840323" w:rsidRDefault="00840323" w:rsidP="00100879">
            <w:pPr>
              <w:jc w:val="both"/>
              <w:rPr>
                <w:b/>
                <w:sz w:val="20"/>
                <w:szCs w:val="20"/>
              </w:rPr>
            </w:pPr>
            <w:r w:rsidRPr="00840323">
              <w:rPr>
                <w:b/>
                <w:sz w:val="20"/>
                <w:szCs w:val="20"/>
              </w:rPr>
              <w:t>1.Основні відомості</w:t>
            </w:r>
          </w:p>
          <w:p w:rsidR="00840323" w:rsidRPr="00840323" w:rsidRDefault="00840323" w:rsidP="00100879">
            <w:pPr>
              <w:jc w:val="both"/>
              <w:rPr>
                <w:b/>
                <w:sz w:val="20"/>
                <w:szCs w:val="20"/>
              </w:rPr>
            </w:pPr>
            <w:r w:rsidRPr="00840323">
              <w:rPr>
                <w:sz w:val="20"/>
                <w:szCs w:val="20"/>
              </w:rPr>
              <w:t>Штатна чисельність:</w:t>
            </w:r>
          </w:p>
          <w:p w:rsidR="00840323" w:rsidRPr="00840323" w:rsidRDefault="00840323" w:rsidP="00100879">
            <w:pPr>
              <w:numPr>
                <w:ilvl w:val="0"/>
                <w:numId w:val="37"/>
              </w:numPr>
              <w:jc w:val="both"/>
              <w:rPr>
                <w:sz w:val="20"/>
                <w:szCs w:val="20"/>
              </w:rPr>
            </w:pPr>
            <w:r w:rsidRPr="00840323">
              <w:rPr>
                <w:sz w:val="20"/>
                <w:szCs w:val="20"/>
              </w:rPr>
              <w:t xml:space="preserve"> затверджена – 42 особи; </w:t>
            </w:r>
          </w:p>
          <w:p w:rsidR="00840323" w:rsidRPr="00840323" w:rsidRDefault="00840323" w:rsidP="00100879">
            <w:pPr>
              <w:numPr>
                <w:ilvl w:val="0"/>
                <w:numId w:val="37"/>
              </w:numPr>
              <w:jc w:val="both"/>
              <w:rPr>
                <w:sz w:val="20"/>
                <w:szCs w:val="20"/>
              </w:rPr>
            </w:pPr>
            <w:r w:rsidRPr="00840323">
              <w:rPr>
                <w:sz w:val="20"/>
                <w:szCs w:val="20"/>
              </w:rPr>
              <w:t>фактична – 21 особа (1 особа працює дистанційно, 20 осіб – призупинення).</w:t>
            </w:r>
          </w:p>
          <w:p w:rsidR="00840323" w:rsidRPr="00840323" w:rsidRDefault="00840323" w:rsidP="00100879">
            <w:pPr>
              <w:jc w:val="both"/>
              <w:rPr>
                <w:sz w:val="20"/>
                <w:szCs w:val="20"/>
              </w:rPr>
            </w:pPr>
            <w:r w:rsidRPr="00840323">
              <w:rPr>
                <w:sz w:val="20"/>
                <w:szCs w:val="20"/>
              </w:rPr>
              <w:t>Основні функції КП «Сєвєродонецьке підприємство благоустрою та ритуальної служби» згідно статуту:</w:t>
            </w:r>
          </w:p>
          <w:p w:rsidR="00840323" w:rsidRPr="00840323" w:rsidRDefault="00840323" w:rsidP="00100879">
            <w:pPr>
              <w:numPr>
                <w:ilvl w:val="0"/>
                <w:numId w:val="38"/>
              </w:numPr>
              <w:tabs>
                <w:tab w:val="left" w:pos="1276"/>
              </w:tabs>
              <w:jc w:val="both"/>
              <w:rPr>
                <w:sz w:val="20"/>
                <w:szCs w:val="20"/>
              </w:rPr>
            </w:pPr>
            <w:r w:rsidRPr="00840323">
              <w:rPr>
                <w:sz w:val="20"/>
                <w:szCs w:val="20"/>
                <w:lang w:val="ru-RU"/>
              </w:rPr>
              <w:t>благоустр</w:t>
            </w:r>
            <w:r w:rsidRPr="00840323">
              <w:rPr>
                <w:sz w:val="20"/>
                <w:szCs w:val="20"/>
              </w:rPr>
              <w:t>і</w:t>
            </w:r>
            <w:r w:rsidRPr="00840323">
              <w:rPr>
                <w:sz w:val="20"/>
                <w:szCs w:val="20"/>
                <w:lang w:val="ru-RU"/>
              </w:rPr>
              <w:t>й</w:t>
            </w:r>
            <w:r w:rsidRPr="00840323">
              <w:rPr>
                <w:sz w:val="20"/>
                <w:szCs w:val="20"/>
              </w:rPr>
              <w:t xml:space="preserve"> кладовищ;</w:t>
            </w:r>
          </w:p>
          <w:p w:rsidR="00840323" w:rsidRPr="00840323" w:rsidRDefault="00840323" w:rsidP="00100879">
            <w:pPr>
              <w:numPr>
                <w:ilvl w:val="0"/>
                <w:numId w:val="38"/>
              </w:numPr>
              <w:tabs>
                <w:tab w:val="left" w:pos="1276"/>
              </w:tabs>
              <w:jc w:val="both"/>
              <w:rPr>
                <w:sz w:val="20"/>
                <w:szCs w:val="20"/>
              </w:rPr>
            </w:pPr>
            <w:r w:rsidRPr="00840323">
              <w:rPr>
                <w:sz w:val="20"/>
                <w:szCs w:val="20"/>
              </w:rPr>
              <w:t>організація поховання та перепоховання померлих громадян;</w:t>
            </w:r>
          </w:p>
          <w:p w:rsidR="00840323" w:rsidRPr="00840323" w:rsidRDefault="00840323" w:rsidP="00100879">
            <w:pPr>
              <w:numPr>
                <w:ilvl w:val="0"/>
                <w:numId w:val="38"/>
              </w:numPr>
              <w:tabs>
                <w:tab w:val="left" w:pos="1276"/>
              </w:tabs>
              <w:jc w:val="both"/>
              <w:rPr>
                <w:sz w:val="20"/>
                <w:szCs w:val="20"/>
              </w:rPr>
            </w:pPr>
            <w:r w:rsidRPr="00840323">
              <w:rPr>
                <w:sz w:val="20"/>
                <w:szCs w:val="20"/>
                <w:lang w:val="ru-RU"/>
              </w:rPr>
              <w:t>ох</w:t>
            </w:r>
            <w:r w:rsidRPr="00840323">
              <w:rPr>
                <w:sz w:val="20"/>
                <w:szCs w:val="20"/>
              </w:rPr>
              <w:t>о</w:t>
            </w:r>
            <w:r w:rsidRPr="00840323">
              <w:rPr>
                <w:sz w:val="20"/>
                <w:szCs w:val="20"/>
                <w:lang w:val="ru-RU"/>
              </w:rPr>
              <w:t>р</w:t>
            </w:r>
            <w:r w:rsidRPr="00840323">
              <w:rPr>
                <w:sz w:val="20"/>
                <w:szCs w:val="20"/>
              </w:rPr>
              <w:t>о</w:t>
            </w:r>
            <w:r w:rsidRPr="00840323">
              <w:rPr>
                <w:sz w:val="20"/>
                <w:szCs w:val="20"/>
                <w:lang w:val="ru-RU"/>
              </w:rPr>
              <w:t>на</w:t>
            </w:r>
            <w:r w:rsidRPr="00840323">
              <w:rPr>
                <w:sz w:val="20"/>
                <w:szCs w:val="20"/>
              </w:rPr>
              <w:t xml:space="preserve">  та утримання кладовищ в належному стані;</w:t>
            </w:r>
          </w:p>
          <w:p w:rsidR="00840323" w:rsidRPr="00840323" w:rsidRDefault="00840323" w:rsidP="00100879">
            <w:pPr>
              <w:numPr>
                <w:ilvl w:val="0"/>
                <w:numId w:val="38"/>
              </w:numPr>
              <w:tabs>
                <w:tab w:val="left" w:pos="1276"/>
              </w:tabs>
              <w:jc w:val="both"/>
              <w:rPr>
                <w:sz w:val="20"/>
                <w:szCs w:val="20"/>
              </w:rPr>
            </w:pPr>
            <w:r w:rsidRPr="00840323">
              <w:rPr>
                <w:sz w:val="20"/>
                <w:szCs w:val="20"/>
              </w:rPr>
              <w:t xml:space="preserve">поточний ремонт </w:t>
            </w:r>
            <w:r w:rsidRPr="00840323">
              <w:rPr>
                <w:sz w:val="20"/>
                <w:szCs w:val="20"/>
                <w:lang w:val="ru-RU"/>
              </w:rPr>
              <w:t>об`</w:t>
            </w:r>
            <w:r w:rsidRPr="00840323">
              <w:rPr>
                <w:sz w:val="20"/>
                <w:szCs w:val="20"/>
              </w:rPr>
              <w:t>є</w:t>
            </w:r>
            <w:r w:rsidRPr="00840323">
              <w:rPr>
                <w:sz w:val="20"/>
                <w:szCs w:val="20"/>
                <w:lang w:val="ru-RU"/>
              </w:rPr>
              <w:t>кт</w:t>
            </w:r>
            <w:r w:rsidRPr="00840323">
              <w:rPr>
                <w:sz w:val="20"/>
                <w:szCs w:val="20"/>
              </w:rPr>
              <w:t>і</w:t>
            </w:r>
            <w:r w:rsidRPr="00840323">
              <w:rPr>
                <w:sz w:val="20"/>
                <w:szCs w:val="20"/>
                <w:lang w:val="ru-RU"/>
              </w:rPr>
              <w:t>в</w:t>
            </w:r>
            <w:r w:rsidRPr="00840323">
              <w:rPr>
                <w:sz w:val="20"/>
                <w:szCs w:val="20"/>
              </w:rPr>
              <w:t xml:space="preserve"> </w:t>
            </w:r>
            <w:r w:rsidRPr="00840323">
              <w:rPr>
                <w:sz w:val="20"/>
                <w:szCs w:val="20"/>
                <w:lang w:val="ru-RU"/>
              </w:rPr>
              <w:t>клад</w:t>
            </w:r>
            <w:r w:rsidRPr="00840323">
              <w:rPr>
                <w:sz w:val="20"/>
                <w:szCs w:val="20"/>
              </w:rPr>
              <w:t>овищ;</w:t>
            </w:r>
          </w:p>
          <w:p w:rsidR="00840323" w:rsidRPr="00840323" w:rsidRDefault="00840323" w:rsidP="00100879">
            <w:pPr>
              <w:numPr>
                <w:ilvl w:val="0"/>
                <w:numId w:val="38"/>
              </w:numPr>
              <w:tabs>
                <w:tab w:val="left" w:pos="1276"/>
              </w:tabs>
              <w:jc w:val="both"/>
              <w:rPr>
                <w:sz w:val="20"/>
                <w:szCs w:val="20"/>
              </w:rPr>
            </w:pPr>
            <w:r w:rsidRPr="00840323">
              <w:rPr>
                <w:sz w:val="20"/>
                <w:szCs w:val="20"/>
              </w:rPr>
              <w:t>надання по заяві громадян документів про наявність поховань на  кладовищі;</w:t>
            </w:r>
          </w:p>
          <w:p w:rsidR="00840323" w:rsidRPr="00840323" w:rsidRDefault="00840323" w:rsidP="00100879">
            <w:pPr>
              <w:numPr>
                <w:ilvl w:val="0"/>
                <w:numId w:val="38"/>
              </w:numPr>
              <w:tabs>
                <w:tab w:val="left" w:pos="1276"/>
              </w:tabs>
              <w:jc w:val="both"/>
              <w:rPr>
                <w:sz w:val="20"/>
                <w:szCs w:val="20"/>
              </w:rPr>
            </w:pPr>
            <w:r w:rsidRPr="00840323">
              <w:rPr>
                <w:sz w:val="20"/>
                <w:szCs w:val="20"/>
              </w:rPr>
              <w:t>обрізання дерев;</w:t>
            </w:r>
          </w:p>
          <w:p w:rsidR="00840323" w:rsidRPr="00840323" w:rsidRDefault="00840323" w:rsidP="00100879">
            <w:pPr>
              <w:numPr>
                <w:ilvl w:val="0"/>
                <w:numId w:val="38"/>
              </w:numPr>
              <w:tabs>
                <w:tab w:val="left" w:pos="1276"/>
              </w:tabs>
              <w:jc w:val="both"/>
              <w:rPr>
                <w:sz w:val="20"/>
                <w:szCs w:val="20"/>
              </w:rPr>
            </w:pPr>
            <w:r w:rsidRPr="00840323">
              <w:rPr>
                <w:sz w:val="20"/>
                <w:szCs w:val="20"/>
              </w:rPr>
              <w:t>озеленення;</w:t>
            </w:r>
          </w:p>
          <w:p w:rsidR="00840323" w:rsidRPr="00840323" w:rsidRDefault="00840323" w:rsidP="00100879">
            <w:pPr>
              <w:numPr>
                <w:ilvl w:val="0"/>
                <w:numId w:val="38"/>
              </w:numPr>
              <w:tabs>
                <w:tab w:val="left" w:pos="1276"/>
              </w:tabs>
              <w:jc w:val="both"/>
              <w:rPr>
                <w:sz w:val="20"/>
                <w:szCs w:val="20"/>
              </w:rPr>
            </w:pPr>
            <w:r w:rsidRPr="00840323">
              <w:rPr>
                <w:sz w:val="20"/>
                <w:szCs w:val="20"/>
              </w:rPr>
              <w:t>покос трави;</w:t>
            </w:r>
          </w:p>
          <w:p w:rsidR="00840323" w:rsidRPr="00840323" w:rsidRDefault="00840323" w:rsidP="00100879">
            <w:pPr>
              <w:numPr>
                <w:ilvl w:val="0"/>
                <w:numId w:val="38"/>
              </w:numPr>
              <w:tabs>
                <w:tab w:val="left" w:pos="1276"/>
              </w:tabs>
              <w:jc w:val="both"/>
              <w:rPr>
                <w:sz w:val="20"/>
                <w:szCs w:val="20"/>
              </w:rPr>
            </w:pPr>
            <w:r w:rsidRPr="00840323">
              <w:rPr>
                <w:sz w:val="20"/>
                <w:szCs w:val="20"/>
              </w:rPr>
              <w:t>благоустрій міста;</w:t>
            </w:r>
          </w:p>
          <w:p w:rsidR="00840323" w:rsidRPr="00840323" w:rsidRDefault="00840323" w:rsidP="00100879">
            <w:pPr>
              <w:numPr>
                <w:ilvl w:val="0"/>
                <w:numId w:val="38"/>
              </w:numPr>
              <w:tabs>
                <w:tab w:val="left" w:pos="1276"/>
              </w:tabs>
              <w:jc w:val="both"/>
              <w:rPr>
                <w:sz w:val="20"/>
                <w:szCs w:val="20"/>
              </w:rPr>
            </w:pPr>
            <w:r w:rsidRPr="00840323">
              <w:rPr>
                <w:sz w:val="20"/>
                <w:szCs w:val="20"/>
              </w:rPr>
              <w:t>надання інших послуг населенню.</w:t>
            </w:r>
          </w:p>
          <w:p w:rsidR="00840323" w:rsidRPr="00840323" w:rsidRDefault="00840323" w:rsidP="00100879">
            <w:pPr>
              <w:jc w:val="both"/>
              <w:rPr>
                <w:b/>
                <w:sz w:val="20"/>
                <w:szCs w:val="20"/>
              </w:rPr>
            </w:pPr>
            <w:r w:rsidRPr="00840323">
              <w:rPr>
                <w:b/>
                <w:sz w:val="20"/>
                <w:szCs w:val="20"/>
              </w:rPr>
              <w:t>2.Основні результати роботи за 2024 рік</w:t>
            </w:r>
          </w:p>
          <w:p w:rsidR="00840323" w:rsidRPr="00840323" w:rsidRDefault="00840323" w:rsidP="00100879">
            <w:pPr>
              <w:numPr>
                <w:ilvl w:val="0"/>
                <w:numId w:val="36"/>
              </w:numPr>
              <w:tabs>
                <w:tab w:val="left" w:pos="993"/>
              </w:tabs>
              <w:ind w:left="0" w:firstLine="709"/>
              <w:jc w:val="both"/>
              <w:rPr>
                <w:bCs/>
                <w:sz w:val="20"/>
                <w:szCs w:val="20"/>
              </w:rPr>
            </w:pPr>
            <w:r w:rsidRPr="00840323">
              <w:rPr>
                <w:bCs/>
                <w:sz w:val="20"/>
                <w:szCs w:val="20"/>
              </w:rPr>
              <w:t xml:space="preserve">Підготовка та здача річних, місячних квартальних звітів до УДКСУ </w:t>
            </w:r>
          </w:p>
          <w:p w:rsidR="00840323" w:rsidRPr="00840323" w:rsidRDefault="00840323" w:rsidP="00100879">
            <w:pPr>
              <w:numPr>
                <w:ilvl w:val="0"/>
                <w:numId w:val="36"/>
              </w:numPr>
              <w:tabs>
                <w:tab w:val="left" w:pos="993"/>
              </w:tabs>
              <w:ind w:left="0" w:firstLine="709"/>
              <w:jc w:val="both"/>
              <w:rPr>
                <w:bCs/>
                <w:sz w:val="20"/>
                <w:szCs w:val="20"/>
              </w:rPr>
            </w:pPr>
            <w:r w:rsidRPr="00840323">
              <w:rPr>
                <w:bCs/>
                <w:sz w:val="20"/>
                <w:szCs w:val="20"/>
              </w:rPr>
              <w:t>Участь у щотижневих апаратних нарадах.</w:t>
            </w:r>
          </w:p>
          <w:p w:rsidR="00840323" w:rsidRPr="00840323" w:rsidRDefault="00840323" w:rsidP="00100879">
            <w:pPr>
              <w:numPr>
                <w:ilvl w:val="0"/>
                <w:numId w:val="36"/>
              </w:numPr>
              <w:tabs>
                <w:tab w:val="left" w:pos="993"/>
              </w:tabs>
              <w:ind w:left="0" w:firstLine="709"/>
              <w:jc w:val="both"/>
              <w:rPr>
                <w:bCs/>
                <w:sz w:val="20"/>
                <w:szCs w:val="20"/>
              </w:rPr>
            </w:pPr>
            <w:r w:rsidRPr="00840323">
              <w:rPr>
                <w:bCs/>
                <w:sz w:val="20"/>
                <w:szCs w:val="20"/>
              </w:rPr>
              <w:t>Підготовка та реєстрація в УДКСУ планів використання бюджетних коштів на 2024 рік.</w:t>
            </w:r>
          </w:p>
          <w:p w:rsidR="00840323" w:rsidRPr="00840323" w:rsidRDefault="00840323" w:rsidP="00100879">
            <w:pPr>
              <w:numPr>
                <w:ilvl w:val="0"/>
                <w:numId w:val="36"/>
              </w:numPr>
              <w:tabs>
                <w:tab w:val="left" w:pos="993"/>
              </w:tabs>
              <w:ind w:left="0" w:firstLine="709"/>
              <w:jc w:val="both"/>
              <w:rPr>
                <w:bCs/>
                <w:sz w:val="20"/>
                <w:szCs w:val="20"/>
              </w:rPr>
            </w:pPr>
            <w:r w:rsidRPr="00840323">
              <w:rPr>
                <w:bCs/>
                <w:sz w:val="20"/>
                <w:szCs w:val="20"/>
              </w:rPr>
              <w:t>Підготовка та реєстрація розшифровки до планів використання бюджетних коштів на 2024 рік.</w:t>
            </w:r>
          </w:p>
          <w:p w:rsidR="00840323" w:rsidRPr="00840323" w:rsidRDefault="00840323" w:rsidP="00100879">
            <w:pPr>
              <w:numPr>
                <w:ilvl w:val="0"/>
                <w:numId w:val="36"/>
              </w:numPr>
              <w:tabs>
                <w:tab w:val="left" w:pos="993"/>
              </w:tabs>
              <w:ind w:left="0" w:firstLine="709"/>
              <w:jc w:val="both"/>
              <w:rPr>
                <w:sz w:val="20"/>
                <w:szCs w:val="20"/>
                <w:shd w:val="clear" w:color="auto" w:fill="FFFFFF"/>
                <w:lang w:val="ru-RU"/>
              </w:rPr>
            </w:pPr>
            <w:r w:rsidRPr="00840323">
              <w:rPr>
                <w:bCs/>
                <w:sz w:val="20"/>
                <w:szCs w:val="20"/>
              </w:rPr>
              <w:t xml:space="preserve">Проведення звірки з </w:t>
            </w:r>
            <w:r w:rsidRPr="00840323">
              <w:rPr>
                <w:i/>
                <w:iCs/>
                <w:sz w:val="20"/>
                <w:szCs w:val="20"/>
                <w:shd w:val="clear" w:color="auto" w:fill="FFFFFF"/>
                <w:lang w:val="ru-RU"/>
              </w:rPr>
              <w:t>Сєвєродонецьки</w:t>
            </w:r>
            <w:r w:rsidRPr="00840323">
              <w:rPr>
                <w:i/>
                <w:iCs/>
                <w:sz w:val="20"/>
                <w:szCs w:val="20"/>
                <w:shd w:val="clear" w:color="auto" w:fill="FFFFFF"/>
              </w:rPr>
              <w:t>м</w:t>
            </w:r>
            <w:r w:rsidRPr="00840323">
              <w:rPr>
                <w:i/>
                <w:iCs/>
                <w:sz w:val="20"/>
                <w:szCs w:val="20"/>
                <w:shd w:val="clear" w:color="auto" w:fill="FFFFFF"/>
                <w:lang w:val="ru-RU"/>
              </w:rPr>
              <w:t xml:space="preserve"> районни</w:t>
            </w:r>
            <w:r w:rsidRPr="00840323">
              <w:rPr>
                <w:i/>
                <w:iCs/>
                <w:sz w:val="20"/>
                <w:szCs w:val="20"/>
                <w:shd w:val="clear" w:color="auto" w:fill="FFFFFF"/>
              </w:rPr>
              <w:t>м</w:t>
            </w:r>
            <w:r w:rsidRPr="00840323">
              <w:rPr>
                <w:sz w:val="20"/>
                <w:szCs w:val="20"/>
                <w:shd w:val="clear" w:color="auto" w:fill="FFFFFF"/>
                <w:lang w:val="ru-RU"/>
              </w:rPr>
              <w:t> територіальни</w:t>
            </w:r>
            <w:r w:rsidRPr="00840323">
              <w:rPr>
                <w:sz w:val="20"/>
                <w:szCs w:val="20"/>
                <w:shd w:val="clear" w:color="auto" w:fill="FFFFFF"/>
              </w:rPr>
              <w:t>м</w:t>
            </w:r>
            <w:r w:rsidRPr="00840323">
              <w:rPr>
                <w:sz w:val="20"/>
                <w:szCs w:val="20"/>
                <w:shd w:val="clear" w:color="auto" w:fill="FFFFFF"/>
                <w:lang w:val="ru-RU"/>
              </w:rPr>
              <w:t xml:space="preserve"> центр</w:t>
            </w:r>
            <w:r w:rsidRPr="00840323">
              <w:rPr>
                <w:sz w:val="20"/>
                <w:szCs w:val="20"/>
                <w:shd w:val="clear" w:color="auto" w:fill="FFFFFF"/>
              </w:rPr>
              <w:t>ом</w:t>
            </w:r>
            <w:r w:rsidRPr="00840323">
              <w:rPr>
                <w:sz w:val="20"/>
                <w:szCs w:val="20"/>
                <w:shd w:val="clear" w:color="auto" w:fill="FFFFFF"/>
                <w:lang w:val="ru-RU"/>
              </w:rPr>
              <w:t xml:space="preserve"> комплектування та соціальної підтримки</w:t>
            </w:r>
          </w:p>
          <w:p w:rsidR="00840323" w:rsidRPr="00840323" w:rsidRDefault="00840323" w:rsidP="00100879">
            <w:pPr>
              <w:numPr>
                <w:ilvl w:val="0"/>
                <w:numId w:val="36"/>
              </w:numPr>
              <w:tabs>
                <w:tab w:val="left" w:pos="993"/>
              </w:tabs>
              <w:ind w:left="709" w:firstLine="0"/>
              <w:jc w:val="both"/>
              <w:rPr>
                <w:sz w:val="20"/>
                <w:szCs w:val="20"/>
              </w:rPr>
            </w:pPr>
            <w:r w:rsidRPr="00840323">
              <w:rPr>
                <w:sz w:val="20"/>
                <w:szCs w:val="20"/>
              </w:rPr>
              <w:t xml:space="preserve">Підготовлено  та відправлено до  </w:t>
            </w:r>
            <w:r w:rsidRPr="00840323">
              <w:rPr>
                <w:bCs/>
                <w:i/>
                <w:iCs/>
                <w:sz w:val="20"/>
                <w:szCs w:val="20"/>
                <w:shd w:val="clear" w:color="auto" w:fill="FFFFFF"/>
              </w:rPr>
              <w:t>Сєвєродонецького районного</w:t>
            </w:r>
            <w:r w:rsidRPr="00840323">
              <w:rPr>
                <w:sz w:val="20"/>
                <w:szCs w:val="20"/>
                <w:shd w:val="clear" w:color="auto" w:fill="FFFFFF"/>
                <w:lang w:val="ru-RU"/>
              </w:rPr>
              <w:t> </w:t>
            </w:r>
            <w:r w:rsidRPr="00840323">
              <w:rPr>
                <w:sz w:val="20"/>
                <w:szCs w:val="20"/>
                <w:shd w:val="clear" w:color="auto" w:fill="FFFFFF"/>
              </w:rPr>
              <w:t xml:space="preserve">територіального центру комплектування та соціальної підтримки </w:t>
            </w:r>
            <w:r w:rsidRPr="00840323">
              <w:rPr>
                <w:bCs/>
                <w:sz w:val="20"/>
                <w:szCs w:val="20"/>
              </w:rPr>
              <w:t xml:space="preserve">Відомість про </w:t>
            </w:r>
            <w:r w:rsidRPr="00840323">
              <w:rPr>
                <w:sz w:val="20"/>
                <w:szCs w:val="20"/>
              </w:rPr>
              <w:t xml:space="preserve">наявність і технічний стан транспортних засобів і техніки, а також про громадян, які працюють на підприємстві, в установі та організації на таких транспортних засобах і техніці,станом на 20 червня 2024 р. </w:t>
            </w:r>
          </w:p>
          <w:p w:rsidR="00840323" w:rsidRPr="00840323" w:rsidRDefault="00840323" w:rsidP="00100879">
            <w:pPr>
              <w:numPr>
                <w:ilvl w:val="0"/>
                <w:numId w:val="36"/>
              </w:numPr>
              <w:tabs>
                <w:tab w:val="left" w:pos="709"/>
                <w:tab w:val="left" w:pos="993"/>
              </w:tabs>
              <w:ind w:left="0" w:firstLine="709"/>
              <w:jc w:val="both"/>
              <w:rPr>
                <w:sz w:val="20"/>
                <w:szCs w:val="20"/>
              </w:rPr>
            </w:pPr>
            <w:r w:rsidRPr="00840323">
              <w:rPr>
                <w:sz w:val="20"/>
                <w:szCs w:val="20"/>
              </w:rPr>
              <w:t xml:space="preserve">Нарахування заробітної плати на підприємстві </w:t>
            </w:r>
          </w:p>
          <w:p w:rsidR="00840323" w:rsidRPr="00840323" w:rsidRDefault="00840323" w:rsidP="00100879">
            <w:pPr>
              <w:numPr>
                <w:ilvl w:val="0"/>
                <w:numId w:val="36"/>
              </w:numPr>
              <w:tabs>
                <w:tab w:val="left" w:pos="709"/>
                <w:tab w:val="left" w:pos="993"/>
              </w:tabs>
              <w:ind w:left="0" w:firstLine="709"/>
              <w:jc w:val="both"/>
              <w:rPr>
                <w:sz w:val="20"/>
                <w:szCs w:val="20"/>
              </w:rPr>
            </w:pPr>
            <w:r w:rsidRPr="00840323">
              <w:rPr>
                <w:sz w:val="20"/>
                <w:szCs w:val="20"/>
              </w:rPr>
              <w:t xml:space="preserve">Ведення бухгалтерського обліку на підприємстві </w:t>
            </w:r>
          </w:p>
          <w:p w:rsidR="00840323" w:rsidRPr="00840323" w:rsidRDefault="00840323" w:rsidP="00100879">
            <w:pPr>
              <w:numPr>
                <w:ilvl w:val="0"/>
                <w:numId w:val="36"/>
              </w:numPr>
              <w:tabs>
                <w:tab w:val="left" w:pos="709"/>
                <w:tab w:val="left" w:pos="993"/>
              </w:tabs>
              <w:ind w:left="0" w:firstLine="709"/>
              <w:jc w:val="both"/>
              <w:rPr>
                <w:sz w:val="20"/>
                <w:szCs w:val="20"/>
              </w:rPr>
            </w:pPr>
            <w:r w:rsidRPr="00840323">
              <w:rPr>
                <w:bCs/>
                <w:sz w:val="20"/>
                <w:szCs w:val="20"/>
              </w:rPr>
              <w:t>Підготовка та надання відповідей на доручення та звернення.</w:t>
            </w:r>
          </w:p>
          <w:p w:rsidR="00840323" w:rsidRPr="00840323" w:rsidRDefault="00840323" w:rsidP="00100879">
            <w:pPr>
              <w:numPr>
                <w:ilvl w:val="0"/>
                <w:numId w:val="36"/>
              </w:numPr>
              <w:tabs>
                <w:tab w:val="left" w:pos="851"/>
              </w:tabs>
              <w:ind w:left="709" w:firstLine="0"/>
              <w:jc w:val="both"/>
              <w:rPr>
                <w:sz w:val="20"/>
                <w:szCs w:val="20"/>
              </w:rPr>
            </w:pPr>
            <w:r w:rsidRPr="00840323">
              <w:rPr>
                <w:sz w:val="20"/>
                <w:szCs w:val="20"/>
                <w:lang w:val="ru-RU"/>
              </w:rPr>
              <w:t>Участь в робочій нараді з актуальних проблем бюджету Сєвєродонецької міської громади.</w:t>
            </w:r>
          </w:p>
          <w:p w:rsidR="00840323" w:rsidRPr="00840323" w:rsidRDefault="00840323" w:rsidP="00100879">
            <w:pPr>
              <w:keepNext/>
              <w:keepLines/>
              <w:numPr>
                <w:ilvl w:val="0"/>
                <w:numId w:val="36"/>
              </w:numPr>
              <w:tabs>
                <w:tab w:val="left" w:pos="851"/>
              </w:tabs>
              <w:ind w:left="709" w:firstLine="0"/>
              <w:outlineLvl w:val="2"/>
              <w:rPr>
                <w:rFonts w:eastAsia="Times New Roman"/>
                <w:bCs/>
                <w:sz w:val="20"/>
                <w:szCs w:val="20"/>
                <w:lang w:eastAsia="ru-RU"/>
              </w:rPr>
            </w:pPr>
            <w:r w:rsidRPr="00840323">
              <w:rPr>
                <w:rFonts w:eastAsia="Times New Roman"/>
                <w:bCs/>
                <w:sz w:val="20"/>
                <w:szCs w:val="20"/>
                <w:lang w:eastAsia="ru-RU"/>
              </w:rPr>
              <w:t xml:space="preserve">Участь у </w:t>
            </w:r>
            <w:r w:rsidRPr="00840323">
              <w:rPr>
                <w:rFonts w:eastAsia="Times New Roman"/>
                <w:bCs/>
                <w:sz w:val="20"/>
                <w:szCs w:val="20"/>
                <w:lang w:val="ru-RU" w:eastAsia="ru-RU"/>
              </w:rPr>
              <w:t xml:space="preserve">тренінгу "Доступ до публічної інформації під час війни: Пріоритети </w:t>
            </w:r>
            <w:r w:rsidRPr="00840323">
              <w:rPr>
                <w:rFonts w:eastAsia="Times New Roman"/>
                <w:bCs/>
                <w:sz w:val="20"/>
                <w:szCs w:val="20"/>
                <w:lang w:val="ru-RU" w:eastAsia="ru-RU"/>
              </w:rPr>
              <w:lastRenderedPageBreak/>
              <w:t>та практики 2024 року"</w:t>
            </w:r>
          </w:p>
          <w:p w:rsidR="00840323" w:rsidRPr="00840323" w:rsidRDefault="00840323" w:rsidP="00100879">
            <w:pPr>
              <w:numPr>
                <w:ilvl w:val="0"/>
                <w:numId w:val="36"/>
              </w:numPr>
              <w:tabs>
                <w:tab w:val="left" w:pos="851"/>
              </w:tabs>
              <w:ind w:left="709" w:firstLine="0"/>
              <w:rPr>
                <w:sz w:val="20"/>
                <w:szCs w:val="20"/>
              </w:rPr>
            </w:pPr>
            <w:r w:rsidRPr="00840323">
              <w:rPr>
                <w:sz w:val="20"/>
                <w:szCs w:val="20"/>
                <w:shd w:val="clear" w:color="auto" w:fill="FFFFFF"/>
              </w:rPr>
              <w:t>Участь у тренінгу “</w:t>
            </w:r>
            <w:r w:rsidRPr="00840323">
              <w:rPr>
                <w:bCs/>
                <w:sz w:val="20"/>
                <w:szCs w:val="20"/>
                <w:shd w:val="clear" w:color="auto" w:fill="FFFFFF"/>
              </w:rPr>
              <w:t>Відкриті дані під час війни: Між безпекою та прозорістю</w:t>
            </w:r>
            <w:r w:rsidRPr="00840323">
              <w:rPr>
                <w:bCs/>
                <w:sz w:val="20"/>
                <w:szCs w:val="20"/>
                <w:shd w:val="clear" w:color="auto" w:fill="FFFFFF"/>
                <w:lang w:val="ru-RU"/>
              </w:rPr>
              <w:t> 2024</w:t>
            </w:r>
            <w:r w:rsidRPr="00840323">
              <w:rPr>
                <w:sz w:val="20"/>
                <w:szCs w:val="20"/>
                <w:shd w:val="clear" w:color="auto" w:fill="FFFFFF"/>
                <w:lang w:val="ru-RU"/>
              </w:rPr>
              <w:t>” </w:t>
            </w:r>
          </w:p>
          <w:p w:rsidR="00840323" w:rsidRPr="00840323" w:rsidRDefault="00840323" w:rsidP="00100879">
            <w:pPr>
              <w:numPr>
                <w:ilvl w:val="0"/>
                <w:numId w:val="36"/>
              </w:numPr>
              <w:tabs>
                <w:tab w:val="left" w:pos="851"/>
              </w:tabs>
              <w:ind w:left="709" w:firstLine="0"/>
              <w:jc w:val="both"/>
              <w:rPr>
                <w:sz w:val="20"/>
                <w:szCs w:val="20"/>
              </w:rPr>
            </w:pPr>
            <w:r w:rsidRPr="00840323">
              <w:rPr>
                <w:sz w:val="20"/>
                <w:szCs w:val="20"/>
              </w:rPr>
              <w:t xml:space="preserve">Участь в онлайн-нараді з метою надання роз’яснень стосовно </w:t>
            </w:r>
            <w:r w:rsidRPr="00840323">
              <w:rPr>
                <w:sz w:val="20"/>
                <w:szCs w:val="20"/>
                <w:lang w:val="ru-RU"/>
              </w:rPr>
              <w:t>використання поштових скриньок у доменній зоні GOV.UA</w:t>
            </w:r>
          </w:p>
          <w:p w:rsidR="00840323" w:rsidRPr="00840323" w:rsidRDefault="00840323" w:rsidP="00100879">
            <w:pPr>
              <w:numPr>
                <w:ilvl w:val="0"/>
                <w:numId w:val="36"/>
              </w:numPr>
              <w:tabs>
                <w:tab w:val="left" w:pos="709"/>
                <w:tab w:val="left" w:pos="851"/>
                <w:tab w:val="left" w:pos="993"/>
              </w:tabs>
              <w:ind w:left="0" w:firstLine="709"/>
              <w:jc w:val="both"/>
              <w:rPr>
                <w:sz w:val="20"/>
                <w:szCs w:val="20"/>
              </w:rPr>
            </w:pPr>
            <w:r w:rsidRPr="00840323">
              <w:rPr>
                <w:sz w:val="20"/>
                <w:szCs w:val="20"/>
              </w:rPr>
              <w:t>Підготовка бюджетного запиту на 2025 рік.</w:t>
            </w:r>
          </w:p>
          <w:p w:rsidR="00840323" w:rsidRPr="00840323" w:rsidRDefault="00840323" w:rsidP="00100879">
            <w:pPr>
              <w:numPr>
                <w:ilvl w:val="0"/>
                <w:numId w:val="36"/>
              </w:numPr>
              <w:tabs>
                <w:tab w:val="left" w:pos="709"/>
                <w:tab w:val="left" w:pos="851"/>
              </w:tabs>
              <w:ind w:left="0" w:firstLine="709"/>
              <w:jc w:val="both"/>
              <w:rPr>
                <w:sz w:val="20"/>
                <w:szCs w:val="20"/>
              </w:rPr>
            </w:pPr>
            <w:r w:rsidRPr="00840323">
              <w:rPr>
                <w:sz w:val="20"/>
                <w:szCs w:val="20"/>
              </w:rPr>
              <w:t>Коригування бюджетного запиту на 2025 рік.</w:t>
            </w:r>
          </w:p>
          <w:p w:rsidR="00840323" w:rsidRPr="00840323" w:rsidRDefault="00840323" w:rsidP="00100879">
            <w:pPr>
              <w:numPr>
                <w:ilvl w:val="0"/>
                <w:numId w:val="36"/>
              </w:numPr>
              <w:tabs>
                <w:tab w:val="left" w:pos="709"/>
                <w:tab w:val="left" w:pos="851"/>
                <w:tab w:val="left" w:pos="993"/>
              </w:tabs>
              <w:ind w:left="0" w:firstLine="709"/>
              <w:jc w:val="both"/>
              <w:rPr>
                <w:sz w:val="20"/>
                <w:szCs w:val="20"/>
              </w:rPr>
            </w:pPr>
            <w:r w:rsidRPr="00840323">
              <w:rPr>
                <w:sz w:val="20"/>
                <w:szCs w:val="20"/>
              </w:rPr>
              <w:t>Виконання протокольних доручень та надання інформації до УЖКГ.</w:t>
            </w:r>
          </w:p>
          <w:p w:rsidR="00840323" w:rsidRPr="00840323" w:rsidRDefault="00840323" w:rsidP="00100879">
            <w:pPr>
              <w:numPr>
                <w:ilvl w:val="0"/>
                <w:numId w:val="36"/>
              </w:numPr>
              <w:tabs>
                <w:tab w:val="left" w:pos="709"/>
                <w:tab w:val="left" w:pos="851"/>
                <w:tab w:val="left" w:pos="993"/>
              </w:tabs>
              <w:ind w:left="0" w:firstLine="709"/>
              <w:jc w:val="both"/>
              <w:rPr>
                <w:sz w:val="20"/>
                <w:szCs w:val="20"/>
              </w:rPr>
            </w:pPr>
            <w:r w:rsidRPr="00840323">
              <w:rPr>
                <w:sz w:val="20"/>
                <w:szCs w:val="20"/>
              </w:rPr>
              <w:t>Виконання протокольних доручень та надання інформації до ФКМ.</w:t>
            </w:r>
          </w:p>
          <w:p w:rsidR="00840323" w:rsidRPr="00840323" w:rsidRDefault="00840323" w:rsidP="00100879">
            <w:pPr>
              <w:numPr>
                <w:ilvl w:val="0"/>
                <w:numId w:val="36"/>
              </w:numPr>
              <w:tabs>
                <w:tab w:val="left" w:pos="709"/>
                <w:tab w:val="left" w:pos="851"/>
                <w:tab w:val="left" w:pos="993"/>
              </w:tabs>
              <w:ind w:left="0" w:firstLine="709"/>
              <w:jc w:val="both"/>
              <w:rPr>
                <w:sz w:val="20"/>
                <w:szCs w:val="20"/>
              </w:rPr>
            </w:pPr>
            <w:r w:rsidRPr="00840323">
              <w:rPr>
                <w:sz w:val="20"/>
                <w:szCs w:val="20"/>
              </w:rPr>
              <w:t>Проходження навчання на порталі Дія «Базові знання з кібергігієни»  та отримання сертифікату.</w:t>
            </w:r>
          </w:p>
          <w:p w:rsidR="00840323" w:rsidRPr="00840323" w:rsidRDefault="00840323" w:rsidP="00100879">
            <w:pPr>
              <w:numPr>
                <w:ilvl w:val="0"/>
                <w:numId w:val="36"/>
              </w:numPr>
              <w:tabs>
                <w:tab w:val="left" w:pos="709"/>
                <w:tab w:val="left" w:pos="851"/>
                <w:tab w:val="left" w:pos="993"/>
              </w:tabs>
              <w:ind w:left="0" w:firstLine="709"/>
              <w:jc w:val="both"/>
              <w:rPr>
                <w:sz w:val="20"/>
                <w:szCs w:val="20"/>
              </w:rPr>
            </w:pPr>
            <w:r w:rsidRPr="00840323">
              <w:rPr>
                <w:sz w:val="20"/>
                <w:szCs w:val="20"/>
              </w:rPr>
              <w:t>Проходження навчання на порталі Дія «Кібергігієна для молоді»  та отримання сертифікату.</w:t>
            </w:r>
          </w:p>
          <w:p w:rsidR="00840323" w:rsidRPr="00840323" w:rsidRDefault="00840323" w:rsidP="00100879">
            <w:pPr>
              <w:numPr>
                <w:ilvl w:val="0"/>
                <w:numId w:val="36"/>
              </w:numPr>
              <w:tabs>
                <w:tab w:val="left" w:pos="709"/>
                <w:tab w:val="left" w:pos="851"/>
                <w:tab w:val="left" w:pos="993"/>
              </w:tabs>
              <w:ind w:left="0" w:firstLine="709"/>
              <w:jc w:val="both"/>
              <w:rPr>
                <w:sz w:val="20"/>
                <w:szCs w:val="20"/>
              </w:rPr>
            </w:pPr>
            <w:r w:rsidRPr="00840323">
              <w:rPr>
                <w:sz w:val="20"/>
                <w:szCs w:val="20"/>
              </w:rPr>
              <w:t>Проходження навчання на порталі Дія «Кібергігієна: як захиститися від фішингу»  та отримання сертифікату.</w:t>
            </w:r>
          </w:p>
          <w:p w:rsidR="00840323" w:rsidRPr="00840323" w:rsidRDefault="00840323" w:rsidP="00100879">
            <w:pPr>
              <w:jc w:val="both"/>
              <w:rPr>
                <w:sz w:val="20"/>
                <w:szCs w:val="20"/>
              </w:rPr>
            </w:pPr>
            <w:r w:rsidRPr="00840323">
              <w:rPr>
                <w:sz w:val="20"/>
                <w:szCs w:val="20"/>
              </w:rPr>
              <w:t xml:space="preserve">- Підготовлено  та відправлено до  </w:t>
            </w:r>
            <w:r w:rsidRPr="00840323">
              <w:rPr>
                <w:bCs/>
                <w:i/>
                <w:iCs/>
                <w:sz w:val="20"/>
                <w:szCs w:val="20"/>
                <w:shd w:val="clear" w:color="auto" w:fill="FFFFFF"/>
              </w:rPr>
              <w:t>Сєвєродонецького районного</w:t>
            </w:r>
            <w:r w:rsidRPr="00840323">
              <w:rPr>
                <w:sz w:val="20"/>
                <w:szCs w:val="20"/>
                <w:shd w:val="clear" w:color="auto" w:fill="FFFFFF"/>
                <w:lang w:val="ru-RU"/>
              </w:rPr>
              <w:t> </w:t>
            </w:r>
            <w:r w:rsidRPr="00840323">
              <w:rPr>
                <w:sz w:val="20"/>
                <w:szCs w:val="20"/>
                <w:shd w:val="clear" w:color="auto" w:fill="FFFFFF"/>
              </w:rPr>
              <w:t xml:space="preserve">територіального центру комплектування та соціальної підтримки </w:t>
            </w:r>
            <w:r w:rsidRPr="00840323">
              <w:rPr>
                <w:bCs/>
                <w:sz w:val="20"/>
                <w:szCs w:val="20"/>
              </w:rPr>
              <w:t xml:space="preserve">Відомість про </w:t>
            </w:r>
            <w:r w:rsidRPr="00840323">
              <w:rPr>
                <w:sz w:val="20"/>
                <w:szCs w:val="20"/>
              </w:rPr>
              <w:t xml:space="preserve">наявність і технічний стан транспортних засобів і техніки, а також про громадян, які працюють на підприємстві, в установі та організації на таких транспортних засобах і техніці,станом на 20 грудня 2024 р. </w:t>
            </w:r>
          </w:p>
          <w:p w:rsidR="00840323" w:rsidRPr="00840323" w:rsidRDefault="00840323" w:rsidP="00100879">
            <w:pPr>
              <w:jc w:val="both"/>
              <w:rPr>
                <w:sz w:val="20"/>
                <w:szCs w:val="20"/>
              </w:rPr>
            </w:pPr>
            <w:r w:rsidRPr="00840323">
              <w:rPr>
                <w:sz w:val="20"/>
                <w:szCs w:val="20"/>
              </w:rPr>
              <w:t>- Участь у семінарі з питань бронювання військовозобов’язаних.</w:t>
            </w:r>
          </w:p>
          <w:p w:rsidR="00840323" w:rsidRPr="00840323" w:rsidRDefault="00840323" w:rsidP="00100879">
            <w:pPr>
              <w:jc w:val="both"/>
              <w:rPr>
                <w:b/>
                <w:sz w:val="20"/>
                <w:szCs w:val="20"/>
              </w:rPr>
            </w:pPr>
            <w:r w:rsidRPr="00840323">
              <w:rPr>
                <w:b/>
                <w:sz w:val="20"/>
                <w:szCs w:val="20"/>
              </w:rPr>
              <w:t>3.Фінансова діяльність</w:t>
            </w:r>
          </w:p>
          <w:p w:rsidR="00840323" w:rsidRPr="00840323" w:rsidRDefault="00840323" w:rsidP="00100879">
            <w:pPr>
              <w:jc w:val="both"/>
              <w:rPr>
                <w:sz w:val="20"/>
                <w:szCs w:val="20"/>
              </w:rPr>
            </w:pPr>
            <w:r w:rsidRPr="00840323">
              <w:rPr>
                <w:sz w:val="20"/>
                <w:szCs w:val="20"/>
              </w:rPr>
              <w:t>Обсяги виділеного фінансування станом на 18 грудня 2024р.</w:t>
            </w:r>
          </w:p>
          <w:p w:rsidR="00840323" w:rsidRPr="00840323" w:rsidRDefault="00840323" w:rsidP="00100879">
            <w:pPr>
              <w:jc w:val="both"/>
              <w:rPr>
                <w:sz w:val="20"/>
                <w:szCs w:val="20"/>
              </w:rPr>
            </w:pPr>
          </w:p>
          <w:tbl>
            <w:tblPr>
              <w:tblStyle w:val="4"/>
              <w:tblW w:w="9214" w:type="dxa"/>
              <w:tblInd w:w="108" w:type="dxa"/>
              <w:tblLayout w:type="fixed"/>
              <w:tblLook w:val="04A0"/>
            </w:tblPr>
            <w:tblGrid>
              <w:gridCol w:w="3890"/>
              <w:gridCol w:w="1417"/>
              <w:gridCol w:w="3907"/>
            </w:tblGrid>
            <w:tr w:rsidR="00840323" w:rsidRPr="00840323" w:rsidTr="00100879">
              <w:tc>
                <w:tcPr>
                  <w:tcW w:w="3890" w:type="dxa"/>
                </w:tcPr>
                <w:p w:rsidR="00840323" w:rsidRPr="00840323" w:rsidRDefault="00840323" w:rsidP="00100879">
                  <w:pPr>
                    <w:jc w:val="both"/>
                    <w:rPr>
                      <w:sz w:val="20"/>
                      <w:szCs w:val="20"/>
                    </w:rPr>
                  </w:pPr>
                  <w:r w:rsidRPr="00840323">
                    <w:rPr>
                      <w:sz w:val="20"/>
                      <w:szCs w:val="20"/>
                    </w:rPr>
                    <w:t>Найменування видів видатків</w:t>
                  </w:r>
                </w:p>
              </w:tc>
              <w:tc>
                <w:tcPr>
                  <w:tcW w:w="1417" w:type="dxa"/>
                </w:tcPr>
                <w:p w:rsidR="00840323" w:rsidRPr="00840323" w:rsidRDefault="00840323" w:rsidP="00100879">
                  <w:pPr>
                    <w:jc w:val="both"/>
                    <w:rPr>
                      <w:sz w:val="20"/>
                      <w:szCs w:val="20"/>
                    </w:rPr>
                  </w:pPr>
                  <w:r w:rsidRPr="00840323">
                    <w:rPr>
                      <w:sz w:val="20"/>
                      <w:szCs w:val="20"/>
                    </w:rPr>
                    <w:t>Обсяг виділеного фінансування, грн.</w:t>
                  </w:r>
                </w:p>
              </w:tc>
              <w:tc>
                <w:tcPr>
                  <w:tcW w:w="3907" w:type="dxa"/>
                </w:tcPr>
                <w:p w:rsidR="00840323" w:rsidRPr="00840323" w:rsidRDefault="00840323" w:rsidP="00100879">
                  <w:pPr>
                    <w:rPr>
                      <w:sz w:val="20"/>
                      <w:szCs w:val="20"/>
                    </w:rPr>
                  </w:pPr>
                  <w:r w:rsidRPr="00840323">
                    <w:rPr>
                      <w:sz w:val="20"/>
                      <w:szCs w:val="20"/>
                    </w:rPr>
                    <w:t>Фактичне</w:t>
                  </w:r>
                </w:p>
                <w:p w:rsidR="00840323" w:rsidRPr="00840323" w:rsidRDefault="00840323" w:rsidP="00100879">
                  <w:pPr>
                    <w:rPr>
                      <w:sz w:val="20"/>
                      <w:szCs w:val="20"/>
                    </w:rPr>
                  </w:pPr>
                  <w:r w:rsidRPr="00840323">
                    <w:rPr>
                      <w:sz w:val="20"/>
                      <w:szCs w:val="20"/>
                    </w:rPr>
                    <w:t xml:space="preserve"> використання виділеного фінансування, </w:t>
                  </w:r>
                </w:p>
                <w:p w:rsidR="00840323" w:rsidRPr="00840323" w:rsidRDefault="00840323" w:rsidP="00100879">
                  <w:pPr>
                    <w:rPr>
                      <w:sz w:val="20"/>
                      <w:szCs w:val="20"/>
                    </w:rPr>
                  </w:pPr>
                  <w:r w:rsidRPr="00840323">
                    <w:rPr>
                      <w:sz w:val="20"/>
                      <w:szCs w:val="20"/>
                    </w:rPr>
                    <w:t xml:space="preserve">грн. </w:t>
                  </w:r>
                </w:p>
              </w:tc>
            </w:tr>
            <w:tr w:rsidR="00840323" w:rsidRPr="00840323" w:rsidTr="00100879">
              <w:tc>
                <w:tcPr>
                  <w:tcW w:w="3890" w:type="dxa"/>
                </w:tcPr>
                <w:p w:rsidR="00840323" w:rsidRPr="00840323" w:rsidRDefault="00840323" w:rsidP="00100879">
                  <w:pPr>
                    <w:jc w:val="both"/>
                    <w:rPr>
                      <w:b/>
                      <w:sz w:val="20"/>
                      <w:szCs w:val="20"/>
                    </w:rPr>
                  </w:pPr>
                  <w:r w:rsidRPr="00840323">
                    <w:rPr>
                      <w:b/>
                      <w:sz w:val="20"/>
                      <w:szCs w:val="20"/>
                    </w:rPr>
                    <w:t xml:space="preserve">Інша діяльність, пов"язана з експлуатацією об"єктів житлово-комунального господарства (КП "Сєвєродонецьке підприємство благоустрою та ритуальної служби", </w:t>
                  </w:r>
                </w:p>
              </w:tc>
              <w:tc>
                <w:tcPr>
                  <w:tcW w:w="1417" w:type="dxa"/>
                </w:tcPr>
                <w:p w:rsidR="00840323" w:rsidRPr="00840323" w:rsidRDefault="00840323" w:rsidP="00100879">
                  <w:pPr>
                    <w:jc w:val="center"/>
                    <w:rPr>
                      <w:b/>
                      <w:sz w:val="20"/>
                      <w:szCs w:val="20"/>
                    </w:rPr>
                  </w:pPr>
                  <w:r w:rsidRPr="00840323">
                    <w:rPr>
                      <w:b/>
                      <w:sz w:val="20"/>
                      <w:szCs w:val="20"/>
                    </w:rPr>
                    <w:t>583 060,00</w:t>
                  </w:r>
                </w:p>
              </w:tc>
              <w:tc>
                <w:tcPr>
                  <w:tcW w:w="3907" w:type="dxa"/>
                </w:tcPr>
                <w:p w:rsidR="00840323" w:rsidRPr="00840323" w:rsidRDefault="00840323" w:rsidP="00100879">
                  <w:pPr>
                    <w:rPr>
                      <w:b/>
                      <w:sz w:val="20"/>
                      <w:szCs w:val="20"/>
                    </w:rPr>
                  </w:pPr>
                  <w:r w:rsidRPr="00840323">
                    <w:rPr>
                      <w:b/>
                      <w:sz w:val="20"/>
                      <w:szCs w:val="20"/>
                    </w:rPr>
                    <w:t>521 271,08</w:t>
                  </w:r>
                </w:p>
              </w:tc>
            </w:tr>
            <w:tr w:rsidR="00840323" w:rsidRPr="00840323" w:rsidTr="00100879">
              <w:tc>
                <w:tcPr>
                  <w:tcW w:w="3890" w:type="dxa"/>
                </w:tcPr>
                <w:p w:rsidR="00840323" w:rsidRPr="00840323" w:rsidRDefault="00840323" w:rsidP="00100879">
                  <w:pPr>
                    <w:jc w:val="both"/>
                    <w:rPr>
                      <w:sz w:val="20"/>
                      <w:szCs w:val="20"/>
                    </w:rPr>
                  </w:pPr>
                  <w:r w:rsidRPr="00840323">
                    <w:rPr>
                      <w:sz w:val="20"/>
                      <w:szCs w:val="20"/>
                    </w:rPr>
                    <w:t>В т.ч.:</w:t>
                  </w:r>
                </w:p>
              </w:tc>
              <w:tc>
                <w:tcPr>
                  <w:tcW w:w="1417" w:type="dxa"/>
                </w:tcPr>
                <w:p w:rsidR="00840323" w:rsidRPr="00840323" w:rsidRDefault="00840323" w:rsidP="00100879">
                  <w:pPr>
                    <w:jc w:val="center"/>
                    <w:rPr>
                      <w:b/>
                      <w:sz w:val="20"/>
                      <w:szCs w:val="20"/>
                    </w:rPr>
                  </w:pPr>
                </w:p>
              </w:tc>
              <w:tc>
                <w:tcPr>
                  <w:tcW w:w="3907" w:type="dxa"/>
                </w:tcPr>
                <w:p w:rsidR="00840323" w:rsidRPr="00840323" w:rsidRDefault="00840323" w:rsidP="00100879">
                  <w:pPr>
                    <w:rPr>
                      <w:b/>
                      <w:sz w:val="20"/>
                      <w:szCs w:val="20"/>
                    </w:rPr>
                  </w:pPr>
                </w:p>
              </w:tc>
            </w:tr>
            <w:tr w:rsidR="00840323" w:rsidRPr="00840323" w:rsidTr="00100879">
              <w:tc>
                <w:tcPr>
                  <w:tcW w:w="3890" w:type="dxa"/>
                </w:tcPr>
                <w:p w:rsidR="00840323" w:rsidRPr="00840323" w:rsidRDefault="00840323" w:rsidP="00100879">
                  <w:pPr>
                    <w:jc w:val="both"/>
                    <w:rPr>
                      <w:sz w:val="20"/>
                      <w:szCs w:val="20"/>
                    </w:rPr>
                  </w:pPr>
                  <w:r w:rsidRPr="00840323">
                    <w:rPr>
                      <w:sz w:val="20"/>
                      <w:szCs w:val="20"/>
                    </w:rPr>
                    <w:t>Заробітна плата</w:t>
                  </w:r>
                </w:p>
              </w:tc>
              <w:tc>
                <w:tcPr>
                  <w:tcW w:w="1417" w:type="dxa"/>
                </w:tcPr>
                <w:p w:rsidR="00840323" w:rsidRPr="00840323" w:rsidRDefault="00840323" w:rsidP="00100879">
                  <w:pPr>
                    <w:jc w:val="center"/>
                    <w:rPr>
                      <w:sz w:val="20"/>
                      <w:szCs w:val="20"/>
                    </w:rPr>
                  </w:pPr>
                  <w:r w:rsidRPr="00840323">
                    <w:rPr>
                      <w:sz w:val="20"/>
                      <w:szCs w:val="20"/>
                    </w:rPr>
                    <w:t>466 115,00</w:t>
                  </w:r>
                </w:p>
              </w:tc>
              <w:tc>
                <w:tcPr>
                  <w:tcW w:w="3907" w:type="dxa"/>
                </w:tcPr>
                <w:p w:rsidR="00840323" w:rsidRPr="00840323" w:rsidRDefault="00840323" w:rsidP="00100879">
                  <w:pPr>
                    <w:rPr>
                      <w:sz w:val="20"/>
                      <w:szCs w:val="20"/>
                    </w:rPr>
                  </w:pPr>
                  <w:r w:rsidRPr="00840323">
                    <w:rPr>
                      <w:sz w:val="20"/>
                      <w:szCs w:val="20"/>
                    </w:rPr>
                    <w:t>427 271,35</w:t>
                  </w:r>
                </w:p>
              </w:tc>
            </w:tr>
            <w:tr w:rsidR="00840323" w:rsidRPr="00840323" w:rsidTr="00100879">
              <w:tc>
                <w:tcPr>
                  <w:tcW w:w="3890" w:type="dxa"/>
                </w:tcPr>
                <w:p w:rsidR="00840323" w:rsidRPr="00840323" w:rsidRDefault="00840323" w:rsidP="00100879">
                  <w:pPr>
                    <w:jc w:val="both"/>
                    <w:rPr>
                      <w:sz w:val="20"/>
                      <w:szCs w:val="20"/>
                    </w:rPr>
                  </w:pPr>
                  <w:r w:rsidRPr="00840323">
                    <w:rPr>
                      <w:sz w:val="20"/>
                      <w:szCs w:val="20"/>
                    </w:rPr>
                    <w:t>Нарахування на заробітну плату</w:t>
                  </w:r>
                </w:p>
              </w:tc>
              <w:tc>
                <w:tcPr>
                  <w:tcW w:w="1417" w:type="dxa"/>
                </w:tcPr>
                <w:p w:rsidR="00840323" w:rsidRPr="00840323" w:rsidRDefault="00840323" w:rsidP="00100879">
                  <w:pPr>
                    <w:jc w:val="center"/>
                    <w:rPr>
                      <w:sz w:val="20"/>
                      <w:szCs w:val="20"/>
                    </w:rPr>
                  </w:pPr>
                  <w:r w:rsidRPr="00840323">
                    <w:rPr>
                      <w:sz w:val="20"/>
                      <w:szCs w:val="20"/>
                    </w:rPr>
                    <w:t>102 546,00</w:t>
                  </w:r>
                </w:p>
              </w:tc>
              <w:tc>
                <w:tcPr>
                  <w:tcW w:w="3907" w:type="dxa"/>
                </w:tcPr>
                <w:p w:rsidR="00840323" w:rsidRPr="00840323" w:rsidRDefault="00840323" w:rsidP="00100879">
                  <w:pPr>
                    <w:rPr>
                      <w:sz w:val="20"/>
                      <w:szCs w:val="20"/>
                    </w:rPr>
                  </w:pPr>
                  <w:r w:rsidRPr="00840323">
                    <w:rPr>
                      <w:sz w:val="20"/>
                      <w:szCs w:val="20"/>
                    </w:rPr>
                    <w:t>93 999,73</w:t>
                  </w:r>
                </w:p>
              </w:tc>
            </w:tr>
            <w:tr w:rsidR="00840323" w:rsidRPr="00840323" w:rsidTr="00100879">
              <w:tc>
                <w:tcPr>
                  <w:tcW w:w="3890" w:type="dxa"/>
                </w:tcPr>
                <w:p w:rsidR="00840323" w:rsidRPr="00840323" w:rsidRDefault="00840323" w:rsidP="00100879">
                  <w:pPr>
                    <w:jc w:val="both"/>
                    <w:rPr>
                      <w:sz w:val="20"/>
                      <w:szCs w:val="20"/>
                    </w:rPr>
                  </w:pPr>
                  <w:r w:rsidRPr="00840323">
                    <w:rPr>
                      <w:sz w:val="20"/>
                      <w:szCs w:val="20"/>
                    </w:rPr>
                    <w:t>Оплата послуг</w:t>
                  </w:r>
                </w:p>
              </w:tc>
              <w:tc>
                <w:tcPr>
                  <w:tcW w:w="1417" w:type="dxa"/>
                </w:tcPr>
                <w:p w:rsidR="00840323" w:rsidRPr="00840323" w:rsidRDefault="00840323" w:rsidP="00100879">
                  <w:pPr>
                    <w:jc w:val="center"/>
                    <w:rPr>
                      <w:sz w:val="20"/>
                      <w:szCs w:val="20"/>
                    </w:rPr>
                  </w:pPr>
                  <w:r w:rsidRPr="00840323">
                    <w:rPr>
                      <w:sz w:val="20"/>
                      <w:szCs w:val="20"/>
                    </w:rPr>
                    <w:t>8 399,00</w:t>
                  </w:r>
                </w:p>
              </w:tc>
              <w:tc>
                <w:tcPr>
                  <w:tcW w:w="3907" w:type="dxa"/>
                </w:tcPr>
                <w:p w:rsidR="00840323" w:rsidRPr="00840323" w:rsidRDefault="00840323" w:rsidP="00100879">
                  <w:pPr>
                    <w:rPr>
                      <w:sz w:val="20"/>
                      <w:szCs w:val="20"/>
                    </w:rPr>
                  </w:pPr>
                  <w:r w:rsidRPr="00840323">
                    <w:rPr>
                      <w:sz w:val="20"/>
                      <w:szCs w:val="20"/>
                    </w:rPr>
                    <w:t>0,00</w:t>
                  </w:r>
                </w:p>
              </w:tc>
            </w:tr>
            <w:tr w:rsidR="00840323" w:rsidRPr="00840323" w:rsidTr="00100879">
              <w:tc>
                <w:tcPr>
                  <w:tcW w:w="3890" w:type="dxa"/>
                </w:tcPr>
                <w:p w:rsidR="00840323" w:rsidRPr="00840323" w:rsidRDefault="00840323" w:rsidP="00100879">
                  <w:pPr>
                    <w:jc w:val="both"/>
                    <w:rPr>
                      <w:sz w:val="20"/>
                      <w:szCs w:val="20"/>
                    </w:rPr>
                  </w:pPr>
                  <w:r w:rsidRPr="00840323">
                    <w:rPr>
                      <w:sz w:val="20"/>
                      <w:szCs w:val="20"/>
                    </w:rPr>
                    <w:t>Придбання товарів</w:t>
                  </w:r>
                </w:p>
              </w:tc>
              <w:tc>
                <w:tcPr>
                  <w:tcW w:w="1417" w:type="dxa"/>
                </w:tcPr>
                <w:p w:rsidR="00840323" w:rsidRPr="00840323" w:rsidRDefault="00840323" w:rsidP="00100879">
                  <w:pPr>
                    <w:jc w:val="center"/>
                    <w:rPr>
                      <w:sz w:val="20"/>
                      <w:szCs w:val="20"/>
                    </w:rPr>
                  </w:pPr>
                  <w:r w:rsidRPr="00840323">
                    <w:rPr>
                      <w:sz w:val="20"/>
                      <w:szCs w:val="20"/>
                    </w:rPr>
                    <w:t>6 000,00</w:t>
                  </w:r>
                </w:p>
              </w:tc>
              <w:tc>
                <w:tcPr>
                  <w:tcW w:w="3907" w:type="dxa"/>
                </w:tcPr>
                <w:p w:rsidR="00840323" w:rsidRPr="00840323" w:rsidRDefault="00840323" w:rsidP="00100879">
                  <w:pPr>
                    <w:rPr>
                      <w:sz w:val="20"/>
                      <w:szCs w:val="20"/>
                    </w:rPr>
                  </w:pPr>
                  <w:r w:rsidRPr="00840323">
                    <w:rPr>
                      <w:sz w:val="20"/>
                      <w:szCs w:val="20"/>
                    </w:rPr>
                    <w:t>0,00</w:t>
                  </w:r>
                </w:p>
              </w:tc>
            </w:tr>
            <w:tr w:rsidR="00840323" w:rsidRPr="00840323" w:rsidTr="00100879">
              <w:tc>
                <w:tcPr>
                  <w:tcW w:w="3890" w:type="dxa"/>
                </w:tcPr>
                <w:p w:rsidR="00840323" w:rsidRPr="00840323" w:rsidRDefault="00840323" w:rsidP="00100879">
                  <w:pPr>
                    <w:jc w:val="both"/>
                    <w:rPr>
                      <w:b/>
                      <w:sz w:val="20"/>
                      <w:szCs w:val="20"/>
                    </w:rPr>
                  </w:pPr>
                  <w:r w:rsidRPr="00840323">
                    <w:rPr>
                      <w:b/>
                      <w:sz w:val="20"/>
                      <w:szCs w:val="20"/>
                    </w:rPr>
                    <w:t>Створення матеріального резерву</w:t>
                  </w:r>
                </w:p>
              </w:tc>
              <w:tc>
                <w:tcPr>
                  <w:tcW w:w="1417" w:type="dxa"/>
                </w:tcPr>
                <w:p w:rsidR="00840323" w:rsidRPr="00840323" w:rsidRDefault="00840323" w:rsidP="00100879">
                  <w:pPr>
                    <w:jc w:val="center"/>
                    <w:rPr>
                      <w:b/>
                      <w:sz w:val="20"/>
                      <w:szCs w:val="20"/>
                    </w:rPr>
                  </w:pPr>
                  <w:r w:rsidRPr="00840323">
                    <w:rPr>
                      <w:b/>
                      <w:sz w:val="20"/>
                      <w:szCs w:val="20"/>
                    </w:rPr>
                    <w:t>1 000 000,00</w:t>
                  </w:r>
                </w:p>
              </w:tc>
              <w:tc>
                <w:tcPr>
                  <w:tcW w:w="3907" w:type="dxa"/>
                </w:tcPr>
                <w:p w:rsidR="00840323" w:rsidRPr="00840323" w:rsidRDefault="00840323" w:rsidP="00100879">
                  <w:pPr>
                    <w:rPr>
                      <w:b/>
                      <w:sz w:val="20"/>
                      <w:szCs w:val="20"/>
                    </w:rPr>
                  </w:pPr>
                  <w:r w:rsidRPr="00840323">
                    <w:rPr>
                      <w:b/>
                      <w:sz w:val="20"/>
                      <w:szCs w:val="20"/>
                    </w:rPr>
                    <w:t>0,00</w:t>
                  </w:r>
                </w:p>
              </w:tc>
            </w:tr>
          </w:tbl>
          <w:p w:rsidR="00840323" w:rsidRPr="00840323" w:rsidRDefault="00840323" w:rsidP="00100879">
            <w:pPr>
              <w:jc w:val="both"/>
              <w:rPr>
                <w:sz w:val="20"/>
                <w:szCs w:val="20"/>
              </w:rPr>
            </w:pPr>
          </w:p>
          <w:p w:rsidR="00840323" w:rsidRPr="00840323" w:rsidRDefault="00840323" w:rsidP="00100879">
            <w:pPr>
              <w:jc w:val="both"/>
              <w:rPr>
                <w:b/>
                <w:sz w:val="20"/>
                <w:szCs w:val="20"/>
              </w:rPr>
            </w:pPr>
            <w:r w:rsidRPr="00840323">
              <w:rPr>
                <w:b/>
                <w:sz w:val="20"/>
                <w:szCs w:val="20"/>
              </w:rPr>
              <w:t>4.Вирішення кадрових питань</w:t>
            </w:r>
          </w:p>
          <w:p w:rsidR="00840323" w:rsidRPr="00840323" w:rsidRDefault="00840323" w:rsidP="00100879">
            <w:pPr>
              <w:jc w:val="both"/>
              <w:rPr>
                <w:sz w:val="20"/>
                <w:szCs w:val="20"/>
              </w:rPr>
            </w:pPr>
            <w:r w:rsidRPr="00840323">
              <w:rPr>
                <w:sz w:val="20"/>
                <w:szCs w:val="20"/>
              </w:rPr>
              <w:t>Прийняті працівники – 0 осіб</w:t>
            </w:r>
          </w:p>
          <w:p w:rsidR="00840323" w:rsidRPr="00840323" w:rsidRDefault="00840323" w:rsidP="00100879">
            <w:pPr>
              <w:jc w:val="both"/>
              <w:rPr>
                <w:sz w:val="20"/>
                <w:szCs w:val="20"/>
              </w:rPr>
            </w:pPr>
            <w:r w:rsidRPr="00840323">
              <w:rPr>
                <w:sz w:val="20"/>
                <w:szCs w:val="20"/>
              </w:rPr>
              <w:t>Звільнені працівники – 1 особа (приймальник замовлень)</w:t>
            </w:r>
          </w:p>
          <w:p w:rsidR="00840323" w:rsidRPr="00840323" w:rsidRDefault="00840323" w:rsidP="00100879">
            <w:pPr>
              <w:jc w:val="both"/>
              <w:rPr>
                <w:sz w:val="20"/>
                <w:szCs w:val="20"/>
              </w:rPr>
            </w:pPr>
            <w:r w:rsidRPr="00840323">
              <w:rPr>
                <w:sz w:val="20"/>
                <w:szCs w:val="20"/>
              </w:rPr>
              <w:t>Переміщення у посаді – 0 осіб</w:t>
            </w:r>
          </w:p>
          <w:p w:rsidR="00840323" w:rsidRPr="00840323" w:rsidRDefault="00840323" w:rsidP="00100879">
            <w:pPr>
              <w:jc w:val="both"/>
              <w:rPr>
                <w:sz w:val="20"/>
                <w:szCs w:val="20"/>
              </w:rPr>
            </w:pPr>
          </w:p>
        </w:tc>
      </w:tr>
      <w:tr w:rsidR="00840323" w:rsidRPr="00840323" w:rsidTr="00100879">
        <w:tc>
          <w:tcPr>
            <w:tcW w:w="709" w:type="dxa"/>
          </w:tcPr>
          <w:p w:rsidR="00840323" w:rsidRPr="00840323" w:rsidRDefault="00840323" w:rsidP="00100879">
            <w:pPr>
              <w:jc w:val="both"/>
              <w:rPr>
                <w:sz w:val="20"/>
                <w:szCs w:val="20"/>
              </w:rPr>
            </w:pPr>
            <w:r w:rsidRPr="00840323">
              <w:rPr>
                <w:sz w:val="20"/>
                <w:szCs w:val="20"/>
              </w:rPr>
              <w:lastRenderedPageBreak/>
              <w:t>4</w:t>
            </w:r>
          </w:p>
        </w:tc>
        <w:tc>
          <w:tcPr>
            <w:tcW w:w="2127" w:type="dxa"/>
          </w:tcPr>
          <w:p w:rsidR="00840323" w:rsidRPr="00840323" w:rsidRDefault="00840323" w:rsidP="00100879">
            <w:pPr>
              <w:jc w:val="both"/>
              <w:rPr>
                <w:b/>
                <w:sz w:val="20"/>
                <w:szCs w:val="20"/>
              </w:rPr>
            </w:pPr>
            <w:r w:rsidRPr="00840323">
              <w:rPr>
                <w:b/>
                <w:sz w:val="20"/>
                <w:szCs w:val="20"/>
              </w:rPr>
              <w:t>КП «Сєвєродонецьктеплокомуненерго»</w:t>
            </w:r>
          </w:p>
        </w:tc>
        <w:tc>
          <w:tcPr>
            <w:tcW w:w="7909" w:type="dxa"/>
          </w:tcPr>
          <w:p w:rsidR="00840323" w:rsidRPr="00840323" w:rsidRDefault="00840323" w:rsidP="00100879">
            <w:pPr>
              <w:jc w:val="both"/>
              <w:rPr>
                <w:sz w:val="20"/>
                <w:szCs w:val="20"/>
              </w:rPr>
            </w:pPr>
            <w:r w:rsidRPr="00840323">
              <w:rPr>
                <w:b/>
                <w:sz w:val="20"/>
                <w:szCs w:val="20"/>
              </w:rPr>
              <w:t xml:space="preserve">       1. Загальні відомості</w:t>
            </w:r>
            <w:r w:rsidRPr="00840323">
              <w:rPr>
                <w:sz w:val="20"/>
                <w:szCs w:val="20"/>
              </w:rPr>
              <w:t>:</w:t>
            </w:r>
          </w:p>
          <w:p w:rsidR="00840323" w:rsidRPr="00840323" w:rsidRDefault="00840323" w:rsidP="00100879">
            <w:pPr>
              <w:jc w:val="both"/>
              <w:rPr>
                <w:sz w:val="20"/>
                <w:szCs w:val="20"/>
              </w:rPr>
            </w:pPr>
            <w:r w:rsidRPr="00840323">
              <w:rPr>
                <w:sz w:val="20"/>
                <w:szCs w:val="20"/>
              </w:rPr>
              <w:t xml:space="preserve">       - штатна чисельність КП СТКЕ згідно штатного розкладу- 192 шт. од., фактична чисельність-  83 шт. од.</w:t>
            </w:r>
          </w:p>
          <w:p w:rsidR="00840323" w:rsidRPr="00840323" w:rsidRDefault="00840323" w:rsidP="00100879">
            <w:pPr>
              <w:jc w:val="both"/>
              <w:rPr>
                <w:sz w:val="20"/>
                <w:szCs w:val="20"/>
              </w:rPr>
            </w:pPr>
            <w:r w:rsidRPr="00840323">
              <w:rPr>
                <w:sz w:val="20"/>
                <w:szCs w:val="20"/>
              </w:rPr>
              <w:t xml:space="preserve"> Станом на 17.12.2024року: призупинено дію трудових договорів- 70 шт.од., мобілізовано -  2 шт.од., на дистанційній роботі працюють 11 працівників підприємства . </w:t>
            </w:r>
          </w:p>
          <w:p w:rsidR="00840323" w:rsidRPr="00840323" w:rsidRDefault="00840323" w:rsidP="00100879">
            <w:pPr>
              <w:jc w:val="both"/>
              <w:rPr>
                <w:sz w:val="20"/>
                <w:szCs w:val="20"/>
              </w:rPr>
            </w:pPr>
            <w:r w:rsidRPr="00840323">
              <w:rPr>
                <w:sz w:val="20"/>
                <w:szCs w:val="20"/>
              </w:rPr>
              <w:t xml:space="preserve">Керівництво підприємства  у період з березня 2022 по вересень 2024 р. намагалось  зберегти колектив для подальшого функціонування підприємства після перемоги. З 01.10.2024 оголошений простій на підприємстві був припинено. </w:t>
            </w:r>
          </w:p>
          <w:p w:rsidR="00840323" w:rsidRPr="00840323" w:rsidRDefault="00840323" w:rsidP="00100879">
            <w:pPr>
              <w:jc w:val="both"/>
              <w:rPr>
                <w:sz w:val="20"/>
                <w:szCs w:val="20"/>
              </w:rPr>
            </w:pPr>
            <w:r w:rsidRPr="00840323">
              <w:rPr>
                <w:sz w:val="20"/>
                <w:szCs w:val="20"/>
              </w:rPr>
              <w:t xml:space="preserve">       - предметом діяльності підприємства є надання послуг з централізованого опалення та гарячого водопостачання усім категоріям споживачів шляхом виробництва теплоенергії власними котельнями, транспортування та постачання її.</w:t>
            </w:r>
          </w:p>
          <w:p w:rsidR="00840323" w:rsidRPr="00840323" w:rsidRDefault="00840323" w:rsidP="00100879">
            <w:pPr>
              <w:jc w:val="both"/>
              <w:rPr>
                <w:b/>
                <w:sz w:val="20"/>
                <w:szCs w:val="20"/>
              </w:rPr>
            </w:pPr>
            <w:r w:rsidRPr="00840323">
              <w:rPr>
                <w:sz w:val="20"/>
                <w:szCs w:val="20"/>
              </w:rPr>
              <w:t xml:space="preserve">       </w:t>
            </w:r>
            <w:r w:rsidRPr="00840323">
              <w:rPr>
                <w:b/>
                <w:sz w:val="20"/>
                <w:szCs w:val="20"/>
              </w:rPr>
              <w:t xml:space="preserve"> 2.  Основні результати роботи за 2024рік:</w:t>
            </w:r>
          </w:p>
          <w:p w:rsidR="00840323" w:rsidRPr="00840323" w:rsidRDefault="00840323" w:rsidP="00100879">
            <w:pPr>
              <w:jc w:val="both"/>
              <w:rPr>
                <w:sz w:val="20"/>
                <w:szCs w:val="20"/>
              </w:rPr>
            </w:pPr>
            <w:r w:rsidRPr="00840323">
              <w:rPr>
                <w:sz w:val="20"/>
                <w:szCs w:val="20"/>
              </w:rPr>
              <w:t xml:space="preserve">        - підготовка документів для визначення підприємства критично важливим для функціонування економіки та забезпечення життєдіяльності населення в особливий період;</w:t>
            </w:r>
          </w:p>
          <w:p w:rsidR="00840323" w:rsidRPr="00840323" w:rsidRDefault="00840323" w:rsidP="00100879">
            <w:pPr>
              <w:jc w:val="both"/>
              <w:rPr>
                <w:sz w:val="20"/>
                <w:szCs w:val="20"/>
              </w:rPr>
            </w:pPr>
            <w:r w:rsidRPr="00840323">
              <w:rPr>
                <w:sz w:val="20"/>
                <w:szCs w:val="20"/>
              </w:rPr>
              <w:t xml:space="preserve">         - з метою забезпечення виконання вимог Законів України «Про оборону», «Про мобілізаційну підготовку та мобілізацію», « Про військовий обов'язок і військову </w:t>
            </w:r>
            <w:r w:rsidRPr="00840323">
              <w:rPr>
                <w:sz w:val="20"/>
                <w:szCs w:val="20"/>
              </w:rPr>
              <w:lastRenderedPageBreak/>
              <w:t>службу» на підприємстві ведеться військовий облік призовників, військовозобов'язаних і резервістів та бронювання військовозобов'язаних на період мобілізації та воєнного часу;</w:t>
            </w:r>
          </w:p>
          <w:p w:rsidR="00840323" w:rsidRPr="00840323" w:rsidRDefault="00840323" w:rsidP="00100879">
            <w:pPr>
              <w:jc w:val="both"/>
              <w:rPr>
                <w:sz w:val="20"/>
                <w:szCs w:val="20"/>
              </w:rPr>
            </w:pPr>
            <w:r w:rsidRPr="00840323">
              <w:rPr>
                <w:sz w:val="20"/>
                <w:szCs w:val="20"/>
              </w:rPr>
              <w:t xml:space="preserve">         складання відомості оперативного обліку призовників, військовозобов’язаних;</w:t>
            </w:r>
          </w:p>
          <w:p w:rsidR="00840323" w:rsidRPr="00840323" w:rsidRDefault="00840323" w:rsidP="00100879">
            <w:pPr>
              <w:jc w:val="both"/>
              <w:rPr>
                <w:sz w:val="20"/>
                <w:szCs w:val="20"/>
              </w:rPr>
            </w:pPr>
            <w:r w:rsidRPr="00840323">
              <w:rPr>
                <w:sz w:val="20"/>
                <w:szCs w:val="20"/>
              </w:rPr>
              <w:t xml:space="preserve">         на  виконання плану проведення   перевірок   стану   військового  обліку призовників,   військовозобов’язаних   та   резервістів  в  державних   органах, органах   місцевого   самоврядування,  на  підприємствах,   в   установах     та організаціях,   які  зареєстровані на території  Луганської області, на 2024 рік, затвердженого   розпорядженням   голови районної державної адміністрації – начальника районної військової адміністрації від 12.01.2024 № 4 у травні 2024р.  було забезпечено прибуття представника КП СТКЕ для проведення перевірки  стану військового обліку призовників, військовозобов’язаних та резервістів;</w:t>
            </w:r>
          </w:p>
          <w:p w:rsidR="00840323" w:rsidRPr="00840323" w:rsidRDefault="00840323" w:rsidP="00100879">
            <w:pPr>
              <w:jc w:val="both"/>
              <w:rPr>
                <w:sz w:val="20"/>
                <w:szCs w:val="20"/>
              </w:rPr>
            </w:pPr>
            <w:r w:rsidRPr="00840323">
              <w:rPr>
                <w:sz w:val="20"/>
                <w:szCs w:val="20"/>
              </w:rPr>
              <w:t xml:space="preserve">         передача оперативних відомостей про працівників на вебпортал ПФУ;</w:t>
            </w:r>
          </w:p>
          <w:p w:rsidR="00840323" w:rsidRPr="00840323" w:rsidRDefault="00840323" w:rsidP="00100879">
            <w:pPr>
              <w:jc w:val="both"/>
              <w:rPr>
                <w:sz w:val="20"/>
                <w:szCs w:val="20"/>
              </w:rPr>
            </w:pPr>
            <w:r w:rsidRPr="00840323">
              <w:rPr>
                <w:sz w:val="20"/>
                <w:szCs w:val="20"/>
              </w:rPr>
              <w:t xml:space="preserve">         ведення кадрової роботи; надання довідок, розрахунки компенсації невикористаної щорічної відпустки працівникам підприємства  при звільненні ;</w:t>
            </w:r>
          </w:p>
          <w:p w:rsidR="00840323" w:rsidRPr="00840323" w:rsidRDefault="00840323" w:rsidP="00100879">
            <w:pPr>
              <w:jc w:val="both"/>
              <w:rPr>
                <w:sz w:val="20"/>
                <w:szCs w:val="20"/>
              </w:rPr>
            </w:pPr>
            <w:r w:rsidRPr="00840323">
              <w:rPr>
                <w:sz w:val="20"/>
                <w:szCs w:val="20"/>
              </w:rPr>
              <w:t xml:space="preserve">        робота з ПФУ по оформленню документів для призначення пенсії працівнику підприємства;</w:t>
            </w:r>
          </w:p>
          <w:p w:rsidR="00840323" w:rsidRPr="00840323" w:rsidRDefault="00840323" w:rsidP="00100879">
            <w:pPr>
              <w:jc w:val="both"/>
              <w:rPr>
                <w:sz w:val="20"/>
                <w:szCs w:val="20"/>
              </w:rPr>
            </w:pPr>
            <w:r w:rsidRPr="00840323">
              <w:rPr>
                <w:sz w:val="20"/>
                <w:szCs w:val="20"/>
              </w:rPr>
              <w:t xml:space="preserve">         робота над проектами договорів; робота в особистому кабінеті на   майданчику zakupivli.pro, публікація в системі Prozorro звітів за договорами, складання протоколів УО, відстеження змін до законодавства про публічні  закупівлі, робота в особистому кабінеті Уповноваженої особи на Порталі Доброчесності Національного агентства з питань запобігання корупції (НАЗК), відстеження змін щодо антикорупційного законодавства у цілому та положень Закону України «Про запобігання корупції»;</w:t>
            </w:r>
          </w:p>
          <w:p w:rsidR="00840323" w:rsidRPr="00840323" w:rsidRDefault="00840323" w:rsidP="00100879">
            <w:pPr>
              <w:jc w:val="both"/>
              <w:rPr>
                <w:sz w:val="20"/>
                <w:szCs w:val="20"/>
              </w:rPr>
            </w:pPr>
            <w:r w:rsidRPr="00840323">
              <w:rPr>
                <w:sz w:val="20"/>
                <w:szCs w:val="20"/>
              </w:rPr>
              <w:t xml:space="preserve">          робота з нормування праці, перегляд норм, упровадження технічно обґрунтованих нормативів з праці, нормування на основі застосування галузевих та інших нормативів з праці, сфери нормування праці робітників з погодинною оплатою праці та керівників, професіоналів, фахівців, технічних службовців;</w:t>
            </w:r>
          </w:p>
          <w:p w:rsidR="00840323" w:rsidRPr="00840323" w:rsidRDefault="00840323" w:rsidP="00100879">
            <w:pPr>
              <w:jc w:val="both"/>
              <w:rPr>
                <w:sz w:val="20"/>
                <w:szCs w:val="20"/>
              </w:rPr>
            </w:pPr>
            <w:r w:rsidRPr="00840323">
              <w:rPr>
                <w:sz w:val="20"/>
                <w:szCs w:val="20"/>
              </w:rPr>
              <w:t xml:space="preserve">         робота на підприємстві з додержання трудового законодавства, постанов, розпоряджень та інших нормативних актів з питань організації праці, заробітної плати;</w:t>
            </w:r>
          </w:p>
          <w:p w:rsidR="00840323" w:rsidRPr="00840323" w:rsidRDefault="00840323" w:rsidP="00100879">
            <w:pPr>
              <w:jc w:val="both"/>
              <w:rPr>
                <w:sz w:val="20"/>
                <w:szCs w:val="20"/>
              </w:rPr>
            </w:pPr>
            <w:r w:rsidRPr="00840323">
              <w:rPr>
                <w:sz w:val="20"/>
                <w:szCs w:val="20"/>
              </w:rPr>
              <w:t xml:space="preserve">             надання щомісячно та щоквартально звітів до УДКСУ та ПФУ;</w:t>
            </w:r>
          </w:p>
          <w:p w:rsidR="00840323" w:rsidRPr="00840323" w:rsidRDefault="00840323" w:rsidP="00100879">
            <w:pPr>
              <w:jc w:val="both"/>
              <w:rPr>
                <w:sz w:val="20"/>
                <w:szCs w:val="20"/>
              </w:rPr>
            </w:pPr>
            <w:r w:rsidRPr="00840323">
              <w:rPr>
                <w:sz w:val="20"/>
                <w:szCs w:val="20"/>
              </w:rPr>
              <w:t xml:space="preserve">             участь у щотижневих апаратних нарадах;</w:t>
            </w:r>
          </w:p>
          <w:p w:rsidR="00840323" w:rsidRPr="00840323" w:rsidRDefault="00840323" w:rsidP="00100879">
            <w:pPr>
              <w:jc w:val="both"/>
              <w:rPr>
                <w:sz w:val="20"/>
                <w:szCs w:val="20"/>
              </w:rPr>
            </w:pPr>
            <w:r w:rsidRPr="00840323">
              <w:rPr>
                <w:sz w:val="20"/>
                <w:szCs w:val="20"/>
              </w:rPr>
              <w:t xml:space="preserve">             підготовка та надання відповідей на доручення та звернення( 278 відповідей);</w:t>
            </w:r>
          </w:p>
          <w:p w:rsidR="00840323" w:rsidRPr="00840323" w:rsidRDefault="00840323" w:rsidP="00100879">
            <w:pPr>
              <w:jc w:val="both"/>
              <w:rPr>
                <w:sz w:val="20"/>
                <w:szCs w:val="20"/>
              </w:rPr>
            </w:pPr>
            <w:r w:rsidRPr="00840323">
              <w:rPr>
                <w:sz w:val="20"/>
                <w:szCs w:val="20"/>
              </w:rPr>
              <w:t xml:space="preserve">             формування бюджетного запиту на 2025р.;</w:t>
            </w:r>
          </w:p>
          <w:p w:rsidR="00840323" w:rsidRPr="00840323" w:rsidRDefault="00840323" w:rsidP="00100879">
            <w:pPr>
              <w:jc w:val="both"/>
              <w:rPr>
                <w:sz w:val="20"/>
                <w:szCs w:val="20"/>
              </w:rPr>
            </w:pPr>
            <w:r w:rsidRPr="00840323">
              <w:rPr>
                <w:sz w:val="20"/>
                <w:szCs w:val="20"/>
              </w:rPr>
              <w:t xml:space="preserve">             проведення річної інвентаризації всіх активів і зобов’язань, включаючи основні засоби, товарно-матеріальні цінності, на складі у м.Дніпро, просп.Богдана Хмельницького, будинок 169  станом на 01.11.2024;</w:t>
            </w:r>
          </w:p>
          <w:p w:rsidR="00840323" w:rsidRPr="00840323" w:rsidRDefault="00840323" w:rsidP="00100879">
            <w:pPr>
              <w:jc w:val="both"/>
              <w:rPr>
                <w:sz w:val="20"/>
                <w:szCs w:val="20"/>
              </w:rPr>
            </w:pPr>
            <w:r w:rsidRPr="00840323">
              <w:rPr>
                <w:sz w:val="20"/>
                <w:szCs w:val="20"/>
              </w:rPr>
              <w:t xml:space="preserve">             на прохання ВА у 2024 р (№193-02 від 18.07.2024; № 218-02 від 28.08.2024) надавали допомогу з перевезення вантажу та розміщенню на складському приміщенні КП СТКЕ. </w:t>
            </w:r>
          </w:p>
          <w:p w:rsidR="00840323" w:rsidRPr="00840323" w:rsidRDefault="00840323" w:rsidP="00100879">
            <w:pPr>
              <w:jc w:val="both"/>
              <w:rPr>
                <w:sz w:val="20"/>
                <w:szCs w:val="20"/>
              </w:rPr>
            </w:pPr>
            <w:r w:rsidRPr="00840323">
              <w:rPr>
                <w:sz w:val="20"/>
                <w:szCs w:val="20"/>
              </w:rPr>
              <w:t xml:space="preserve">             для  навчання на спеціалізованій техніці до м.Київ, Саперно-Слободський проїзд,3(місце проведення навчання) для подальшого залучення до робіт з будівництва фортифікаційних споруд та укріплень на лінії оборони були направлені працівники підприємства;</w:t>
            </w:r>
          </w:p>
          <w:p w:rsidR="00840323" w:rsidRPr="00840323" w:rsidRDefault="00840323" w:rsidP="00100879">
            <w:pPr>
              <w:jc w:val="both"/>
              <w:rPr>
                <w:sz w:val="20"/>
                <w:szCs w:val="20"/>
              </w:rPr>
            </w:pPr>
            <w:r w:rsidRPr="00840323">
              <w:rPr>
                <w:sz w:val="20"/>
                <w:szCs w:val="20"/>
              </w:rPr>
              <w:t xml:space="preserve">            керуючись Постановою Кабінету Міністрів України від 17.03.2022р №300 «Деякі питання забезпечення безперебійного функціонування системи надання електронних довірчих послуг» та Регламентом роботи кваліфікованого надавача електронних довірчих послуг Державної казначейської служби України, вих.№7-08-08/14439 від 11.08.2023 щодо генерації сертифікатів в новій базі ISE,  займались позаплановой заміной нового ключа для «Cisco AnyConnect»;</w:t>
            </w:r>
          </w:p>
          <w:p w:rsidR="00840323" w:rsidRPr="00840323" w:rsidRDefault="00840323" w:rsidP="00100879">
            <w:pPr>
              <w:jc w:val="both"/>
              <w:rPr>
                <w:sz w:val="20"/>
                <w:szCs w:val="20"/>
              </w:rPr>
            </w:pPr>
            <w:r w:rsidRPr="00840323">
              <w:rPr>
                <w:sz w:val="20"/>
                <w:szCs w:val="20"/>
              </w:rPr>
              <w:t xml:space="preserve">           у 2022р. КП СТКЕ надало пропозиції щодо участі в міжнародних програмах відновлення , зокрема платформа «Uneeds». </w:t>
            </w:r>
          </w:p>
          <w:p w:rsidR="00840323" w:rsidRPr="00840323" w:rsidRDefault="00840323" w:rsidP="00100879">
            <w:pPr>
              <w:jc w:val="both"/>
              <w:rPr>
                <w:sz w:val="20"/>
                <w:szCs w:val="20"/>
              </w:rPr>
            </w:pPr>
            <w:r w:rsidRPr="00840323">
              <w:rPr>
                <w:sz w:val="20"/>
                <w:szCs w:val="20"/>
              </w:rPr>
              <w:t xml:space="preserve">           з метою оцінки матеріально-технічного стану підприємств водо-, тепло-, газо- електропостачання та поводження з твердими побутовими відходами Міністерством громад та територій України впроваджено інформаційно аналітичну платформу у сфері житлово-комунального господарства «Uneeds». Підприємство у листопаді 2024р. поновило роботу на платформі Юнідс, назначена  відповідальна особа за роботу з платформою</w:t>
            </w:r>
          </w:p>
          <w:p w:rsidR="00840323" w:rsidRPr="00840323" w:rsidRDefault="00840323" w:rsidP="00100879">
            <w:pPr>
              <w:jc w:val="both"/>
              <w:rPr>
                <w:sz w:val="20"/>
                <w:szCs w:val="20"/>
              </w:rPr>
            </w:pPr>
            <w:r w:rsidRPr="00840323">
              <w:rPr>
                <w:sz w:val="20"/>
                <w:szCs w:val="20"/>
              </w:rPr>
              <w:t xml:space="preserve">            КП СТКЕ є учасником «Програми шефської допомоги військовим частинам та правоохоронним органам  на  2024р.(в новій редакції)», затвердженої Розпорядженням начальника Сєвєродонецької міської ВА. У період з березня по грудень 2024р. було придбано та безоплатно передано у власність військовим частинам та правоохоронним органам товарно-матеріальних цінностей на загальну суму 4 486,9 тис.грн., а саме:</w:t>
            </w:r>
          </w:p>
          <w:p w:rsidR="00840323" w:rsidRPr="00840323" w:rsidRDefault="00840323" w:rsidP="00100879">
            <w:pPr>
              <w:numPr>
                <w:ilvl w:val="0"/>
                <w:numId w:val="36"/>
              </w:numPr>
              <w:jc w:val="both"/>
              <w:rPr>
                <w:sz w:val="20"/>
                <w:szCs w:val="20"/>
              </w:rPr>
            </w:pPr>
            <w:r w:rsidRPr="00840323">
              <w:rPr>
                <w:sz w:val="20"/>
                <w:szCs w:val="20"/>
              </w:rPr>
              <w:t xml:space="preserve">послуги з технічного обслуговування телекомунікаційного </w:t>
            </w:r>
            <w:r w:rsidRPr="00840323">
              <w:rPr>
                <w:sz w:val="20"/>
                <w:szCs w:val="20"/>
              </w:rPr>
              <w:lastRenderedPageBreak/>
              <w:t>обладнення</w:t>
            </w:r>
            <w:r w:rsidRPr="00840323">
              <w:rPr>
                <w:sz w:val="20"/>
                <w:szCs w:val="20"/>
              </w:rPr>
              <w:tab/>
              <w:t xml:space="preserve"> (5)</w:t>
            </w:r>
            <w:r w:rsidRPr="00840323">
              <w:rPr>
                <w:sz w:val="20"/>
                <w:szCs w:val="20"/>
              </w:rPr>
              <w:tab/>
              <w:t>96 000,00 грн;</w:t>
            </w:r>
          </w:p>
          <w:p w:rsidR="00840323" w:rsidRPr="00840323" w:rsidRDefault="00840323" w:rsidP="00100879">
            <w:pPr>
              <w:numPr>
                <w:ilvl w:val="0"/>
                <w:numId w:val="36"/>
              </w:numPr>
              <w:jc w:val="both"/>
              <w:rPr>
                <w:sz w:val="20"/>
                <w:szCs w:val="20"/>
              </w:rPr>
            </w:pPr>
            <w:r w:rsidRPr="00840323">
              <w:rPr>
                <w:sz w:val="20"/>
                <w:szCs w:val="20"/>
              </w:rPr>
              <w:t xml:space="preserve">Абонентська плата(поповнення рахунуів акаунтів) станцій супутникового зв'язку Інтернету Starlink від SpaceX з березня по грудень 2024р.(5) - </w:t>
            </w:r>
            <w:r w:rsidRPr="00840323">
              <w:rPr>
                <w:sz w:val="20"/>
                <w:szCs w:val="20"/>
              </w:rPr>
              <w:tab/>
              <w:t>205 000,00 грн.;</w:t>
            </w:r>
          </w:p>
          <w:p w:rsidR="00840323" w:rsidRPr="00840323" w:rsidRDefault="00840323" w:rsidP="00100879">
            <w:pPr>
              <w:numPr>
                <w:ilvl w:val="0"/>
                <w:numId w:val="36"/>
              </w:numPr>
              <w:jc w:val="both"/>
              <w:rPr>
                <w:sz w:val="20"/>
                <w:szCs w:val="20"/>
              </w:rPr>
            </w:pPr>
            <w:r w:rsidRPr="00840323">
              <w:rPr>
                <w:sz w:val="20"/>
                <w:szCs w:val="20"/>
              </w:rPr>
              <w:t>Багатофункціональний пристрій CANON i-SENSYS MF3010</w:t>
            </w:r>
            <w:r w:rsidRPr="00840323">
              <w:rPr>
                <w:sz w:val="20"/>
                <w:szCs w:val="20"/>
              </w:rPr>
              <w:tab/>
              <w:t>(2)</w:t>
            </w:r>
            <w:r w:rsidRPr="00840323">
              <w:rPr>
                <w:sz w:val="20"/>
                <w:szCs w:val="20"/>
              </w:rPr>
              <w:tab/>
              <w:t>27 998,00 грн.;</w:t>
            </w:r>
          </w:p>
          <w:p w:rsidR="00840323" w:rsidRPr="00840323" w:rsidRDefault="00840323" w:rsidP="00100879">
            <w:pPr>
              <w:numPr>
                <w:ilvl w:val="0"/>
                <w:numId w:val="36"/>
              </w:numPr>
              <w:jc w:val="both"/>
              <w:rPr>
                <w:sz w:val="20"/>
                <w:szCs w:val="20"/>
              </w:rPr>
            </w:pPr>
            <w:r w:rsidRPr="00840323">
              <w:rPr>
                <w:sz w:val="20"/>
                <w:szCs w:val="20"/>
              </w:rPr>
              <w:t>Принтер EPSON L1300, A3+</w:t>
            </w:r>
            <w:r w:rsidRPr="00840323">
              <w:rPr>
                <w:sz w:val="20"/>
                <w:szCs w:val="20"/>
              </w:rPr>
              <w:tab/>
              <w:t>(1)</w:t>
            </w:r>
            <w:r w:rsidRPr="00840323">
              <w:rPr>
                <w:sz w:val="20"/>
                <w:szCs w:val="20"/>
              </w:rPr>
              <w:tab/>
              <w:t>29 999,00 грн.;</w:t>
            </w:r>
          </w:p>
          <w:p w:rsidR="00840323" w:rsidRPr="00840323" w:rsidRDefault="00840323" w:rsidP="00100879">
            <w:pPr>
              <w:numPr>
                <w:ilvl w:val="0"/>
                <w:numId w:val="36"/>
              </w:numPr>
              <w:jc w:val="both"/>
              <w:rPr>
                <w:sz w:val="20"/>
                <w:szCs w:val="20"/>
              </w:rPr>
            </w:pPr>
            <w:r w:rsidRPr="00840323">
              <w:rPr>
                <w:sz w:val="20"/>
                <w:szCs w:val="20"/>
              </w:rPr>
              <w:t>Ноутбук Lenovo V15G3 IAP (82TTOOL3RA) Business Black (</w:t>
            </w:r>
            <w:r w:rsidRPr="00840323">
              <w:rPr>
                <w:sz w:val="20"/>
                <w:szCs w:val="20"/>
              </w:rPr>
              <w:tab/>
              <w:t>(2)</w:t>
            </w:r>
            <w:r w:rsidRPr="00840323">
              <w:rPr>
                <w:sz w:val="20"/>
                <w:szCs w:val="20"/>
              </w:rPr>
              <w:tab/>
              <w:t>54 598,00грн.;</w:t>
            </w:r>
          </w:p>
          <w:p w:rsidR="00840323" w:rsidRPr="00840323" w:rsidRDefault="00840323" w:rsidP="00100879">
            <w:pPr>
              <w:numPr>
                <w:ilvl w:val="0"/>
                <w:numId w:val="36"/>
              </w:numPr>
              <w:jc w:val="both"/>
              <w:rPr>
                <w:sz w:val="20"/>
                <w:szCs w:val="20"/>
              </w:rPr>
            </w:pPr>
            <w:r w:rsidRPr="00840323">
              <w:rPr>
                <w:sz w:val="20"/>
                <w:szCs w:val="20"/>
              </w:rPr>
              <w:t>Миша бездротова Logitech M171</w:t>
            </w:r>
            <w:r w:rsidRPr="00840323">
              <w:rPr>
                <w:sz w:val="20"/>
                <w:szCs w:val="20"/>
              </w:rPr>
              <w:tab/>
              <w:t>(2)</w:t>
            </w:r>
            <w:r w:rsidRPr="00840323">
              <w:rPr>
                <w:sz w:val="20"/>
                <w:szCs w:val="20"/>
              </w:rPr>
              <w:tab/>
              <w:t>1198,00 грн.;</w:t>
            </w:r>
          </w:p>
          <w:p w:rsidR="00840323" w:rsidRPr="00840323" w:rsidRDefault="00840323" w:rsidP="00100879">
            <w:pPr>
              <w:numPr>
                <w:ilvl w:val="0"/>
                <w:numId w:val="36"/>
              </w:numPr>
              <w:jc w:val="both"/>
              <w:rPr>
                <w:sz w:val="20"/>
                <w:szCs w:val="20"/>
              </w:rPr>
            </w:pPr>
            <w:r w:rsidRPr="00840323">
              <w:rPr>
                <w:sz w:val="20"/>
                <w:szCs w:val="20"/>
              </w:rPr>
              <w:t>Сумка для ноутбукаGrand-X SB-115 600D Nylon  15,6 Black</w:t>
            </w:r>
            <w:r w:rsidRPr="00840323">
              <w:rPr>
                <w:sz w:val="20"/>
                <w:szCs w:val="20"/>
              </w:rPr>
              <w:tab/>
              <w:t xml:space="preserve"> (2)</w:t>
            </w:r>
            <w:r w:rsidRPr="00840323">
              <w:rPr>
                <w:sz w:val="20"/>
                <w:szCs w:val="20"/>
              </w:rPr>
              <w:tab/>
              <w:t>478,00 грн.;</w:t>
            </w:r>
          </w:p>
          <w:p w:rsidR="00840323" w:rsidRPr="00840323" w:rsidRDefault="00840323" w:rsidP="00100879">
            <w:pPr>
              <w:jc w:val="both"/>
              <w:rPr>
                <w:sz w:val="20"/>
                <w:szCs w:val="20"/>
              </w:rPr>
            </w:pPr>
            <w:r w:rsidRPr="00840323">
              <w:rPr>
                <w:sz w:val="20"/>
                <w:szCs w:val="20"/>
              </w:rPr>
              <w:t xml:space="preserve">- Радіоелектронний комплекс виявлення та протидії безпілотним літальним апаратам з робочою відстанню до 5км «ПРОСТІР» (2) - </w:t>
            </w:r>
            <w:r w:rsidRPr="00840323">
              <w:rPr>
                <w:sz w:val="20"/>
                <w:szCs w:val="20"/>
              </w:rPr>
              <w:tab/>
              <w:t>4 071 666,66 грн.</w:t>
            </w:r>
          </w:p>
          <w:p w:rsidR="00840323" w:rsidRPr="00840323" w:rsidRDefault="00840323" w:rsidP="00100879">
            <w:pPr>
              <w:jc w:val="both"/>
              <w:rPr>
                <w:i/>
                <w:sz w:val="20"/>
                <w:szCs w:val="20"/>
                <w:u w:val="single"/>
              </w:rPr>
            </w:pPr>
            <w:r w:rsidRPr="00840323">
              <w:rPr>
                <w:i/>
                <w:sz w:val="20"/>
                <w:szCs w:val="20"/>
                <w:u w:val="single"/>
              </w:rPr>
              <w:t>Разом: 4 486 937,66</w:t>
            </w:r>
          </w:p>
          <w:p w:rsidR="00840323" w:rsidRPr="00840323" w:rsidRDefault="00840323" w:rsidP="00100879">
            <w:pPr>
              <w:jc w:val="both"/>
              <w:rPr>
                <w:sz w:val="20"/>
                <w:szCs w:val="20"/>
              </w:rPr>
            </w:pPr>
            <w:r w:rsidRPr="00840323">
              <w:rPr>
                <w:sz w:val="20"/>
                <w:szCs w:val="20"/>
              </w:rPr>
              <w:t xml:space="preserve">           </w:t>
            </w:r>
            <w:r w:rsidRPr="00840323">
              <w:rPr>
                <w:b/>
                <w:sz w:val="20"/>
                <w:szCs w:val="20"/>
              </w:rPr>
              <w:t>3.   Фінансова діяльність</w:t>
            </w:r>
            <w:r w:rsidRPr="00840323">
              <w:rPr>
                <w:sz w:val="20"/>
                <w:szCs w:val="20"/>
              </w:rPr>
              <w:t>:</w:t>
            </w:r>
          </w:p>
          <w:p w:rsidR="00840323" w:rsidRPr="00840323" w:rsidRDefault="00840323" w:rsidP="00100879">
            <w:pPr>
              <w:jc w:val="both"/>
              <w:rPr>
                <w:sz w:val="20"/>
                <w:szCs w:val="20"/>
              </w:rPr>
            </w:pPr>
            <w:r w:rsidRPr="00840323">
              <w:rPr>
                <w:sz w:val="20"/>
                <w:szCs w:val="20"/>
              </w:rPr>
              <w:t>обсяг бюджетних коштів виділених на 2024 рік по КПКВ 1216012 «Забезпечення діяльності з виробництва, транспортування, постачання теплової енергії» ( КЕКВ 2610)  становить 13 929 836,00грн у т.ч.:</w:t>
            </w:r>
          </w:p>
          <w:p w:rsidR="00840323" w:rsidRPr="00840323" w:rsidRDefault="00840323" w:rsidP="00100879">
            <w:pPr>
              <w:jc w:val="both"/>
              <w:rPr>
                <w:sz w:val="20"/>
                <w:szCs w:val="20"/>
              </w:rPr>
            </w:pPr>
            <w:r w:rsidRPr="00840323">
              <w:rPr>
                <w:sz w:val="20"/>
                <w:szCs w:val="20"/>
              </w:rPr>
              <w:t xml:space="preserve">Заробітна плата                                10 822 904,00 грн         </w:t>
            </w:r>
          </w:p>
          <w:p w:rsidR="00840323" w:rsidRPr="00840323" w:rsidRDefault="00840323" w:rsidP="00100879">
            <w:pPr>
              <w:jc w:val="both"/>
              <w:rPr>
                <w:sz w:val="20"/>
                <w:szCs w:val="20"/>
              </w:rPr>
            </w:pPr>
            <w:r w:rsidRPr="00840323">
              <w:rPr>
                <w:sz w:val="20"/>
                <w:szCs w:val="20"/>
              </w:rPr>
              <w:t xml:space="preserve">Нарахування на з/п                            2 557 932,00 грн         </w:t>
            </w:r>
          </w:p>
          <w:p w:rsidR="00840323" w:rsidRPr="00840323" w:rsidRDefault="00840323" w:rsidP="00100879">
            <w:pPr>
              <w:jc w:val="both"/>
              <w:rPr>
                <w:sz w:val="20"/>
                <w:szCs w:val="20"/>
              </w:rPr>
            </w:pPr>
            <w:r w:rsidRPr="00840323">
              <w:rPr>
                <w:sz w:val="20"/>
                <w:szCs w:val="20"/>
              </w:rPr>
              <w:t>Оренда нежитлових приміщень          544 200,00 грн</w:t>
            </w:r>
          </w:p>
          <w:p w:rsidR="00840323" w:rsidRPr="00840323" w:rsidRDefault="00840323" w:rsidP="00100879">
            <w:pPr>
              <w:jc w:val="both"/>
              <w:rPr>
                <w:sz w:val="20"/>
                <w:szCs w:val="20"/>
              </w:rPr>
            </w:pPr>
            <w:r w:rsidRPr="00840323">
              <w:rPr>
                <w:sz w:val="20"/>
                <w:szCs w:val="20"/>
              </w:rPr>
              <w:t>Видатки на відрядження                          4 800,00 грн</w:t>
            </w:r>
          </w:p>
          <w:p w:rsidR="00840323" w:rsidRPr="00840323" w:rsidRDefault="00840323" w:rsidP="00100879">
            <w:pPr>
              <w:jc w:val="both"/>
              <w:rPr>
                <w:sz w:val="20"/>
                <w:szCs w:val="20"/>
              </w:rPr>
            </w:pPr>
            <w:r w:rsidRPr="00840323">
              <w:rPr>
                <w:sz w:val="20"/>
                <w:szCs w:val="20"/>
              </w:rPr>
              <w:t>станом на 18.12.2024 фактичне використання бюджетних коштів:</w:t>
            </w:r>
          </w:p>
          <w:p w:rsidR="00840323" w:rsidRPr="00840323" w:rsidRDefault="00840323" w:rsidP="00100879">
            <w:pPr>
              <w:jc w:val="both"/>
              <w:rPr>
                <w:sz w:val="20"/>
                <w:szCs w:val="20"/>
              </w:rPr>
            </w:pPr>
            <w:r w:rsidRPr="00840323">
              <w:rPr>
                <w:sz w:val="20"/>
                <w:szCs w:val="20"/>
              </w:rPr>
              <w:t xml:space="preserve">Заробітна плата                                 9 277 338,26 грн         </w:t>
            </w:r>
          </w:p>
          <w:p w:rsidR="00840323" w:rsidRPr="00840323" w:rsidRDefault="00840323" w:rsidP="00100879">
            <w:pPr>
              <w:jc w:val="both"/>
              <w:rPr>
                <w:sz w:val="20"/>
                <w:szCs w:val="20"/>
              </w:rPr>
            </w:pPr>
            <w:r w:rsidRPr="00840323">
              <w:rPr>
                <w:sz w:val="20"/>
                <w:szCs w:val="20"/>
              </w:rPr>
              <w:t xml:space="preserve">Нарахування на з/п                           1 920 044,76 грн         </w:t>
            </w:r>
          </w:p>
          <w:p w:rsidR="00840323" w:rsidRPr="00840323" w:rsidRDefault="00840323" w:rsidP="00100879">
            <w:pPr>
              <w:jc w:val="both"/>
              <w:rPr>
                <w:sz w:val="20"/>
                <w:szCs w:val="20"/>
              </w:rPr>
            </w:pPr>
            <w:r w:rsidRPr="00840323">
              <w:rPr>
                <w:sz w:val="20"/>
                <w:szCs w:val="20"/>
              </w:rPr>
              <w:t>Оренда нежитлових приміщень         497 100,00 грн</w:t>
            </w:r>
          </w:p>
          <w:p w:rsidR="00840323" w:rsidRPr="00840323" w:rsidRDefault="00840323" w:rsidP="00100879">
            <w:pPr>
              <w:jc w:val="both"/>
              <w:rPr>
                <w:sz w:val="20"/>
                <w:szCs w:val="20"/>
              </w:rPr>
            </w:pPr>
            <w:r w:rsidRPr="00840323">
              <w:rPr>
                <w:sz w:val="20"/>
                <w:szCs w:val="20"/>
              </w:rPr>
              <w:t>Основні напрямки : з/п + податки, оренда нежитлових приміщень ( склад) у м. Дніпро.</w:t>
            </w:r>
          </w:p>
          <w:p w:rsidR="00840323" w:rsidRPr="00840323" w:rsidRDefault="00840323" w:rsidP="00100879">
            <w:pPr>
              <w:jc w:val="both"/>
              <w:rPr>
                <w:sz w:val="20"/>
                <w:szCs w:val="20"/>
              </w:rPr>
            </w:pPr>
            <w:r w:rsidRPr="00840323">
              <w:rPr>
                <w:sz w:val="20"/>
                <w:szCs w:val="20"/>
              </w:rPr>
              <w:t xml:space="preserve">         -   обсяг бюджетних коштів виділених на 2024 рік по КПКВ 1218110  «заходи із запобігання та ліквідації надзвичайних ситуацій та наслідків стихійного лиха"  Загальний фонд ( КЕКВ 2610) -2 000 000 грн ( придбання матеріалів); Спеціальний фонд ( КЕКВ 3210)- 3 973 600грн ( придбання матеріалів). Фактичного використання бюджетних коштів за цім напрямком не було..</w:t>
            </w:r>
          </w:p>
          <w:p w:rsidR="00840323" w:rsidRPr="00840323" w:rsidRDefault="00840323" w:rsidP="00100879">
            <w:pPr>
              <w:jc w:val="both"/>
              <w:rPr>
                <w:sz w:val="20"/>
                <w:szCs w:val="20"/>
              </w:rPr>
            </w:pPr>
            <w:r w:rsidRPr="00840323">
              <w:rPr>
                <w:sz w:val="20"/>
                <w:szCs w:val="20"/>
              </w:rPr>
              <w:tab/>
              <w:t xml:space="preserve">  -    збільшення статутного капіталу у 2024р – 5 000 000грн. Кошти не витрачені.</w:t>
            </w:r>
          </w:p>
          <w:p w:rsidR="00840323" w:rsidRPr="00840323" w:rsidRDefault="00840323" w:rsidP="00100879">
            <w:pPr>
              <w:jc w:val="both"/>
              <w:rPr>
                <w:b/>
                <w:sz w:val="20"/>
                <w:szCs w:val="20"/>
              </w:rPr>
            </w:pPr>
            <w:r w:rsidRPr="00840323">
              <w:rPr>
                <w:b/>
                <w:sz w:val="20"/>
                <w:szCs w:val="20"/>
              </w:rPr>
              <w:t xml:space="preserve">              4. Вирішення кадрових питань</w:t>
            </w:r>
          </w:p>
          <w:p w:rsidR="00840323" w:rsidRPr="00840323" w:rsidRDefault="00840323" w:rsidP="00100879">
            <w:pPr>
              <w:jc w:val="both"/>
              <w:rPr>
                <w:sz w:val="20"/>
                <w:szCs w:val="20"/>
              </w:rPr>
            </w:pPr>
            <w:r w:rsidRPr="00840323">
              <w:rPr>
                <w:sz w:val="20"/>
                <w:szCs w:val="20"/>
              </w:rPr>
              <w:t xml:space="preserve">                  прийнято -3 працівника; звільнено- 90 працівників; переміщення у посаді- 2 працівника.</w:t>
            </w:r>
          </w:p>
          <w:p w:rsidR="00840323" w:rsidRPr="00840323" w:rsidRDefault="00840323" w:rsidP="00100879">
            <w:pPr>
              <w:jc w:val="both"/>
              <w:rPr>
                <w:b/>
                <w:sz w:val="20"/>
                <w:szCs w:val="20"/>
              </w:rPr>
            </w:pPr>
            <w:r w:rsidRPr="00840323">
              <w:rPr>
                <w:b/>
                <w:sz w:val="20"/>
                <w:szCs w:val="20"/>
              </w:rPr>
              <w:t xml:space="preserve">               5. Виклики та проблеми </w:t>
            </w:r>
          </w:p>
          <w:p w:rsidR="00840323" w:rsidRPr="00840323" w:rsidRDefault="00840323" w:rsidP="00100879">
            <w:pPr>
              <w:jc w:val="both"/>
              <w:rPr>
                <w:sz w:val="20"/>
                <w:szCs w:val="20"/>
              </w:rPr>
            </w:pPr>
            <w:r w:rsidRPr="00840323">
              <w:rPr>
                <w:sz w:val="20"/>
                <w:szCs w:val="20"/>
              </w:rPr>
              <w:t xml:space="preserve">               до кінця року із числа дистанційно працюючих будуть звільнятися 10 працівників. Виконання обов'язків директора підприємства  з 01.01.2025р. покладається на заступника директора з виробництва.</w:t>
            </w:r>
          </w:p>
          <w:p w:rsidR="00840323" w:rsidRPr="00840323" w:rsidRDefault="00840323" w:rsidP="00100879">
            <w:pPr>
              <w:jc w:val="both"/>
              <w:rPr>
                <w:sz w:val="20"/>
                <w:szCs w:val="20"/>
              </w:rPr>
            </w:pPr>
            <w:r w:rsidRPr="00840323">
              <w:rPr>
                <w:sz w:val="20"/>
                <w:szCs w:val="20"/>
              </w:rPr>
              <w:t xml:space="preserve"> </w:t>
            </w:r>
          </w:p>
        </w:tc>
      </w:tr>
      <w:tr w:rsidR="00840323" w:rsidRPr="00840323" w:rsidTr="00100879">
        <w:tc>
          <w:tcPr>
            <w:tcW w:w="709" w:type="dxa"/>
          </w:tcPr>
          <w:p w:rsidR="00840323" w:rsidRPr="00840323" w:rsidRDefault="00840323" w:rsidP="00100879">
            <w:pPr>
              <w:jc w:val="both"/>
              <w:rPr>
                <w:sz w:val="20"/>
                <w:szCs w:val="20"/>
              </w:rPr>
            </w:pPr>
            <w:r w:rsidRPr="00840323">
              <w:rPr>
                <w:sz w:val="20"/>
                <w:szCs w:val="20"/>
              </w:rPr>
              <w:lastRenderedPageBreak/>
              <w:t>5</w:t>
            </w:r>
          </w:p>
        </w:tc>
        <w:tc>
          <w:tcPr>
            <w:tcW w:w="2127" w:type="dxa"/>
          </w:tcPr>
          <w:p w:rsidR="00840323" w:rsidRPr="00840323" w:rsidRDefault="00840323" w:rsidP="00100879">
            <w:pPr>
              <w:jc w:val="both"/>
              <w:rPr>
                <w:b/>
                <w:sz w:val="20"/>
                <w:szCs w:val="20"/>
              </w:rPr>
            </w:pPr>
            <w:r w:rsidRPr="00840323">
              <w:rPr>
                <w:b/>
                <w:sz w:val="20"/>
                <w:szCs w:val="20"/>
              </w:rPr>
              <w:t>КП «Сєвєродонецькліфт»</w:t>
            </w:r>
          </w:p>
        </w:tc>
        <w:tc>
          <w:tcPr>
            <w:tcW w:w="7909" w:type="dxa"/>
          </w:tcPr>
          <w:p w:rsidR="00840323" w:rsidRPr="00840323" w:rsidRDefault="00840323" w:rsidP="00100879">
            <w:pPr>
              <w:jc w:val="both"/>
              <w:rPr>
                <w:b/>
                <w:sz w:val="20"/>
                <w:szCs w:val="20"/>
              </w:rPr>
            </w:pPr>
            <w:r w:rsidRPr="00840323">
              <w:rPr>
                <w:b/>
                <w:sz w:val="20"/>
                <w:szCs w:val="20"/>
              </w:rPr>
              <w:t>1.</w:t>
            </w:r>
            <w:r w:rsidRPr="00840323">
              <w:rPr>
                <w:b/>
                <w:sz w:val="20"/>
                <w:szCs w:val="20"/>
              </w:rPr>
              <w:tab/>
              <w:t>Основними сферами діяльності КП «Сєвєродонецькліфт» є:</w:t>
            </w:r>
          </w:p>
          <w:p w:rsidR="00840323" w:rsidRPr="00840323" w:rsidRDefault="00840323" w:rsidP="00100879">
            <w:pPr>
              <w:jc w:val="both"/>
              <w:rPr>
                <w:sz w:val="20"/>
                <w:szCs w:val="20"/>
              </w:rPr>
            </w:pPr>
            <w:r w:rsidRPr="00840323">
              <w:rPr>
                <w:sz w:val="20"/>
                <w:szCs w:val="20"/>
              </w:rPr>
              <w:t>-</w:t>
            </w:r>
            <w:r w:rsidRPr="00840323">
              <w:rPr>
                <w:sz w:val="20"/>
                <w:szCs w:val="20"/>
              </w:rPr>
              <w:tab/>
              <w:t xml:space="preserve">Поточний ремонт та технічне обслуговування ліфтів житлового фонду та підприємств міста Сєвєродонецьк. На балансі підприємства не знаходяться ліфти житлового фонду м.Сєвєродонецьк, так як вони є частиною будинків, які знаходяться на балансі іншого підприємства. Наше підприємство виступало як обслуговуюча організація. Але в нас є великий досвід та знання в обслуговуванні та відновлені усіх типів ліфтів, яких налічувалося у місті 432 шт в житловому фонді міста та близько 36 шт на підприємствах міста, таких як Комунальне некомерційне підприємство «Сєвєродонецька міська багатопрофільна лікарня» Сєвєродонецької міської ради; Комунальне некомерційне підприємство «Сєвєродонецький центр первинної медико-санітарної допомоги» Сєвєродонецької міської ради; Приватне акціонерне товариство «Сєвєродонецьке науково-виробниче об’єднання «ІМПУЛЬС» та ін.   </w:t>
            </w:r>
          </w:p>
          <w:p w:rsidR="00840323" w:rsidRPr="00840323" w:rsidRDefault="00840323" w:rsidP="00100879">
            <w:pPr>
              <w:jc w:val="both"/>
              <w:rPr>
                <w:sz w:val="20"/>
                <w:szCs w:val="20"/>
              </w:rPr>
            </w:pPr>
            <w:r w:rsidRPr="00840323">
              <w:rPr>
                <w:sz w:val="20"/>
                <w:szCs w:val="20"/>
              </w:rPr>
              <w:t>-</w:t>
            </w:r>
            <w:r w:rsidRPr="00840323">
              <w:rPr>
                <w:sz w:val="20"/>
                <w:szCs w:val="20"/>
              </w:rPr>
              <w:tab/>
              <w:t xml:space="preserve">Поточний ремонт та технічне обслуговування мереж зовнішнього освітлення Сєвєродонецької міської територіальної громади. На балансі підприємства нараховується 4124 світлоточки та 164 км мереж зовнішнього освітлення. Це забезпечувало освітлення всього міста Сєвєродонецьк, а також прилеглих селищ, таких як: с.Павлоград, с.Синецький, с.Воєводівка,  с.Щедрищеве, смт Сиротине, смт Борівське, смт Воронове, смт Метьолкіне, с.Смолянінове, с.Чабанівка. </w:t>
            </w:r>
          </w:p>
          <w:p w:rsidR="00840323" w:rsidRPr="00840323" w:rsidRDefault="00840323" w:rsidP="00100879">
            <w:pPr>
              <w:jc w:val="both"/>
              <w:rPr>
                <w:sz w:val="20"/>
                <w:szCs w:val="20"/>
              </w:rPr>
            </w:pPr>
            <w:r w:rsidRPr="00840323">
              <w:rPr>
                <w:sz w:val="20"/>
                <w:szCs w:val="20"/>
              </w:rPr>
              <w:t>-</w:t>
            </w:r>
            <w:r w:rsidRPr="00840323">
              <w:rPr>
                <w:sz w:val="20"/>
                <w:szCs w:val="20"/>
              </w:rPr>
              <w:tab/>
              <w:t xml:space="preserve">Поточний ремонт та технічне обслуговування світлофорних об’єктів міста Сєвєродонецьк. На балансі підприємства знаходиться 27 світлофорних об’єктів </w:t>
            </w:r>
            <w:r w:rsidRPr="00840323">
              <w:rPr>
                <w:sz w:val="20"/>
                <w:szCs w:val="20"/>
              </w:rPr>
              <w:lastRenderedPageBreak/>
              <w:t xml:space="preserve">м.Сєвєродонецьк, які забезпечували комфортне пересування транспорту та пішоходів на перехрестях міста. </w:t>
            </w:r>
          </w:p>
          <w:p w:rsidR="00840323" w:rsidRPr="00840323" w:rsidRDefault="00840323" w:rsidP="00100879">
            <w:pPr>
              <w:jc w:val="both"/>
              <w:rPr>
                <w:sz w:val="20"/>
                <w:szCs w:val="20"/>
              </w:rPr>
            </w:pPr>
            <w:r w:rsidRPr="00840323">
              <w:rPr>
                <w:sz w:val="20"/>
                <w:szCs w:val="20"/>
              </w:rPr>
              <w:t xml:space="preserve">    В умовах воєнного стану підприємство фактично перестало виконувати, покладені на нього функції. З працівниками підприємства було призупинено дію трудових договорів відповідно до  статті 13 Закону України «Про організацію трудових відносин в умовах воєнного стану» від 15.03.2022 року № 2136-ІХ.</w:t>
            </w:r>
          </w:p>
          <w:p w:rsidR="00840323" w:rsidRPr="00840323" w:rsidRDefault="00840323" w:rsidP="00100879">
            <w:pPr>
              <w:jc w:val="both"/>
              <w:rPr>
                <w:sz w:val="20"/>
                <w:szCs w:val="20"/>
              </w:rPr>
            </w:pPr>
            <w:r w:rsidRPr="00840323">
              <w:rPr>
                <w:sz w:val="20"/>
                <w:szCs w:val="20"/>
              </w:rPr>
              <w:t xml:space="preserve">      Згідно штатного розкладу на підприємстві має нараховуватися 37 працівників, але станом на 16.12.2024 року на підприємстві фактично нараховується 15 працівників, з яких 2-є працює дистанційно, а з 13-ма призупинено дію трудових договорів.</w:t>
            </w:r>
          </w:p>
          <w:p w:rsidR="00840323" w:rsidRPr="00840323" w:rsidRDefault="00840323" w:rsidP="00100879">
            <w:pPr>
              <w:jc w:val="both"/>
              <w:rPr>
                <w:b/>
                <w:sz w:val="20"/>
                <w:szCs w:val="20"/>
              </w:rPr>
            </w:pPr>
            <w:r w:rsidRPr="00840323">
              <w:rPr>
                <w:b/>
                <w:sz w:val="20"/>
                <w:szCs w:val="20"/>
              </w:rPr>
              <w:t>2.</w:t>
            </w:r>
            <w:r w:rsidRPr="00840323">
              <w:rPr>
                <w:b/>
                <w:sz w:val="20"/>
                <w:szCs w:val="20"/>
              </w:rPr>
              <w:tab/>
              <w:t>Основними результатами роботи підприємства за 2024 рік є:</w:t>
            </w:r>
          </w:p>
          <w:p w:rsidR="00840323" w:rsidRPr="00840323" w:rsidRDefault="00840323" w:rsidP="00100879">
            <w:pPr>
              <w:jc w:val="both"/>
              <w:rPr>
                <w:sz w:val="20"/>
                <w:szCs w:val="20"/>
              </w:rPr>
            </w:pPr>
            <w:r w:rsidRPr="00840323">
              <w:rPr>
                <w:sz w:val="20"/>
                <w:szCs w:val="20"/>
              </w:rPr>
              <w:t>-</w:t>
            </w:r>
            <w:r w:rsidRPr="00840323">
              <w:rPr>
                <w:sz w:val="20"/>
                <w:szCs w:val="20"/>
              </w:rPr>
              <w:tab/>
              <w:t>Надання відповідей на офіційні запити;</w:t>
            </w:r>
          </w:p>
          <w:p w:rsidR="00840323" w:rsidRPr="00840323" w:rsidRDefault="00840323" w:rsidP="00100879">
            <w:pPr>
              <w:jc w:val="both"/>
              <w:rPr>
                <w:sz w:val="20"/>
                <w:szCs w:val="20"/>
              </w:rPr>
            </w:pPr>
            <w:r w:rsidRPr="00840323">
              <w:rPr>
                <w:sz w:val="20"/>
                <w:szCs w:val="20"/>
              </w:rPr>
              <w:t>-</w:t>
            </w:r>
            <w:r w:rsidRPr="00840323">
              <w:rPr>
                <w:sz w:val="20"/>
                <w:szCs w:val="20"/>
              </w:rPr>
              <w:tab/>
              <w:t>Корегування проектів щодо відновлення роботи підприємства у разі деокупації Сєвєродонецької міської територіальної громади;</w:t>
            </w:r>
          </w:p>
          <w:p w:rsidR="00840323" w:rsidRPr="00840323" w:rsidRDefault="00840323" w:rsidP="00100879">
            <w:pPr>
              <w:jc w:val="both"/>
              <w:rPr>
                <w:sz w:val="20"/>
                <w:szCs w:val="20"/>
              </w:rPr>
            </w:pPr>
            <w:r w:rsidRPr="00840323">
              <w:rPr>
                <w:sz w:val="20"/>
                <w:szCs w:val="20"/>
              </w:rPr>
              <w:t>-</w:t>
            </w:r>
            <w:r w:rsidRPr="00840323">
              <w:rPr>
                <w:sz w:val="20"/>
                <w:szCs w:val="20"/>
              </w:rPr>
              <w:tab/>
              <w:t>Ведення роботи з працівниками підприємства для збереження кадрового потенціалу підприємства, необхідного для відновлення Сєвєродонецької міської територіальної громади у разі деокупації:</w:t>
            </w:r>
          </w:p>
          <w:p w:rsidR="00840323" w:rsidRPr="00840323" w:rsidRDefault="00840323" w:rsidP="00100879">
            <w:pPr>
              <w:jc w:val="both"/>
              <w:rPr>
                <w:sz w:val="20"/>
                <w:szCs w:val="20"/>
              </w:rPr>
            </w:pPr>
            <w:r w:rsidRPr="00840323">
              <w:rPr>
                <w:sz w:val="20"/>
                <w:szCs w:val="20"/>
              </w:rPr>
              <w:t>•</w:t>
            </w:r>
            <w:r w:rsidRPr="00840323">
              <w:rPr>
                <w:sz w:val="20"/>
                <w:szCs w:val="20"/>
              </w:rPr>
              <w:tab/>
              <w:t>збір інформації щодо їх місцезнаходження;</w:t>
            </w:r>
          </w:p>
          <w:p w:rsidR="00840323" w:rsidRPr="00840323" w:rsidRDefault="00840323" w:rsidP="00100879">
            <w:pPr>
              <w:jc w:val="both"/>
              <w:rPr>
                <w:sz w:val="20"/>
                <w:szCs w:val="20"/>
              </w:rPr>
            </w:pPr>
            <w:r w:rsidRPr="00840323">
              <w:rPr>
                <w:sz w:val="20"/>
                <w:szCs w:val="20"/>
              </w:rPr>
              <w:t>•</w:t>
            </w:r>
            <w:r w:rsidRPr="00840323">
              <w:rPr>
                <w:sz w:val="20"/>
                <w:szCs w:val="20"/>
              </w:rPr>
              <w:tab/>
              <w:t>інформування щодо прибуття на збірні пункти для уточнення їх військово-облікових даних;</w:t>
            </w:r>
          </w:p>
          <w:p w:rsidR="00840323" w:rsidRPr="00840323" w:rsidRDefault="00840323" w:rsidP="00100879">
            <w:pPr>
              <w:jc w:val="both"/>
              <w:rPr>
                <w:sz w:val="20"/>
                <w:szCs w:val="20"/>
              </w:rPr>
            </w:pPr>
            <w:r w:rsidRPr="00840323">
              <w:rPr>
                <w:sz w:val="20"/>
                <w:szCs w:val="20"/>
              </w:rPr>
              <w:t>•</w:t>
            </w:r>
            <w:r w:rsidRPr="00840323">
              <w:rPr>
                <w:sz w:val="20"/>
                <w:szCs w:val="20"/>
              </w:rPr>
              <w:tab/>
              <w:t>інформування щодо змін у законодавстві;</w:t>
            </w:r>
          </w:p>
          <w:p w:rsidR="00840323" w:rsidRPr="00840323" w:rsidRDefault="00840323" w:rsidP="00100879">
            <w:pPr>
              <w:jc w:val="both"/>
              <w:rPr>
                <w:sz w:val="20"/>
                <w:szCs w:val="20"/>
              </w:rPr>
            </w:pPr>
            <w:r w:rsidRPr="00840323">
              <w:rPr>
                <w:sz w:val="20"/>
                <w:szCs w:val="20"/>
              </w:rPr>
              <w:t>•</w:t>
            </w:r>
            <w:r w:rsidRPr="00840323">
              <w:rPr>
                <w:sz w:val="20"/>
                <w:szCs w:val="20"/>
              </w:rPr>
              <w:tab/>
              <w:t>опитування щодо можливості їх повернення до міста після деокупації Сєвєродонецької міської територіальної громади.</w:t>
            </w:r>
          </w:p>
          <w:p w:rsidR="00840323" w:rsidRPr="00840323" w:rsidRDefault="00840323" w:rsidP="00100879">
            <w:pPr>
              <w:jc w:val="both"/>
              <w:rPr>
                <w:sz w:val="20"/>
                <w:szCs w:val="20"/>
              </w:rPr>
            </w:pPr>
            <w:r w:rsidRPr="00840323">
              <w:rPr>
                <w:sz w:val="20"/>
                <w:szCs w:val="20"/>
              </w:rPr>
              <w:t>-</w:t>
            </w:r>
            <w:r w:rsidRPr="00840323">
              <w:rPr>
                <w:sz w:val="20"/>
                <w:szCs w:val="20"/>
              </w:rPr>
              <w:tab/>
              <w:t>Виконання роботи з ведення кадрів:</w:t>
            </w:r>
          </w:p>
          <w:p w:rsidR="00840323" w:rsidRPr="00840323" w:rsidRDefault="00840323" w:rsidP="00100879">
            <w:pPr>
              <w:jc w:val="both"/>
              <w:rPr>
                <w:sz w:val="20"/>
                <w:szCs w:val="20"/>
              </w:rPr>
            </w:pPr>
            <w:r w:rsidRPr="00840323">
              <w:rPr>
                <w:sz w:val="20"/>
                <w:szCs w:val="20"/>
              </w:rPr>
              <w:t>•</w:t>
            </w:r>
            <w:r w:rsidRPr="00840323">
              <w:rPr>
                <w:sz w:val="20"/>
                <w:szCs w:val="20"/>
              </w:rPr>
              <w:tab/>
              <w:t>ведення табелю (у разі перемоги України відшкодування заробітної плати, гарантійних та компенсаційних виплат працівникам за час призупинення дії трудового договору у повному обсязі покладається на державу, що здійснює збройну агресію проти України (п.4 ст.13 ЗУ «Про організацію трудових відносин в умовах воєнного стану» № 2136 від 15.03.2022 року);</w:t>
            </w:r>
          </w:p>
          <w:p w:rsidR="00840323" w:rsidRPr="00840323" w:rsidRDefault="00840323" w:rsidP="00100879">
            <w:pPr>
              <w:jc w:val="both"/>
              <w:rPr>
                <w:sz w:val="20"/>
                <w:szCs w:val="20"/>
              </w:rPr>
            </w:pPr>
            <w:r w:rsidRPr="00840323">
              <w:rPr>
                <w:sz w:val="20"/>
                <w:szCs w:val="20"/>
              </w:rPr>
              <w:t>•</w:t>
            </w:r>
            <w:r w:rsidRPr="00840323">
              <w:rPr>
                <w:sz w:val="20"/>
                <w:szCs w:val="20"/>
              </w:rPr>
              <w:tab/>
              <w:t>складання наказів на звільнення та по підприємству.</w:t>
            </w:r>
          </w:p>
          <w:p w:rsidR="00840323" w:rsidRPr="00840323" w:rsidRDefault="00840323" w:rsidP="00100879">
            <w:pPr>
              <w:jc w:val="both"/>
              <w:rPr>
                <w:sz w:val="20"/>
                <w:szCs w:val="20"/>
              </w:rPr>
            </w:pPr>
            <w:r w:rsidRPr="00840323">
              <w:rPr>
                <w:sz w:val="20"/>
                <w:szCs w:val="20"/>
              </w:rPr>
              <w:t>-</w:t>
            </w:r>
            <w:r w:rsidRPr="00840323">
              <w:rPr>
                <w:sz w:val="20"/>
                <w:szCs w:val="20"/>
              </w:rPr>
              <w:tab/>
              <w:t>Ведення бухгалтерського обліку в міру наявної інформації:</w:t>
            </w:r>
          </w:p>
          <w:p w:rsidR="00840323" w:rsidRPr="00840323" w:rsidRDefault="00840323" w:rsidP="00100879">
            <w:pPr>
              <w:jc w:val="both"/>
              <w:rPr>
                <w:sz w:val="20"/>
                <w:szCs w:val="20"/>
              </w:rPr>
            </w:pPr>
            <w:r w:rsidRPr="00840323">
              <w:rPr>
                <w:sz w:val="20"/>
                <w:szCs w:val="20"/>
              </w:rPr>
              <w:t>•</w:t>
            </w:r>
            <w:r w:rsidRPr="00840323">
              <w:rPr>
                <w:sz w:val="20"/>
                <w:szCs w:val="20"/>
              </w:rPr>
              <w:tab/>
              <w:t>нарахування та оплата заробітної плати;</w:t>
            </w:r>
          </w:p>
          <w:p w:rsidR="00840323" w:rsidRPr="00840323" w:rsidRDefault="00840323" w:rsidP="00100879">
            <w:pPr>
              <w:jc w:val="both"/>
              <w:rPr>
                <w:sz w:val="20"/>
                <w:szCs w:val="20"/>
              </w:rPr>
            </w:pPr>
            <w:r w:rsidRPr="00840323">
              <w:rPr>
                <w:sz w:val="20"/>
                <w:szCs w:val="20"/>
              </w:rPr>
              <w:t>•</w:t>
            </w:r>
            <w:r w:rsidRPr="00840323">
              <w:rPr>
                <w:sz w:val="20"/>
                <w:szCs w:val="20"/>
              </w:rPr>
              <w:tab/>
              <w:t>складання та подання звітності в Державну податкову службу України, Державну казначейську службу України, Державну службу статистики України;</w:t>
            </w:r>
          </w:p>
          <w:p w:rsidR="00840323" w:rsidRPr="00840323" w:rsidRDefault="00840323" w:rsidP="00100879">
            <w:pPr>
              <w:jc w:val="both"/>
              <w:rPr>
                <w:sz w:val="20"/>
                <w:szCs w:val="20"/>
              </w:rPr>
            </w:pPr>
            <w:r w:rsidRPr="00840323">
              <w:rPr>
                <w:sz w:val="20"/>
                <w:szCs w:val="20"/>
              </w:rPr>
              <w:t>•</w:t>
            </w:r>
            <w:r w:rsidRPr="00840323">
              <w:rPr>
                <w:sz w:val="20"/>
                <w:szCs w:val="20"/>
              </w:rPr>
              <w:tab/>
              <w:t>складання планів використання бюджетних коштів на 2024 рік;</w:t>
            </w:r>
          </w:p>
          <w:p w:rsidR="00840323" w:rsidRPr="00840323" w:rsidRDefault="00840323" w:rsidP="00100879">
            <w:pPr>
              <w:jc w:val="both"/>
              <w:rPr>
                <w:sz w:val="20"/>
                <w:szCs w:val="20"/>
              </w:rPr>
            </w:pPr>
            <w:r w:rsidRPr="00840323">
              <w:rPr>
                <w:sz w:val="20"/>
                <w:szCs w:val="20"/>
              </w:rPr>
              <w:t>•</w:t>
            </w:r>
            <w:r w:rsidRPr="00840323">
              <w:rPr>
                <w:sz w:val="20"/>
                <w:szCs w:val="20"/>
              </w:rPr>
              <w:tab/>
              <w:t>оновлення електронних довірчих послуг;</w:t>
            </w:r>
          </w:p>
          <w:p w:rsidR="00840323" w:rsidRPr="00840323" w:rsidRDefault="00840323" w:rsidP="00100879">
            <w:pPr>
              <w:jc w:val="both"/>
              <w:rPr>
                <w:sz w:val="20"/>
                <w:szCs w:val="20"/>
              </w:rPr>
            </w:pPr>
            <w:r w:rsidRPr="00840323">
              <w:rPr>
                <w:sz w:val="20"/>
                <w:szCs w:val="20"/>
              </w:rPr>
              <w:t>•</w:t>
            </w:r>
            <w:r w:rsidRPr="00840323">
              <w:rPr>
                <w:sz w:val="20"/>
                <w:szCs w:val="20"/>
              </w:rPr>
              <w:tab/>
              <w:t>складання бюджетного запиту на 2025 рік.</w:t>
            </w:r>
          </w:p>
          <w:p w:rsidR="00840323" w:rsidRPr="00840323" w:rsidRDefault="00840323" w:rsidP="00100879">
            <w:pPr>
              <w:jc w:val="both"/>
              <w:rPr>
                <w:sz w:val="20"/>
                <w:szCs w:val="20"/>
              </w:rPr>
            </w:pPr>
            <w:r w:rsidRPr="00840323">
              <w:rPr>
                <w:sz w:val="20"/>
                <w:szCs w:val="20"/>
              </w:rPr>
              <w:t>-</w:t>
            </w:r>
            <w:r w:rsidRPr="00840323">
              <w:rPr>
                <w:sz w:val="20"/>
                <w:szCs w:val="20"/>
              </w:rPr>
              <w:tab/>
              <w:t>Взяття участі в онлайн нарадах щодо координування роботи підприємств громади;</w:t>
            </w:r>
          </w:p>
          <w:p w:rsidR="00840323" w:rsidRPr="00840323" w:rsidRDefault="00840323" w:rsidP="00100879">
            <w:pPr>
              <w:jc w:val="both"/>
              <w:rPr>
                <w:sz w:val="20"/>
                <w:szCs w:val="20"/>
              </w:rPr>
            </w:pPr>
            <w:r w:rsidRPr="00840323">
              <w:rPr>
                <w:sz w:val="20"/>
                <w:szCs w:val="20"/>
              </w:rPr>
              <w:t>-</w:t>
            </w:r>
            <w:r w:rsidRPr="00840323">
              <w:rPr>
                <w:sz w:val="20"/>
                <w:szCs w:val="20"/>
              </w:rPr>
              <w:tab/>
              <w:t>Приймання участі у вебінарах стосовно законодавчих нововведень, онлайн-семінарах стосовно відновлення територій, які були в окупації;</w:t>
            </w:r>
          </w:p>
          <w:p w:rsidR="00840323" w:rsidRPr="00840323" w:rsidRDefault="00840323" w:rsidP="00100879">
            <w:pPr>
              <w:jc w:val="both"/>
              <w:rPr>
                <w:sz w:val="20"/>
                <w:szCs w:val="20"/>
              </w:rPr>
            </w:pPr>
            <w:r w:rsidRPr="00840323">
              <w:rPr>
                <w:sz w:val="20"/>
                <w:szCs w:val="20"/>
              </w:rPr>
              <w:t>-</w:t>
            </w:r>
            <w:r w:rsidRPr="00840323">
              <w:rPr>
                <w:sz w:val="20"/>
                <w:szCs w:val="20"/>
              </w:rPr>
              <w:tab/>
              <w:t>Ведення військового обліку на підприємстві:</w:t>
            </w:r>
          </w:p>
          <w:p w:rsidR="00840323" w:rsidRPr="00840323" w:rsidRDefault="00840323" w:rsidP="00100879">
            <w:pPr>
              <w:jc w:val="both"/>
              <w:rPr>
                <w:sz w:val="20"/>
                <w:szCs w:val="20"/>
              </w:rPr>
            </w:pPr>
            <w:r w:rsidRPr="00840323">
              <w:rPr>
                <w:sz w:val="20"/>
                <w:szCs w:val="20"/>
              </w:rPr>
              <w:t>•</w:t>
            </w:r>
            <w:r w:rsidRPr="00840323">
              <w:rPr>
                <w:sz w:val="20"/>
                <w:szCs w:val="20"/>
              </w:rPr>
              <w:tab/>
              <w:t>надання та звіряння списків призовників, військовозобов’язаних та резервістів;</w:t>
            </w:r>
          </w:p>
          <w:p w:rsidR="00840323" w:rsidRPr="00840323" w:rsidRDefault="00840323" w:rsidP="00100879">
            <w:pPr>
              <w:jc w:val="both"/>
              <w:rPr>
                <w:sz w:val="20"/>
                <w:szCs w:val="20"/>
              </w:rPr>
            </w:pPr>
            <w:r w:rsidRPr="00840323">
              <w:rPr>
                <w:sz w:val="20"/>
                <w:szCs w:val="20"/>
              </w:rPr>
              <w:t>•</w:t>
            </w:r>
            <w:r w:rsidRPr="00840323">
              <w:rPr>
                <w:sz w:val="20"/>
                <w:szCs w:val="20"/>
              </w:rPr>
              <w:tab/>
              <w:t>надання відомості про наявність і технічний стан транспортних засобів і техніки, а також про громадян, які працюють на підприємстві, в установі та організації на таких транспортних засобах і техніці, станом на 20 червня та 20 грудня 2024 р. в Сєвєродонецький РТЦК та СП Луганської області.;</w:t>
            </w:r>
          </w:p>
          <w:p w:rsidR="00840323" w:rsidRPr="00840323" w:rsidRDefault="00840323" w:rsidP="00100879">
            <w:pPr>
              <w:jc w:val="both"/>
              <w:rPr>
                <w:sz w:val="20"/>
                <w:szCs w:val="20"/>
              </w:rPr>
            </w:pPr>
            <w:r w:rsidRPr="00840323">
              <w:rPr>
                <w:sz w:val="20"/>
                <w:szCs w:val="20"/>
              </w:rPr>
              <w:t>•</w:t>
            </w:r>
            <w:r w:rsidRPr="00840323">
              <w:rPr>
                <w:sz w:val="20"/>
                <w:szCs w:val="20"/>
              </w:rPr>
              <w:tab/>
              <w:t>надання до відповідних ТЦК та СП повідомлень про зміну облікових даних призовників, військовозобов’язаних і резервістів</w:t>
            </w:r>
          </w:p>
          <w:p w:rsidR="00840323" w:rsidRPr="00840323" w:rsidRDefault="00840323" w:rsidP="00100879">
            <w:pPr>
              <w:jc w:val="both"/>
              <w:rPr>
                <w:sz w:val="20"/>
                <w:szCs w:val="20"/>
              </w:rPr>
            </w:pPr>
            <w:r w:rsidRPr="00840323">
              <w:rPr>
                <w:sz w:val="20"/>
                <w:szCs w:val="20"/>
              </w:rPr>
              <w:t>•</w:t>
            </w:r>
            <w:r w:rsidRPr="00840323">
              <w:rPr>
                <w:sz w:val="20"/>
                <w:szCs w:val="20"/>
              </w:rPr>
              <w:tab/>
              <w:t>участь у плановій перевірці стану ведення військового обліку призовників, військовозобов’язаних та резервістів на підприємстві;</w:t>
            </w:r>
          </w:p>
          <w:p w:rsidR="00840323" w:rsidRPr="00840323" w:rsidRDefault="00840323" w:rsidP="00100879">
            <w:pPr>
              <w:jc w:val="both"/>
              <w:rPr>
                <w:sz w:val="20"/>
                <w:szCs w:val="20"/>
              </w:rPr>
            </w:pPr>
            <w:r w:rsidRPr="00840323">
              <w:rPr>
                <w:sz w:val="20"/>
                <w:szCs w:val="20"/>
              </w:rPr>
              <w:t>•</w:t>
            </w:r>
            <w:r w:rsidRPr="00840323">
              <w:rPr>
                <w:sz w:val="20"/>
                <w:szCs w:val="20"/>
              </w:rPr>
              <w:tab/>
              <w:t>усунення недоліків виявлених при проведені перевірки стану ведення військового обліку призовників, військовозобов’язаних та резервістів;</w:t>
            </w:r>
          </w:p>
          <w:p w:rsidR="00840323" w:rsidRPr="00840323" w:rsidRDefault="00840323" w:rsidP="00100879">
            <w:pPr>
              <w:jc w:val="both"/>
              <w:rPr>
                <w:sz w:val="20"/>
                <w:szCs w:val="20"/>
              </w:rPr>
            </w:pPr>
          </w:p>
          <w:p w:rsidR="00840323" w:rsidRPr="00840323" w:rsidRDefault="00840323" w:rsidP="00100879">
            <w:pPr>
              <w:jc w:val="both"/>
              <w:rPr>
                <w:b/>
                <w:sz w:val="20"/>
                <w:szCs w:val="20"/>
              </w:rPr>
            </w:pPr>
            <w:r w:rsidRPr="00840323">
              <w:rPr>
                <w:b/>
                <w:sz w:val="20"/>
                <w:szCs w:val="20"/>
              </w:rPr>
              <w:t>3.</w:t>
            </w:r>
            <w:r w:rsidRPr="00840323">
              <w:rPr>
                <w:b/>
                <w:sz w:val="20"/>
                <w:szCs w:val="20"/>
              </w:rPr>
              <w:tab/>
              <w:t>На 2024 рік підприємству було виділено з місцевого бюджету наступні суми:</w:t>
            </w:r>
          </w:p>
          <w:p w:rsidR="00840323" w:rsidRPr="00840323" w:rsidRDefault="00840323" w:rsidP="00100879">
            <w:pPr>
              <w:jc w:val="both"/>
              <w:rPr>
                <w:sz w:val="20"/>
                <w:szCs w:val="20"/>
              </w:rPr>
            </w:pPr>
            <w:r w:rsidRPr="00840323">
              <w:rPr>
                <w:sz w:val="20"/>
                <w:szCs w:val="20"/>
              </w:rPr>
              <w:t>-</w:t>
            </w:r>
            <w:r w:rsidRPr="00840323">
              <w:rPr>
                <w:sz w:val="20"/>
                <w:szCs w:val="20"/>
              </w:rPr>
              <w:tab/>
              <w:t>по КПК1218110 КЕКВ 2610 на предмети, матеріали, обладнання та інвентар сума у розмірі 500,0 тис. грн.</w:t>
            </w:r>
          </w:p>
          <w:p w:rsidR="00840323" w:rsidRPr="00840323" w:rsidRDefault="00840323" w:rsidP="00100879">
            <w:pPr>
              <w:jc w:val="both"/>
              <w:rPr>
                <w:sz w:val="20"/>
                <w:szCs w:val="20"/>
              </w:rPr>
            </w:pPr>
            <w:r w:rsidRPr="00840323">
              <w:rPr>
                <w:sz w:val="20"/>
                <w:szCs w:val="20"/>
              </w:rPr>
              <w:t>-</w:t>
            </w:r>
            <w:r w:rsidRPr="00840323">
              <w:rPr>
                <w:sz w:val="20"/>
                <w:szCs w:val="20"/>
              </w:rPr>
              <w:tab/>
              <w:t>по КПК 1216017 КЕКВ 2610 сума у розмірі 894,6 тис. грн. на:</w:t>
            </w:r>
          </w:p>
          <w:p w:rsidR="00840323" w:rsidRPr="00840323" w:rsidRDefault="00840323" w:rsidP="00100879">
            <w:pPr>
              <w:jc w:val="both"/>
              <w:rPr>
                <w:sz w:val="20"/>
                <w:szCs w:val="20"/>
              </w:rPr>
            </w:pPr>
            <w:r w:rsidRPr="00840323">
              <w:rPr>
                <w:sz w:val="20"/>
                <w:szCs w:val="20"/>
              </w:rPr>
              <w:t>•</w:t>
            </w:r>
            <w:r w:rsidRPr="00840323">
              <w:rPr>
                <w:sz w:val="20"/>
                <w:szCs w:val="20"/>
              </w:rPr>
              <w:tab/>
              <w:t>заробітну плату – 884,1 тис. грн.;</w:t>
            </w:r>
          </w:p>
          <w:p w:rsidR="00840323" w:rsidRPr="00840323" w:rsidRDefault="00840323" w:rsidP="00100879">
            <w:pPr>
              <w:jc w:val="both"/>
              <w:rPr>
                <w:sz w:val="20"/>
                <w:szCs w:val="20"/>
              </w:rPr>
            </w:pPr>
            <w:r w:rsidRPr="00840323">
              <w:rPr>
                <w:sz w:val="20"/>
                <w:szCs w:val="20"/>
              </w:rPr>
              <w:t>•</w:t>
            </w:r>
            <w:r w:rsidRPr="00840323">
              <w:rPr>
                <w:sz w:val="20"/>
                <w:szCs w:val="20"/>
              </w:rPr>
              <w:tab/>
              <w:t>судовий збір на користь Луганської обласної прокуратури згідно рішення Господарського суду Луганської області – 2,5 тис. грн.:</w:t>
            </w:r>
          </w:p>
          <w:p w:rsidR="00840323" w:rsidRPr="00840323" w:rsidRDefault="00840323" w:rsidP="00100879">
            <w:pPr>
              <w:jc w:val="both"/>
              <w:rPr>
                <w:sz w:val="20"/>
                <w:szCs w:val="20"/>
              </w:rPr>
            </w:pPr>
            <w:r w:rsidRPr="00840323">
              <w:rPr>
                <w:sz w:val="20"/>
                <w:szCs w:val="20"/>
              </w:rPr>
              <w:t>•</w:t>
            </w:r>
            <w:r w:rsidRPr="00840323">
              <w:rPr>
                <w:sz w:val="20"/>
                <w:szCs w:val="20"/>
              </w:rPr>
              <w:tab/>
              <w:t xml:space="preserve">підвищення кваліфікації особи, відповідальної за ведення військового обліку на підприємстві – 8,0 тис. грн. </w:t>
            </w:r>
          </w:p>
          <w:p w:rsidR="00840323" w:rsidRPr="00840323" w:rsidRDefault="00840323" w:rsidP="00100879">
            <w:pPr>
              <w:numPr>
                <w:ilvl w:val="0"/>
                <w:numId w:val="40"/>
              </w:numPr>
              <w:jc w:val="both"/>
              <w:rPr>
                <w:b/>
                <w:sz w:val="20"/>
                <w:szCs w:val="20"/>
              </w:rPr>
            </w:pPr>
            <w:r w:rsidRPr="00840323">
              <w:rPr>
                <w:b/>
                <w:sz w:val="20"/>
                <w:szCs w:val="20"/>
              </w:rPr>
              <w:lastRenderedPageBreak/>
              <w:t>Вирішення кадрових питань.</w:t>
            </w:r>
          </w:p>
          <w:p w:rsidR="00840323" w:rsidRPr="00840323" w:rsidRDefault="00840323" w:rsidP="00100879">
            <w:pPr>
              <w:jc w:val="both"/>
              <w:rPr>
                <w:sz w:val="20"/>
                <w:szCs w:val="20"/>
              </w:rPr>
            </w:pPr>
            <w:r w:rsidRPr="00840323">
              <w:rPr>
                <w:sz w:val="20"/>
                <w:szCs w:val="20"/>
              </w:rPr>
              <w:t>Протягом 2024 року на підприємстві було звільнено 8 працівників згідно їх заяв за угодою сторін відповідно до пункту 1 статті 36 КЗпП України. Але з усіма звільненими працівниками підтримується зв’язок. Тому у разі деокупації Сєвєродонецької міської територіальної громади підприємство буде пропонувати роботу з відновлення міста Сіверськодонецьк та інші населені пункти працівникам, які залишилися на підприємстві та звільнилися з нього.</w:t>
            </w:r>
          </w:p>
        </w:tc>
      </w:tr>
      <w:tr w:rsidR="00840323" w:rsidRPr="00840323" w:rsidTr="00100879">
        <w:tc>
          <w:tcPr>
            <w:tcW w:w="709" w:type="dxa"/>
          </w:tcPr>
          <w:p w:rsidR="00840323" w:rsidRPr="00840323" w:rsidRDefault="00840323" w:rsidP="00100879">
            <w:pPr>
              <w:jc w:val="both"/>
              <w:rPr>
                <w:sz w:val="20"/>
                <w:szCs w:val="20"/>
              </w:rPr>
            </w:pPr>
            <w:r w:rsidRPr="00840323">
              <w:rPr>
                <w:sz w:val="20"/>
                <w:szCs w:val="20"/>
              </w:rPr>
              <w:lastRenderedPageBreak/>
              <w:t>6</w:t>
            </w:r>
          </w:p>
        </w:tc>
        <w:tc>
          <w:tcPr>
            <w:tcW w:w="2127" w:type="dxa"/>
          </w:tcPr>
          <w:p w:rsidR="00840323" w:rsidRPr="00840323" w:rsidRDefault="00840323" w:rsidP="00100879">
            <w:pPr>
              <w:jc w:val="both"/>
              <w:rPr>
                <w:b/>
                <w:sz w:val="20"/>
                <w:szCs w:val="20"/>
              </w:rPr>
            </w:pPr>
            <w:r w:rsidRPr="00840323">
              <w:rPr>
                <w:b/>
                <w:sz w:val="20"/>
                <w:szCs w:val="20"/>
              </w:rPr>
              <w:t>КП»Житлосервіс «Світанок»</w:t>
            </w:r>
          </w:p>
        </w:tc>
        <w:tc>
          <w:tcPr>
            <w:tcW w:w="7909" w:type="dxa"/>
          </w:tcPr>
          <w:p w:rsidR="00840323" w:rsidRPr="00840323" w:rsidRDefault="00840323" w:rsidP="00100879">
            <w:pPr>
              <w:jc w:val="both"/>
              <w:rPr>
                <w:sz w:val="20"/>
                <w:szCs w:val="20"/>
              </w:rPr>
            </w:pPr>
            <w:r w:rsidRPr="00840323">
              <w:rPr>
                <w:sz w:val="20"/>
                <w:szCs w:val="20"/>
              </w:rPr>
              <w:t>Станом на 18.12.2024 року в рамках основної діяльності відпрацьовано:</w:t>
            </w:r>
          </w:p>
          <w:p w:rsidR="00840323" w:rsidRPr="00840323" w:rsidRDefault="00840323" w:rsidP="00100879">
            <w:pPr>
              <w:jc w:val="both"/>
              <w:rPr>
                <w:sz w:val="20"/>
                <w:szCs w:val="20"/>
              </w:rPr>
            </w:pPr>
            <w:r w:rsidRPr="00840323">
              <w:rPr>
                <w:sz w:val="20"/>
                <w:szCs w:val="20"/>
              </w:rPr>
              <w:t>Накази з основної діяльності</w:t>
            </w:r>
            <w:r w:rsidRPr="00840323">
              <w:rPr>
                <w:sz w:val="20"/>
                <w:szCs w:val="20"/>
              </w:rPr>
              <w:tab/>
              <w:t>102</w:t>
            </w:r>
          </w:p>
          <w:p w:rsidR="00840323" w:rsidRPr="00840323" w:rsidRDefault="00840323" w:rsidP="00100879">
            <w:pPr>
              <w:jc w:val="both"/>
              <w:rPr>
                <w:sz w:val="20"/>
                <w:szCs w:val="20"/>
              </w:rPr>
            </w:pPr>
            <w:r w:rsidRPr="00840323">
              <w:rPr>
                <w:sz w:val="20"/>
                <w:szCs w:val="20"/>
              </w:rPr>
              <w:t>Укладено договорів (з основної діяльності)</w:t>
            </w:r>
            <w:r w:rsidRPr="00840323">
              <w:rPr>
                <w:sz w:val="20"/>
                <w:szCs w:val="20"/>
              </w:rPr>
              <w:tab/>
              <w:t>22</w:t>
            </w:r>
          </w:p>
          <w:p w:rsidR="00840323" w:rsidRPr="00840323" w:rsidRDefault="00840323" w:rsidP="00100879">
            <w:pPr>
              <w:jc w:val="both"/>
              <w:rPr>
                <w:sz w:val="20"/>
                <w:szCs w:val="20"/>
              </w:rPr>
            </w:pPr>
            <w:r w:rsidRPr="00840323">
              <w:rPr>
                <w:sz w:val="20"/>
                <w:szCs w:val="20"/>
              </w:rPr>
              <w:t>Вихідна кореспонденція</w:t>
            </w:r>
            <w:r w:rsidRPr="00840323">
              <w:rPr>
                <w:sz w:val="20"/>
                <w:szCs w:val="20"/>
              </w:rPr>
              <w:tab/>
              <w:t>256</w:t>
            </w:r>
          </w:p>
          <w:p w:rsidR="00840323" w:rsidRPr="00840323" w:rsidRDefault="00840323" w:rsidP="00100879">
            <w:pPr>
              <w:jc w:val="both"/>
              <w:rPr>
                <w:sz w:val="20"/>
                <w:szCs w:val="20"/>
              </w:rPr>
            </w:pPr>
            <w:r w:rsidRPr="00840323">
              <w:rPr>
                <w:sz w:val="20"/>
                <w:szCs w:val="20"/>
              </w:rPr>
              <w:t>Вхідна кореспонденція</w:t>
            </w:r>
            <w:r w:rsidRPr="00840323">
              <w:rPr>
                <w:sz w:val="20"/>
                <w:szCs w:val="20"/>
              </w:rPr>
              <w:tab/>
              <w:t>158</w:t>
            </w:r>
          </w:p>
          <w:p w:rsidR="00840323" w:rsidRPr="00840323" w:rsidRDefault="00840323" w:rsidP="00100879">
            <w:pPr>
              <w:jc w:val="both"/>
              <w:rPr>
                <w:sz w:val="20"/>
                <w:szCs w:val="20"/>
              </w:rPr>
            </w:pPr>
            <w:r w:rsidRPr="00840323">
              <w:rPr>
                <w:sz w:val="20"/>
                <w:szCs w:val="20"/>
              </w:rPr>
              <w:t>Проведена робота:</w:t>
            </w:r>
          </w:p>
          <w:p w:rsidR="00840323" w:rsidRPr="00840323" w:rsidRDefault="00840323" w:rsidP="00100879">
            <w:pPr>
              <w:jc w:val="both"/>
              <w:rPr>
                <w:sz w:val="20"/>
                <w:szCs w:val="20"/>
              </w:rPr>
            </w:pPr>
            <w:r w:rsidRPr="00840323">
              <w:rPr>
                <w:sz w:val="20"/>
                <w:szCs w:val="20"/>
              </w:rPr>
              <w:t>- підготовка та реєстрація в УДКСУ планів використання бюджетних коштів на 2024 рік;</w:t>
            </w:r>
          </w:p>
          <w:p w:rsidR="00840323" w:rsidRPr="00840323" w:rsidRDefault="00840323" w:rsidP="00100879">
            <w:pPr>
              <w:jc w:val="both"/>
              <w:rPr>
                <w:sz w:val="20"/>
                <w:szCs w:val="20"/>
              </w:rPr>
            </w:pPr>
            <w:r w:rsidRPr="00840323">
              <w:rPr>
                <w:sz w:val="20"/>
                <w:szCs w:val="20"/>
              </w:rPr>
              <w:t xml:space="preserve">- підготовка розшифровки до планів використання бюджетних коштів на 2024 рік; </w:t>
            </w:r>
          </w:p>
          <w:p w:rsidR="00840323" w:rsidRPr="00840323" w:rsidRDefault="00840323" w:rsidP="00100879">
            <w:pPr>
              <w:jc w:val="both"/>
              <w:rPr>
                <w:sz w:val="20"/>
                <w:szCs w:val="20"/>
              </w:rPr>
            </w:pPr>
            <w:r w:rsidRPr="00840323">
              <w:rPr>
                <w:sz w:val="20"/>
                <w:szCs w:val="20"/>
              </w:rPr>
              <w:t>- підготовка ті відправка договору до УДКСУ про здійснення розрахунково-касового обслуговування;</w:t>
            </w:r>
          </w:p>
          <w:p w:rsidR="00840323" w:rsidRPr="00840323" w:rsidRDefault="00840323" w:rsidP="00100879">
            <w:pPr>
              <w:jc w:val="both"/>
              <w:rPr>
                <w:sz w:val="20"/>
                <w:szCs w:val="20"/>
              </w:rPr>
            </w:pPr>
            <w:r w:rsidRPr="00840323">
              <w:rPr>
                <w:sz w:val="20"/>
                <w:szCs w:val="20"/>
              </w:rPr>
              <w:t>- виплата ПФУ щомісячно відшкодування витрат на виплату та доставку пільгових пенсій;</w:t>
            </w:r>
          </w:p>
          <w:p w:rsidR="00840323" w:rsidRPr="00840323" w:rsidRDefault="00840323" w:rsidP="00100879">
            <w:pPr>
              <w:jc w:val="both"/>
              <w:rPr>
                <w:sz w:val="20"/>
                <w:szCs w:val="20"/>
              </w:rPr>
            </w:pPr>
            <w:r w:rsidRPr="00840323">
              <w:rPr>
                <w:sz w:val="20"/>
                <w:szCs w:val="20"/>
              </w:rPr>
              <w:t></w:t>
            </w:r>
            <w:r w:rsidRPr="00840323">
              <w:rPr>
                <w:sz w:val="20"/>
                <w:szCs w:val="20"/>
              </w:rPr>
              <w:tab/>
              <w:t>проводиться постійне планування та формується річний план закупівель в електронній системі закупівель, зокрема, за вказаний період проведено 22 процедур закупівель товарів, робіт та послуг на загальну суму 243843 грн.;</w:t>
            </w:r>
          </w:p>
          <w:p w:rsidR="00840323" w:rsidRPr="00840323" w:rsidRDefault="00840323" w:rsidP="00100879">
            <w:pPr>
              <w:jc w:val="both"/>
              <w:rPr>
                <w:sz w:val="20"/>
                <w:szCs w:val="20"/>
              </w:rPr>
            </w:pPr>
            <w:r w:rsidRPr="00840323">
              <w:rPr>
                <w:sz w:val="20"/>
                <w:szCs w:val="20"/>
              </w:rPr>
              <w:t>- вивчаються вимоги діючого законодавства та змін до нього, щодо особливостей здійснення публічних закупівель на період дії правового режиму воєнного стану та протягом 90 днів з дня його припинення або скасування;</w:t>
            </w:r>
          </w:p>
          <w:p w:rsidR="00840323" w:rsidRPr="00840323" w:rsidRDefault="00840323" w:rsidP="00100879">
            <w:pPr>
              <w:jc w:val="both"/>
              <w:rPr>
                <w:sz w:val="20"/>
                <w:szCs w:val="20"/>
              </w:rPr>
            </w:pPr>
            <w:r w:rsidRPr="00840323">
              <w:rPr>
                <w:sz w:val="20"/>
                <w:szCs w:val="20"/>
              </w:rPr>
              <w:t>- підприємство суборендує приміщення у м. Тернопіль в якому розміщений гуманітарний хаб Сєвєродонецької міської ВА (оплата комунальних витрат, закупівля канцелярських товарів, робочі місця для робітників підприємства та інвалідів);</w:t>
            </w:r>
          </w:p>
          <w:p w:rsidR="00840323" w:rsidRPr="00840323" w:rsidRDefault="00840323" w:rsidP="00100879">
            <w:pPr>
              <w:jc w:val="both"/>
              <w:rPr>
                <w:sz w:val="20"/>
                <w:szCs w:val="20"/>
              </w:rPr>
            </w:pPr>
            <w:r w:rsidRPr="00840323">
              <w:rPr>
                <w:sz w:val="20"/>
                <w:szCs w:val="20"/>
              </w:rPr>
              <w:t xml:space="preserve">- був підписан договір про надання послуг з ПП «Клінінг-ПРО» у м. Дніпро на покіс трави на території заводу; </w:t>
            </w:r>
          </w:p>
          <w:p w:rsidR="00840323" w:rsidRPr="00840323" w:rsidRDefault="00840323" w:rsidP="00100879">
            <w:pPr>
              <w:jc w:val="both"/>
              <w:rPr>
                <w:sz w:val="20"/>
                <w:szCs w:val="20"/>
              </w:rPr>
            </w:pPr>
            <w:r w:rsidRPr="00840323">
              <w:rPr>
                <w:sz w:val="20"/>
                <w:szCs w:val="20"/>
              </w:rPr>
              <w:t>- брали участь:</w:t>
            </w:r>
          </w:p>
          <w:p w:rsidR="00840323" w:rsidRPr="00840323" w:rsidRDefault="00840323" w:rsidP="00100879">
            <w:pPr>
              <w:jc w:val="both"/>
              <w:rPr>
                <w:sz w:val="20"/>
                <w:szCs w:val="20"/>
              </w:rPr>
            </w:pPr>
            <w:r w:rsidRPr="00840323">
              <w:rPr>
                <w:sz w:val="20"/>
                <w:szCs w:val="20"/>
              </w:rPr>
              <w:t>- у онлайн-заняттях щодо порядку бронювання та порядку визначення підприємства критичною інфраструктурою;</w:t>
            </w:r>
          </w:p>
          <w:p w:rsidR="00840323" w:rsidRPr="00840323" w:rsidRDefault="00840323" w:rsidP="00100879">
            <w:pPr>
              <w:jc w:val="both"/>
              <w:rPr>
                <w:sz w:val="20"/>
                <w:szCs w:val="20"/>
              </w:rPr>
            </w:pPr>
            <w:r w:rsidRPr="00840323">
              <w:rPr>
                <w:sz w:val="20"/>
                <w:szCs w:val="20"/>
              </w:rPr>
              <w:t>- у семінарі для фахівців у сфері здійснення публічних закупівель за темою “Публічні закупівлі в Україні. Закупівлі в умовах воєнного стану згідно Постанови № 1178”;</w:t>
            </w:r>
          </w:p>
          <w:p w:rsidR="00840323" w:rsidRPr="00840323" w:rsidRDefault="00840323" w:rsidP="00100879">
            <w:pPr>
              <w:jc w:val="both"/>
              <w:rPr>
                <w:sz w:val="20"/>
                <w:szCs w:val="20"/>
              </w:rPr>
            </w:pPr>
            <w:r w:rsidRPr="00840323">
              <w:rPr>
                <w:sz w:val="20"/>
                <w:szCs w:val="20"/>
              </w:rPr>
              <w:t>- в онлайн нарадах щодо координування роботи підприємств громади;</w:t>
            </w:r>
          </w:p>
          <w:p w:rsidR="00840323" w:rsidRPr="00840323" w:rsidRDefault="00840323" w:rsidP="00100879">
            <w:pPr>
              <w:jc w:val="both"/>
              <w:rPr>
                <w:sz w:val="20"/>
                <w:szCs w:val="20"/>
              </w:rPr>
            </w:pPr>
            <w:r w:rsidRPr="00840323">
              <w:rPr>
                <w:sz w:val="20"/>
                <w:szCs w:val="20"/>
              </w:rPr>
              <w:t>- у Регіональному форумі «Зроблено в Україні: підприємці Луганщини. Шлях відновлення»;</w:t>
            </w:r>
          </w:p>
          <w:p w:rsidR="00840323" w:rsidRPr="00840323" w:rsidRDefault="00840323" w:rsidP="00100879">
            <w:pPr>
              <w:jc w:val="both"/>
              <w:rPr>
                <w:sz w:val="20"/>
                <w:szCs w:val="20"/>
              </w:rPr>
            </w:pPr>
            <w:r w:rsidRPr="00840323">
              <w:rPr>
                <w:sz w:val="20"/>
                <w:szCs w:val="20"/>
              </w:rPr>
              <w:t>- підвищення кваліфікації у КЗВО «ДАНО» ДМР щодо ведення військового обліку на підприємстві та отримання сертифікату;</w:t>
            </w:r>
          </w:p>
          <w:p w:rsidR="00840323" w:rsidRPr="00840323" w:rsidRDefault="00840323" w:rsidP="00100879">
            <w:pPr>
              <w:jc w:val="both"/>
              <w:rPr>
                <w:sz w:val="20"/>
                <w:szCs w:val="20"/>
              </w:rPr>
            </w:pPr>
            <w:r w:rsidRPr="00840323">
              <w:rPr>
                <w:sz w:val="20"/>
                <w:szCs w:val="20"/>
              </w:rPr>
              <w:t>- надання щотижневої інформації до УЖКГ;</w:t>
            </w:r>
          </w:p>
          <w:p w:rsidR="00840323" w:rsidRPr="00840323" w:rsidRDefault="00840323" w:rsidP="00100879">
            <w:pPr>
              <w:jc w:val="both"/>
              <w:rPr>
                <w:sz w:val="20"/>
                <w:szCs w:val="20"/>
              </w:rPr>
            </w:pPr>
            <w:r w:rsidRPr="00840323">
              <w:rPr>
                <w:sz w:val="20"/>
                <w:szCs w:val="20"/>
              </w:rPr>
              <w:tab/>
              <w:t>- підготовка та подання планів використання бюджетних коштів на 2025 рік;</w:t>
            </w:r>
          </w:p>
          <w:p w:rsidR="00840323" w:rsidRPr="00840323" w:rsidRDefault="00840323" w:rsidP="00100879">
            <w:pPr>
              <w:jc w:val="both"/>
              <w:rPr>
                <w:sz w:val="20"/>
                <w:szCs w:val="20"/>
              </w:rPr>
            </w:pPr>
            <w:r w:rsidRPr="00840323">
              <w:rPr>
                <w:sz w:val="20"/>
                <w:szCs w:val="20"/>
              </w:rPr>
              <w:t>- підготовка та надання інформації щодо заборгованості по заробітной платі за період простою підприємства до перевірки КРВ Сєвєродонецької міської військової адміністрації;</w:t>
            </w:r>
          </w:p>
          <w:p w:rsidR="00840323" w:rsidRPr="00840323" w:rsidRDefault="00840323" w:rsidP="00100879">
            <w:pPr>
              <w:jc w:val="both"/>
              <w:rPr>
                <w:sz w:val="20"/>
                <w:szCs w:val="20"/>
              </w:rPr>
            </w:pPr>
            <w:r w:rsidRPr="00840323">
              <w:rPr>
                <w:sz w:val="20"/>
                <w:szCs w:val="20"/>
              </w:rPr>
              <w:t>- опрацювання інформації щодо внесення житлових будинків  до Державної електронної системи обліку руйнувань та щотижневого звітування до ЛОДА;</w:t>
            </w:r>
          </w:p>
          <w:p w:rsidR="00840323" w:rsidRPr="00840323" w:rsidRDefault="00840323" w:rsidP="00100879">
            <w:pPr>
              <w:jc w:val="both"/>
              <w:rPr>
                <w:sz w:val="20"/>
                <w:szCs w:val="20"/>
              </w:rPr>
            </w:pPr>
            <w:r w:rsidRPr="00840323">
              <w:rPr>
                <w:sz w:val="20"/>
                <w:szCs w:val="20"/>
              </w:rPr>
              <w:t>- ведення бухгалтерського обліку на підприємстві;</w:t>
            </w:r>
          </w:p>
          <w:p w:rsidR="00840323" w:rsidRPr="00840323" w:rsidRDefault="00840323" w:rsidP="00100879">
            <w:pPr>
              <w:jc w:val="both"/>
              <w:rPr>
                <w:sz w:val="20"/>
                <w:szCs w:val="20"/>
              </w:rPr>
            </w:pPr>
            <w:r w:rsidRPr="00840323">
              <w:rPr>
                <w:sz w:val="20"/>
                <w:szCs w:val="20"/>
              </w:rPr>
              <w:t>- підготовка та надання відповідей на доручення та звернення;</w:t>
            </w:r>
          </w:p>
          <w:p w:rsidR="00840323" w:rsidRPr="00840323" w:rsidRDefault="00840323" w:rsidP="00100879">
            <w:pPr>
              <w:jc w:val="both"/>
              <w:rPr>
                <w:sz w:val="20"/>
                <w:szCs w:val="20"/>
              </w:rPr>
            </w:pPr>
            <w:r w:rsidRPr="00840323">
              <w:rPr>
                <w:sz w:val="20"/>
                <w:szCs w:val="20"/>
              </w:rPr>
              <w:t>- підтримується зв’язок з працівниками підприємства, які знаходяться на території підконтрольній Україні або на території держав дружніх до України, та проводимо опитування серед працівників підприємства щодо можливості їх повернення до міста після деокупації Сєвєродонецької міської територіальної громади;</w:t>
            </w:r>
          </w:p>
          <w:p w:rsidR="00840323" w:rsidRPr="00840323" w:rsidRDefault="00840323" w:rsidP="00100879">
            <w:pPr>
              <w:jc w:val="both"/>
              <w:rPr>
                <w:sz w:val="20"/>
                <w:szCs w:val="20"/>
              </w:rPr>
            </w:pPr>
            <w:r w:rsidRPr="00840323">
              <w:rPr>
                <w:sz w:val="20"/>
                <w:szCs w:val="20"/>
              </w:rPr>
              <w:t>- підготовка документів по прийняттю та передачи комунального майна від комунальних підприємств та військової адміністрації;</w:t>
            </w:r>
          </w:p>
          <w:p w:rsidR="00840323" w:rsidRPr="00840323" w:rsidRDefault="00840323" w:rsidP="00100879">
            <w:pPr>
              <w:jc w:val="both"/>
              <w:rPr>
                <w:sz w:val="20"/>
                <w:szCs w:val="20"/>
              </w:rPr>
            </w:pPr>
            <w:r w:rsidRPr="00840323">
              <w:rPr>
                <w:sz w:val="20"/>
                <w:szCs w:val="20"/>
              </w:rPr>
              <w:t>- підготовка пакету документів для подання на комісію в ЛОДА для признання КП “Житлосервіс “Світанок” критично важливим підприємством для подальшою можливості бронювати своїх працівників;</w:t>
            </w:r>
          </w:p>
          <w:p w:rsidR="00840323" w:rsidRPr="00840323" w:rsidRDefault="00840323" w:rsidP="00100879">
            <w:pPr>
              <w:jc w:val="both"/>
              <w:rPr>
                <w:sz w:val="20"/>
                <w:szCs w:val="20"/>
              </w:rPr>
            </w:pPr>
            <w:r w:rsidRPr="00840323">
              <w:rPr>
                <w:sz w:val="20"/>
                <w:szCs w:val="20"/>
              </w:rPr>
              <w:t>- постійна співпраця з ТЦК та СП;</w:t>
            </w:r>
          </w:p>
          <w:p w:rsidR="00840323" w:rsidRPr="00840323" w:rsidRDefault="00840323" w:rsidP="00100879">
            <w:pPr>
              <w:jc w:val="both"/>
              <w:rPr>
                <w:sz w:val="20"/>
                <w:szCs w:val="20"/>
              </w:rPr>
            </w:pPr>
            <w:r w:rsidRPr="00840323">
              <w:rPr>
                <w:sz w:val="20"/>
                <w:szCs w:val="20"/>
              </w:rPr>
              <w:t>- проведена робота по відновленню втрачених бухгалтерських даних за 2022 рік та подання річного звіту за 2021 рік та 1 квартал 2022 року;</w:t>
            </w:r>
          </w:p>
          <w:p w:rsidR="00840323" w:rsidRPr="00840323" w:rsidRDefault="00840323" w:rsidP="00100879">
            <w:pPr>
              <w:jc w:val="both"/>
              <w:rPr>
                <w:sz w:val="20"/>
                <w:szCs w:val="20"/>
              </w:rPr>
            </w:pPr>
            <w:r w:rsidRPr="00840323">
              <w:rPr>
                <w:sz w:val="20"/>
                <w:szCs w:val="20"/>
              </w:rPr>
              <w:t>- надання щомісячно та щоквартально звітів до УДКСУ та ПФУ;</w:t>
            </w:r>
          </w:p>
          <w:p w:rsidR="00840323" w:rsidRPr="00840323" w:rsidRDefault="00840323" w:rsidP="00100879">
            <w:pPr>
              <w:jc w:val="both"/>
              <w:rPr>
                <w:sz w:val="20"/>
                <w:szCs w:val="20"/>
              </w:rPr>
            </w:pPr>
            <w:r w:rsidRPr="00840323">
              <w:rPr>
                <w:sz w:val="20"/>
                <w:szCs w:val="20"/>
              </w:rPr>
              <w:lastRenderedPageBreak/>
              <w:t>- встановлення стелли загиблим воїнам Луганської області на алеї Слави;</w:t>
            </w:r>
          </w:p>
          <w:p w:rsidR="00840323" w:rsidRPr="00840323" w:rsidRDefault="00840323" w:rsidP="00100879">
            <w:pPr>
              <w:jc w:val="both"/>
              <w:rPr>
                <w:sz w:val="20"/>
                <w:szCs w:val="20"/>
              </w:rPr>
            </w:pPr>
            <w:r w:rsidRPr="00840323">
              <w:rPr>
                <w:sz w:val="20"/>
                <w:szCs w:val="20"/>
              </w:rPr>
              <w:t>- догляд та прибирання могил загиблих воїнів ЗСУ мешканців нашої громади;</w:t>
            </w:r>
          </w:p>
          <w:p w:rsidR="00840323" w:rsidRPr="00840323" w:rsidRDefault="00840323" w:rsidP="00100879">
            <w:pPr>
              <w:jc w:val="both"/>
              <w:rPr>
                <w:sz w:val="20"/>
                <w:szCs w:val="20"/>
              </w:rPr>
            </w:pPr>
            <w:r w:rsidRPr="00840323">
              <w:rPr>
                <w:sz w:val="20"/>
                <w:szCs w:val="20"/>
              </w:rPr>
              <w:t>- здійснено виїзд на місце проведення будівництва фортифікаційних споруд та рубежів оборони, для визначення первинного переліку необхідних матеріальних ресурсів, техніки, необхідної для будівництва, місця проживання робітників;</w:t>
            </w:r>
          </w:p>
          <w:p w:rsidR="00840323" w:rsidRPr="00840323" w:rsidRDefault="00840323" w:rsidP="00100879">
            <w:pPr>
              <w:jc w:val="both"/>
              <w:rPr>
                <w:sz w:val="20"/>
                <w:szCs w:val="20"/>
              </w:rPr>
            </w:pPr>
            <w:r w:rsidRPr="00840323">
              <w:rPr>
                <w:sz w:val="20"/>
                <w:szCs w:val="20"/>
              </w:rPr>
              <w:t>- підібрано відповідний персонал;</w:t>
            </w:r>
          </w:p>
          <w:p w:rsidR="00840323" w:rsidRPr="00840323" w:rsidRDefault="00840323" w:rsidP="00100879">
            <w:pPr>
              <w:jc w:val="both"/>
              <w:rPr>
                <w:sz w:val="20"/>
                <w:szCs w:val="20"/>
              </w:rPr>
            </w:pPr>
            <w:r w:rsidRPr="00840323">
              <w:rPr>
                <w:sz w:val="20"/>
                <w:szCs w:val="20"/>
              </w:rPr>
              <w:t xml:space="preserve">- направлено листа до Луганської обласної військової адміністрації, щодо отримання розпорядчих документів, на підставі яких буде задіяно підприємство. </w:t>
            </w:r>
          </w:p>
        </w:tc>
      </w:tr>
      <w:tr w:rsidR="00840323" w:rsidRPr="00840323" w:rsidTr="00100879">
        <w:tc>
          <w:tcPr>
            <w:tcW w:w="709" w:type="dxa"/>
          </w:tcPr>
          <w:p w:rsidR="00840323" w:rsidRPr="00840323" w:rsidRDefault="00840323" w:rsidP="00100879">
            <w:pPr>
              <w:jc w:val="both"/>
              <w:rPr>
                <w:sz w:val="20"/>
                <w:szCs w:val="20"/>
              </w:rPr>
            </w:pPr>
            <w:r w:rsidRPr="00840323">
              <w:rPr>
                <w:sz w:val="20"/>
                <w:szCs w:val="20"/>
              </w:rPr>
              <w:lastRenderedPageBreak/>
              <w:t>7</w:t>
            </w:r>
          </w:p>
        </w:tc>
        <w:tc>
          <w:tcPr>
            <w:tcW w:w="2127" w:type="dxa"/>
          </w:tcPr>
          <w:p w:rsidR="00840323" w:rsidRPr="00840323" w:rsidRDefault="00840323" w:rsidP="00100879">
            <w:pPr>
              <w:jc w:val="both"/>
              <w:rPr>
                <w:b/>
                <w:sz w:val="20"/>
                <w:szCs w:val="20"/>
              </w:rPr>
            </w:pPr>
            <w:r w:rsidRPr="00840323">
              <w:rPr>
                <w:b/>
                <w:sz w:val="20"/>
                <w:szCs w:val="20"/>
              </w:rPr>
              <w:t>КП «Сєвєродонецьк</w:t>
            </w:r>
            <w:r w:rsidR="00E56A46">
              <w:rPr>
                <w:b/>
                <w:sz w:val="20"/>
                <w:szCs w:val="20"/>
              </w:rPr>
              <w:t xml:space="preserve"> </w:t>
            </w:r>
            <w:r w:rsidRPr="00840323">
              <w:rPr>
                <w:b/>
                <w:sz w:val="20"/>
                <w:szCs w:val="20"/>
              </w:rPr>
              <w:t>комунсервис»</w:t>
            </w:r>
          </w:p>
        </w:tc>
        <w:tc>
          <w:tcPr>
            <w:tcW w:w="7909" w:type="dxa"/>
          </w:tcPr>
          <w:p w:rsidR="00840323" w:rsidRPr="00840323" w:rsidRDefault="00840323" w:rsidP="00100879">
            <w:pPr>
              <w:numPr>
                <w:ilvl w:val="0"/>
                <w:numId w:val="39"/>
              </w:numPr>
              <w:rPr>
                <w:rFonts w:eastAsia="Times New Roman"/>
                <w:b/>
                <w:bCs/>
                <w:sz w:val="20"/>
                <w:szCs w:val="20"/>
                <w:lang w:eastAsia="ru-RU"/>
              </w:rPr>
            </w:pPr>
            <w:r w:rsidRPr="00840323">
              <w:rPr>
                <w:rFonts w:eastAsia="Times New Roman"/>
                <w:b/>
                <w:bCs/>
                <w:sz w:val="20"/>
                <w:szCs w:val="20"/>
                <w:lang w:eastAsia="ru-RU"/>
              </w:rPr>
              <w:t>Загальні відомості</w:t>
            </w:r>
          </w:p>
          <w:p w:rsidR="00840323" w:rsidRPr="00840323" w:rsidRDefault="00840323" w:rsidP="00100879">
            <w:pPr>
              <w:rPr>
                <w:rFonts w:eastAsia="Times New Roman"/>
                <w:sz w:val="20"/>
                <w:szCs w:val="20"/>
                <w:lang w:eastAsia="ru-RU"/>
              </w:rPr>
            </w:pPr>
            <w:r w:rsidRPr="00840323">
              <w:rPr>
                <w:rFonts w:eastAsia="Times New Roman"/>
                <w:sz w:val="20"/>
                <w:szCs w:val="20"/>
                <w:lang w:eastAsia="ru-RU"/>
              </w:rPr>
              <w:t>Станом на 01.12.2024 р. загальна чисельність працівників 76, з них:</w:t>
            </w:r>
          </w:p>
          <w:p w:rsidR="00840323" w:rsidRPr="00840323" w:rsidRDefault="00840323" w:rsidP="00100879">
            <w:pPr>
              <w:rPr>
                <w:rFonts w:eastAsia="Times New Roman"/>
                <w:sz w:val="20"/>
                <w:szCs w:val="20"/>
                <w:lang w:eastAsia="ru-RU"/>
              </w:rPr>
            </w:pPr>
            <w:r w:rsidRPr="00840323">
              <w:rPr>
                <w:rFonts w:eastAsia="Times New Roman"/>
                <w:sz w:val="20"/>
                <w:szCs w:val="20"/>
                <w:lang w:eastAsia="ru-RU"/>
              </w:rPr>
              <w:t xml:space="preserve"> 1 - у відпустці по догляду за дитиною до трьох років, </w:t>
            </w:r>
          </w:p>
          <w:p w:rsidR="00840323" w:rsidRPr="00840323" w:rsidRDefault="00840323" w:rsidP="00100879">
            <w:pPr>
              <w:rPr>
                <w:rFonts w:eastAsia="Times New Roman"/>
                <w:sz w:val="20"/>
                <w:szCs w:val="20"/>
                <w:lang w:eastAsia="ru-RU"/>
              </w:rPr>
            </w:pPr>
            <w:r w:rsidRPr="00840323">
              <w:rPr>
                <w:rFonts w:eastAsia="Times New Roman"/>
                <w:sz w:val="20"/>
                <w:szCs w:val="20"/>
                <w:lang w:eastAsia="ru-RU"/>
              </w:rPr>
              <w:t xml:space="preserve"> 5 - виконують роботу дистанційно, </w:t>
            </w:r>
          </w:p>
          <w:p w:rsidR="00840323" w:rsidRPr="00840323" w:rsidRDefault="00840323" w:rsidP="00100879">
            <w:pPr>
              <w:jc w:val="both"/>
              <w:rPr>
                <w:rFonts w:eastAsia="Times New Roman"/>
                <w:sz w:val="20"/>
                <w:szCs w:val="20"/>
                <w:lang w:eastAsia="ru-RU"/>
              </w:rPr>
            </w:pPr>
            <w:r w:rsidRPr="00840323">
              <w:rPr>
                <w:rFonts w:eastAsia="Times New Roman"/>
                <w:sz w:val="20"/>
                <w:szCs w:val="20"/>
                <w:lang w:eastAsia="ru-RU"/>
              </w:rPr>
              <w:t xml:space="preserve"> 70 - відповідно до ст. 13 Закону  УКРАЇНИ "Про організацію трудових відносин в умовах воєнного стану" 2136- IX від 15.03.2022 р. призупинено дію трудового договору на період військового стану.</w:t>
            </w:r>
          </w:p>
          <w:p w:rsidR="00840323" w:rsidRPr="00840323" w:rsidRDefault="00840323" w:rsidP="00100879">
            <w:pPr>
              <w:jc w:val="both"/>
              <w:rPr>
                <w:rFonts w:eastAsia="Times New Roman"/>
                <w:sz w:val="20"/>
                <w:szCs w:val="20"/>
                <w:lang w:eastAsia="ru-RU"/>
              </w:rPr>
            </w:pPr>
            <w:r w:rsidRPr="00840323">
              <w:rPr>
                <w:rFonts w:eastAsia="Times New Roman"/>
                <w:sz w:val="20"/>
                <w:szCs w:val="20"/>
                <w:lang w:eastAsia="ru-RU"/>
              </w:rPr>
              <w:t xml:space="preserve">          Діяльність КП «Сєвєродонецьккомунсервис» спрямована на обслуговування автомобільних доріг загального користування, зупинок громадського транспорту Сєвєродонецької міської територіальної громади.</w:t>
            </w:r>
          </w:p>
          <w:p w:rsidR="00840323" w:rsidRPr="00840323" w:rsidRDefault="00840323" w:rsidP="00100879">
            <w:pPr>
              <w:jc w:val="both"/>
              <w:rPr>
                <w:rFonts w:eastAsia="Times New Roman"/>
                <w:sz w:val="20"/>
                <w:szCs w:val="20"/>
                <w:lang w:eastAsia="ru-RU"/>
              </w:rPr>
            </w:pPr>
            <w:r w:rsidRPr="00840323">
              <w:rPr>
                <w:rFonts w:eastAsia="Times New Roman"/>
                <w:sz w:val="20"/>
                <w:szCs w:val="20"/>
                <w:lang w:eastAsia="ru-RU"/>
              </w:rPr>
              <w:t xml:space="preserve">          На балансі підприємства враховуються мости, автомобільні дороги та прилегла до них територія (узбіччя) у місті Сєвєродонецьку та селищах сателітах: 15 сіл (Боброве, Боровеньки, Воєводівка, Гаврилівка, Єпіфанівка, Лісова Дача, Нижній Суходіл, Нова Астрахань, Олександрівка, Осколонівка, Павлоград, Пурдівка, Синецький, Смолянинове, Чабанівка) та             4 смт (Борівське, Воронове, Метьолкіне, Сиротине).</w:t>
            </w:r>
          </w:p>
          <w:p w:rsidR="00840323" w:rsidRPr="00840323" w:rsidRDefault="00840323" w:rsidP="00100879">
            <w:pPr>
              <w:jc w:val="both"/>
              <w:rPr>
                <w:rFonts w:eastAsia="Times New Roman"/>
                <w:sz w:val="20"/>
                <w:szCs w:val="20"/>
                <w:lang w:eastAsia="ru-RU"/>
              </w:rPr>
            </w:pPr>
            <w:r w:rsidRPr="00840323">
              <w:rPr>
                <w:rFonts w:eastAsia="Times New Roman"/>
                <w:sz w:val="20"/>
                <w:szCs w:val="20"/>
                <w:lang w:eastAsia="ru-RU"/>
              </w:rPr>
              <w:t xml:space="preserve">          В Сєвєродонецькій МТГ підприємство обслуговувало дороги у зимовий період, а саме виконувало роботи з запобігання ожеледі та подолання її наслідків, розчищення заметів, прибирання сміття та наслідків негоди.</w:t>
            </w:r>
          </w:p>
          <w:p w:rsidR="00840323" w:rsidRPr="00840323" w:rsidRDefault="00840323" w:rsidP="00100879">
            <w:pPr>
              <w:jc w:val="both"/>
              <w:rPr>
                <w:rFonts w:eastAsia="Times New Roman"/>
                <w:sz w:val="20"/>
                <w:szCs w:val="20"/>
                <w:lang w:eastAsia="ru-RU"/>
              </w:rPr>
            </w:pPr>
            <w:r w:rsidRPr="00840323">
              <w:rPr>
                <w:rFonts w:eastAsia="Times New Roman"/>
                <w:sz w:val="20"/>
                <w:szCs w:val="20"/>
                <w:lang w:eastAsia="ru-RU"/>
              </w:rPr>
              <w:t xml:space="preserve">          У період весна – осінь КП «Сєвєродонецьккомунсервис» виконувало роботи з поточного (часткового та ямкового) ремонту автомобільних доріг. Роботи з прибирання сміття, наслідків негоди,  на дорогах та прилеглій території. Нагляд та обслуговування зелених насаджень, обрізання аварійних дерев, вирубка самосійних кущів та порості вздовж узбіч доріг, грейдерування, роботи з встановлення, заміни автомобільних дорожніх знаків.</w:t>
            </w:r>
          </w:p>
          <w:p w:rsidR="00840323" w:rsidRPr="00840323" w:rsidRDefault="00840323" w:rsidP="00100879">
            <w:pPr>
              <w:jc w:val="both"/>
              <w:rPr>
                <w:rFonts w:eastAsia="Times New Roman"/>
                <w:sz w:val="20"/>
                <w:szCs w:val="20"/>
                <w:lang w:eastAsia="ru-RU"/>
              </w:rPr>
            </w:pPr>
            <w:r w:rsidRPr="00840323">
              <w:rPr>
                <w:rFonts w:eastAsia="Times New Roman"/>
                <w:sz w:val="20"/>
                <w:szCs w:val="20"/>
                <w:lang w:eastAsia="ru-RU"/>
              </w:rPr>
              <w:t xml:space="preserve">          Також, КП «Сєвєродонецьккомунсервис» проводило роботи з обслуговування зливових стоків встановлених на проїжджій частині, тротуарах, площах, а також у інших місцях, де скупчуються стічні води.</w:t>
            </w:r>
          </w:p>
          <w:p w:rsidR="00840323" w:rsidRPr="00840323" w:rsidRDefault="00840323" w:rsidP="00100879">
            <w:pPr>
              <w:jc w:val="both"/>
              <w:rPr>
                <w:rFonts w:eastAsia="Times New Roman"/>
                <w:sz w:val="20"/>
                <w:szCs w:val="20"/>
                <w:lang w:eastAsia="ru-RU"/>
              </w:rPr>
            </w:pPr>
            <w:r w:rsidRPr="00840323">
              <w:rPr>
                <w:rFonts w:eastAsia="Times New Roman"/>
                <w:sz w:val="20"/>
                <w:szCs w:val="20"/>
                <w:lang w:eastAsia="ru-RU"/>
              </w:rPr>
              <w:t xml:space="preserve">На час окупації Сєвєродонецької ОТГ виконання статутних завдать підприємства є неможливим. </w:t>
            </w:r>
          </w:p>
          <w:p w:rsidR="00840323" w:rsidRPr="00840323" w:rsidRDefault="00840323" w:rsidP="00100879">
            <w:pPr>
              <w:jc w:val="both"/>
              <w:rPr>
                <w:rFonts w:eastAsia="Times New Roman"/>
                <w:sz w:val="20"/>
                <w:szCs w:val="20"/>
                <w:lang w:eastAsia="ru-RU"/>
              </w:rPr>
            </w:pPr>
            <w:r w:rsidRPr="00840323">
              <w:rPr>
                <w:rFonts w:eastAsia="Times New Roman"/>
                <w:sz w:val="20"/>
                <w:szCs w:val="20"/>
                <w:lang w:eastAsia="ru-RU"/>
              </w:rPr>
              <w:t xml:space="preserve">          Комунальне підприємство «</w:t>
            </w:r>
            <w:bookmarkStart w:id="0" w:name="_Hlk150767003"/>
            <w:r w:rsidRPr="00840323">
              <w:rPr>
                <w:rFonts w:eastAsia="Times New Roman"/>
                <w:sz w:val="20"/>
                <w:szCs w:val="20"/>
                <w:lang w:eastAsia="ru-RU"/>
              </w:rPr>
              <w:t>Сєвєродонецьккомунсервис</w:t>
            </w:r>
            <w:bookmarkEnd w:id="0"/>
            <w:r w:rsidRPr="00840323">
              <w:rPr>
                <w:rFonts w:eastAsia="Times New Roman"/>
                <w:sz w:val="20"/>
                <w:szCs w:val="20"/>
                <w:lang w:eastAsia="ru-RU"/>
              </w:rPr>
              <w:t>» на основі акту постійного користування земельною ділянкою № ЯЯ 165895 є власником сертифікованого полігону з захоронення твердих побутових відходів площею 7,66 га (кадастровий номер 4423187100:14:001:0004) що розташовано у смт Смолянінове на відстані 18 км від м. Сєвєродонецька. Підприємство виконувало роботи з ліквідації стихійних звалищ у м. Сєвєродонецьку та громаді. Займалося діяльністю з збирання та поводження з твердими побутовими відходами.</w:t>
            </w:r>
          </w:p>
          <w:p w:rsidR="00840323" w:rsidRPr="00840323" w:rsidRDefault="00840323" w:rsidP="00100879">
            <w:pPr>
              <w:numPr>
                <w:ilvl w:val="0"/>
                <w:numId w:val="39"/>
              </w:numPr>
              <w:jc w:val="both"/>
              <w:rPr>
                <w:rFonts w:eastAsia="Times New Roman"/>
                <w:sz w:val="20"/>
                <w:szCs w:val="20"/>
                <w:lang w:eastAsia="ru-RU"/>
              </w:rPr>
            </w:pPr>
            <w:r w:rsidRPr="00840323">
              <w:rPr>
                <w:rFonts w:eastAsia="Times New Roman"/>
                <w:b/>
                <w:bCs/>
                <w:sz w:val="20"/>
                <w:szCs w:val="20"/>
                <w:lang w:eastAsia="ru-RU"/>
              </w:rPr>
              <w:t>Основні результати роботи за 2024 рік</w:t>
            </w:r>
          </w:p>
          <w:p w:rsidR="00840323" w:rsidRPr="00840323" w:rsidRDefault="00840323" w:rsidP="00100879">
            <w:pPr>
              <w:spacing w:line="216" w:lineRule="auto"/>
              <w:jc w:val="both"/>
              <w:rPr>
                <w:rFonts w:eastAsia="Times New Roman"/>
                <w:sz w:val="20"/>
                <w:szCs w:val="20"/>
                <w:lang w:eastAsia="ru-RU"/>
              </w:rPr>
            </w:pPr>
            <w:r w:rsidRPr="00840323">
              <w:rPr>
                <w:rFonts w:eastAsia="Times New Roman"/>
                <w:sz w:val="20"/>
                <w:szCs w:val="20"/>
                <w:lang w:eastAsia="ru-RU"/>
              </w:rPr>
              <w:t xml:space="preserve">     Участь в укладенні  Меморандуму про співробітництво з керуючим директором György FORTI, UGENIA B.V. (Нідерланди). </w:t>
            </w:r>
          </w:p>
          <w:p w:rsidR="00840323" w:rsidRPr="00840323" w:rsidRDefault="00840323" w:rsidP="00100879">
            <w:pPr>
              <w:jc w:val="both"/>
              <w:rPr>
                <w:rFonts w:eastAsia="Times New Roman"/>
                <w:sz w:val="20"/>
                <w:szCs w:val="20"/>
                <w:lang w:eastAsia="ru-RU"/>
              </w:rPr>
            </w:pPr>
            <w:r w:rsidRPr="00840323">
              <w:rPr>
                <w:rFonts w:eastAsia="Times New Roman"/>
                <w:sz w:val="20"/>
                <w:szCs w:val="20"/>
                <w:lang w:eastAsia="ru-RU"/>
              </w:rPr>
              <w:t>Основна мета: Допомога у відновленні території Сєвєродонецької міської територіальної громади Луганської області в енергетичній сфері (електро- та теплоенергетиці).</w:t>
            </w:r>
          </w:p>
          <w:p w:rsidR="00840323" w:rsidRPr="00840323" w:rsidRDefault="00840323" w:rsidP="00100879">
            <w:pPr>
              <w:spacing w:line="216" w:lineRule="auto"/>
              <w:jc w:val="both"/>
              <w:rPr>
                <w:rFonts w:eastAsia="Times New Roman"/>
                <w:sz w:val="20"/>
                <w:szCs w:val="20"/>
                <w:lang w:eastAsia="ru-RU"/>
              </w:rPr>
            </w:pPr>
            <w:r w:rsidRPr="00840323">
              <w:rPr>
                <w:rFonts w:eastAsia="Times New Roman"/>
                <w:sz w:val="20"/>
                <w:szCs w:val="20"/>
                <w:lang w:eastAsia="ru-RU"/>
              </w:rPr>
              <w:t xml:space="preserve">      Участь в підписанні Угоди про взаєморозуміння з керуючим директором та співвласником, керуючого партнера Andreas HEHN-MARK, Richard Kablitz GmbH (Німеччина)..</w:t>
            </w:r>
          </w:p>
          <w:p w:rsidR="00840323" w:rsidRPr="00840323" w:rsidRDefault="00840323" w:rsidP="00100879">
            <w:pPr>
              <w:jc w:val="both"/>
              <w:rPr>
                <w:rFonts w:eastAsia="Times New Roman"/>
                <w:sz w:val="20"/>
                <w:szCs w:val="20"/>
                <w:lang w:eastAsia="ru-RU"/>
              </w:rPr>
            </w:pPr>
            <w:r w:rsidRPr="00840323">
              <w:rPr>
                <w:rFonts w:eastAsia="Times New Roman"/>
                <w:sz w:val="20"/>
                <w:szCs w:val="20"/>
                <w:lang w:eastAsia="ru-RU"/>
              </w:rPr>
              <w:t>Основна мета: Допомога у відновленні території Сєвєродонецької міської територіальної громади Сєвєродонецького району Луганської області через налагодження процесу виробництва електроенергії та централізованого теплопостачання шляхом будівництва на території громади заводу (виробництва) з переробки твердих побутових відходів (сміттєспалювального заводу / виробництва).</w:t>
            </w:r>
          </w:p>
          <w:p w:rsidR="00840323" w:rsidRPr="00840323" w:rsidRDefault="00840323" w:rsidP="00100879">
            <w:pPr>
              <w:spacing w:line="216" w:lineRule="auto"/>
              <w:jc w:val="both"/>
              <w:rPr>
                <w:rFonts w:eastAsia="Times New Roman"/>
                <w:sz w:val="20"/>
                <w:szCs w:val="20"/>
                <w:lang w:eastAsia="ru-RU"/>
              </w:rPr>
            </w:pPr>
            <w:r w:rsidRPr="00840323">
              <w:rPr>
                <w:rFonts w:eastAsia="Times New Roman"/>
                <w:sz w:val="20"/>
                <w:szCs w:val="20"/>
                <w:lang w:eastAsia="ru-RU"/>
              </w:rPr>
              <w:t xml:space="preserve">     Участь в укладенні Меморандуму про співробітництво з директором Norbert FOPPE, Rekers GmbH Maschinen- und Anlagenbau (Gesellschaft mit beschränkter Haftung) (Німеччина). </w:t>
            </w:r>
          </w:p>
          <w:p w:rsidR="00840323" w:rsidRPr="00840323" w:rsidRDefault="00840323" w:rsidP="00100879">
            <w:pPr>
              <w:jc w:val="both"/>
              <w:rPr>
                <w:rFonts w:eastAsia="Times New Roman"/>
                <w:sz w:val="20"/>
                <w:szCs w:val="20"/>
                <w:lang w:eastAsia="ru-RU"/>
              </w:rPr>
            </w:pPr>
            <w:r w:rsidRPr="00840323">
              <w:rPr>
                <w:rFonts w:eastAsia="Times New Roman"/>
                <w:sz w:val="20"/>
                <w:szCs w:val="20"/>
                <w:lang w:eastAsia="ru-RU"/>
              </w:rPr>
              <w:t xml:space="preserve">Основна мета: Допомога у відновленні території Сєвєродонецької міської територіальної громади Луганської області шляхом налагодження процесу виробництва легких наповнювачів нового покоління для застосування в бетонній та будівельній </w:t>
            </w:r>
            <w:r w:rsidRPr="00840323">
              <w:rPr>
                <w:rFonts w:eastAsia="Times New Roman"/>
                <w:sz w:val="20"/>
                <w:szCs w:val="20"/>
                <w:lang w:eastAsia="ru-RU"/>
              </w:rPr>
              <w:lastRenderedPageBreak/>
              <w:t>промисловостях з використанням пристрою «Sandosit», зокрема для відбудови та відновлення житлово-комунального фонду громади, об’єктів критичної інфраструктури, дорожнього будівництва, трубопровідного відновлення тощо міста Сєвєродонецька Луганської області.</w:t>
            </w:r>
          </w:p>
          <w:p w:rsidR="00840323" w:rsidRPr="00840323" w:rsidRDefault="00840323" w:rsidP="00100879">
            <w:pPr>
              <w:jc w:val="both"/>
              <w:rPr>
                <w:rFonts w:eastAsia="Times New Roman"/>
                <w:sz w:val="20"/>
                <w:szCs w:val="20"/>
                <w:lang w:eastAsia="ru-RU"/>
              </w:rPr>
            </w:pPr>
            <w:r w:rsidRPr="00840323">
              <w:rPr>
                <w:rFonts w:eastAsia="Times New Roman"/>
                <w:sz w:val="20"/>
                <w:szCs w:val="20"/>
                <w:lang w:eastAsia="ru-RU"/>
              </w:rPr>
              <w:t>Проведено роботу з сектором мобілізаційної роботи апарату облдержадміністрації для визначення підприємства критично важливим та бронювання працівників.</w:t>
            </w:r>
          </w:p>
          <w:p w:rsidR="00840323" w:rsidRPr="00840323" w:rsidRDefault="00840323" w:rsidP="00100879">
            <w:pPr>
              <w:numPr>
                <w:ilvl w:val="0"/>
                <w:numId w:val="39"/>
              </w:numPr>
              <w:jc w:val="both"/>
              <w:rPr>
                <w:rFonts w:eastAsia="Times New Roman"/>
                <w:b/>
                <w:bCs/>
                <w:sz w:val="20"/>
                <w:szCs w:val="20"/>
                <w:lang w:eastAsia="ru-RU"/>
              </w:rPr>
            </w:pPr>
            <w:r w:rsidRPr="00840323">
              <w:rPr>
                <w:rFonts w:eastAsia="Times New Roman"/>
                <w:b/>
                <w:bCs/>
                <w:sz w:val="20"/>
                <w:szCs w:val="20"/>
                <w:lang w:eastAsia="ru-RU"/>
              </w:rPr>
              <w:t>Фінансова діяльність</w:t>
            </w:r>
          </w:p>
          <w:p w:rsidR="00840323" w:rsidRPr="00840323" w:rsidRDefault="00840323" w:rsidP="00100879">
            <w:pPr>
              <w:jc w:val="both"/>
              <w:rPr>
                <w:rFonts w:eastAsia="Times New Roman"/>
                <w:sz w:val="20"/>
                <w:szCs w:val="20"/>
                <w:lang w:eastAsia="ru-RU"/>
              </w:rPr>
            </w:pPr>
            <w:r w:rsidRPr="00840323">
              <w:rPr>
                <w:rFonts w:eastAsia="Times New Roman"/>
                <w:sz w:val="20"/>
                <w:szCs w:val="20"/>
                <w:lang w:eastAsia="ru-RU"/>
              </w:rPr>
              <w:t>Основним напрямком витрат в 2024 році стала виплата заробітної плати та нарахувань на неї. Профінансована сума склала 3 606 800,00 грн.</w:t>
            </w:r>
          </w:p>
          <w:p w:rsidR="00840323" w:rsidRPr="00840323" w:rsidRDefault="00840323" w:rsidP="00100879">
            <w:pPr>
              <w:numPr>
                <w:ilvl w:val="0"/>
                <w:numId w:val="39"/>
              </w:numPr>
              <w:jc w:val="both"/>
              <w:rPr>
                <w:rFonts w:eastAsia="Times New Roman"/>
                <w:b/>
                <w:bCs/>
                <w:sz w:val="20"/>
                <w:szCs w:val="20"/>
                <w:lang w:eastAsia="ru-RU"/>
              </w:rPr>
            </w:pPr>
            <w:r w:rsidRPr="00840323">
              <w:rPr>
                <w:rFonts w:eastAsia="Times New Roman"/>
                <w:b/>
                <w:bCs/>
                <w:sz w:val="20"/>
                <w:szCs w:val="20"/>
                <w:lang w:eastAsia="ru-RU"/>
              </w:rPr>
              <w:t>Вирішення кадрових питань</w:t>
            </w:r>
          </w:p>
          <w:p w:rsidR="00840323" w:rsidRPr="00840323" w:rsidRDefault="00840323" w:rsidP="00100879">
            <w:pPr>
              <w:jc w:val="both"/>
              <w:rPr>
                <w:rFonts w:eastAsia="Times New Roman"/>
                <w:sz w:val="20"/>
                <w:szCs w:val="20"/>
                <w:lang w:eastAsia="ru-RU"/>
              </w:rPr>
            </w:pPr>
            <w:r w:rsidRPr="00840323">
              <w:rPr>
                <w:rFonts w:eastAsia="Times New Roman"/>
                <w:sz w:val="20"/>
                <w:szCs w:val="20"/>
                <w:lang w:eastAsia="ru-RU"/>
              </w:rPr>
              <w:t>Для зменшення фінанасового навантаження на місцевий бюджет з трьома працівниками підприємства досягнуто домовленості, що вони напишуть заяви на звільненя з 31.12.2024р. Таким чином на підприємстві на 01.01.2025</w:t>
            </w:r>
            <w:r w:rsidRPr="00840323">
              <w:rPr>
                <w:rFonts w:eastAsia="Times New Roman"/>
                <w:sz w:val="20"/>
                <w:szCs w:val="20"/>
                <w:lang w:val="ru-RU" w:eastAsia="ru-RU"/>
              </w:rPr>
              <w:t xml:space="preserve"> </w:t>
            </w:r>
            <w:r w:rsidRPr="00840323">
              <w:rPr>
                <w:rFonts w:eastAsia="Times New Roman"/>
                <w:sz w:val="20"/>
                <w:szCs w:val="20"/>
                <w:lang w:eastAsia="ru-RU"/>
              </w:rPr>
              <w:t>р залишаться дистанційно працювати директор та головний бухгалтер.</w:t>
            </w:r>
          </w:p>
          <w:p w:rsidR="00840323" w:rsidRPr="00840323" w:rsidRDefault="00840323" w:rsidP="00100879">
            <w:pPr>
              <w:numPr>
                <w:ilvl w:val="0"/>
                <w:numId w:val="39"/>
              </w:numPr>
              <w:jc w:val="both"/>
              <w:rPr>
                <w:rFonts w:eastAsia="Times New Roman"/>
                <w:b/>
                <w:bCs/>
                <w:sz w:val="20"/>
                <w:szCs w:val="20"/>
                <w:lang w:eastAsia="ru-RU"/>
              </w:rPr>
            </w:pPr>
            <w:r w:rsidRPr="00840323">
              <w:rPr>
                <w:rFonts w:eastAsia="Times New Roman"/>
                <w:b/>
                <w:bCs/>
                <w:sz w:val="20"/>
                <w:szCs w:val="20"/>
                <w:lang w:eastAsia="ru-RU"/>
              </w:rPr>
              <w:t>Виклики та проблеми</w:t>
            </w:r>
          </w:p>
          <w:p w:rsidR="00840323" w:rsidRPr="00840323" w:rsidRDefault="00840323" w:rsidP="00100879">
            <w:pPr>
              <w:jc w:val="both"/>
              <w:rPr>
                <w:sz w:val="20"/>
                <w:szCs w:val="20"/>
              </w:rPr>
            </w:pPr>
            <w:r w:rsidRPr="00840323">
              <w:rPr>
                <w:rFonts w:eastAsia="Times New Roman"/>
                <w:sz w:val="20"/>
                <w:szCs w:val="20"/>
                <w:lang w:eastAsia="ru-RU"/>
              </w:rPr>
              <w:t>Відсутність можливості зберегти кадровий потенціал підприємства.</w:t>
            </w:r>
          </w:p>
        </w:tc>
      </w:tr>
    </w:tbl>
    <w:p w:rsidR="00840323" w:rsidRPr="00840323" w:rsidRDefault="00840323" w:rsidP="00840323">
      <w:pPr>
        <w:contextualSpacing/>
        <w:rPr>
          <w:b/>
          <w:sz w:val="28"/>
          <w:szCs w:val="28"/>
        </w:rPr>
      </w:pPr>
    </w:p>
    <w:p w:rsidR="00840323" w:rsidRPr="00840323" w:rsidRDefault="00840323" w:rsidP="00840323">
      <w:pPr>
        <w:numPr>
          <w:ilvl w:val="0"/>
          <w:numId w:val="40"/>
        </w:numPr>
        <w:spacing w:after="200" w:line="276" w:lineRule="auto"/>
        <w:contextualSpacing/>
        <w:jc w:val="both"/>
        <w:rPr>
          <w:b/>
          <w:sz w:val="28"/>
          <w:szCs w:val="28"/>
        </w:rPr>
      </w:pPr>
      <w:r w:rsidRPr="00840323">
        <w:rPr>
          <w:b/>
          <w:sz w:val="28"/>
          <w:szCs w:val="28"/>
        </w:rPr>
        <w:t>Фінансова діяльність УЖКГ СМВА та підпорядкованих комунальних установ за 2024рік (станом на 18.12.2024)</w:t>
      </w:r>
    </w:p>
    <w:p w:rsidR="00840323" w:rsidRPr="00840323" w:rsidRDefault="00840323" w:rsidP="00840323">
      <w:pPr>
        <w:jc w:val="both"/>
        <w:rPr>
          <w:b/>
          <w:sz w:val="28"/>
          <w:szCs w:val="28"/>
        </w:rPr>
      </w:pPr>
    </w:p>
    <w:tbl>
      <w:tblPr>
        <w:tblStyle w:val="4"/>
        <w:tblW w:w="10462" w:type="dxa"/>
        <w:tblInd w:w="-856" w:type="dxa"/>
        <w:tblLayout w:type="fixed"/>
        <w:tblLook w:val="04A0"/>
      </w:tblPr>
      <w:tblGrid>
        <w:gridCol w:w="2836"/>
        <w:gridCol w:w="4932"/>
        <w:gridCol w:w="1418"/>
        <w:gridCol w:w="1276"/>
      </w:tblGrid>
      <w:tr w:rsidR="00840323" w:rsidRPr="00840323" w:rsidTr="00100879">
        <w:tc>
          <w:tcPr>
            <w:tcW w:w="2836" w:type="dxa"/>
          </w:tcPr>
          <w:p w:rsidR="00840323" w:rsidRPr="00840323" w:rsidRDefault="00840323" w:rsidP="00100879">
            <w:pPr>
              <w:rPr>
                <w:b/>
                <w:sz w:val="20"/>
                <w:szCs w:val="20"/>
              </w:rPr>
            </w:pPr>
            <w:r w:rsidRPr="00840323">
              <w:rPr>
                <w:b/>
                <w:sz w:val="20"/>
                <w:szCs w:val="20"/>
              </w:rPr>
              <w:t>Найменування установи</w:t>
            </w:r>
          </w:p>
          <w:p w:rsidR="00840323" w:rsidRPr="00840323" w:rsidRDefault="00840323" w:rsidP="00100879">
            <w:pPr>
              <w:rPr>
                <w:b/>
                <w:sz w:val="20"/>
                <w:szCs w:val="20"/>
              </w:rPr>
            </w:pPr>
          </w:p>
          <w:p w:rsidR="00840323" w:rsidRPr="00840323" w:rsidRDefault="00840323" w:rsidP="00100879">
            <w:pPr>
              <w:rPr>
                <w:b/>
                <w:sz w:val="20"/>
                <w:szCs w:val="20"/>
              </w:rPr>
            </w:pPr>
            <w:r w:rsidRPr="00840323">
              <w:rPr>
                <w:b/>
                <w:sz w:val="20"/>
                <w:szCs w:val="20"/>
              </w:rPr>
              <w:t xml:space="preserve"> </w:t>
            </w:r>
          </w:p>
        </w:tc>
        <w:tc>
          <w:tcPr>
            <w:tcW w:w="4932" w:type="dxa"/>
          </w:tcPr>
          <w:p w:rsidR="00840323" w:rsidRPr="00840323" w:rsidRDefault="00840323" w:rsidP="00100879">
            <w:pPr>
              <w:rPr>
                <w:b/>
                <w:sz w:val="20"/>
                <w:szCs w:val="20"/>
              </w:rPr>
            </w:pPr>
            <w:r w:rsidRPr="00840323">
              <w:rPr>
                <w:b/>
                <w:sz w:val="20"/>
                <w:szCs w:val="20"/>
              </w:rPr>
              <w:t>напрямки використання  коштів</w:t>
            </w:r>
          </w:p>
        </w:tc>
        <w:tc>
          <w:tcPr>
            <w:tcW w:w="1418" w:type="dxa"/>
          </w:tcPr>
          <w:p w:rsidR="00840323" w:rsidRPr="00840323" w:rsidRDefault="00840323" w:rsidP="00100879">
            <w:pPr>
              <w:rPr>
                <w:b/>
                <w:sz w:val="20"/>
                <w:szCs w:val="20"/>
              </w:rPr>
            </w:pPr>
            <w:r w:rsidRPr="00840323">
              <w:rPr>
                <w:b/>
                <w:sz w:val="20"/>
                <w:szCs w:val="20"/>
              </w:rPr>
              <w:t>Обсяги  виділеного фінансуванні на 2024 рік, тис. грн</w:t>
            </w:r>
          </w:p>
        </w:tc>
        <w:tc>
          <w:tcPr>
            <w:tcW w:w="1276" w:type="dxa"/>
          </w:tcPr>
          <w:p w:rsidR="00840323" w:rsidRPr="00840323" w:rsidRDefault="00840323" w:rsidP="00100879">
            <w:pPr>
              <w:rPr>
                <w:b/>
                <w:sz w:val="20"/>
                <w:szCs w:val="20"/>
              </w:rPr>
            </w:pPr>
            <w:r w:rsidRPr="00840323">
              <w:rPr>
                <w:b/>
                <w:sz w:val="20"/>
                <w:szCs w:val="20"/>
              </w:rPr>
              <w:t>Фактичне використання  бюджетних коштів станом на  18.12.2024, тис.грн</w:t>
            </w:r>
          </w:p>
        </w:tc>
      </w:tr>
      <w:tr w:rsidR="00840323" w:rsidRPr="00840323" w:rsidTr="00100879">
        <w:tc>
          <w:tcPr>
            <w:tcW w:w="2836" w:type="dxa"/>
          </w:tcPr>
          <w:p w:rsidR="00840323" w:rsidRPr="00840323" w:rsidRDefault="00840323" w:rsidP="00100879">
            <w:pPr>
              <w:rPr>
                <w:b/>
                <w:sz w:val="20"/>
                <w:szCs w:val="20"/>
              </w:rPr>
            </w:pPr>
            <w:r w:rsidRPr="00840323">
              <w:rPr>
                <w:b/>
                <w:sz w:val="20"/>
                <w:szCs w:val="20"/>
              </w:rPr>
              <w:t xml:space="preserve">УЖКГ СМВА </w:t>
            </w:r>
          </w:p>
        </w:tc>
        <w:tc>
          <w:tcPr>
            <w:tcW w:w="4932" w:type="dxa"/>
          </w:tcPr>
          <w:p w:rsidR="00840323" w:rsidRPr="00840323" w:rsidRDefault="00840323" w:rsidP="00100879">
            <w:pPr>
              <w:rPr>
                <w:b/>
                <w:sz w:val="20"/>
                <w:szCs w:val="20"/>
              </w:rPr>
            </w:pPr>
            <w:r w:rsidRPr="00840323">
              <w:rPr>
                <w:b/>
                <w:sz w:val="20"/>
                <w:szCs w:val="20"/>
              </w:rPr>
              <w:t>Всього, в т.ч.</w:t>
            </w:r>
          </w:p>
        </w:tc>
        <w:tc>
          <w:tcPr>
            <w:tcW w:w="1418" w:type="dxa"/>
          </w:tcPr>
          <w:p w:rsidR="00840323" w:rsidRPr="00840323" w:rsidRDefault="00840323" w:rsidP="00100879">
            <w:pPr>
              <w:jc w:val="center"/>
              <w:rPr>
                <w:b/>
                <w:sz w:val="20"/>
                <w:szCs w:val="20"/>
              </w:rPr>
            </w:pPr>
            <w:r w:rsidRPr="00840323">
              <w:rPr>
                <w:b/>
                <w:sz w:val="20"/>
                <w:szCs w:val="20"/>
              </w:rPr>
              <w:t>8285,4</w:t>
            </w:r>
          </w:p>
        </w:tc>
        <w:tc>
          <w:tcPr>
            <w:tcW w:w="1276" w:type="dxa"/>
          </w:tcPr>
          <w:p w:rsidR="00840323" w:rsidRPr="00840323" w:rsidRDefault="00840323" w:rsidP="00100879">
            <w:pPr>
              <w:jc w:val="center"/>
              <w:rPr>
                <w:b/>
                <w:sz w:val="20"/>
                <w:szCs w:val="20"/>
              </w:rPr>
            </w:pPr>
            <w:r w:rsidRPr="00840323">
              <w:rPr>
                <w:b/>
                <w:sz w:val="20"/>
                <w:szCs w:val="20"/>
              </w:rPr>
              <w:t>5981,5</w:t>
            </w:r>
          </w:p>
        </w:tc>
      </w:tr>
      <w:tr w:rsidR="00840323" w:rsidRPr="00840323" w:rsidTr="00100879">
        <w:tc>
          <w:tcPr>
            <w:tcW w:w="2836" w:type="dxa"/>
          </w:tcPr>
          <w:p w:rsidR="00840323" w:rsidRPr="00840323" w:rsidRDefault="00840323" w:rsidP="00100879">
            <w:pPr>
              <w:rPr>
                <w:b/>
                <w:sz w:val="20"/>
                <w:szCs w:val="20"/>
              </w:rPr>
            </w:pPr>
          </w:p>
        </w:tc>
        <w:tc>
          <w:tcPr>
            <w:tcW w:w="4932" w:type="dxa"/>
          </w:tcPr>
          <w:p w:rsidR="00840323" w:rsidRPr="00840323" w:rsidRDefault="00840323" w:rsidP="00100879">
            <w:pPr>
              <w:rPr>
                <w:sz w:val="20"/>
                <w:szCs w:val="20"/>
              </w:rPr>
            </w:pPr>
            <w:r w:rsidRPr="00840323">
              <w:rPr>
                <w:sz w:val="20"/>
                <w:szCs w:val="20"/>
              </w:rPr>
              <w:t xml:space="preserve">Заробітна плата </w:t>
            </w:r>
          </w:p>
        </w:tc>
        <w:tc>
          <w:tcPr>
            <w:tcW w:w="1418" w:type="dxa"/>
          </w:tcPr>
          <w:p w:rsidR="00840323" w:rsidRPr="00840323" w:rsidRDefault="00840323" w:rsidP="00100879">
            <w:pPr>
              <w:jc w:val="center"/>
              <w:rPr>
                <w:sz w:val="20"/>
                <w:szCs w:val="20"/>
              </w:rPr>
            </w:pPr>
            <w:r w:rsidRPr="00840323">
              <w:rPr>
                <w:sz w:val="20"/>
                <w:szCs w:val="20"/>
              </w:rPr>
              <w:t>6150,3</w:t>
            </w:r>
          </w:p>
        </w:tc>
        <w:tc>
          <w:tcPr>
            <w:tcW w:w="1276" w:type="dxa"/>
          </w:tcPr>
          <w:p w:rsidR="00840323" w:rsidRPr="00840323" w:rsidRDefault="00840323" w:rsidP="00100879">
            <w:pPr>
              <w:jc w:val="center"/>
              <w:rPr>
                <w:sz w:val="20"/>
                <w:szCs w:val="20"/>
              </w:rPr>
            </w:pPr>
            <w:r w:rsidRPr="00840323">
              <w:rPr>
                <w:sz w:val="20"/>
                <w:szCs w:val="20"/>
              </w:rPr>
              <w:t>4666,3</w:t>
            </w:r>
          </w:p>
        </w:tc>
      </w:tr>
      <w:tr w:rsidR="00840323" w:rsidRPr="00840323" w:rsidTr="00100879">
        <w:tc>
          <w:tcPr>
            <w:tcW w:w="2836" w:type="dxa"/>
          </w:tcPr>
          <w:p w:rsidR="00840323" w:rsidRPr="00840323" w:rsidRDefault="00840323" w:rsidP="00100879">
            <w:pPr>
              <w:rPr>
                <w:b/>
                <w:sz w:val="20"/>
                <w:szCs w:val="20"/>
              </w:rPr>
            </w:pPr>
          </w:p>
        </w:tc>
        <w:tc>
          <w:tcPr>
            <w:tcW w:w="4932" w:type="dxa"/>
          </w:tcPr>
          <w:p w:rsidR="00840323" w:rsidRPr="00840323" w:rsidRDefault="00840323" w:rsidP="00100879">
            <w:pPr>
              <w:rPr>
                <w:sz w:val="20"/>
                <w:szCs w:val="20"/>
              </w:rPr>
            </w:pPr>
            <w:r w:rsidRPr="00840323">
              <w:rPr>
                <w:sz w:val="20"/>
                <w:szCs w:val="20"/>
              </w:rPr>
              <w:t>Нарахування на заробітну плату</w:t>
            </w:r>
          </w:p>
        </w:tc>
        <w:tc>
          <w:tcPr>
            <w:tcW w:w="1418" w:type="dxa"/>
          </w:tcPr>
          <w:p w:rsidR="00840323" w:rsidRPr="00840323" w:rsidRDefault="00840323" w:rsidP="00100879">
            <w:pPr>
              <w:jc w:val="center"/>
              <w:rPr>
                <w:sz w:val="20"/>
                <w:szCs w:val="20"/>
              </w:rPr>
            </w:pPr>
            <w:r w:rsidRPr="00840323">
              <w:rPr>
                <w:sz w:val="20"/>
                <w:szCs w:val="20"/>
              </w:rPr>
              <w:t>1428,5</w:t>
            </w:r>
          </w:p>
        </w:tc>
        <w:tc>
          <w:tcPr>
            <w:tcW w:w="1276" w:type="dxa"/>
          </w:tcPr>
          <w:p w:rsidR="00840323" w:rsidRPr="00840323" w:rsidRDefault="00840323" w:rsidP="00100879">
            <w:pPr>
              <w:jc w:val="center"/>
              <w:rPr>
                <w:sz w:val="20"/>
                <w:szCs w:val="20"/>
              </w:rPr>
            </w:pPr>
            <w:r w:rsidRPr="00840323">
              <w:rPr>
                <w:sz w:val="20"/>
                <w:szCs w:val="20"/>
              </w:rPr>
              <w:t>1036,0</w:t>
            </w:r>
          </w:p>
        </w:tc>
      </w:tr>
      <w:tr w:rsidR="00840323" w:rsidRPr="00840323" w:rsidTr="00100879">
        <w:tc>
          <w:tcPr>
            <w:tcW w:w="2836" w:type="dxa"/>
          </w:tcPr>
          <w:p w:rsidR="00840323" w:rsidRPr="00840323" w:rsidRDefault="00840323" w:rsidP="00100879">
            <w:pPr>
              <w:rPr>
                <w:b/>
                <w:sz w:val="20"/>
                <w:szCs w:val="20"/>
              </w:rPr>
            </w:pPr>
          </w:p>
        </w:tc>
        <w:tc>
          <w:tcPr>
            <w:tcW w:w="4932" w:type="dxa"/>
          </w:tcPr>
          <w:p w:rsidR="00840323" w:rsidRPr="00840323" w:rsidRDefault="00840323" w:rsidP="00100879">
            <w:pPr>
              <w:rPr>
                <w:sz w:val="20"/>
                <w:szCs w:val="20"/>
              </w:rPr>
            </w:pPr>
            <w:r w:rsidRPr="00840323">
              <w:rPr>
                <w:sz w:val="20"/>
                <w:szCs w:val="20"/>
              </w:rPr>
              <w:t>Придбання матеріалів, ПММ</w:t>
            </w:r>
          </w:p>
        </w:tc>
        <w:tc>
          <w:tcPr>
            <w:tcW w:w="1418" w:type="dxa"/>
          </w:tcPr>
          <w:p w:rsidR="00840323" w:rsidRPr="00840323" w:rsidRDefault="00840323" w:rsidP="00100879">
            <w:pPr>
              <w:jc w:val="center"/>
              <w:rPr>
                <w:sz w:val="20"/>
                <w:szCs w:val="20"/>
              </w:rPr>
            </w:pPr>
            <w:r w:rsidRPr="00840323">
              <w:rPr>
                <w:sz w:val="20"/>
                <w:szCs w:val="20"/>
              </w:rPr>
              <w:t>441,4</w:t>
            </w:r>
          </w:p>
        </w:tc>
        <w:tc>
          <w:tcPr>
            <w:tcW w:w="1276" w:type="dxa"/>
          </w:tcPr>
          <w:p w:rsidR="00840323" w:rsidRPr="00840323" w:rsidRDefault="00840323" w:rsidP="00100879">
            <w:pPr>
              <w:jc w:val="center"/>
              <w:rPr>
                <w:sz w:val="20"/>
                <w:szCs w:val="20"/>
              </w:rPr>
            </w:pPr>
            <w:r w:rsidRPr="00840323">
              <w:rPr>
                <w:sz w:val="20"/>
                <w:szCs w:val="20"/>
              </w:rPr>
              <w:t>153,2</w:t>
            </w:r>
          </w:p>
        </w:tc>
      </w:tr>
      <w:tr w:rsidR="00840323" w:rsidRPr="00840323" w:rsidTr="00100879">
        <w:tc>
          <w:tcPr>
            <w:tcW w:w="2836" w:type="dxa"/>
          </w:tcPr>
          <w:p w:rsidR="00840323" w:rsidRPr="00840323" w:rsidRDefault="00840323" w:rsidP="00100879">
            <w:pPr>
              <w:rPr>
                <w:b/>
                <w:sz w:val="20"/>
                <w:szCs w:val="20"/>
              </w:rPr>
            </w:pPr>
          </w:p>
        </w:tc>
        <w:tc>
          <w:tcPr>
            <w:tcW w:w="4932" w:type="dxa"/>
          </w:tcPr>
          <w:p w:rsidR="00840323" w:rsidRPr="00840323" w:rsidRDefault="00840323" w:rsidP="00100879">
            <w:pPr>
              <w:rPr>
                <w:sz w:val="20"/>
                <w:szCs w:val="20"/>
              </w:rPr>
            </w:pPr>
            <w:r w:rsidRPr="00840323">
              <w:rPr>
                <w:sz w:val="20"/>
                <w:szCs w:val="20"/>
              </w:rPr>
              <w:t>Оплата послуг</w:t>
            </w:r>
          </w:p>
        </w:tc>
        <w:tc>
          <w:tcPr>
            <w:tcW w:w="1418" w:type="dxa"/>
          </w:tcPr>
          <w:p w:rsidR="00840323" w:rsidRPr="00840323" w:rsidRDefault="00840323" w:rsidP="00100879">
            <w:pPr>
              <w:jc w:val="center"/>
              <w:rPr>
                <w:sz w:val="20"/>
                <w:szCs w:val="20"/>
              </w:rPr>
            </w:pPr>
            <w:r w:rsidRPr="00840323">
              <w:rPr>
                <w:sz w:val="20"/>
                <w:szCs w:val="20"/>
              </w:rPr>
              <w:t>78,0</w:t>
            </w:r>
          </w:p>
        </w:tc>
        <w:tc>
          <w:tcPr>
            <w:tcW w:w="1276" w:type="dxa"/>
          </w:tcPr>
          <w:p w:rsidR="00840323" w:rsidRPr="00840323" w:rsidRDefault="00840323" w:rsidP="00100879">
            <w:pPr>
              <w:jc w:val="center"/>
              <w:rPr>
                <w:sz w:val="20"/>
                <w:szCs w:val="20"/>
              </w:rPr>
            </w:pPr>
            <w:r w:rsidRPr="00840323">
              <w:rPr>
                <w:sz w:val="20"/>
                <w:szCs w:val="20"/>
              </w:rPr>
              <w:t>32,2</w:t>
            </w:r>
          </w:p>
        </w:tc>
      </w:tr>
      <w:tr w:rsidR="00840323" w:rsidRPr="00840323" w:rsidTr="00100879">
        <w:tc>
          <w:tcPr>
            <w:tcW w:w="2836" w:type="dxa"/>
          </w:tcPr>
          <w:p w:rsidR="00840323" w:rsidRPr="00840323" w:rsidRDefault="00840323" w:rsidP="00100879">
            <w:pPr>
              <w:rPr>
                <w:b/>
                <w:sz w:val="20"/>
                <w:szCs w:val="20"/>
              </w:rPr>
            </w:pPr>
          </w:p>
        </w:tc>
        <w:tc>
          <w:tcPr>
            <w:tcW w:w="4932" w:type="dxa"/>
          </w:tcPr>
          <w:p w:rsidR="00840323" w:rsidRPr="00840323" w:rsidRDefault="00840323" w:rsidP="00100879">
            <w:pPr>
              <w:rPr>
                <w:sz w:val="20"/>
                <w:szCs w:val="20"/>
              </w:rPr>
            </w:pPr>
            <w:r w:rsidRPr="00840323">
              <w:rPr>
                <w:sz w:val="20"/>
                <w:szCs w:val="20"/>
              </w:rPr>
              <w:t>Оплата відряджень</w:t>
            </w:r>
          </w:p>
        </w:tc>
        <w:tc>
          <w:tcPr>
            <w:tcW w:w="1418" w:type="dxa"/>
          </w:tcPr>
          <w:p w:rsidR="00840323" w:rsidRPr="00840323" w:rsidRDefault="00840323" w:rsidP="00100879">
            <w:pPr>
              <w:jc w:val="center"/>
              <w:rPr>
                <w:sz w:val="20"/>
                <w:szCs w:val="20"/>
              </w:rPr>
            </w:pPr>
            <w:r w:rsidRPr="00840323">
              <w:rPr>
                <w:sz w:val="20"/>
                <w:szCs w:val="20"/>
              </w:rPr>
              <w:t>163,2</w:t>
            </w:r>
          </w:p>
        </w:tc>
        <w:tc>
          <w:tcPr>
            <w:tcW w:w="1276" w:type="dxa"/>
          </w:tcPr>
          <w:p w:rsidR="00840323" w:rsidRPr="00840323" w:rsidRDefault="00840323" w:rsidP="00100879">
            <w:pPr>
              <w:jc w:val="center"/>
              <w:rPr>
                <w:sz w:val="20"/>
                <w:szCs w:val="20"/>
              </w:rPr>
            </w:pPr>
            <w:r w:rsidRPr="00840323">
              <w:rPr>
                <w:sz w:val="20"/>
                <w:szCs w:val="20"/>
              </w:rPr>
              <w:t>85,4</w:t>
            </w:r>
          </w:p>
        </w:tc>
      </w:tr>
      <w:tr w:rsidR="00840323" w:rsidRPr="00840323" w:rsidTr="00100879">
        <w:tc>
          <w:tcPr>
            <w:tcW w:w="2836" w:type="dxa"/>
          </w:tcPr>
          <w:p w:rsidR="00840323" w:rsidRPr="00840323" w:rsidRDefault="00840323" w:rsidP="00100879">
            <w:pPr>
              <w:rPr>
                <w:b/>
                <w:sz w:val="20"/>
                <w:szCs w:val="20"/>
              </w:rPr>
            </w:pPr>
          </w:p>
        </w:tc>
        <w:tc>
          <w:tcPr>
            <w:tcW w:w="4932" w:type="dxa"/>
          </w:tcPr>
          <w:p w:rsidR="00840323" w:rsidRPr="00840323" w:rsidRDefault="00840323" w:rsidP="00100879">
            <w:pPr>
              <w:rPr>
                <w:sz w:val="20"/>
                <w:szCs w:val="20"/>
              </w:rPr>
            </w:pPr>
            <w:r w:rsidRPr="00840323">
              <w:rPr>
                <w:sz w:val="20"/>
                <w:szCs w:val="20"/>
              </w:rPr>
              <w:t>Оплата послуг навчання, підвищення кваліфікації</w:t>
            </w:r>
          </w:p>
        </w:tc>
        <w:tc>
          <w:tcPr>
            <w:tcW w:w="1418" w:type="dxa"/>
          </w:tcPr>
          <w:p w:rsidR="00840323" w:rsidRPr="00840323" w:rsidRDefault="00840323" w:rsidP="00100879">
            <w:pPr>
              <w:jc w:val="center"/>
              <w:rPr>
                <w:sz w:val="20"/>
                <w:szCs w:val="20"/>
              </w:rPr>
            </w:pPr>
            <w:r w:rsidRPr="00840323">
              <w:rPr>
                <w:sz w:val="20"/>
                <w:szCs w:val="20"/>
              </w:rPr>
              <w:t>24,0</w:t>
            </w:r>
          </w:p>
        </w:tc>
        <w:tc>
          <w:tcPr>
            <w:tcW w:w="1276" w:type="dxa"/>
          </w:tcPr>
          <w:p w:rsidR="00840323" w:rsidRPr="00840323" w:rsidRDefault="00840323" w:rsidP="00100879">
            <w:pPr>
              <w:jc w:val="center"/>
              <w:rPr>
                <w:sz w:val="20"/>
                <w:szCs w:val="20"/>
              </w:rPr>
            </w:pPr>
            <w:r w:rsidRPr="00840323">
              <w:rPr>
                <w:sz w:val="20"/>
                <w:szCs w:val="20"/>
              </w:rPr>
              <w:t>8,4</w:t>
            </w:r>
          </w:p>
        </w:tc>
      </w:tr>
      <w:tr w:rsidR="00840323" w:rsidRPr="00840323" w:rsidTr="00100879">
        <w:tc>
          <w:tcPr>
            <w:tcW w:w="2836" w:type="dxa"/>
          </w:tcPr>
          <w:p w:rsidR="00840323" w:rsidRPr="00840323" w:rsidRDefault="00840323" w:rsidP="00100879">
            <w:pPr>
              <w:rPr>
                <w:b/>
                <w:sz w:val="20"/>
                <w:szCs w:val="20"/>
              </w:rPr>
            </w:pPr>
            <w:r w:rsidRPr="00840323">
              <w:rPr>
                <w:b/>
                <w:sz w:val="20"/>
                <w:szCs w:val="20"/>
              </w:rPr>
              <w:t>КП «Житлосервіс «Світанок»</w:t>
            </w:r>
          </w:p>
        </w:tc>
        <w:tc>
          <w:tcPr>
            <w:tcW w:w="4932" w:type="dxa"/>
          </w:tcPr>
          <w:p w:rsidR="00840323" w:rsidRPr="00840323" w:rsidRDefault="00840323" w:rsidP="00100879">
            <w:pPr>
              <w:rPr>
                <w:b/>
                <w:sz w:val="20"/>
                <w:szCs w:val="20"/>
              </w:rPr>
            </w:pPr>
            <w:r w:rsidRPr="00840323">
              <w:rPr>
                <w:b/>
                <w:sz w:val="20"/>
                <w:szCs w:val="20"/>
              </w:rPr>
              <w:t>Всього, в т.ч.</w:t>
            </w:r>
          </w:p>
        </w:tc>
        <w:tc>
          <w:tcPr>
            <w:tcW w:w="1418" w:type="dxa"/>
          </w:tcPr>
          <w:p w:rsidR="00840323" w:rsidRPr="00840323" w:rsidRDefault="00840323" w:rsidP="00100879">
            <w:pPr>
              <w:jc w:val="center"/>
              <w:rPr>
                <w:b/>
                <w:sz w:val="20"/>
                <w:szCs w:val="20"/>
              </w:rPr>
            </w:pPr>
            <w:r w:rsidRPr="00840323">
              <w:rPr>
                <w:b/>
                <w:sz w:val="20"/>
                <w:szCs w:val="20"/>
              </w:rPr>
              <w:t>4766,4</w:t>
            </w:r>
          </w:p>
        </w:tc>
        <w:tc>
          <w:tcPr>
            <w:tcW w:w="1276" w:type="dxa"/>
          </w:tcPr>
          <w:p w:rsidR="00840323" w:rsidRPr="00840323" w:rsidRDefault="00840323" w:rsidP="00100879">
            <w:pPr>
              <w:jc w:val="center"/>
              <w:rPr>
                <w:b/>
                <w:sz w:val="20"/>
                <w:szCs w:val="20"/>
              </w:rPr>
            </w:pPr>
            <w:r w:rsidRPr="00840323">
              <w:rPr>
                <w:b/>
                <w:sz w:val="20"/>
                <w:szCs w:val="20"/>
              </w:rPr>
              <w:t>4261,0</w:t>
            </w:r>
          </w:p>
        </w:tc>
      </w:tr>
      <w:tr w:rsidR="00840323" w:rsidRPr="00840323" w:rsidTr="00100879">
        <w:tc>
          <w:tcPr>
            <w:tcW w:w="2836" w:type="dxa"/>
          </w:tcPr>
          <w:p w:rsidR="00840323" w:rsidRPr="00840323" w:rsidRDefault="00840323" w:rsidP="00100879">
            <w:pPr>
              <w:rPr>
                <w:sz w:val="20"/>
                <w:szCs w:val="20"/>
              </w:rPr>
            </w:pPr>
          </w:p>
        </w:tc>
        <w:tc>
          <w:tcPr>
            <w:tcW w:w="4932" w:type="dxa"/>
          </w:tcPr>
          <w:p w:rsidR="00840323" w:rsidRPr="00840323" w:rsidRDefault="00840323" w:rsidP="00100879">
            <w:pPr>
              <w:rPr>
                <w:sz w:val="20"/>
                <w:szCs w:val="20"/>
              </w:rPr>
            </w:pPr>
            <w:r w:rsidRPr="00840323">
              <w:rPr>
                <w:sz w:val="20"/>
                <w:szCs w:val="20"/>
              </w:rPr>
              <w:t>-Забезпечення діяльності (заробітна плата з нарахуваннями, придбання ПММ)</w:t>
            </w:r>
          </w:p>
        </w:tc>
        <w:tc>
          <w:tcPr>
            <w:tcW w:w="1418" w:type="dxa"/>
          </w:tcPr>
          <w:p w:rsidR="00840323" w:rsidRPr="00840323" w:rsidRDefault="00840323" w:rsidP="00100879">
            <w:pPr>
              <w:jc w:val="center"/>
              <w:rPr>
                <w:sz w:val="20"/>
                <w:szCs w:val="20"/>
              </w:rPr>
            </w:pPr>
            <w:r w:rsidRPr="00840323">
              <w:rPr>
                <w:sz w:val="20"/>
                <w:szCs w:val="20"/>
              </w:rPr>
              <w:t>4220,0</w:t>
            </w:r>
          </w:p>
        </w:tc>
        <w:tc>
          <w:tcPr>
            <w:tcW w:w="1276" w:type="dxa"/>
          </w:tcPr>
          <w:p w:rsidR="00840323" w:rsidRPr="00840323" w:rsidRDefault="00840323" w:rsidP="00100879">
            <w:pPr>
              <w:jc w:val="center"/>
              <w:rPr>
                <w:sz w:val="20"/>
                <w:szCs w:val="20"/>
              </w:rPr>
            </w:pPr>
            <w:r w:rsidRPr="00840323">
              <w:rPr>
                <w:sz w:val="20"/>
                <w:szCs w:val="20"/>
              </w:rPr>
              <w:t>3819,7</w:t>
            </w:r>
          </w:p>
        </w:tc>
      </w:tr>
      <w:tr w:rsidR="00840323" w:rsidRPr="00840323" w:rsidTr="00100879">
        <w:tc>
          <w:tcPr>
            <w:tcW w:w="2836" w:type="dxa"/>
          </w:tcPr>
          <w:p w:rsidR="00840323" w:rsidRPr="00840323" w:rsidRDefault="00840323" w:rsidP="00100879">
            <w:pPr>
              <w:rPr>
                <w:sz w:val="20"/>
                <w:szCs w:val="20"/>
              </w:rPr>
            </w:pPr>
          </w:p>
        </w:tc>
        <w:tc>
          <w:tcPr>
            <w:tcW w:w="4932" w:type="dxa"/>
          </w:tcPr>
          <w:p w:rsidR="00840323" w:rsidRPr="00840323" w:rsidRDefault="00840323" w:rsidP="00100879">
            <w:pPr>
              <w:rPr>
                <w:sz w:val="20"/>
                <w:szCs w:val="20"/>
              </w:rPr>
            </w:pPr>
            <w:r w:rsidRPr="00840323">
              <w:rPr>
                <w:sz w:val="20"/>
                <w:szCs w:val="20"/>
              </w:rPr>
              <w:t>-Оренда нежитлового приміщення (хаб м.Тернопіль)</w:t>
            </w:r>
          </w:p>
        </w:tc>
        <w:tc>
          <w:tcPr>
            <w:tcW w:w="1418" w:type="dxa"/>
          </w:tcPr>
          <w:p w:rsidR="00840323" w:rsidRPr="00840323" w:rsidRDefault="00840323" w:rsidP="00100879">
            <w:pPr>
              <w:jc w:val="center"/>
              <w:rPr>
                <w:sz w:val="20"/>
                <w:szCs w:val="20"/>
              </w:rPr>
            </w:pPr>
            <w:r w:rsidRPr="00840323">
              <w:rPr>
                <w:sz w:val="20"/>
                <w:szCs w:val="20"/>
              </w:rPr>
              <w:t>300,0</w:t>
            </w:r>
          </w:p>
        </w:tc>
        <w:tc>
          <w:tcPr>
            <w:tcW w:w="1276" w:type="dxa"/>
          </w:tcPr>
          <w:p w:rsidR="00840323" w:rsidRPr="00840323" w:rsidRDefault="00840323" w:rsidP="00100879">
            <w:pPr>
              <w:jc w:val="center"/>
              <w:rPr>
                <w:sz w:val="20"/>
                <w:szCs w:val="20"/>
              </w:rPr>
            </w:pPr>
            <w:r w:rsidRPr="00840323">
              <w:rPr>
                <w:sz w:val="20"/>
                <w:szCs w:val="20"/>
              </w:rPr>
              <w:t>275,0</w:t>
            </w:r>
          </w:p>
        </w:tc>
      </w:tr>
      <w:tr w:rsidR="00840323" w:rsidRPr="00840323" w:rsidTr="00100879">
        <w:tc>
          <w:tcPr>
            <w:tcW w:w="2836" w:type="dxa"/>
          </w:tcPr>
          <w:p w:rsidR="00840323" w:rsidRPr="00840323" w:rsidRDefault="00840323" w:rsidP="00100879">
            <w:pPr>
              <w:rPr>
                <w:sz w:val="20"/>
                <w:szCs w:val="20"/>
              </w:rPr>
            </w:pPr>
          </w:p>
        </w:tc>
        <w:tc>
          <w:tcPr>
            <w:tcW w:w="4932" w:type="dxa"/>
          </w:tcPr>
          <w:p w:rsidR="00840323" w:rsidRPr="00840323" w:rsidRDefault="00840323" w:rsidP="00100879">
            <w:pPr>
              <w:rPr>
                <w:sz w:val="20"/>
                <w:szCs w:val="20"/>
              </w:rPr>
            </w:pPr>
            <w:r w:rsidRPr="00840323">
              <w:rPr>
                <w:sz w:val="20"/>
                <w:szCs w:val="20"/>
              </w:rPr>
              <w:t>-Відшкодування витрат на виплату та доставку пільгових пенсій</w:t>
            </w:r>
          </w:p>
        </w:tc>
        <w:tc>
          <w:tcPr>
            <w:tcW w:w="1418" w:type="dxa"/>
          </w:tcPr>
          <w:p w:rsidR="00840323" w:rsidRPr="00840323" w:rsidRDefault="00840323" w:rsidP="00100879">
            <w:pPr>
              <w:jc w:val="center"/>
              <w:rPr>
                <w:sz w:val="20"/>
                <w:szCs w:val="20"/>
              </w:rPr>
            </w:pPr>
            <w:r w:rsidRPr="00840323">
              <w:rPr>
                <w:sz w:val="20"/>
                <w:szCs w:val="20"/>
              </w:rPr>
              <w:t>6,8</w:t>
            </w:r>
          </w:p>
        </w:tc>
        <w:tc>
          <w:tcPr>
            <w:tcW w:w="1276" w:type="dxa"/>
          </w:tcPr>
          <w:p w:rsidR="00840323" w:rsidRPr="00840323" w:rsidRDefault="00840323" w:rsidP="00100879">
            <w:pPr>
              <w:jc w:val="center"/>
              <w:rPr>
                <w:sz w:val="20"/>
                <w:szCs w:val="20"/>
              </w:rPr>
            </w:pPr>
            <w:r w:rsidRPr="00840323">
              <w:rPr>
                <w:sz w:val="20"/>
                <w:szCs w:val="20"/>
              </w:rPr>
              <w:t>6,2</w:t>
            </w:r>
          </w:p>
        </w:tc>
      </w:tr>
      <w:tr w:rsidR="00840323" w:rsidRPr="00840323" w:rsidTr="00100879">
        <w:tc>
          <w:tcPr>
            <w:tcW w:w="2836" w:type="dxa"/>
          </w:tcPr>
          <w:p w:rsidR="00840323" w:rsidRPr="00840323" w:rsidRDefault="00840323" w:rsidP="00100879">
            <w:pPr>
              <w:rPr>
                <w:sz w:val="20"/>
                <w:szCs w:val="20"/>
              </w:rPr>
            </w:pPr>
          </w:p>
        </w:tc>
        <w:tc>
          <w:tcPr>
            <w:tcW w:w="4932" w:type="dxa"/>
          </w:tcPr>
          <w:p w:rsidR="00840323" w:rsidRPr="00840323" w:rsidRDefault="00840323" w:rsidP="00100879">
            <w:pPr>
              <w:rPr>
                <w:sz w:val="20"/>
                <w:szCs w:val="20"/>
              </w:rPr>
            </w:pPr>
            <w:r w:rsidRPr="00840323">
              <w:rPr>
                <w:sz w:val="20"/>
                <w:szCs w:val="20"/>
              </w:rPr>
              <w:t>Видатки на погашення заборгованості з заробітної плати за 2022 рік</w:t>
            </w:r>
          </w:p>
        </w:tc>
        <w:tc>
          <w:tcPr>
            <w:tcW w:w="1418" w:type="dxa"/>
          </w:tcPr>
          <w:p w:rsidR="00840323" w:rsidRPr="00840323" w:rsidRDefault="00840323" w:rsidP="00100879">
            <w:pPr>
              <w:jc w:val="center"/>
              <w:rPr>
                <w:sz w:val="20"/>
                <w:szCs w:val="20"/>
              </w:rPr>
            </w:pPr>
            <w:r w:rsidRPr="00840323">
              <w:rPr>
                <w:sz w:val="20"/>
                <w:szCs w:val="20"/>
              </w:rPr>
              <w:t>239,6</w:t>
            </w:r>
          </w:p>
        </w:tc>
        <w:tc>
          <w:tcPr>
            <w:tcW w:w="1276" w:type="dxa"/>
          </w:tcPr>
          <w:p w:rsidR="00840323" w:rsidRPr="00840323" w:rsidRDefault="00840323" w:rsidP="00100879">
            <w:pPr>
              <w:jc w:val="center"/>
              <w:rPr>
                <w:sz w:val="20"/>
                <w:szCs w:val="20"/>
              </w:rPr>
            </w:pPr>
            <w:r w:rsidRPr="00840323">
              <w:rPr>
                <w:sz w:val="20"/>
                <w:szCs w:val="20"/>
              </w:rPr>
              <w:t>160,1</w:t>
            </w:r>
          </w:p>
        </w:tc>
      </w:tr>
      <w:tr w:rsidR="00840323" w:rsidRPr="00840323" w:rsidTr="00100879">
        <w:tc>
          <w:tcPr>
            <w:tcW w:w="2836" w:type="dxa"/>
          </w:tcPr>
          <w:p w:rsidR="00840323" w:rsidRPr="00840323" w:rsidRDefault="00840323" w:rsidP="00100879">
            <w:pPr>
              <w:rPr>
                <w:b/>
                <w:sz w:val="20"/>
                <w:szCs w:val="20"/>
              </w:rPr>
            </w:pPr>
            <w:r w:rsidRPr="00840323">
              <w:rPr>
                <w:b/>
                <w:sz w:val="20"/>
                <w:szCs w:val="20"/>
              </w:rPr>
              <w:t>КП «Сєвєродонецьк</w:t>
            </w:r>
          </w:p>
          <w:p w:rsidR="00840323" w:rsidRPr="00840323" w:rsidRDefault="00840323" w:rsidP="00100879">
            <w:pPr>
              <w:rPr>
                <w:b/>
                <w:sz w:val="20"/>
                <w:szCs w:val="20"/>
              </w:rPr>
            </w:pPr>
            <w:r w:rsidRPr="00840323">
              <w:rPr>
                <w:b/>
                <w:sz w:val="20"/>
                <w:szCs w:val="20"/>
              </w:rPr>
              <w:t>теплокомуненерго»</w:t>
            </w:r>
          </w:p>
        </w:tc>
        <w:tc>
          <w:tcPr>
            <w:tcW w:w="4932" w:type="dxa"/>
          </w:tcPr>
          <w:p w:rsidR="00840323" w:rsidRPr="00840323" w:rsidRDefault="00840323" w:rsidP="00100879">
            <w:pPr>
              <w:rPr>
                <w:b/>
                <w:sz w:val="20"/>
                <w:szCs w:val="20"/>
              </w:rPr>
            </w:pPr>
            <w:r w:rsidRPr="00840323">
              <w:rPr>
                <w:b/>
                <w:sz w:val="20"/>
                <w:szCs w:val="20"/>
              </w:rPr>
              <w:t>Всього, в т.ч.</w:t>
            </w:r>
          </w:p>
        </w:tc>
        <w:tc>
          <w:tcPr>
            <w:tcW w:w="1418" w:type="dxa"/>
          </w:tcPr>
          <w:p w:rsidR="00840323" w:rsidRPr="00840323" w:rsidRDefault="00840323" w:rsidP="00100879">
            <w:pPr>
              <w:jc w:val="center"/>
              <w:rPr>
                <w:b/>
                <w:sz w:val="20"/>
                <w:szCs w:val="20"/>
              </w:rPr>
            </w:pPr>
            <w:r w:rsidRPr="00840323">
              <w:rPr>
                <w:b/>
                <w:sz w:val="20"/>
                <w:szCs w:val="20"/>
              </w:rPr>
              <w:t>13929,8</w:t>
            </w:r>
          </w:p>
        </w:tc>
        <w:tc>
          <w:tcPr>
            <w:tcW w:w="1276" w:type="dxa"/>
          </w:tcPr>
          <w:p w:rsidR="00840323" w:rsidRPr="00840323" w:rsidRDefault="00840323" w:rsidP="00100879">
            <w:pPr>
              <w:jc w:val="center"/>
              <w:rPr>
                <w:b/>
                <w:sz w:val="20"/>
                <w:szCs w:val="20"/>
              </w:rPr>
            </w:pPr>
            <w:r w:rsidRPr="00840323">
              <w:rPr>
                <w:b/>
                <w:sz w:val="20"/>
                <w:szCs w:val="20"/>
              </w:rPr>
              <w:t>11694,5</w:t>
            </w:r>
          </w:p>
        </w:tc>
      </w:tr>
      <w:tr w:rsidR="00840323" w:rsidRPr="00840323" w:rsidTr="00100879">
        <w:tc>
          <w:tcPr>
            <w:tcW w:w="2836" w:type="dxa"/>
          </w:tcPr>
          <w:p w:rsidR="00840323" w:rsidRPr="00840323" w:rsidRDefault="00840323" w:rsidP="00100879">
            <w:pPr>
              <w:rPr>
                <w:sz w:val="20"/>
                <w:szCs w:val="20"/>
              </w:rPr>
            </w:pPr>
          </w:p>
        </w:tc>
        <w:tc>
          <w:tcPr>
            <w:tcW w:w="4932" w:type="dxa"/>
          </w:tcPr>
          <w:p w:rsidR="00840323" w:rsidRPr="00840323" w:rsidRDefault="00840323" w:rsidP="00100879">
            <w:pPr>
              <w:rPr>
                <w:sz w:val="20"/>
                <w:szCs w:val="20"/>
              </w:rPr>
            </w:pPr>
            <w:r w:rsidRPr="00840323">
              <w:rPr>
                <w:sz w:val="20"/>
                <w:szCs w:val="20"/>
              </w:rPr>
              <w:t>-Забезпечення діяльності (заробітна плата з нарахуваннями)</w:t>
            </w:r>
          </w:p>
        </w:tc>
        <w:tc>
          <w:tcPr>
            <w:tcW w:w="1418" w:type="dxa"/>
          </w:tcPr>
          <w:p w:rsidR="00840323" w:rsidRPr="00840323" w:rsidRDefault="00840323" w:rsidP="00100879">
            <w:pPr>
              <w:jc w:val="center"/>
              <w:rPr>
                <w:sz w:val="20"/>
                <w:szCs w:val="20"/>
              </w:rPr>
            </w:pPr>
            <w:r w:rsidRPr="00840323">
              <w:rPr>
                <w:sz w:val="20"/>
                <w:szCs w:val="20"/>
              </w:rPr>
              <w:t>13385,6</w:t>
            </w:r>
          </w:p>
        </w:tc>
        <w:tc>
          <w:tcPr>
            <w:tcW w:w="1276" w:type="dxa"/>
          </w:tcPr>
          <w:p w:rsidR="00840323" w:rsidRPr="00840323" w:rsidRDefault="00840323" w:rsidP="00100879">
            <w:pPr>
              <w:jc w:val="center"/>
              <w:rPr>
                <w:sz w:val="20"/>
                <w:szCs w:val="20"/>
              </w:rPr>
            </w:pPr>
            <w:r w:rsidRPr="00840323">
              <w:rPr>
                <w:sz w:val="20"/>
                <w:szCs w:val="20"/>
              </w:rPr>
              <w:t>11197,4</w:t>
            </w:r>
          </w:p>
          <w:p w:rsidR="00840323" w:rsidRPr="00840323" w:rsidRDefault="00840323" w:rsidP="00100879">
            <w:pPr>
              <w:jc w:val="center"/>
              <w:rPr>
                <w:sz w:val="20"/>
                <w:szCs w:val="20"/>
              </w:rPr>
            </w:pPr>
          </w:p>
        </w:tc>
      </w:tr>
      <w:tr w:rsidR="00840323" w:rsidRPr="00840323" w:rsidTr="00100879">
        <w:tc>
          <w:tcPr>
            <w:tcW w:w="2836" w:type="dxa"/>
          </w:tcPr>
          <w:p w:rsidR="00840323" w:rsidRPr="00840323" w:rsidRDefault="00840323" w:rsidP="00100879">
            <w:pPr>
              <w:rPr>
                <w:sz w:val="20"/>
                <w:szCs w:val="20"/>
              </w:rPr>
            </w:pPr>
          </w:p>
        </w:tc>
        <w:tc>
          <w:tcPr>
            <w:tcW w:w="4932" w:type="dxa"/>
          </w:tcPr>
          <w:p w:rsidR="00840323" w:rsidRPr="00840323" w:rsidRDefault="00840323" w:rsidP="00100879">
            <w:pPr>
              <w:rPr>
                <w:sz w:val="20"/>
                <w:szCs w:val="20"/>
              </w:rPr>
            </w:pPr>
            <w:r w:rsidRPr="00840323">
              <w:rPr>
                <w:sz w:val="20"/>
                <w:szCs w:val="20"/>
              </w:rPr>
              <w:t>-Оренда нежитлового приміщення (склад м.Дніпро)</w:t>
            </w:r>
          </w:p>
        </w:tc>
        <w:tc>
          <w:tcPr>
            <w:tcW w:w="1418" w:type="dxa"/>
          </w:tcPr>
          <w:p w:rsidR="00840323" w:rsidRPr="00840323" w:rsidRDefault="00840323" w:rsidP="00100879">
            <w:pPr>
              <w:jc w:val="center"/>
              <w:rPr>
                <w:sz w:val="20"/>
                <w:szCs w:val="20"/>
              </w:rPr>
            </w:pPr>
            <w:r w:rsidRPr="00840323">
              <w:rPr>
                <w:sz w:val="20"/>
                <w:szCs w:val="20"/>
              </w:rPr>
              <w:t>544,2</w:t>
            </w:r>
          </w:p>
        </w:tc>
        <w:tc>
          <w:tcPr>
            <w:tcW w:w="1276" w:type="dxa"/>
          </w:tcPr>
          <w:p w:rsidR="00840323" w:rsidRPr="00840323" w:rsidRDefault="00840323" w:rsidP="00100879">
            <w:pPr>
              <w:jc w:val="center"/>
              <w:rPr>
                <w:sz w:val="20"/>
                <w:szCs w:val="20"/>
              </w:rPr>
            </w:pPr>
            <w:r w:rsidRPr="00840323">
              <w:rPr>
                <w:sz w:val="20"/>
                <w:szCs w:val="20"/>
              </w:rPr>
              <w:t>497,1</w:t>
            </w:r>
          </w:p>
        </w:tc>
      </w:tr>
      <w:tr w:rsidR="00840323" w:rsidRPr="00840323" w:rsidTr="00100879">
        <w:tc>
          <w:tcPr>
            <w:tcW w:w="2836" w:type="dxa"/>
          </w:tcPr>
          <w:p w:rsidR="00840323" w:rsidRPr="00840323" w:rsidRDefault="00840323" w:rsidP="00100879">
            <w:pPr>
              <w:rPr>
                <w:b/>
                <w:sz w:val="20"/>
                <w:szCs w:val="20"/>
              </w:rPr>
            </w:pPr>
            <w:r w:rsidRPr="00840323">
              <w:rPr>
                <w:b/>
                <w:sz w:val="20"/>
                <w:szCs w:val="20"/>
              </w:rPr>
              <w:t>КП «Сєвєродонецьк</w:t>
            </w:r>
          </w:p>
          <w:p w:rsidR="00840323" w:rsidRPr="00840323" w:rsidRDefault="00840323" w:rsidP="00100879">
            <w:pPr>
              <w:rPr>
                <w:b/>
                <w:sz w:val="20"/>
                <w:szCs w:val="20"/>
              </w:rPr>
            </w:pPr>
            <w:r w:rsidRPr="00840323">
              <w:rPr>
                <w:b/>
                <w:sz w:val="20"/>
                <w:szCs w:val="20"/>
              </w:rPr>
              <w:t>водоканал»</w:t>
            </w:r>
          </w:p>
        </w:tc>
        <w:tc>
          <w:tcPr>
            <w:tcW w:w="4932" w:type="dxa"/>
          </w:tcPr>
          <w:p w:rsidR="00840323" w:rsidRPr="00840323" w:rsidRDefault="00840323" w:rsidP="00100879">
            <w:pPr>
              <w:rPr>
                <w:b/>
                <w:sz w:val="20"/>
                <w:szCs w:val="20"/>
              </w:rPr>
            </w:pPr>
            <w:r w:rsidRPr="00840323">
              <w:rPr>
                <w:b/>
                <w:sz w:val="20"/>
                <w:szCs w:val="20"/>
              </w:rPr>
              <w:t>Всього, в т.ч.</w:t>
            </w:r>
          </w:p>
        </w:tc>
        <w:tc>
          <w:tcPr>
            <w:tcW w:w="1418" w:type="dxa"/>
          </w:tcPr>
          <w:p w:rsidR="00840323" w:rsidRPr="00840323" w:rsidRDefault="00840323" w:rsidP="00100879">
            <w:pPr>
              <w:jc w:val="center"/>
              <w:rPr>
                <w:b/>
                <w:sz w:val="20"/>
                <w:szCs w:val="20"/>
              </w:rPr>
            </w:pPr>
            <w:r w:rsidRPr="00840323">
              <w:rPr>
                <w:b/>
                <w:sz w:val="20"/>
                <w:szCs w:val="20"/>
              </w:rPr>
              <w:t>7048,5</w:t>
            </w:r>
          </w:p>
        </w:tc>
        <w:tc>
          <w:tcPr>
            <w:tcW w:w="1276" w:type="dxa"/>
          </w:tcPr>
          <w:p w:rsidR="00840323" w:rsidRPr="00840323" w:rsidRDefault="00840323" w:rsidP="00100879">
            <w:pPr>
              <w:jc w:val="center"/>
              <w:rPr>
                <w:b/>
                <w:sz w:val="20"/>
                <w:szCs w:val="20"/>
              </w:rPr>
            </w:pPr>
            <w:r w:rsidRPr="00840323">
              <w:rPr>
                <w:b/>
                <w:sz w:val="20"/>
                <w:szCs w:val="20"/>
              </w:rPr>
              <w:t>5880,3</w:t>
            </w:r>
          </w:p>
        </w:tc>
      </w:tr>
      <w:tr w:rsidR="00840323" w:rsidRPr="00840323" w:rsidTr="00100879">
        <w:tc>
          <w:tcPr>
            <w:tcW w:w="2836" w:type="dxa"/>
          </w:tcPr>
          <w:p w:rsidR="00840323" w:rsidRPr="00840323" w:rsidRDefault="00840323" w:rsidP="00100879">
            <w:pPr>
              <w:rPr>
                <w:sz w:val="20"/>
                <w:szCs w:val="20"/>
              </w:rPr>
            </w:pPr>
          </w:p>
        </w:tc>
        <w:tc>
          <w:tcPr>
            <w:tcW w:w="4932" w:type="dxa"/>
          </w:tcPr>
          <w:p w:rsidR="00840323" w:rsidRPr="00840323" w:rsidRDefault="00840323" w:rsidP="00100879">
            <w:pPr>
              <w:rPr>
                <w:sz w:val="20"/>
                <w:szCs w:val="20"/>
              </w:rPr>
            </w:pPr>
            <w:r w:rsidRPr="00840323">
              <w:rPr>
                <w:sz w:val="20"/>
                <w:szCs w:val="20"/>
              </w:rPr>
              <w:t>-Забезпечення діяльності (заробітна плата з нарахуваннями, придбання ПММ)</w:t>
            </w:r>
          </w:p>
        </w:tc>
        <w:tc>
          <w:tcPr>
            <w:tcW w:w="1418" w:type="dxa"/>
          </w:tcPr>
          <w:p w:rsidR="00840323" w:rsidRPr="00840323" w:rsidRDefault="00840323" w:rsidP="00100879">
            <w:pPr>
              <w:jc w:val="center"/>
              <w:rPr>
                <w:sz w:val="20"/>
                <w:szCs w:val="20"/>
              </w:rPr>
            </w:pPr>
            <w:r w:rsidRPr="00840323">
              <w:rPr>
                <w:sz w:val="20"/>
                <w:szCs w:val="20"/>
              </w:rPr>
              <w:t>4648,5</w:t>
            </w:r>
          </w:p>
        </w:tc>
        <w:tc>
          <w:tcPr>
            <w:tcW w:w="1276" w:type="dxa"/>
          </w:tcPr>
          <w:p w:rsidR="00840323" w:rsidRPr="00840323" w:rsidRDefault="00840323" w:rsidP="00100879">
            <w:pPr>
              <w:jc w:val="center"/>
              <w:rPr>
                <w:sz w:val="20"/>
                <w:szCs w:val="20"/>
              </w:rPr>
            </w:pPr>
            <w:r w:rsidRPr="00840323">
              <w:rPr>
                <w:sz w:val="20"/>
                <w:szCs w:val="20"/>
              </w:rPr>
              <w:t>3968,7</w:t>
            </w:r>
          </w:p>
        </w:tc>
      </w:tr>
      <w:tr w:rsidR="00840323" w:rsidRPr="00840323" w:rsidTr="00100879">
        <w:tc>
          <w:tcPr>
            <w:tcW w:w="2836" w:type="dxa"/>
          </w:tcPr>
          <w:p w:rsidR="00840323" w:rsidRPr="00840323" w:rsidRDefault="00840323" w:rsidP="00100879">
            <w:pPr>
              <w:rPr>
                <w:sz w:val="20"/>
                <w:szCs w:val="20"/>
              </w:rPr>
            </w:pPr>
          </w:p>
        </w:tc>
        <w:tc>
          <w:tcPr>
            <w:tcW w:w="4932" w:type="dxa"/>
          </w:tcPr>
          <w:p w:rsidR="00840323" w:rsidRPr="00840323" w:rsidRDefault="00840323" w:rsidP="00100879">
            <w:pPr>
              <w:rPr>
                <w:sz w:val="20"/>
                <w:szCs w:val="20"/>
              </w:rPr>
            </w:pPr>
            <w:r w:rsidRPr="00840323">
              <w:rPr>
                <w:sz w:val="20"/>
                <w:szCs w:val="20"/>
              </w:rPr>
              <w:t>-Оренда нежитлового приміщення (склад м.Дніпро)</w:t>
            </w:r>
          </w:p>
        </w:tc>
        <w:tc>
          <w:tcPr>
            <w:tcW w:w="1418" w:type="dxa"/>
          </w:tcPr>
          <w:p w:rsidR="00840323" w:rsidRPr="00840323" w:rsidRDefault="00840323" w:rsidP="00100879">
            <w:pPr>
              <w:jc w:val="center"/>
              <w:rPr>
                <w:sz w:val="20"/>
                <w:szCs w:val="20"/>
              </w:rPr>
            </w:pPr>
            <w:r w:rsidRPr="00840323">
              <w:rPr>
                <w:sz w:val="20"/>
                <w:szCs w:val="20"/>
              </w:rPr>
              <w:t>2400,0</w:t>
            </w:r>
          </w:p>
        </w:tc>
        <w:tc>
          <w:tcPr>
            <w:tcW w:w="1276" w:type="dxa"/>
          </w:tcPr>
          <w:p w:rsidR="00840323" w:rsidRPr="00840323" w:rsidRDefault="00840323" w:rsidP="00100879">
            <w:pPr>
              <w:jc w:val="center"/>
              <w:rPr>
                <w:sz w:val="20"/>
                <w:szCs w:val="20"/>
              </w:rPr>
            </w:pPr>
            <w:r w:rsidRPr="00840323">
              <w:rPr>
                <w:sz w:val="20"/>
                <w:szCs w:val="20"/>
              </w:rPr>
              <w:t>1911,6</w:t>
            </w:r>
          </w:p>
        </w:tc>
      </w:tr>
      <w:tr w:rsidR="00840323" w:rsidRPr="00840323" w:rsidTr="00100879">
        <w:tc>
          <w:tcPr>
            <w:tcW w:w="2836" w:type="dxa"/>
          </w:tcPr>
          <w:p w:rsidR="00840323" w:rsidRPr="00840323" w:rsidRDefault="00840323" w:rsidP="00100879">
            <w:pPr>
              <w:rPr>
                <w:b/>
                <w:sz w:val="20"/>
                <w:szCs w:val="20"/>
              </w:rPr>
            </w:pPr>
            <w:r w:rsidRPr="00840323">
              <w:rPr>
                <w:b/>
                <w:sz w:val="20"/>
                <w:szCs w:val="20"/>
              </w:rPr>
              <w:t>КП «Сєвєродонецьк</w:t>
            </w:r>
          </w:p>
          <w:p w:rsidR="00840323" w:rsidRPr="00840323" w:rsidRDefault="00840323" w:rsidP="00100879">
            <w:pPr>
              <w:rPr>
                <w:b/>
                <w:sz w:val="20"/>
                <w:szCs w:val="20"/>
              </w:rPr>
            </w:pPr>
            <w:r w:rsidRPr="00840323">
              <w:rPr>
                <w:b/>
                <w:sz w:val="20"/>
                <w:szCs w:val="20"/>
              </w:rPr>
              <w:t>комунсервис»</w:t>
            </w:r>
          </w:p>
        </w:tc>
        <w:tc>
          <w:tcPr>
            <w:tcW w:w="4932" w:type="dxa"/>
          </w:tcPr>
          <w:p w:rsidR="00840323" w:rsidRPr="00840323" w:rsidRDefault="00840323" w:rsidP="00100879">
            <w:pPr>
              <w:rPr>
                <w:b/>
                <w:sz w:val="20"/>
                <w:szCs w:val="20"/>
              </w:rPr>
            </w:pPr>
            <w:r w:rsidRPr="00840323">
              <w:rPr>
                <w:b/>
                <w:sz w:val="20"/>
                <w:szCs w:val="20"/>
              </w:rPr>
              <w:t>Всього, в т.ч.</w:t>
            </w:r>
          </w:p>
        </w:tc>
        <w:tc>
          <w:tcPr>
            <w:tcW w:w="1418" w:type="dxa"/>
          </w:tcPr>
          <w:p w:rsidR="00840323" w:rsidRPr="00840323" w:rsidRDefault="00840323" w:rsidP="00100879">
            <w:pPr>
              <w:jc w:val="center"/>
              <w:rPr>
                <w:b/>
                <w:sz w:val="20"/>
                <w:szCs w:val="20"/>
              </w:rPr>
            </w:pPr>
            <w:r w:rsidRPr="00840323">
              <w:rPr>
                <w:b/>
                <w:sz w:val="20"/>
                <w:szCs w:val="20"/>
              </w:rPr>
              <w:t>11000,0</w:t>
            </w:r>
          </w:p>
        </w:tc>
        <w:tc>
          <w:tcPr>
            <w:tcW w:w="1276" w:type="dxa"/>
          </w:tcPr>
          <w:p w:rsidR="00840323" w:rsidRPr="00840323" w:rsidRDefault="00840323" w:rsidP="00100879">
            <w:pPr>
              <w:jc w:val="center"/>
              <w:rPr>
                <w:b/>
                <w:sz w:val="20"/>
                <w:szCs w:val="20"/>
              </w:rPr>
            </w:pPr>
            <w:r w:rsidRPr="00840323">
              <w:rPr>
                <w:b/>
                <w:sz w:val="20"/>
                <w:szCs w:val="20"/>
              </w:rPr>
              <w:t>3606,8</w:t>
            </w:r>
          </w:p>
        </w:tc>
      </w:tr>
      <w:tr w:rsidR="00840323" w:rsidRPr="00840323" w:rsidTr="00100879">
        <w:tc>
          <w:tcPr>
            <w:tcW w:w="2836" w:type="dxa"/>
          </w:tcPr>
          <w:p w:rsidR="00840323" w:rsidRPr="00840323" w:rsidRDefault="00840323" w:rsidP="00100879">
            <w:pPr>
              <w:rPr>
                <w:b/>
                <w:sz w:val="20"/>
                <w:szCs w:val="20"/>
              </w:rPr>
            </w:pPr>
          </w:p>
        </w:tc>
        <w:tc>
          <w:tcPr>
            <w:tcW w:w="4932" w:type="dxa"/>
          </w:tcPr>
          <w:p w:rsidR="00840323" w:rsidRPr="00840323" w:rsidRDefault="00840323" w:rsidP="00100879">
            <w:pPr>
              <w:rPr>
                <w:sz w:val="20"/>
                <w:szCs w:val="20"/>
              </w:rPr>
            </w:pPr>
            <w:r w:rsidRPr="00840323">
              <w:rPr>
                <w:sz w:val="20"/>
                <w:szCs w:val="20"/>
              </w:rPr>
              <w:t>-Забезпечення діяльності (заробітна плата з нарахуваннями)</w:t>
            </w:r>
          </w:p>
        </w:tc>
        <w:tc>
          <w:tcPr>
            <w:tcW w:w="1418" w:type="dxa"/>
          </w:tcPr>
          <w:p w:rsidR="00840323" w:rsidRPr="00840323" w:rsidRDefault="00840323" w:rsidP="00100879">
            <w:pPr>
              <w:jc w:val="center"/>
              <w:rPr>
                <w:sz w:val="20"/>
                <w:szCs w:val="20"/>
              </w:rPr>
            </w:pPr>
            <w:r w:rsidRPr="00840323">
              <w:rPr>
                <w:sz w:val="20"/>
                <w:szCs w:val="20"/>
              </w:rPr>
              <w:t>5724,6</w:t>
            </w:r>
          </w:p>
        </w:tc>
        <w:tc>
          <w:tcPr>
            <w:tcW w:w="1276" w:type="dxa"/>
          </w:tcPr>
          <w:p w:rsidR="00840323" w:rsidRPr="00840323" w:rsidRDefault="00840323" w:rsidP="00100879">
            <w:pPr>
              <w:jc w:val="center"/>
              <w:rPr>
                <w:sz w:val="20"/>
                <w:szCs w:val="20"/>
              </w:rPr>
            </w:pPr>
            <w:r w:rsidRPr="00840323">
              <w:rPr>
                <w:sz w:val="20"/>
                <w:szCs w:val="20"/>
              </w:rPr>
              <w:t>3606,8</w:t>
            </w:r>
          </w:p>
        </w:tc>
      </w:tr>
      <w:tr w:rsidR="00840323" w:rsidRPr="00840323" w:rsidTr="00100879">
        <w:tc>
          <w:tcPr>
            <w:tcW w:w="2836" w:type="dxa"/>
          </w:tcPr>
          <w:p w:rsidR="00840323" w:rsidRPr="00840323" w:rsidRDefault="00840323" w:rsidP="00100879">
            <w:pPr>
              <w:rPr>
                <w:b/>
                <w:sz w:val="20"/>
                <w:szCs w:val="20"/>
              </w:rPr>
            </w:pPr>
          </w:p>
        </w:tc>
        <w:tc>
          <w:tcPr>
            <w:tcW w:w="4932" w:type="dxa"/>
          </w:tcPr>
          <w:p w:rsidR="00840323" w:rsidRPr="00840323" w:rsidRDefault="00840323" w:rsidP="00100879">
            <w:pPr>
              <w:rPr>
                <w:sz w:val="20"/>
                <w:szCs w:val="20"/>
              </w:rPr>
            </w:pPr>
            <w:r w:rsidRPr="00840323">
              <w:rPr>
                <w:sz w:val="20"/>
                <w:szCs w:val="20"/>
              </w:rPr>
              <w:t>-Придбання матеріалів, інструментів, ПММ</w:t>
            </w:r>
          </w:p>
        </w:tc>
        <w:tc>
          <w:tcPr>
            <w:tcW w:w="1418" w:type="dxa"/>
          </w:tcPr>
          <w:p w:rsidR="00840323" w:rsidRPr="00840323" w:rsidRDefault="00840323" w:rsidP="00100879">
            <w:pPr>
              <w:jc w:val="center"/>
              <w:rPr>
                <w:sz w:val="20"/>
                <w:szCs w:val="20"/>
              </w:rPr>
            </w:pPr>
            <w:r w:rsidRPr="00840323">
              <w:rPr>
                <w:sz w:val="20"/>
                <w:szCs w:val="20"/>
              </w:rPr>
              <w:t>2361,4</w:t>
            </w:r>
          </w:p>
        </w:tc>
        <w:tc>
          <w:tcPr>
            <w:tcW w:w="1276" w:type="dxa"/>
          </w:tcPr>
          <w:p w:rsidR="00840323" w:rsidRPr="00840323" w:rsidRDefault="00840323" w:rsidP="00100879">
            <w:pPr>
              <w:jc w:val="center"/>
              <w:rPr>
                <w:sz w:val="20"/>
                <w:szCs w:val="20"/>
              </w:rPr>
            </w:pPr>
            <w:r w:rsidRPr="00840323">
              <w:rPr>
                <w:sz w:val="20"/>
                <w:szCs w:val="20"/>
              </w:rPr>
              <w:t>0</w:t>
            </w:r>
          </w:p>
        </w:tc>
      </w:tr>
      <w:tr w:rsidR="00840323" w:rsidRPr="00840323" w:rsidTr="00100879">
        <w:tc>
          <w:tcPr>
            <w:tcW w:w="2836" w:type="dxa"/>
          </w:tcPr>
          <w:p w:rsidR="00840323" w:rsidRPr="00840323" w:rsidRDefault="00840323" w:rsidP="00100879">
            <w:pPr>
              <w:rPr>
                <w:b/>
                <w:sz w:val="20"/>
                <w:szCs w:val="20"/>
              </w:rPr>
            </w:pPr>
          </w:p>
        </w:tc>
        <w:tc>
          <w:tcPr>
            <w:tcW w:w="4932" w:type="dxa"/>
          </w:tcPr>
          <w:p w:rsidR="00840323" w:rsidRPr="00840323" w:rsidRDefault="00840323" w:rsidP="00100879">
            <w:pPr>
              <w:rPr>
                <w:sz w:val="20"/>
                <w:szCs w:val="20"/>
              </w:rPr>
            </w:pPr>
            <w:r w:rsidRPr="00840323">
              <w:rPr>
                <w:sz w:val="20"/>
                <w:szCs w:val="20"/>
              </w:rPr>
              <w:t>Оплата послуг</w:t>
            </w:r>
          </w:p>
        </w:tc>
        <w:tc>
          <w:tcPr>
            <w:tcW w:w="1418" w:type="dxa"/>
          </w:tcPr>
          <w:p w:rsidR="00840323" w:rsidRPr="00840323" w:rsidRDefault="00840323" w:rsidP="00100879">
            <w:pPr>
              <w:jc w:val="center"/>
              <w:rPr>
                <w:sz w:val="20"/>
                <w:szCs w:val="20"/>
              </w:rPr>
            </w:pPr>
            <w:r w:rsidRPr="00840323">
              <w:rPr>
                <w:sz w:val="20"/>
                <w:szCs w:val="20"/>
              </w:rPr>
              <w:t>414,0</w:t>
            </w:r>
          </w:p>
        </w:tc>
        <w:tc>
          <w:tcPr>
            <w:tcW w:w="1276" w:type="dxa"/>
          </w:tcPr>
          <w:p w:rsidR="00840323" w:rsidRPr="00840323" w:rsidRDefault="00840323" w:rsidP="00100879">
            <w:pPr>
              <w:jc w:val="center"/>
              <w:rPr>
                <w:sz w:val="20"/>
                <w:szCs w:val="20"/>
              </w:rPr>
            </w:pPr>
            <w:r w:rsidRPr="00840323">
              <w:rPr>
                <w:sz w:val="20"/>
                <w:szCs w:val="20"/>
              </w:rPr>
              <w:t>0</w:t>
            </w:r>
          </w:p>
        </w:tc>
      </w:tr>
      <w:tr w:rsidR="00840323" w:rsidRPr="00840323" w:rsidTr="00100879">
        <w:tc>
          <w:tcPr>
            <w:tcW w:w="2836" w:type="dxa"/>
          </w:tcPr>
          <w:p w:rsidR="00840323" w:rsidRPr="00840323" w:rsidRDefault="00840323" w:rsidP="00100879">
            <w:pPr>
              <w:rPr>
                <w:b/>
                <w:sz w:val="20"/>
                <w:szCs w:val="20"/>
              </w:rPr>
            </w:pPr>
          </w:p>
        </w:tc>
        <w:tc>
          <w:tcPr>
            <w:tcW w:w="4932" w:type="dxa"/>
          </w:tcPr>
          <w:p w:rsidR="00840323" w:rsidRPr="00840323" w:rsidRDefault="00840323" w:rsidP="00100879">
            <w:pPr>
              <w:rPr>
                <w:sz w:val="20"/>
                <w:szCs w:val="20"/>
              </w:rPr>
            </w:pPr>
            <w:r w:rsidRPr="00840323">
              <w:rPr>
                <w:sz w:val="20"/>
                <w:szCs w:val="20"/>
              </w:rPr>
              <w:t>Податковий борг</w:t>
            </w:r>
          </w:p>
        </w:tc>
        <w:tc>
          <w:tcPr>
            <w:tcW w:w="1418" w:type="dxa"/>
          </w:tcPr>
          <w:p w:rsidR="00840323" w:rsidRPr="00840323" w:rsidRDefault="00840323" w:rsidP="00100879">
            <w:pPr>
              <w:jc w:val="center"/>
              <w:rPr>
                <w:sz w:val="20"/>
                <w:szCs w:val="20"/>
              </w:rPr>
            </w:pPr>
            <w:r w:rsidRPr="00840323">
              <w:rPr>
                <w:sz w:val="20"/>
                <w:szCs w:val="20"/>
              </w:rPr>
              <w:t>2500,0</w:t>
            </w:r>
          </w:p>
        </w:tc>
        <w:tc>
          <w:tcPr>
            <w:tcW w:w="1276" w:type="dxa"/>
          </w:tcPr>
          <w:p w:rsidR="00840323" w:rsidRPr="00840323" w:rsidRDefault="00840323" w:rsidP="00100879">
            <w:pPr>
              <w:jc w:val="center"/>
              <w:rPr>
                <w:sz w:val="20"/>
                <w:szCs w:val="20"/>
              </w:rPr>
            </w:pPr>
            <w:r w:rsidRPr="00840323">
              <w:rPr>
                <w:sz w:val="20"/>
                <w:szCs w:val="20"/>
              </w:rPr>
              <w:t>0</w:t>
            </w:r>
          </w:p>
        </w:tc>
      </w:tr>
      <w:tr w:rsidR="00840323" w:rsidRPr="00840323" w:rsidTr="00100879">
        <w:tc>
          <w:tcPr>
            <w:tcW w:w="2836" w:type="dxa"/>
          </w:tcPr>
          <w:p w:rsidR="00840323" w:rsidRPr="00840323" w:rsidRDefault="00840323" w:rsidP="00100879">
            <w:pPr>
              <w:rPr>
                <w:b/>
                <w:sz w:val="20"/>
                <w:szCs w:val="20"/>
              </w:rPr>
            </w:pPr>
            <w:r w:rsidRPr="00840323">
              <w:rPr>
                <w:b/>
                <w:sz w:val="20"/>
                <w:szCs w:val="20"/>
              </w:rPr>
              <w:t>КП «СПБтаРС»</w:t>
            </w:r>
          </w:p>
        </w:tc>
        <w:tc>
          <w:tcPr>
            <w:tcW w:w="4932" w:type="dxa"/>
          </w:tcPr>
          <w:p w:rsidR="00840323" w:rsidRPr="00840323" w:rsidRDefault="00840323" w:rsidP="00100879">
            <w:pPr>
              <w:rPr>
                <w:sz w:val="20"/>
                <w:szCs w:val="20"/>
              </w:rPr>
            </w:pPr>
            <w:r w:rsidRPr="00840323">
              <w:rPr>
                <w:sz w:val="20"/>
                <w:szCs w:val="20"/>
              </w:rPr>
              <w:t>Всього, в т.ч.</w:t>
            </w:r>
          </w:p>
        </w:tc>
        <w:tc>
          <w:tcPr>
            <w:tcW w:w="1418" w:type="dxa"/>
          </w:tcPr>
          <w:p w:rsidR="00840323" w:rsidRPr="00840323" w:rsidRDefault="00840323" w:rsidP="00100879">
            <w:pPr>
              <w:jc w:val="center"/>
              <w:rPr>
                <w:sz w:val="20"/>
                <w:szCs w:val="20"/>
              </w:rPr>
            </w:pPr>
            <w:r w:rsidRPr="00840323">
              <w:rPr>
                <w:sz w:val="20"/>
                <w:szCs w:val="20"/>
              </w:rPr>
              <w:t>583,1</w:t>
            </w:r>
          </w:p>
        </w:tc>
        <w:tc>
          <w:tcPr>
            <w:tcW w:w="1276" w:type="dxa"/>
          </w:tcPr>
          <w:p w:rsidR="00840323" w:rsidRPr="00840323" w:rsidRDefault="00840323" w:rsidP="00100879">
            <w:pPr>
              <w:rPr>
                <w:sz w:val="20"/>
                <w:szCs w:val="20"/>
              </w:rPr>
            </w:pPr>
            <w:r w:rsidRPr="00840323">
              <w:rPr>
                <w:sz w:val="20"/>
                <w:szCs w:val="20"/>
              </w:rPr>
              <w:t>521,3</w:t>
            </w:r>
          </w:p>
        </w:tc>
      </w:tr>
      <w:tr w:rsidR="00840323" w:rsidRPr="00840323" w:rsidTr="00100879">
        <w:tc>
          <w:tcPr>
            <w:tcW w:w="2836" w:type="dxa"/>
          </w:tcPr>
          <w:p w:rsidR="00840323" w:rsidRPr="00840323" w:rsidRDefault="00840323" w:rsidP="00100879">
            <w:pPr>
              <w:rPr>
                <w:b/>
                <w:sz w:val="20"/>
                <w:szCs w:val="20"/>
              </w:rPr>
            </w:pPr>
          </w:p>
        </w:tc>
        <w:tc>
          <w:tcPr>
            <w:tcW w:w="4932" w:type="dxa"/>
          </w:tcPr>
          <w:p w:rsidR="00840323" w:rsidRPr="00840323" w:rsidRDefault="00840323" w:rsidP="00100879">
            <w:pPr>
              <w:rPr>
                <w:sz w:val="20"/>
                <w:szCs w:val="20"/>
              </w:rPr>
            </w:pPr>
            <w:r w:rsidRPr="00840323">
              <w:rPr>
                <w:sz w:val="20"/>
                <w:szCs w:val="20"/>
              </w:rPr>
              <w:t>-Забезпечення діяльності (заробітна плата з нарахуваннями)</w:t>
            </w:r>
          </w:p>
        </w:tc>
        <w:tc>
          <w:tcPr>
            <w:tcW w:w="1418" w:type="dxa"/>
          </w:tcPr>
          <w:p w:rsidR="00840323" w:rsidRPr="00840323" w:rsidRDefault="00840323" w:rsidP="00100879">
            <w:pPr>
              <w:jc w:val="center"/>
              <w:rPr>
                <w:sz w:val="20"/>
                <w:szCs w:val="20"/>
              </w:rPr>
            </w:pPr>
            <w:r w:rsidRPr="00840323">
              <w:rPr>
                <w:sz w:val="20"/>
                <w:szCs w:val="20"/>
              </w:rPr>
              <w:t>583,1</w:t>
            </w:r>
          </w:p>
        </w:tc>
        <w:tc>
          <w:tcPr>
            <w:tcW w:w="1276" w:type="dxa"/>
          </w:tcPr>
          <w:p w:rsidR="00840323" w:rsidRPr="00840323" w:rsidRDefault="00840323" w:rsidP="00100879">
            <w:pPr>
              <w:rPr>
                <w:sz w:val="20"/>
                <w:szCs w:val="20"/>
              </w:rPr>
            </w:pPr>
            <w:r w:rsidRPr="00840323">
              <w:rPr>
                <w:sz w:val="20"/>
                <w:szCs w:val="20"/>
              </w:rPr>
              <w:t>521,3</w:t>
            </w:r>
          </w:p>
        </w:tc>
      </w:tr>
      <w:tr w:rsidR="00840323" w:rsidRPr="00840323" w:rsidTr="00100879">
        <w:tc>
          <w:tcPr>
            <w:tcW w:w="2836" w:type="dxa"/>
          </w:tcPr>
          <w:p w:rsidR="00840323" w:rsidRPr="00840323" w:rsidRDefault="00840323" w:rsidP="00100879">
            <w:pPr>
              <w:rPr>
                <w:b/>
                <w:sz w:val="20"/>
                <w:szCs w:val="20"/>
              </w:rPr>
            </w:pPr>
          </w:p>
        </w:tc>
        <w:tc>
          <w:tcPr>
            <w:tcW w:w="4932" w:type="dxa"/>
          </w:tcPr>
          <w:p w:rsidR="00840323" w:rsidRPr="00840323" w:rsidRDefault="00840323" w:rsidP="00100879">
            <w:pPr>
              <w:rPr>
                <w:sz w:val="20"/>
                <w:szCs w:val="20"/>
              </w:rPr>
            </w:pPr>
          </w:p>
        </w:tc>
        <w:tc>
          <w:tcPr>
            <w:tcW w:w="1418" w:type="dxa"/>
          </w:tcPr>
          <w:p w:rsidR="00840323" w:rsidRPr="00840323" w:rsidRDefault="00840323" w:rsidP="00100879">
            <w:pPr>
              <w:jc w:val="center"/>
              <w:rPr>
                <w:sz w:val="20"/>
                <w:szCs w:val="20"/>
              </w:rPr>
            </w:pPr>
          </w:p>
        </w:tc>
        <w:tc>
          <w:tcPr>
            <w:tcW w:w="1276" w:type="dxa"/>
          </w:tcPr>
          <w:p w:rsidR="00840323" w:rsidRPr="00840323" w:rsidRDefault="00840323" w:rsidP="00100879">
            <w:pPr>
              <w:rPr>
                <w:sz w:val="20"/>
                <w:szCs w:val="20"/>
              </w:rPr>
            </w:pPr>
          </w:p>
        </w:tc>
      </w:tr>
      <w:tr w:rsidR="00840323" w:rsidRPr="00840323" w:rsidTr="00100879">
        <w:tc>
          <w:tcPr>
            <w:tcW w:w="2836" w:type="dxa"/>
          </w:tcPr>
          <w:p w:rsidR="00840323" w:rsidRPr="00840323" w:rsidRDefault="00840323" w:rsidP="00100879">
            <w:pPr>
              <w:rPr>
                <w:b/>
                <w:sz w:val="20"/>
                <w:szCs w:val="20"/>
              </w:rPr>
            </w:pPr>
          </w:p>
        </w:tc>
        <w:tc>
          <w:tcPr>
            <w:tcW w:w="4932" w:type="dxa"/>
          </w:tcPr>
          <w:p w:rsidR="00840323" w:rsidRPr="00840323" w:rsidRDefault="00840323" w:rsidP="00100879">
            <w:pPr>
              <w:rPr>
                <w:sz w:val="20"/>
                <w:szCs w:val="20"/>
              </w:rPr>
            </w:pPr>
          </w:p>
        </w:tc>
        <w:tc>
          <w:tcPr>
            <w:tcW w:w="1418" w:type="dxa"/>
          </w:tcPr>
          <w:p w:rsidR="00840323" w:rsidRPr="00840323" w:rsidRDefault="00840323" w:rsidP="00100879">
            <w:pPr>
              <w:jc w:val="center"/>
              <w:rPr>
                <w:sz w:val="20"/>
                <w:szCs w:val="20"/>
              </w:rPr>
            </w:pPr>
          </w:p>
        </w:tc>
        <w:tc>
          <w:tcPr>
            <w:tcW w:w="1276" w:type="dxa"/>
          </w:tcPr>
          <w:p w:rsidR="00840323" w:rsidRPr="00840323" w:rsidRDefault="00840323" w:rsidP="00100879">
            <w:pPr>
              <w:rPr>
                <w:sz w:val="20"/>
                <w:szCs w:val="20"/>
              </w:rPr>
            </w:pPr>
          </w:p>
        </w:tc>
      </w:tr>
      <w:tr w:rsidR="00840323" w:rsidRPr="00840323" w:rsidTr="00100879">
        <w:tc>
          <w:tcPr>
            <w:tcW w:w="2836" w:type="dxa"/>
          </w:tcPr>
          <w:p w:rsidR="00840323" w:rsidRPr="00840323" w:rsidRDefault="00840323" w:rsidP="00100879">
            <w:pPr>
              <w:rPr>
                <w:b/>
                <w:sz w:val="20"/>
                <w:szCs w:val="20"/>
              </w:rPr>
            </w:pPr>
            <w:r w:rsidRPr="00840323">
              <w:rPr>
                <w:b/>
                <w:sz w:val="20"/>
                <w:szCs w:val="20"/>
              </w:rPr>
              <w:t>КП»Сєвєродонецькліфт»</w:t>
            </w:r>
          </w:p>
        </w:tc>
        <w:tc>
          <w:tcPr>
            <w:tcW w:w="4932" w:type="dxa"/>
          </w:tcPr>
          <w:p w:rsidR="00840323" w:rsidRPr="00840323" w:rsidRDefault="00840323" w:rsidP="00100879">
            <w:pPr>
              <w:rPr>
                <w:b/>
                <w:sz w:val="20"/>
                <w:szCs w:val="20"/>
              </w:rPr>
            </w:pPr>
            <w:r w:rsidRPr="00840323">
              <w:rPr>
                <w:b/>
                <w:sz w:val="20"/>
                <w:szCs w:val="20"/>
              </w:rPr>
              <w:t>Всього, в т.ч.</w:t>
            </w:r>
          </w:p>
        </w:tc>
        <w:tc>
          <w:tcPr>
            <w:tcW w:w="1418" w:type="dxa"/>
          </w:tcPr>
          <w:p w:rsidR="00840323" w:rsidRPr="00840323" w:rsidRDefault="00840323" w:rsidP="00100879">
            <w:pPr>
              <w:jc w:val="center"/>
              <w:rPr>
                <w:b/>
                <w:sz w:val="20"/>
                <w:szCs w:val="20"/>
              </w:rPr>
            </w:pPr>
            <w:r w:rsidRPr="00840323">
              <w:rPr>
                <w:b/>
                <w:sz w:val="20"/>
                <w:szCs w:val="20"/>
              </w:rPr>
              <w:t>894,7</w:t>
            </w:r>
          </w:p>
        </w:tc>
        <w:tc>
          <w:tcPr>
            <w:tcW w:w="1276" w:type="dxa"/>
          </w:tcPr>
          <w:p w:rsidR="00840323" w:rsidRPr="00840323" w:rsidRDefault="00840323" w:rsidP="00100879">
            <w:pPr>
              <w:rPr>
                <w:b/>
                <w:sz w:val="20"/>
                <w:szCs w:val="20"/>
              </w:rPr>
            </w:pPr>
            <w:r w:rsidRPr="00840323">
              <w:rPr>
                <w:b/>
                <w:sz w:val="20"/>
                <w:szCs w:val="20"/>
              </w:rPr>
              <w:t>790,5</w:t>
            </w:r>
          </w:p>
        </w:tc>
      </w:tr>
      <w:tr w:rsidR="00840323" w:rsidRPr="00840323" w:rsidTr="00100879">
        <w:tc>
          <w:tcPr>
            <w:tcW w:w="2836" w:type="dxa"/>
          </w:tcPr>
          <w:p w:rsidR="00840323" w:rsidRPr="00840323" w:rsidRDefault="00840323" w:rsidP="00100879">
            <w:pPr>
              <w:rPr>
                <w:b/>
                <w:sz w:val="20"/>
                <w:szCs w:val="20"/>
              </w:rPr>
            </w:pPr>
          </w:p>
        </w:tc>
        <w:tc>
          <w:tcPr>
            <w:tcW w:w="4932" w:type="dxa"/>
          </w:tcPr>
          <w:p w:rsidR="00840323" w:rsidRPr="00840323" w:rsidRDefault="00840323" w:rsidP="00100879">
            <w:pPr>
              <w:rPr>
                <w:sz w:val="20"/>
                <w:szCs w:val="20"/>
              </w:rPr>
            </w:pPr>
            <w:r w:rsidRPr="00840323">
              <w:rPr>
                <w:sz w:val="20"/>
                <w:szCs w:val="20"/>
              </w:rPr>
              <w:t>-Забезпечення діяльності (заробітна плата з нарахуваннями, підвищення кваліфікації – військовий облік, судовий збір)</w:t>
            </w:r>
          </w:p>
        </w:tc>
        <w:tc>
          <w:tcPr>
            <w:tcW w:w="1418" w:type="dxa"/>
          </w:tcPr>
          <w:p w:rsidR="00840323" w:rsidRPr="00840323" w:rsidRDefault="00840323" w:rsidP="00100879">
            <w:pPr>
              <w:jc w:val="center"/>
              <w:rPr>
                <w:sz w:val="20"/>
                <w:szCs w:val="20"/>
              </w:rPr>
            </w:pPr>
            <w:r w:rsidRPr="00840323">
              <w:rPr>
                <w:sz w:val="20"/>
                <w:szCs w:val="20"/>
              </w:rPr>
              <w:t>894,7</w:t>
            </w:r>
          </w:p>
        </w:tc>
        <w:tc>
          <w:tcPr>
            <w:tcW w:w="1276" w:type="dxa"/>
          </w:tcPr>
          <w:p w:rsidR="00840323" w:rsidRPr="00840323" w:rsidRDefault="00840323" w:rsidP="00100879">
            <w:pPr>
              <w:rPr>
                <w:sz w:val="20"/>
                <w:szCs w:val="20"/>
              </w:rPr>
            </w:pPr>
            <w:r w:rsidRPr="00840323">
              <w:rPr>
                <w:sz w:val="20"/>
                <w:szCs w:val="20"/>
              </w:rPr>
              <w:t>790,5</w:t>
            </w:r>
          </w:p>
        </w:tc>
      </w:tr>
      <w:tr w:rsidR="00840323" w:rsidRPr="00840323" w:rsidTr="00100879">
        <w:tc>
          <w:tcPr>
            <w:tcW w:w="2836" w:type="dxa"/>
          </w:tcPr>
          <w:p w:rsidR="00840323" w:rsidRPr="00840323" w:rsidRDefault="00840323" w:rsidP="00100879">
            <w:pPr>
              <w:rPr>
                <w:b/>
                <w:sz w:val="20"/>
                <w:szCs w:val="20"/>
              </w:rPr>
            </w:pPr>
            <w:r w:rsidRPr="00840323">
              <w:rPr>
                <w:b/>
                <w:sz w:val="20"/>
                <w:szCs w:val="20"/>
              </w:rPr>
              <w:t>КП «Житлосервіс «Ритм»</w:t>
            </w:r>
          </w:p>
        </w:tc>
        <w:tc>
          <w:tcPr>
            <w:tcW w:w="4932" w:type="dxa"/>
          </w:tcPr>
          <w:p w:rsidR="00840323" w:rsidRPr="00840323" w:rsidRDefault="00840323" w:rsidP="00100879">
            <w:pPr>
              <w:rPr>
                <w:b/>
                <w:sz w:val="20"/>
                <w:szCs w:val="20"/>
              </w:rPr>
            </w:pPr>
            <w:r w:rsidRPr="00840323">
              <w:rPr>
                <w:b/>
                <w:sz w:val="20"/>
                <w:szCs w:val="20"/>
              </w:rPr>
              <w:t>Всього, в т.ч.</w:t>
            </w:r>
          </w:p>
        </w:tc>
        <w:tc>
          <w:tcPr>
            <w:tcW w:w="1418" w:type="dxa"/>
          </w:tcPr>
          <w:p w:rsidR="00840323" w:rsidRPr="00840323" w:rsidRDefault="00840323" w:rsidP="00100879">
            <w:pPr>
              <w:jc w:val="center"/>
              <w:rPr>
                <w:b/>
                <w:sz w:val="20"/>
                <w:szCs w:val="20"/>
              </w:rPr>
            </w:pPr>
            <w:r w:rsidRPr="00840323">
              <w:rPr>
                <w:b/>
                <w:sz w:val="20"/>
                <w:szCs w:val="20"/>
              </w:rPr>
              <w:t>82,8</w:t>
            </w:r>
          </w:p>
        </w:tc>
        <w:tc>
          <w:tcPr>
            <w:tcW w:w="1276" w:type="dxa"/>
          </w:tcPr>
          <w:p w:rsidR="00840323" w:rsidRPr="00840323" w:rsidRDefault="00840323" w:rsidP="00100879">
            <w:pPr>
              <w:rPr>
                <w:b/>
                <w:sz w:val="20"/>
                <w:szCs w:val="20"/>
              </w:rPr>
            </w:pPr>
            <w:r w:rsidRPr="00840323">
              <w:rPr>
                <w:b/>
                <w:sz w:val="20"/>
                <w:szCs w:val="20"/>
              </w:rPr>
              <w:t>69,4</w:t>
            </w:r>
          </w:p>
        </w:tc>
      </w:tr>
      <w:tr w:rsidR="00840323" w:rsidRPr="00840323" w:rsidTr="00100879">
        <w:tc>
          <w:tcPr>
            <w:tcW w:w="2836" w:type="dxa"/>
          </w:tcPr>
          <w:p w:rsidR="00840323" w:rsidRPr="00840323" w:rsidRDefault="00840323" w:rsidP="00100879">
            <w:pPr>
              <w:rPr>
                <w:b/>
                <w:sz w:val="20"/>
                <w:szCs w:val="20"/>
              </w:rPr>
            </w:pPr>
          </w:p>
        </w:tc>
        <w:tc>
          <w:tcPr>
            <w:tcW w:w="4932" w:type="dxa"/>
          </w:tcPr>
          <w:p w:rsidR="00840323" w:rsidRPr="00840323" w:rsidRDefault="00840323" w:rsidP="00100879">
            <w:pPr>
              <w:rPr>
                <w:sz w:val="20"/>
                <w:szCs w:val="20"/>
              </w:rPr>
            </w:pPr>
            <w:r w:rsidRPr="00840323">
              <w:rPr>
                <w:sz w:val="20"/>
                <w:szCs w:val="20"/>
              </w:rPr>
              <w:t>-Забезпечення діяльності (заробітна плата з нарахуваннями)</w:t>
            </w:r>
          </w:p>
        </w:tc>
        <w:tc>
          <w:tcPr>
            <w:tcW w:w="1418" w:type="dxa"/>
          </w:tcPr>
          <w:p w:rsidR="00840323" w:rsidRPr="00840323" w:rsidRDefault="00840323" w:rsidP="00100879">
            <w:pPr>
              <w:jc w:val="center"/>
              <w:rPr>
                <w:sz w:val="20"/>
                <w:szCs w:val="20"/>
              </w:rPr>
            </w:pPr>
            <w:r w:rsidRPr="00840323">
              <w:rPr>
                <w:sz w:val="20"/>
                <w:szCs w:val="20"/>
              </w:rPr>
              <w:t>82,8</w:t>
            </w:r>
          </w:p>
        </w:tc>
        <w:tc>
          <w:tcPr>
            <w:tcW w:w="1276" w:type="dxa"/>
          </w:tcPr>
          <w:p w:rsidR="00840323" w:rsidRPr="00840323" w:rsidRDefault="00840323" w:rsidP="00100879">
            <w:pPr>
              <w:rPr>
                <w:sz w:val="20"/>
                <w:szCs w:val="20"/>
              </w:rPr>
            </w:pPr>
            <w:r w:rsidRPr="00840323">
              <w:rPr>
                <w:sz w:val="20"/>
                <w:szCs w:val="20"/>
              </w:rPr>
              <w:t>69,4</w:t>
            </w:r>
          </w:p>
        </w:tc>
      </w:tr>
      <w:tr w:rsidR="00840323" w:rsidRPr="00840323" w:rsidTr="00100879">
        <w:tc>
          <w:tcPr>
            <w:tcW w:w="2836" w:type="dxa"/>
          </w:tcPr>
          <w:p w:rsidR="00840323" w:rsidRPr="00840323" w:rsidRDefault="00840323" w:rsidP="00100879">
            <w:pPr>
              <w:rPr>
                <w:b/>
                <w:sz w:val="20"/>
                <w:szCs w:val="20"/>
              </w:rPr>
            </w:pPr>
            <w:r w:rsidRPr="00840323">
              <w:rPr>
                <w:b/>
                <w:sz w:val="20"/>
                <w:szCs w:val="20"/>
              </w:rPr>
              <w:t>КП «Житлосервіс «Добробут»</w:t>
            </w:r>
          </w:p>
        </w:tc>
        <w:tc>
          <w:tcPr>
            <w:tcW w:w="4932" w:type="dxa"/>
          </w:tcPr>
          <w:p w:rsidR="00840323" w:rsidRPr="00840323" w:rsidRDefault="00840323" w:rsidP="00100879">
            <w:pPr>
              <w:rPr>
                <w:b/>
                <w:sz w:val="20"/>
                <w:szCs w:val="20"/>
              </w:rPr>
            </w:pPr>
            <w:r w:rsidRPr="00840323">
              <w:rPr>
                <w:b/>
                <w:sz w:val="20"/>
                <w:szCs w:val="20"/>
              </w:rPr>
              <w:t>Всього, в т.ч.</w:t>
            </w:r>
          </w:p>
        </w:tc>
        <w:tc>
          <w:tcPr>
            <w:tcW w:w="1418" w:type="dxa"/>
          </w:tcPr>
          <w:p w:rsidR="00840323" w:rsidRPr="00840323" w:rsidRDefault="00840323" w:rsidP="00100879">
            <w:pPr>
              <w:jc w:val="center"/>
              <w:rPr>
                <w:b/>
                <w:sz w:val="20"/>
                <w:szCs w:val="20"/>
              </w:rPr>
            </w:pPr>
            <w:r w:rsidRPr="00840323">
              <w:rPr>
                <w:b/>
                <w:sz w:val="20"/>
                <w:szCs w:val="20"/>
              </w:rPr>
              <w:t>137,5</w:t>
            </w:r>
          </w:p>
        </w:tc>
        <w:tc>
          <w:tcPr>
            <w:tcW w:w="1276" w:type="dxa"/>
          </w:tcPr>
          <w:p w:rsidR="00840323" w:rsidRPr="00840323" w:rsidRDefault="00840323" w:rsidP="00100879">
            <w:pPr>
              <w:rPr>
                <w:b/>
                <w:sz w:val="20"/>
                <w:szCs w:val="20"/>
              </w:rPr>
            </w:pPr>
            <w:r w:rsidRPr="00840323">
              <w:rPr>
                <w:b/>
                <w:sz w:val="20"/>
                <w:szCs w:val="20"/>
              </w:rPr>
              <w:t>133,3</w:t>
            </w:r>
          </w:p>
        </w:tc>
      </w:tr>
      <w:tr w:rsidR="00840323" w:rsidRPr="00840323" w:rsidTr="00100879">
        <w:tc>
          <w:tcPr>
            <w:tcW w:w="2836" w:type="dxa"/>
          </w:tcPr>
          <w:p w:rsidR="00840323" w:rsidRPr="00840323" w:rsidRDefault="00840323" w:rsidP="00100879">
            <w:pPr>
              <w:rPr>
                <w:sz w:val="20"/>
                <w:szCs w:val="20"/>
              </w:rPr>
            </w:pPr>
          </w:p>
        </w:tc>
        <w:tc>
          <w:tcPr>
            <w:tcW w:w="4932" w:type="dxa"/>
          </w:tcPr>
          <w:p w:rsidR="00840323" w:rsidRPr="00840323" w:rsidRDefault="00840323" w:rsidP="00100879">
            <w:pPr>
              <w:rPr>
                <w:sz w:val="20"/>
                <w:szCs w:val="20"/>
              </w:rPr>
            </w:pPr>
            <w:r w:rsidRPr="00840323">
              <w:rPr>
                <w:sz w:val="20"/>
                <w:szCs w:val="20"/>
              </w:rPr>
              <w:t>Забезпечення діяльності (заробітна плата з нарахуваннями)</w:t>
            </w:r>
          </w:p>
        </w:tc>
        <w:tc>
          <w:tcPr>
            <w:tcW w:w="1418" w:type="dxa"/>
          </w:tcPr>
          <w:p w:rsidR="00840323" w:rsidRPr="00840323" w:rsidRDefault="00840323" w:rsidP="00100879">
            <w:pPr>
              <w:rPr>
                <w:sz w:val="20"/>
                <w:szCs w:val="20"/>
              </w:rPr>
            </w:pPr>
            <w:r w:rsidRPr="00840323">
              <w:rPr>
                <w:sz w:val="20"/>
                <w:szCs w:val="20"/>
              </w:rPr>
              <w:t>89,0</w:t>
            </w:r>
          </w:p>
        </w:tc>
        <w:tc>
          <w:tcPr>
            <w:tcW w:w="1276" w:type="dxa"/>
          </w:tcPr>
          <w:p w:rsidR="00840323" w:rsidRPr="00840323" w:rsidRDefault="00840323" w:rsidP="00100879">
            <w:pPr>
              <w:rPr>
                <w:sz w:val="20"/>
                <w:szCs w:val="20"/>
              </w:rPr>
            </w:pPr>
            <w:r w:rsidRPr="00840323">
              <w:rPr>
                <w:sz w:val="20"/>
                <w:szCs w:val="20"/>
              </w:rPr>
              <w:t>87,4</w:t>
            </w:r>
          </w:p>
        </w:tc>
      </w:tr>
      <w:tr w:rsidR="00840323" w:rsidRPr="00840323" w:rsidTr="00100879">
        <w:tc>
          <w:tcPr>
            <w:tcW w:w="2836" w:type="dxa"/>
          </w:tcPr>
          <w:p w:rsidR="00840323" w:rsidRPr="00840323" w:rsidRDefault="00840323" w:rsidP="00100879">
            <w:pPr>
              <w:rPr>
                <w:sz w:val="20"/>
                <w:szCs w:val="20"/>
              </w:rPr>
            </w:pPr>
          </w:p>
        </w:tc>
        <w:tc>
          <w:tcPr>
            <w:tcW w:w="4932" w:type="dxa"/>
          </w:tcPr>
          <w:p w:rsidR="00840323" w:rsidRPr="00840323" w:rsidRDefault="00840323" w:rsidP="00100879">
            <w:pPr>
              <w:rPr>
                <w:sz w:val="20"/>
                <w:szCs w:val="20"/>
              </w:rPr>
            </w:pPr>
            <w:r w:rsidRPr="00840323">
              <w:rPr>
                <w:sz w:val="20"/>
                <w:szCs w:val="20"/>
              </w:rPr>
              <w:t>Відшкодування витрат на виплату та доставку пільгових пенсій</w:t>
            </w:r>
          </w:p>
        </w:tc>
        <w:tc>
          <w:tcPr>
            <w:tcW w:w="1418" w:type="dxa"/>
          </w:tcPr>
          <w:p w:rsidR="00840323" w:rsidRPr="00840323" w:rsidRDefault="00840323" w:rsidP="00100879">
            <w:pPr>
              <w:rPr>
                <w:sz w:val="20"/>
                <w:szCs w:val="20"/>
              </w:rPr>
            </w:pPr>
            <w:r w:rsidRPr="00840323">
              <w:rPr>
                <w:sz w:val="20"/>
                <w:szCs w:val="20"/>
              </w:rPr>
              <w:t>48,5</w:t>
            </w:r>
          </w:p>
        </w:tc>
        <w:tc>
          <w:tcPr>
            <w:tcW w:w="1276" w:type="dxa"/>
          </w:tcPr>
          <w:p w:rsidR="00840323" w:rsidRPr="00840323" w:rsidRDefault="00840323" w:rsidP="00100879">
            <w:pPr>
              <w:rPr>
                <w:sz w:val="20"/>
                <w:szCs w:val="20"/>
              </w:rPr>
            </w:pPr>
            <w:r w:rsidRPr="00840323">
              <w:rPr>
                <w:sz w:val="20"/>
                <w:szCs w:val="20"/>
              </w:rPr>
              <w:t>45,9</w:t>
            </w:r>
          </w:p>
        </w:tc>
      </w:tr>
      <w:tr w:rsidR="00840323" w:rsidRPr="00840323" w:rsidTr="00100879">
        <w:tc>
          <w:tcPr>
            <w:tcW w:w="2836" w:type="dxa"/>
          </w:tcPr>
          <w:p w:rsidR="00840323" w:rsidRPr="00840323" w:rsidRDefault="00840323" w:rsidP="00100879">
            <w:pPr>
              <w:rPr>
                <w:b/>
                <w:sz w:val="20"/>
                <w:szCs w:val="20"/>
              </w:rPr>
            </w:pPr>
            <w:r w:rsidRPr="00840323">
              <w:rPr>
                <w:b/>
                <w:sz w:val="20"/>
                <w:szCs w:val="20"/>
              </w:rPr>
              <w:t>КП «Сєвєродонецьке тролейбусне управління»</w:t>
            </w:r>
          </w:p>
        </w:tc>
        <w:tc>
          <w:tcPr>
            <w:tcW w:w="4932" w:type="dxa"/>
          </w:tcPr>
          <w:p w:rsidR="00840323" w:rsidRPr="00840323" w:rsidRDefault="00840323" w:rsidP="00100879">
            <w:pPr>
              <w:rPr>
                <w:b/>
                <w:sz w:val="20"/>
                <w:szCs w:val="20"/>
              </w:rPr>
            </w:pPr>
            <w:r w:rsidRPr="00840323">
              <w:rPr>
                <w:b/>
                <w:sz w:val="20"/>
                <w:szCs w:val="20"/>
              </w:rPr>
              <w:t>Всього, в т.ч.</w:t>
            </w:r>
          </w:p>
        </w:tc>
        <w:tc>
          <w:tcPr>
            <w:tcW w:w="1418" w:type="dxa"/>
          </w:tcPr>
          <w:p w:rsidR="00840323" w:rsidRPr="00840323" w:rsidRDefault="00840323" w:rsidP="00100879">
            <w:pPr>
              <w:jc w:val="center"/>
              <w:rPr>
                <w:b/>
                <w:sz w:val="20"/>
                <w:szCs w:val="20"/>
              </w:rPr>
            </w:pPr>
            <w:r w:rsidRPr="00840323">
              <w:rPr>
                <w:b/>
                <w:sz w:val="20"/>
                <w:szCs w:val="20"/>
              </w:rPr>
              <w:t>4259,7</w:t>
            </w:r>
          </w:p>
        </w:tc>
        <w:tc>
          <w:tcPr>
            <w:tcW w:w="1276" w:type="dxa"/>
          </w:tcPr>
          <w:p w:rsidR="00840323" w:rsidRPr="00840323" w:rsidRDefault="00840323" w:rsidP="00100879">
            <w:pPr>
              <w:rPr>
                <w:b/>
                <w:sz w:val="20"/>
                <w:szCs w:val="20"/>
              </w:rPr>
            </w:pPr>
            <w:r w:rsidRPr="00840323">
              <w:rPr>
                <w:b/>
                <w:sz w:val="20"/>
                <w:szCs w:val="20"/>
              </w:rPr>
              <w:t>3209,7</w:t>
            </w:r>
          </w:p>
        </w:tc>
      </w:tr>
      <w:tr w:rsidR="00840323" w:rsidRPr="00840323" w:rsidTr="00100879">
        <w:tc>
          <w:tcPr>
            <w:tcW w:w="2836" w:type="dxa"/>
          </w:tcPr>
          <w:p w:rsidR="00840323" w:rsidRPr="00840323" w:rsidRDefault="00840323" w:rsidP="00100879">
            <w:pPr>
              <w:rPr>
                <w:sz w:val="20"/>
                <w:szCs w:val="20"/>
              </w:rPr>
            </w:pPr>
          </w:p>
        </w:tc>
        <w:tc>
          <w:tcPr>
            <w:tcW w:w="4932" w:type="dxa"/>
          </w:tcPr>
          <w:p w:rsidR="00840323" w:rsidRPr="00840323" w:rsidRDefault="00840323" w:rsidP="00100879">
            <w:pPr>
              <w:rPr>
                <w:sz w:val="20"/>
                <w:szCs w:val="20"/>
              </w:rPr>
            </w:pPr>
            <w:r w:rsidRPr="00840323">
              <w:rPr>
                <w:sz w:val="20"/>
                <w:szCs w:val="20"/>
              </w:rPr>
              <w:t>-Забезпечення діяльності (заробітна плата з нарахуваннями)</w:t>
            </w:r>
          </w:p>
        </w:tc>
        <w:tc>
          <w:tcPr>
            <w:tcW w:w="1418" w:type="dxa"/>
          </w:tcPr>
          <w:p w:rsidR="00840323" w:rsidRPr="00840323" w:rsidRDefault="00840323" w:rsidP="00100879">
            <w:pPr>
              <w:jc w:val="center"/>
              <w:rPr>
                <w:sz w:val="20"/>
                <w:szCs w:val="20"/>
              </w:rPr>
            </w:pPr>
            <w:r w:rsidRPr="00840323">
              <w:rPr>
                <w:sz w:val="20"/>
                <w:szCs w:val="20"/>
              </w:rPr>
              <w:t>3675,3</w:t>
            </w:r>
          </w:p>
        </w:tc>
        <w:tc>
          <w:tcPr>
            <w:tcW w:w="1276" w:type="dxa"/>
          </w:tcPr>
          <w:p w:rsidR="00840323" w:rsidRPr="00840323" w:rsidRDefault="00840323" w:rsidP="00100879">
            <w:pPr>
              <w:rPr>
                <w:sz w:val="20"/>
                <w:szCs w:val="20"/>
              </w:rPr>
            </w:pPr>
            <w:r w:rsidRPr="00840323">
              <w:rPr>
                <w:sz w:val="20"/>
                <w:szCs w:val="20"/>
              </w:rPr>
              <w:t>2653,4</w:t>
            </w:r>
          </w:p>
        </w:tc>
      </w:tr>
      <w:tr w:rsidR="00840323" w:rsidRPr="00840323" w:rsidTr="00100879">
        <w:tc>
          <w:tcPr>
            <w:tcW w:w="2836" w:type="dxa"/>
          </w:tcPr>
          <w:p w:rsidR="00840323" w:rsidRPr="00840323" w:rsidRDefault="00840323" w:rsidP="00100879">
            <w:pPr>
              <w:rPr>
                <w:sz w:val="20"/>
                <w:szCs w:val="20"/>
              </w:rPr>
            </w:pPr>
          </w:p>
        </w:tc>
        <w:tc>
          <w:tcPr>
            <w:tcW w:w="4932" w:type="dxa"/>
          </w:tcPr>
          <w:p w:rsidR="00840323" w:rsidRPr="00840323" w:rsidRDefault="00840323" w:rsidP="00100879">
            <w:pPr>
              <w:rPr>
                <w:sz w:val="20"/>
                <w:szCs w:val="20"/>
              </w:rPr>
            </w:pPr>
            <w:r w:rsidRPr="00840323">
              <w:rPr>
                <w:sz w:val="20"/>
                <w:szCs w:val="20"/>
              </w:rPr>
              <w:t>-Відшкодування витрат на виплату та доставку пільгових пенсій</w:t>
            </w:r>
          </w:p>
        </w:tc>
        <w:tc>
          <w:tcPr>
            <w:tcW w:w="1418" w:type="dxa"/>
          </w:tcPr>
          <w:p w:rsidR="00840323" w:rsidRPr="00840323" w:rsidRDefault="00840323" w:rsidP="00100879">
            <w:pPr>
              <w:jc w:val="center"/>
              <w:rPr>
                <w:sz w:val="20"/>
                <w:szCs w:val="20"/>
              </w:rPr>
            </w:pPr>
            <w:r w:rsidRPr="00840323">
              <w:rPr>
                <w:sz w:val="20"/>
                <w:szCs w:val="20"/>
              </w:rPr>
              <w:t>584,4</w:t>
            </w:r>
          </w:p>
        </w:tc>
        <w:tc>
          <w:tcPr>
            <w:tcW w:w="1276" w:type="dxa"/>
          </w:tcPr>
          <w:p w:rsidR="00840323" w:rsidRPr="00840323" w:rsidRDefault="00840323" w:rsidP="00100879">
            <w:pPr>
              <w:rPr>
                <w:sz w:val="20"/>
                <w:szCs w:val="20"/>
              </w:rPr>
            </w:pPr>
            <w:r w:rsidRPr="00840323">
              <w:rPr>
                <w:sz w:val="20"/>
                <w:szCs w:val="20"/>
              </w:rPr>
              <w:t>556,3</w:t>
            </w:r>
          </w:p>
        </w:tc>
      </w:tr>
    </w:tbl>
    <w:p w:rsidR="00840323" w:rsidRPr="00840323" w:rsidRDefault="00840323" w:rsidP="00840323">
      <w:pPr>
        <w:rPr>
          <w:b/>
          <w:sz w:val="28"/>
          <w:szCs w:val="28"/>
        </w:rPr>
      </w:pPr>
    </w:p>
    <w:p w:rsidR="00840323" w:rsidRPr="00840323" w:rsidRDefault="00840323" w:rsidP="00840323">
      <w:pPr>
        <w:numPr>
          <w:ilvl w:val="0"/>
          <w:numId w:val="40"/>
        </w:numPr>
        <w:spacing w:after="200"/>
        <w:contextualSpacing/>
        <w:rPr>
          <w:b/>
          <w:sz w:val="28"/>
          <w:szCs w:val="28"/>
        </w:rPr>
      </w:pPr>
      <w:r w:rsidRPr="00840323">
        <w:rPr>
          <w:b/>
          <w:sz w:val="28"/>
          <w:szCs w:val="28"/>
        </w:rPr>
        <w:t>Вирішення кадрових питань по УЖКГ СМВА:</w:t>
      </w:r>
    </w:p>
    <w:p w:rsidR="00840323" w:rsidRPr="00840323" w:rsidRDefault="00840323" w:rsidP="00840323">
      <w:pPr>
        <w:ind w:firstLine="360"/>
        <w:jc w:val="both"/>
        <w:rPr>
          <w:sz w:val="28"/>
          <w:szCs w:val="28"/>
        </w:rPr>
      </w:pPr>
      <w:r w:rsidRPr="00840323">
        <w:rPr>
          <w:sz w:val="28"/>
          <w:szCs w:val="28"/>
        </w:rPr>
        <w:t>Станом на 01.01.2024р.:</w:t>
      </w:r>
    </w:p>
    <w:p w:rsidR="00840323" w:rsidRPr="00840323" w:rsidRDefault="00840323" w:rsidP="00840323">
      <w:pPr>
        <w:ind w:firstLine="360"/>
        <w:jc w:val="both"/>
        <w:rPr>
          <w:sz w:val="28"/>
          <w:szCs w:val="28"/>
        </w:rPr>
      </w:pPr>
      <w:r w:rsidRPr="00840323">
        <w:rPr>
          <w:sz w:val="28"/>
          <w:szCs w:val="28"/>
        </w:rPr>
        <w:t>Штатна чисельність УЖКГ СМВА  становила – 26 од;</w:t>
      </w:r>
    </w:p>
    <w:p w:rsidR="00840323" w:rsidRPr="00840323" w:rsidRDefault="00840323" w:rsidP="00840323">
      <w:pPr>
        <w:ind w:firstLine="360"/>
        <w:jc w:val="both"/>
        <w:rPr>
          <w:sz w:val="28"/>
          <w:szCs w:val="28"/>
        </w:rPr>
      </w:pPr>
      <w:r w:rsidRPr="00840323">
        <w:rPr>
          <w:sz w:val="28"/>
          <w:szCs w:val="28"/>
        </w:rPr>
        <w:t>Фактична чисельність працюючих становила  – 23од. , в т.ч.</w:t>
      </w:r>
    </w:p>
    <w:p w:rsidR="00840323" w:rsidRPr="00840323" w:rsidRDefault="00840323" w:rsidP="00840323">
      <w:pPr>
        <w:numPr>
          <w:ilvl w:val="0"/>
          <w:numId w:val="35"/>
        </w:numPr>
        <w:spacing w:after="200"/>
        <w:contextualSpacing/>
        <w:jc w:val="both"/>
        <w:rPr>
          <w:sz w:val="28"/>
          <w:szCs w:val="28"/>
        </w:rPr>
      </w:pPr>
      <w:r w:rsidRPr="00840323">
        <w:rPr>
          <w:sz w:val="28"/>
          <w:szCs w:val="28"/>
        </w:rPr>
        <w:t>Дистанційно – 8 од.,</w:t>
      </w:r>
    </w:p>
    <w:p w:rsidR="00840323" w:rsidRPr="00840323" w:rsidRDefault="00840323" w:rsidP="00840323">
      <w:pPr>
        <w:numPr>
          <w:ilvl w:val="0"/>
          <w:numId w:val="35"/>
        </w:numPr>
        <w:spacing w:after="200"/>
        <w:contextualSpacing/>
        <w:jc w:val="both"/>
        <w:rPr>
          <w:sz w:val="28"/>
          <w:szCs w:val="28"/>
        </w:rPr>
      </w:pPr>
      <w:r w:rsidRPr="00840323">
        <w:rPr>
          <w:sz w:val="28"/>
          <w:szCs w:val="28"/>
        </w:rPr>
        <w:t>Простій – 9 од.,</w:t>
      </w:r>
    </w:p>
    <w:p w:rsidR="00840323" w:rsidRPr="00840323" w:rsidRDefault="00840323" w:rsidP="00840323">
      <w:pPr>
        <w:numPr>
          <w:ilvl w:val="0"/>
          <w:numId w:val="35"/>
        </w:numPr>
        <w:spacing w:after="200"/>
        <w:contextualSpacing/>
        <w:jc w:val="both"/>
        <w:rPr>
          <w:sz w:val="28"/>
          <w:szCs w:val="28"/>
        </w:rPr>
      </w:pPr>
      <w:r w:rsidRPr="00840323">
        <w:rPr>
          <w:sz w:val="28"/>
          <w:szCs w:val="28"/>
        </w:rPr>
        <w:t>Призупинення трудової діяльності – 6 од.</w:t>
      </w:r>
    </w:p>
    <w:p w:rsidR="00840323" w:rsidRPr="00840323" w:rsidRDefault="00840323" w:rsidP="00840323">
      <w:pPr>
        <w:contextualSpacing/>
        <w:rPr>
          <w:sz w:val="28"/>
          <w:szCs w:val="28"/>
        </w:rPr>
      </w:pPr>
    </w:p>
    <w:p w:rsidR="00840323" w:rsidRPr="00840323" w:rsidRDefault="00840323" w:rsidP="00840323">
      <w:pPr>
        <w:ind w:firstLine="709"/>
        <w:jc w:val="both"/>
        <w:rPr>
          <w:sz w:val="28"/>
          <w:szCs w:val="28"/>
        </w:rPr>
      </w:pPr>
      <w:r w:rsidRPr="00840323">
        <w:rPr>
          <w:sz w:val="28"/>
          <w:szCs w:val="28"/>
        </w:rPr>
        <w:t>Протягом 2024 року відбулось:</w:t>
      </w:r>
    </w:p>
    <w:p w:rsidR="00840323" w:rsidRPr="00840323" w:rsidRDefault="00840323" w:rsidP="00840323">
      <w:pPr>
        <w:numPr>
          <w:ilvl w:val="0"/>
          <w:numId w:val="35"/>
        </w:numPr>
        <w:spacing w:after="200"/>
        <w:contextualSpacing/>
        <w:jc w:val="both"/>
        <w:rPr>
          <w:sz w:val="28"/>
          <w:szCs w:val="28"/>
        </w:rPr>
      </w:pPr>
      <w:r w:rsidRPr="00840323">
        <w:rPr>
          <w:sz w:val="28"/>
          <w:szCs w:val="28"/>
        </w:rPr>
        <w:t>Звільнення – 3 од;</w:t>
      </w:r>
    </w:p>
    <w:p w:rsidR="00840323" w:rsidRPr="00840323" w:rsidRDefault="00840323" w:rsidP="00840323">
      <w:pPr>
        <w:numPr>
          <w:ilvl w:val="0"/>
          <w:numId w:val="35"/>
        </w:numPr>
        <w:spacing w:after="200"/>
        <w:contextualSpacing/>
        <w:jc w:val="both"/>
        <w:rPr>
          <w:sz w:val="28"/>
          <w:szCs w:val="28"/>
        </w:rPr>
      </w:pPr>
      <w:r w:rsidRPr="00840323">
        <w:rPr>
          <w:sz w:val="28"/>
          <w:szCs w:val="28"/>
        </w:rPr>
        <w:t>Призупинення трудової діяльності- 9 од</w:t>
      </w:r>
    </w:p>
    <w:p w:rsidR="00840323" w:rsidRPr="00840323" w:rsidRDefault="00840323" w:rsidP="00840323">
      <w:pPr>
        <w:ind w:firstLine="709"/>
        <w:jc w:val="both"/>
        <w:rPr>
          <w:sz w:val="28"/>
          <w:szCs w:val="28"/>
        </w:rPr>
      </w:pPr>
      <w:r w:rsidRPr="00840323">
        <w:rPr>
          <w:sz w:val="28"/>
          <w:szCs w:val="28"/>
        </w:rPr>
        <w:t>Станом на 18.12.2024р. – фактична чисельність працівників УЖКГ СМВА складає -20 од, в т.ч.:</w:t>
      </w:r>
    </w:p>
    <w:p w:rsidR="00840323" w:rsidRPr="00840323" w:rsidRDefault="00840323" w:rsidP="00840323">
      <w:pPr>
        <w:jc w:val="both"/>
        <w:rPr>
          <w:sz w:val="28"/>
          <w:szCs w:val="28"/>
        </w:rPr>
      </w:pPr>
      <w:r w:rsidRPr="00840323">
        <w:rPr>
          <w:sz w:val="28"/>
          <w:szCs w:val="28"/>
        </w:rPr>
        <w:t>- 8 – дистанційно ( в т.ч. 3 – в офісі м. Дніпро);</w:t>
      </w:r>
    </w:p>
    <w:p w:rsidR="00840323" w:rsidRPr="00840323" w:rsidRDefault="00840323" w:rsidP="00840323">
      <w:pPr>
        <w:jc w:val="both"/>
        <w:rPr>
          <w:sz w:val="28"/>
          <w:szCs w:val="28"/>
        </w:rPr>
      </w:pPr>
      <w:r w:rsidRPr="00840323">
        <w:rPr>
          <w:sz w:val="28"/>
          <w:szCs w:val="28"/>
        </w:rPr>
        <w:t>- 12 – призупинення трудової діяльності.</w:t>
      </w:r>
    </w:p>
    <w:p w:rsidR="00840323" w:rsidRPr="00840323" w:rsidRDefault="00840323" w:rsidP="00840323">
      <w:pPr>
        <w:spacing w:after="200"/>
        <w:ind w:firstLine="709"/>
        <w:jc w:val="both"/>
        <w:rPr>
          <w:rFonts w:eastAsia="Times New Roman" w:cs="Arial"/>
          <w:bCs/>
          <w:sz w:val="28"/>
          <w:szCs w:val="28"/>
          <w:lang w:eastAsia="ru-RU"/>
        </w:rPr>
      </w:pPr>
      <w:r w:rsidRPr="00840323">
        <w:rPr>
          <w:rFonts w:eastAsia="Times New Roman" w:cs="Arial"/>
          <w:bCs/>
          <w:sz w:val="28"/>
          <w:szCs w:val="28"/>
          <w:lang w:eastAsia="ru-RU"/>
        </w:rPr>
        <w:t>Запланована «Міська цільова програма відновлення пошкодженої інфраструктури, житлового фонду та об’єктів благоустрою населених пунктів Сєвєродонецької міської територіальної громади на 2024 рік» не була реалізована, у зв’язку з деокупацією території громади.</w:t>
      </w:r>
    </w:p>
    <w:p w:rsidR="00A27564" w:rsidRPr="00840323" w:rsidRDefault="00840323" w:rsidP="00A06F83">
      <w:pPr>
        <w:pStyle w:val="a4"/>
        <w:jc w:val="center"/>
        <w:rPr>
          <w:b/>
          <w:sz w:val="28"/>
          <w:szCs w:val="28"/>
        </w:rPr>
      </w:pPr>
      <w:r w:rsidRPr="00840323">
        <w:rPr>
          <w:b/>
          <w:sz w:val="28"/>
          <w:szCs w:val="28"/>
        </w:rPr>
        <w:t>9</w:t>
      </w:r>
      <w:r w:rsidR="009261ED" w:rsidRPr="00840323">
        <w:rPr>
          <w:b/>
          <w:sz w:val="28"/>
          <w:szCs w:val="28"/>
        </w:rPr>
        <w:t>.Управління адміністративних послуг</w:t>
      </w:r>
    </w:p>
    <w:p w:rsidR="0030498C" w:rsidRPr="00840323" w:rsidRDefault="0030498C" w:rsidP="009137D4">
      <w:pPr>
        <w:rPr>
          <w:sz w:val="28"/>
          <w:szCs w:val="28"/>
        </w:rPr>
      </w:pPr>
    </w:p>
    <w:p w:rsidR="00884590" w:rsidRPr="00840323" w:rsidRDefault="00EC46EC" w:rsidP="00884590">
      <w:pPr>
        <w:ind w:firstLine="709"/>
        <w:jc w:val="both"/>
        <w:rPr>
          <w:sz w:val="28"/>
          <w:szCs w:val="28"/>
        </w:rPr>
      </w:pPr>
      <w:r w:rsidRPr="00840323">
        <w:rPr>
          <w:sz w:val="28"/>
          <w:szCs w:val="28"/>
        </w:rPr>
        <w:t xml:space="preserve">Штатна чисельність управління затверджена </w:t>
      </w:r>
      <w:r w:rsidR="009137D4" w:rsidRPr="00840323">
        <w:rPr>
          <w:sz w:val="28"/>
          <w:szCs w:val="28"/>
        </w:rPr>
        <w:t xml:space="preserve">– </w:t>
      </w:r>
      <w:r w:rsidRPr="00840323">
        <w:rPr>
          <w:sz w:val="28"/>
          <w:szCs w:val="28"/>
        </w:rPr>
        <w:t>31</w:t>
      </w:r>
      <w:r w:rsidR="00884590" w:rsidRPr="00840323">
        <w:rPr>
          <w:sz w:val="28"/>
          <w:szCs w:val="28"/>
        </w:rPr>
        <w:t xml:space="preserve"> особа</w:t>
      </w:r>
      <w:r w:rsidR="009137D4" w:rsidRPr="00840323">
        <w:rPr>
          <w:sz w:val="28"/>
          <w:szCs w:val="28"/>
        </w:rPr>
        <w:t>;</w:t>
      </w:r>
      <w:r w:rsidR="00884590" w:rsidRPr="00840323">
        <w:rPr>
          <w:sz w:val="28"/>
          <w:szCs w:val="28"/>
        </w:rPr>
        <w:t xml:space="preserve"> </w:t>
      </w:r>
      <w:r w:rsidRPr="00840323">
        <w:rPr>
          <w:sz w:val="28"/>
          <w:szCs w:val="28"/>
        </w:rPr>
        <w:t>фактична</w:t>
      </w:r>
      <w:r w:rsidR="00884590" w:rsidRPr="00840323">
        <w:rPr>
          <w:sz w:val="28"/>
          <w:szCs w:val="28"/>
        </w:rPr>
        <w:t xml:space="preserve"> -  </w:t>
      </w:r>
      <w:r w:rsidRPr="00840323">
        <w:rPr>
          <w:sz w:val="28"/>
          <w:szCs w:val="28"/>
        </w:rPr>
        <w:t>10 працюючих</w:t>
      </w:r>
      <w:r w:rsidR="00884590" w:rsidRPr="00840323">
        <w:rPr>
          <w:sz w:val="28"/>
          <w:szCs w:val="28"/>
        </w:rPr>
        <w:t xml:space="preserve"> осіб,</w:t>
      </w:r>
      <w:r w:rsidRPr="00840323">
        <w:rPr>
          <w:sz w:val="28"/>
          <w:szCs w:val="28"/>
        </w:rPr>
        <w:t xml:space="preserve"> ПТД 12 осіб.</w:t>
      </w:r>
    </w:p>
    <w:p w:rsidR="0056689D" w:rsidRPr="00840323" w:rsidRDefault="00EC46EC" w:rsidP="0056689D">
      <w:pPr>
        <w:ind w:firstLine="709"/>
        <w:jc w:val="both"/>
        <w:rPr>
          <w:bCs/>
          <w:sz w:val="28"/>
          <w:szCs w:val="28"/>
          <w:u w:val="single"/>
        </w:rPr>
      </w:pPr>
      <w:r w:rsidRPr="00840323">
        <w:rPr>
          <w:bCs/>
          <w:sz w:val="28"/>
          <w:szCs w:val="28"/>
          <w:u w:val="single"/>
        </w:rPr>
        <w:t>Основні функції та завдання управління:</w:t>
      </w:r>
      <w:r w:rsidR="0056689D" w:rsidRPr="00840323">
        <w:rPr>
          <w:bCs/>
          <w:sz w:val="28"/>
          <w:szCs w:val="28"/>
          <w:u w:val="single"/>
        </w:rPr>
        <w:t xml:space="preserve"> </w:t>
      </w:r>
    </w:p>
    <w:p w:rsidR="0056689D" w:rsidRPr="00840323" w:rsidRDefault="0056689D" w:rsidP="0056689D">
      <w:pPr>
        <w:ind w:firstLine="709"/>
        <w:jc w:val="both"/>
        <w:rPr>
          <w:sz w:val="28"/>
          <w:szCs w:val="28"/>
        </w:rPr>
      </w:pPr>
      <w:r w:rsidRPr="00840323">
        <w:rPr>
          <w:bCs/>
          <w:sz w:val="28"/>
          <w:szCs w:val="28"/>
        </w:rPr>
        <w:lastRenderedPageBreak/>
        <w:t>з</w:t>
      </w:r>
      <w:r w:rsidRPr="00840323">
        <w:rPr>
          <w:sz w:val="28"/>
          <w:szCs w:val="28"/>
        </w:rPr>
        <w:t xml:space="preserve">дійснення надання адміністративних послуг, надання суб’єктам звернень вичерпної інформації та консультації щодо вимог та порядку надання адміністративних послуг; </w:t>
      </w:r>
    </w:p>
    <w:p w:rsidR="0056689D" w:rsidRPr="00840323" w:rsidRDefault="0056689D" w:rsidP="0056689D">
      <w:pPr>
        <w:ind w:firstLine="709"/>
        <w:jc w:val="both"/>
        <w:rPr>
          <w:sz w:val="28"/>
          <w:szCs w:val="28"/>
        </w:rPr>
      </w:pPr>
      <w:r w:rsidRPr="00840323">
        <w:rPr>
          <w:sz w:val="28"/>
          <w:szCs w:val="28"/>
        </w:rPr>
        <w:t xml:space="preserve">здійснення прийняття від суб’єктів звернень документів, необхідних для надання адміністративних послуг, проведення їх реєстрації та подання документів (їх копій) відповідним суб’єктам надання адміністративних послуг не пізніше наступного робочого дня після їх отримання; </w:t>
      </w:r>
    </w:p>
    <w:p w:rsidR="0056689D" w:rsidRPr="00840323" w:rsidRDefault="0056689D" w:rsidP="0056689D">
      <w:pPr>
        <w:ind w:firstLine="709"/>
        <w:jc w:val="both"/>
        <w:rPr>
          <w:sz w:val="28"/>
          <w:szCs w:val="28"/>
        </w:rPr>
      </w:pPr>
      <w:r w:rsidRPr="00840323">
        <w:rPr>
          <w:sz w:val="28"/>
          <w:szCs w:val="28"/>
        </w:rPr>
        <w:t xml:space="preserve">здійснення видачі або забезпечення направлення через засоби поштового зв’язку суб’єктам звернень результатів надання адміністративних послуг (у тому числі рішення про відмову в задоволенні заяви суб’єкта звернення), або повідомлення, щодо можливості та способу отримання результатів надання адміністративних послуг, оформлених суб’єктами надання адміністративних послуг; </w:t>
      </w:r>
    </w:p>
    <w:p w:rsidR="0056689D" w:rsidRPr="00840323" w:rsidRDefault="0056689D" w:rsidP="0056689D">
      <w:pPr>
        <w:ind w:firstLine="709"/>
        <w:jc w:val="both"/>
        <w:rPr>
          <w:sz w:val="28"/>
          <w:szCs w:val="28"/>
        </w:rPr>
      </w:pPr>
      <w:r w:rsidRPr="00840323">
        <w:rPr>
          <w:sz w:val="28"/>
          <w:szCs w:val="28"/>
        </w:rPr>
        <w:t xml:space="preserve">забезпечення взаємодії між суб’єктами надання адміністративних послуг, суб’єктами звернення, адміністраторами та іншими працівниками Управління; організаційне забезпечення надання адміністративних послуг органів виконавчої влади через центри надання адміністративних послуг; </w:t>
      </w:r>
    </w:p>
    <w:p w:rsidR="0056689D" w:rsidRPr="00840323" w:rsidRDefault="0056689D" w:rsidP="0056689D">
      <w:pPr>
        <w:ind w:firstLine="709"/>
        <w:jc w:val="both"/>
        <w:rPr>
          <w:sz w:val="28"/>
          <w:szCs w:val="28"/>
        </w:rPr>
      </w:pPr>
      <w:r w:rsidRPr="00840323">
        <w:rPr>
          <w:sz w:val="28"/>
          <w:szCs w:val="28"/>
        </w:rPr>
        <w:t>внесення відомостей до реєстрів, інших інформаційних баз, що використовуються для надання адміністративних послуг; організація зберігання та захисту інформації, отриманої в результаті надання адміністративної послуги;</w:t>
      </w:r>
    </w:p>
    <w:p w:rsidR="0056689D" w:rsidRPr="00840323" w:rsidRDefault="0056689D" w:rsidP="0056689D">
      <w:pPr>
        <w:ind w:firstLine="709"/>
        <w:jc w:val="both"/>
        <w:rPr>
          <w:sz w:val="28"/>
          <w:szCs w:val="28"/>
        </w:rPr>
      </w:pPr>
      <w:r w:rsidRPr="00840323">
        <w:rPr>
          <w:sz w:val="28"/>
          <w:szCs w:val="28"/>
        </w:rPr>
        <w:t>контроль строків надання адміністративних послуг суб’єктами надання адміністративних послуг</w:t>
      </w:r>
    </w:p>
    <w:p w:rsidR="0056689D" w:rsidRPr="00840323" w:rsidRDefault="0056689D" w:rsidP="0056689D">
      <w:pPr>
        <w:ind w:firstLine="709"/>
        <w:jc w:val="both"/>
        <w:rPr>
          <w:sz w:val="28"/>
          <w:szCs w:val="28"/>
        </w:rPr>
      </w:pPr>
      <w:r w:rsidRPr="00840323">
        <w:rPr>
          <w:sz w:val="28"/>
          <w:szCs w:val="28"/>
        </w:rPr>
        <w:t>тощо.</w:t>
      </w:r>
    </w:p>
    <w:p w:rsidR="006A4A8C" w:rsidRPr="00840323" w:rsidRDefault="00EC46EC" w:rsidP="0056689D">
      <w:pPr>
        <w:ind w:firstLine="709"/>
        <w:jc w:val="both"/>
        <w:rPr>
          <w:bCs/>
          <w:sz w:val="28"/>
          <w:szCs w:val="28"/>
          <w:u w:val="single"/>
        </w:rPr>
      </w:pPr>
      <w:r w:rsidRPr="00840323">
        <w:rPr>
          <w:bCs/>
          <w:sz w:val="28"/>
          <w:szCs w:val="28"/>
          <w:u w:val="single"/>
        </w:rPr>
        <w:t>Основні результати роботи за 2024 рік</w:t>
      </w:r>
      <w:r w:rsidR="0056689D" w:rsidRPr="00840323">
        <w:rPr>
          <w:bCs/>
          <w:sz w:val="28"/>
          <w:szCs w:val="28"/>
          <w:u w:val="single"/>
        </w:rPr>
        <w:t>:</w:t>
      </w:r>
    </w:p>
    <w:p w:rsidR="00D2250C" w:rsidRPr="00840323" w:rsidRDefault="00EC46EC" w:rsidP="00D2250C">
      <w:pPr>
        <w:ind w:firstLine="709"/>
        <w:jc w:val="both"/>
        <w:rPr>
          <w:sz w:val="28"/>
          <w:szCs w:val="28"/>
        </w:rPr>
      </w:pPr>
      <w:r w:rsidRPr="00840323">
        <w:rPr>
          <w:sz w:val="28"/>
          <w:szCs w:val="28"/>
        </w:rPr>
        <w:t xml:space="preserve">Центр надання адміністративних послуг Сєвєродонецької міської територіальної громади тимчасово розміщений у гуманітарному хабі міста Дніпра. Також адміністратори ЦНАПу здійснюють прийом заявників на віддалених робочих місцях у гуманітарних хабах міст: Київ, Тернопіль, Харків, Рівне, Черкаси та Одеса. У ЦНАПі можна отримати 40 адміністративних послуг. </w:t>
      </w:r>
    </w:p>
    <w:p w:rsidR="00D2250C" w:rsidRPr="00840323" w:rsidRDefault="00EC46EC" w:rsidP="00D2250C">
      <w:pPr>
        <w:ind w:firstLine="709"/>
        <w:jc w:val="both"/>
        <w:rPr>
          <w:sz w:val="28"/>
          <w:szCs w:val="28"/>
        </w:rPr>
      </w:pPr>
      <w:r w:rsidRPr="00840323">
        <w:rPr>
          <w:sz w:val="28"/>
          <w:szCs w:val="28"/>
        </w:rPr>
        <w:t xml:space="preserve">У 2024 року через ЦНАП було надано 7140 консультації та 5967 адміністративних послуг, а саме: видача витягу про реєстрацію місця проживання; видача витягу про зареєстрованих у житловому приміщенні/будинку осіб з реєстру Сєвєродонецької територіальної громади; реєстрації місця проживання осіб; зняття з реєстрації місця проживання осіб; видача Єдиного квитка дітям-сиротам та дітям, позбавленим батьківського піклування; складання та подання інформаційних повідомлень про пошкоджене майно через Єдиний державний вебпортал електронних послуг та прийняття заяв для внесення житла до РПЗМ; прийом заяв та надання консультації з питань пенсійного забезпечення; прийняття заяв про надання грошової допомоги мешканцям Сєвєродонецької територіальної громади, в межах Комплексної цільової програми «Турбота»; прийом заяв адміністративних послуг Міністерства у справах ветеранів України. За 2024 рік адміністраторами </w:t>
      </w:r>
      <w:r w:rsidRPr="00840323">
        <w:rPr>
          <w:sz w:val="28"/>
          <w:szCs w:val="28"/>
        </w:rPr>
        <w:lastRenderedPageBreak/>
        <w:t xml:space="preserve">ЦНАП: Прийнято та оброблено 358 заяв з внесення інформації до реєстру пошкодженого та знищеного майна; надано 717 витягів з реєстру Сєвєродонецької міської територіальної громади; зареєстровано місце проживання 43 особам; знято з реєстрації місця проживання 411 осіб; сформовано за особистими зверненнями громадян адміністраторами ЦНАП 62 повідомлень для внесення пошкодженого/зруйнованого майна до Єдиного порталу державних послуг ДІЯ (від формування КЕП, електронної пошти й до подачі заяви в Дії) та до РПЗМ; прийнято 312 заяв про надання грошової допомоги мешканцям Сєвєродонецької територіальної громади, в межах Комплексної цільової програми «Турбота». Видано 4 Єдиних квитка дітям-сиротам та дітям, позбавленим батьківського піклування; Актуалізовано даних в РТГ ДМС – 1703; Оброблено повідомлень в РТГ ДМС – 325; Актуалізовано даних військовозобов’язаних через портал Дія – 236. Адміністраторами ЦНАП було занесено до програмного забезпечення «ЦНАП-SQS.Послуги» 976 справи. </w:t>
      </w:r>
    </w:p>
    <w:p w:rsidR="005B7AF4" w:rsidRPr="00840323" w:rsidRDefault="00EC46EC" w:rsidP="00D2250C">
      <w:pPr>
        <w:ind w:firstLine="709"/>
        <w:jc w:val="both"/>
        <w:rPr>
          <w:sz w:val="28"/>
          <w:szCs w:val="28"/>
        </w:rPr>
      </w:pPr>
      <w:r w:rsidRPr="00840323">
        <w:rPr>
          <w:sz w:val="28"/>
          <w:szCs w:val="28"/>
        </w:rPr>
        <w:t xml:space="preserve">В квітні 2023 року була підписана Угода про співробітництво з Головним Управлінням Пенсійного фонду України в Луганській області. Щотижня з середи по п’ятницю у ЦНАП мешканці можуть отримати консультацію фахівця Сєвєродонецького відділу ГУ ПФУ в Луганській області з питань пенсійного забезпечення. За 2024 надано – 708 консультацій мешканцям Сєвєродонецької територіальної громади. </w:t>
      </w:r>
    </w:p>
    <w:p w:rsidR="00D2250C" w:rsidRPr="00840323" w:rsidRDefault="00EC46EC" w:rsidP="00D2250C">
      <w:pPr>
        <w:ind w:firstLine="709"/>
        <w:jc w:val="both"/>
        <w:rPr>
          <w:sz w:val="28"/>
          <w:szCs w:val="28"/>
        </w:rPr>
      </w:pPr>
      <w:r w:rsidRPr="00840323">
        <w:rPr>
          <w:sz w:val="28"/>
          <w:szCs w:val="28"/>
        </w:rPr>
        <w:t>За послугами Цифрового Хабу за 2024 рік звернулось 1257 осіб: за комп’ютерними послугами, також особам надавались консультації щодо роботи у Єдиному порталі державних послуг ДІЯ, допомога при наданні декларацій (НАЗК), допомога при роботі з іншими програмними продуктами. На 2025 рік планується надання через ЦНАП та ВРМ близько 5000 адміністративних послуг.</w:t>
      </w:r>
    </w:p>
    <w:p w:rsidR="00D2250C" w:rsidRPr="00840323" w:rsidRDefault="00D2250C" w:rsidP="00D2250C">
      <w:pPr>
        <w:ind w:firstLine="709"/>
        <w:jc w:val="both"/>
        <w:rPr>
          <w:sz w:val="28"/>
          <w:szCs w:val="28"/>
        </w:rPr>
      </w:pPr>
      <w:r w:rsidRPr="00840323">
        <w:rPr>
          <w:b/>
          <w:bCs/>
          <w:sz w:val="28"/>
          <w:szCs w:val="28"/>
        </w:rPr>
        <w:t>В</w:t>
      </w:r>
      <w:r w:rsidR="00EC46EC" w:rsidRPr="00840323">
        <w:rPr>
          <w:b/>
          <w:bCs/>
          <w:sz w:val="28"/>
          <w:szCs w:val="28"/>
        </w:rPr>
        <w:t>и</w:t>
      </w:r>
      <w:r w:rsidR="00EC46EC" w:rsidRPr="00840323">
        <w:rPr>
          <w:b/>
          <w:sz w:val="28"/>
          <w:szCs w:val="28"/>
        </w:rPr>
        <w:t>рішення кадрових питань:</w:t>
      </w:r>
      <w:r w:rsidR="00EC46EC" w:rsidRPr="00840323">
        <w:rPr>
          <w:sz w:val="28"/>
          <w:szCs w:val="28"/>
        </w:rPr>
        <w:t xml:space="preserve"> Звільнено у 2024 році 6 фахівців, 1 переміщена у посаді, як така, що перебувала на неї у кадровому резерві. </w:t>
      </w:r>
    </w:p>
    <w:p w:rsidR="006A4A8C" w:rsidRPr="00840323" w:rsidRDefault="00EC46EC" w:rsidP="00D2250C">
      <w:pPr>
        <w:ind w:firstLine="709"/>
        <w:jc w:val="both"/>
        <w:rPr>
          <w:sz w:val="28"/>
          <w:szCs w:val="28"/>
        </w:rPr>
      </w:pPr>
      <w:r w:rsidRPr="00840323">
        <w:rPr>
          <w:b/>
          <w:sz w:val="28"/>
          <w:szCs w:val="28"/>
        </w:rPr>
        <w:t>Виклики та проблеми</w:t>
      </w:r>
      <w:r w:rsidR="005B7AF4" w:rsidRPr="00840323">
        <w:rPr>
          <w:b/>
          <w:sz w:val="28"/>
          <w:szCs w:val="28"/>
        </w:rPr>
        <w:t>:</w:t>
      </w:r>
    </w:p>
    <w:p w:rsidR="005B7AF4" w:rsidRPr="00840323" w:rsidRDefault="006A4A8C" w:rsidP="005B7AF4">
      <w:pPr>
        <w:ind w:firstLine="709"/>
        <w:rPr>
          <w:sz w:val="28"/>
          <w:szCs w:val="28"/>
        </w:rPr>
      </w:pPr>
      <w:r w:rsidRPr="00840323">
        <w:rPr>
          <w:sz w:val="28"/>
          <w:szCs w:val="28"/>
          <w:u w:val="single"/>
        </w:rPr>
        <w:t xml:space="preserve"> </w:t>
      </w:r>
      <w:r w:rsidR="00EC46EC" w:rsidRPr="00840323">
        <w:rPr>
          <w:bCs/>
          <w:sz w:val="28"/>
          <w:szCs w:val="28"/>
          <w:u w:val="single"/>
        </w:rPr>
        <w:t>Основні проблеми</w:t>
      </w:r>
      <w:r w:rsidR="00EC46EC" w:rsidRPr="00840323">
        <w:rPr>
          <w:bCs/>
          <w:sz w:val="28"/>
          <w:szCs w:val="28"/>
        </w:rPr>
        <w:t>:</w:t>
      </w:r>
      <w:r w:rsidR="00EC46EC" w:rsidRPr="00840323">
        <w:rPr>
          <w:sz w:val="28"/>
          <w:szCs w:val="28"/>
        </w:rPr>
        <w:t xml:space="preserve"> </w:t>
      </w:r>
    </w:p>
    <w:p w:rsidR="005B7AF4" w:rsidRPr="00840323" w:rsidRDefault="00EC46EC" w:rsidP="005B7AF4">
      <w:pPr>
        <w:ind w:firstLine="709"/>
        <w:jc w:val="both"/>
        <w:rPr>
          <w:sz w:val="28"/>
          <w:szCs w:val="28"/>
        </w:rPr>
      </w:pPr>
      <w:r w:rsidRPr="00840323">
        <w:rPr>
          <w:sz w:val="28"/>
          <w:szCs w:val="28"/>
        </w:rPr>
        <w:t xml:space="preserve">обмежений перелік адміністративних послуг; </w:t>
      </w:r>
    </w:p>
    <w:p w:rsidR="005B7AF4" w:rsidRPr="00840323" w:rsidRDefault="00EC46EC" w:rsidP="005B7AF4">
      <w:pPr>
        <w:ind w:firstLine="709"/>
        <w:jc w:val="both"/>
        <w:rPr>
          <w:sz w:val="28"/>
          <w:szCs w:val="28"/>
        </w:rPr>
      </w:pPr>
      <w:r w:rsidRPr="00840323">
        <w:rPr>
          <w:sz w:val="28"/>
          <w:szCs w:val="28"/>
        </w:rPr>
        <w:t xml:space="preserve">недостатній рівень матеріально-технічних умов у ЦНАП для якісного надання адміністративних послуг; </w:t>
      </w:r>
    </w:p>
    <w:p w:rsidR="005B7AF4" w:rsidRPr="00840323" w:rsidRDefault="00EC46EC" w:rsidP="005B7AF4">
      <w:pPr>
        <w:ind w:firstLine="709"/>
        <w:jc w:val="both"/>
        <w:rPr>
          <w:sz w:val="28"/>
          <w:szCs w:val="28"/>
        </w:rPr>
      </w:pPr>
      <w:r w:rsidRPr="00840323">
        <w:rPr>
          <w:sz w:val="28"/>
          <w:szCs w:val="28"/>
        </w:rPr>
        <w:t xml:space="preserve">не обізнаність населення щодо актуального стану переліку адміністративних послуг, що надаються через ЦНАП; </w:t>
      </w:r>
    </w:p>
    <w:p w:rsidR="006A4A8C" w:rsidRPr="00840323" w:rsidRDefault="00EC46EC" w:rsidP="005B7AF4">
      <w:pPr>
        <w:ind w:firstLine="709"/>
        <w:jc w:val="both"/>
        <w:rPr>
          <w:sz w:val="28"/>
          <w:szCs w:val="28"/>
        </w:rPr>
      </w:pPr>
      <w:r w:rsidRPr="00840323">
        <w:rPr>
          <w:sz w:val="28"/>
          <w:szCs w:val="28"/>
        </w:rPr>
        <w:t xml:space="preserve">негативні наслідки вторгнення РФ на територію України. </w:t>
      </w:r>
    </w:p>
    <w:p w:rsidR="005B7AF4" w:rsidRPr="00840323" w:rsidRDefault="006A4A8C" w:rsidP="005B7AF4">
      <w:pPr>
        <w:ind w:firstLine="709"/>
        <w:jc w:val="both"/>
        <w:rPr>
          <w:sz w:val="28"/>
          <w:szCs w:val="28"/>
        </w:rPr>
      </w:pPr>
      <w:r w:rsidRPr="00840323">
        <w:rPr>
          <w:b/>
          <w:sz w:val="28"/>
          <w:szCs w:val="28"/>
          <w:u w:val="single"/>
        </w:rPr>
        <w:t xml:space="preserve"> </w:t>
      </w:r>
      <w:r w:rsidR="00EC46EC" w:rsidRPr="00840323">
        <w:rPr>
          <w:bCs/>
          <w:sz w:val="28"/>
          <w:szCs w:val="28"/>
          <w:u w:val="single"/>
        </w:rPr>
        <w:t>Основні завдання:</w:t>
      </w:r>
      <w:r w:rsidR="00EC46EC" w:rsidRPr="00840323">
        <w:rPr>
          <w:sz w:val="28"/>
          <w:szCs w:val="28"/>
        </w:rPr>
        <w:t xml:space="preserve"> </w:t>
      </w:r>
    </w:p>
    <w:p w:rsidR="005B7AF4" w:rsidRPr="00840323" w:rsidRDefault="00EC46EC" w:rsidP="005B7AF4">
      <w:pPr>
        <w:ind w:firstLine="709"/>
        <w:jc w:val="both"/>
        <w:rPr>
          <w:sz w:val="28"/>
          <w:szCs w:val="28"/>
        </w:rPr>
      </w:pPr>
      <w:r w:rsidRPr="00840323">
        <w:rPr>
          <w:sz w:val="28"/>
          <w:szCs w:val="28"/>
        </w:rPr>
        <w:t xml:space="preserve">розширення переліку адміністративних послуг; забезпечення належних матеріально-технічних умов у ЦНАП для якісного надання адміністративних послуг; </w:t>
      </w:r>
    </w:p>
    <w:p w:rsidR="005B7AF4" w:rsidRPr="00840323" w:rsidRDefault="00EC46EC" w:rsidP="005B7AF4">
      <w:pPr>
        <w:ind w:firstLine="709"/>
        <w:jc w:val="both"/>
        <w:rPr>
          <w:sz w:val="28"/>
          <w:szCs w:val="28"/>
        </w:rPr>
      </w:pPr>
      <w:r w:rsidRPr="00840323">
        <w:rPr>
          <w:sz w:val="28"/>
          <w:szCs w:val="28"/>
        </w:rPr>
        <w:t xml:space="preserve">висвітлення інформації щодо переліку адміністративних послуг, що надаються через ЦНАП; </w:t>
      </w:r>
    </w:p>
    <w:p w:rsidR="005B7AF4" w:rsidRPr="00840323" w:rsidRDefault="00EC46EC" w:rsidP="005B7AF4">
      <w:pPr>
        <w:ind w:firstLine="709"/>
        <w:jc w:val="both"/>
        <w:rPr>
          <w:sz w:val="28"/>
          <w:szCs w:val="28"/>
        </w:rPr>
      </w:pPr>
      <w:r w:rsidRPr="00840323">
        <w:rPr>
          <w:sz w:val="28"/>
          <w:szCs w:val="28"/>
        </w:rPr>
        <w:t xml:space="preserve">розширення інформаційно-технологічних сервісів в роботі ЦНАП; </w:t>
      </w:r>
    </w:p>
    <w:p w:rsidR="006A4A8C" w:rsidRPr="00840323" w:rsidRDefault="00EC46EC" w:rsidP="005B7AF4">
      <w:pPr>
        <w:ind w:firstLine="709"/>
        <w:jc w:val="both"/>
        <w:rPr>
          <w:sz w:val="28"/>
          <w:szCs w:val="28"/>
        </w:rPr>
      </w:pPr>
      <w:r w:rsidRPr="00840323">
        <w:rPr>
          <w:sz w:val="28"/>
          <w:szCs w:val="28"/>
        </w:rPr>
        <w:lastRenderedPageBreak/>
        <w:t>створення можливості отримання мешканцям максимальної кількості адміністративних послуг в одному місці за простою та зрозумілою процедурою у найкоротший строк за мінімальної кількості відвідувань, популяризація діяльності ЦНАП.</w:t>
      </w:r>
    </w:p>
    <w:p w:rsidR="006A4A8C" w:rsidRPr="00840323" w:rsidRDefault="006A4A8C" w:rsidP="00EC46EC">
      <w:pPr>
        <w:rPr>
          <w:bCs/>
          <w:sz w:val="28"/>
          <w:szCs w:val="28"/>
        </w:rPr>
      </w:pPr>
      <w:r w:rsidRPr="00840323">
        <w:rPr>
          <w:sz w:val="28"/>
          <w:szCs w:val="28"/>
        </w:rPr>
        <w:t xml:space="preserve">    </w:t>
      </w:r>
      <w:r w:rsidR="005B7AF4" w:rsidRPr="00840323">
        <w:rPr>
          <w:sz w:val="28"/>
          <w:szCs w:val="28"/>
        </w:rPr>
        <w:tab/>
      </w:r>
      <w:r w:rsidR="00EC46EC" w:rsidRPr="00840323">
        <w:rPr>
          <w:bCs/>
          <w:sz w:val="28"/>
          <w:szCs w:val="28"/>
          <w:u w:val="single"/>
        </w:rPr>
        <w:t>Очікувані результати</w:t>
      </w:r>
      <w:r w:rsidR="00EC46EC" w:rsidRPr="00840323">
        <w:rPr>
          <w:bCs/>
          <w:sz w:val="28"/>
          <w:szCs w:val="28"/>
        </w:rPr>
        <w:t>:</w:t>
      </w:r>
    </w:p>
    <w:p w:rsidR="005B7AF4" w:rsidRPr="00840323" w:rsidRDefault="005B7AF4" w:rsidP="005B7AF4">
      <w:pPr>
        <w:ind w:firstLine="708"/>
        <w:jc w:val="both"/>
        <w:rPr>
          <w:sz w:val="28"/>
          <w:szCs w:val="28"/>
        </w:rPr>
      </w:pPr>
      <w:r w:rsidRPr="00840323">
        <w:rPr>
          <w:sz w:val="28"/>
          <w:szCs w:val="28"/>
        </w:rPr>
        <w:t>в</w:t>
      </w:r>
      <w:r w:rsidR="00EC46EC" w:rsidRPr="00840323">
        <w:rPr>
          <w:sz w:val="28"/>
          <w:szCs w:val="28"/>
        </w:rPr>
        <w:t xml:space="preserve">исокий рівень довіри мешканців до діяльності місцевої влади через призму надання адміністративних послуг тощо; </w:t>
      </w:r>
    </w:p>
    <w:p w:rsidR="00EC46EC" w:rsidRPr="00840323" w:rsidRDefault="00EC46EC" w:rsidP="005B7AF4">
      <w:pPr>
        <w:ind w:firstLine="708"/>
        <w:jc w:val="both"/>
        <w:rPr>
          <w:sz w:val="28"/>
          <w:szCs w:val="28"/>
        </w:rPr>
      </w:pPr>
      <w:r w:rsidRPr="00840323">
        <w:rPr>
          <w:sz w:val="28"/>
          <w:szCs w:val="28"/>
        </w:rPr>
        <w:t>стале функціонування інформаційної системи зі значною кількістю сучасних затребуваних електронних сервісів у сфері надання адміністративних послуг.</w:t>
      </w:r>
    </w:p>
    <w:p w:rsidR="002A182C" w:rsidRPr="00840323" w:rsidRDefault="00840323" w:rsidP="00E56A46">
      <w:pPr>
        <w:pStyle w:val="a4"/>
        <w:jc w:val="center"/>
        <w:rPr>
          <w:b/>
          <w:sz w:val="28"/>
          <w:szCs w:val="28"/>
        </w:rPr>
      </w:pPr>
      <w:r w:rsidRPr="00840323">
        <w:rPr>
          <w:b/>
          <w:sz w:val="28"/>
          <w:szCs w:val="28"/>
        </w:rPr>
        <w:t>10</w:t>
      </w:r>
      <w:r w:rsidR="00C22D1B" w:rsidRPr="00840323">
        <w:rPr>
          <w:b/>
          <w:sz w:val="28"/>
          <w:szCs w:val="28"/>
        </w:rPr>
        <w:t>.</w:t>
      </w:r>
      <w:r w:rsidR="009C418A" w:rsidRPr="00840323">
        <w:t xml:space="preserve"> </w:t>
      </w:r>
      <w:r w:rsidR="009C418A" w:rsidRPr="00840323">
        <w:rPr>
          <w:b/>
          <w:sz w:val="28"/>
          <w:szCs w:val="28"/>
        </w:rPr>
        <w:t>Відділ господарського забеспечення</w:t>
      </w:r>
    </w:p>
    <w:p w:rsidR="005B7AF4" w:rsidRPr="00840323" w:rsidRDefault="005B7AF4" w:rsidP="005B7AF4">
      <w:pPr>
        <w:widowControl w:val="0"/>
        <w:autoSpaceDE w:val="0"/>
        <w:autoSpaceDN w:val="0"/>
        <w:adjustRightInd w:val="0"/>
        <w:rPr>
          <w:b/>
          <w:sz w:val="28"/>
          <w:szCs w:val="28"/>
        </w:rPr>
      </w:pPr>
    </w:p>
    <w:p w:rsidR="0068700C" w:rsidRPr="00840323" w:rsidRDefault="0068700C" w:rsidP="005B7AF4">
      <w:pPr>
        <w:widowControl w:val="0"/>
        <w:autoSpaceDE w:val="0"/>
        <w:autoSpaceDN w:val="0"/>
        <w:adjustRightInd w:val="0"/>
        <w:ind w:firstLine="708"/>
        <w:jc w:val="both"/>
        <w:rPr>
          <w:rFonts w:eastAsia="Times New Roman"/>
          <w:sz w:val="28"/>
          <w:szCs w:val="28"/>
          <w:lang w:eastAsia="ru-RU"/>
        </w:rPr>
      </w:pPr>
      <w:r w:rsidRPr="00840323">
        <w:rPr>
          <w:rFonts w:eastAsia="Times New Roman"/>
          <w:sz w:val="28"/>
          <w:szCs w:val="28"/>
          <w:lang w:eastAsia="ru-RU"/>
        </w:rPr>
        <w:t xml:space="preserve">Фактична чисельність </w:t>
      </w:r>
      <w:r w:rsidR="00E56A46">
        <w:rPr>
          <w:rFonts w:eastAsia="Times New Roman"/>
          <w:sz w:val="28"/>
          <w:szCs w:val="28"/>
          <w:lang w:eastAsia="ru-RU"/>
        </w:rPr>
        <w:t xml:space="preserve">структурного підрозділу </w:t>
      </w:r>
      <w:r w:rsidRPr="00840323">
        <w:rPr>
          <w:rFonts w:eastAsia="Times New Roman"/>
          <w:sz w:val="28"/>
          <w:szCs w:val="28"/>
          <w:lang w:eastAsia="ru-RU"/>
        </w:rPr>
        <w:t>становить</w:t>
      </w:r>
      <w:r w:rsidR="005B7AF4" w:rsidRPr="00840323">
        <w:rPr>
          <w:rFonts w:eastAsia="Times New Roman"/>
          <w:sz w:val="28"/>
          <w:szCs w:val="28"/>
          <w:lang w:eastAsia="ru-RU"/>
        </w:rPr>
        <w:t xml:space="preserve"> </w:t>
      </w:r>
      <w:r w:rsidRPr="00840323">
        <w:rPr>
          <w:rFonts w:eastAsia="Times New Roman"/>
          <w:sz w:val="28"/>
          <w:szCs w:val="28"/>
          <w:lang w:eastAsia="ru-RU"/>
        </w:rPr>
        <w:t>- 5 осіб.  Основні функції та завдання відділу:</w:t>
      </w:r>
    </w:p>
    <w:p w:rsidR="005B7AF4" w:rsidRPr="00840323" w:rsidRDefault="005B7AF4" w:rsidP="005B7AF4">
      <w:pPr>
        <w:widowControl w:val="0"/>
        <w:autoSpaceDE w:val="0"/>
        <w:autoSpaceDN w:val="0"/>
        <w:adjustRightInd w:val="0"/>
        <w:ind w:firstLine="708"/>
        <w:jc w:val="both"/>
        <w:rPr>
          <w:rFonts w:eastAsia="Times New Roman"/>
          <w:sz w:val="28"/>
          <w:szCs w:val="28"/>
          <w:lang w:eastAsia="ru-RU"/>
        </w:rPr>
      </w:pPr>
      <w:r w:rsidRPr="00840323">
        <w:rPr>
          <w:rFonts w:eastAsia="Times New Roman"/>
          <w:sz w:val="28"/>
          <w:szCs w:val="28"/>
          <w:lang w:eastAsia="ru-RU"/>
        </w:rPr>
        <w:t>з</w:t>
      </w:r>
      <w:r w:rsidR="0068700C" w:rsidRPr="00840323">
        <w:rPr>
          <w:rFonts w:eastAsia="Times New Roman"/>
          <w:sz w:val="28"/>
          <w:szCs w:val="28"/>
          <w:lang w:eastAsia="ru-RU"/>
        </w:rPr>
        <w:t>абезпечує щоденне прибирання території та приміщень.</w:t>
      </w:r>
    </w:p>
    <w:p w:rsidR="005B7AF4" w:rsidRPr="00840323" w:rsidRDefault="005B7AF4" w:rsidP="005B7AF4">
      <w:pPr>
        <w:widowControl w:val="0"/>
        <w:autoSpaceDE w:val="0"/>
        <w:autoSpaceDN w:val="0"/>
        <w:adjustRightInd w:val="0"/>
        <w:ind w:firstLine="708"/>
        <w:jc w:val="both"/>
        <w:rPr>
          <w:rFonts w:eastAsia="Times New Roman"/>
          <w:sz w:val="28"/>
          <w:szCs w:val="28"/>
          <w:lang w:eastAsia="ru-RU"/>
        </w:rPr>
      </w:pPr>
      <w:r w:rsidRPr="00840323">
        <w:rPr>
          <w:rFonts w:eastAsia="Times New Roman"/>
          <w:sz w:val="28"/>
          <w:szCs w:val="28"/>
          <w:lang w:eastAsia="ru-RU"/>
        </w:rPr>
        <w:t>п</w:t>
      </w:r>
      <w:r w:rsidR="0068700C" w:rsidRPr="00840323">
        <w:rPr>
          <w:rFonts w:eastAsia="Times New Roman"/>
          <w:sz w:val="28"/>
          <w:szCs w:val="28"/>
          <w:lang w:eastAsia="ru-RU"/>
        </w:rPr>
        <w:t>роводить закупівлю майна: меблів, канцтоварів, господарських товарів, друкованої продукції, електротоварів, інвентарю та іншого на підставі заяв</w:t>
      </w:r>
      <w:r w:rsidRPr="00840323">
        <w:rPr>
          <w:rFonts w:eastAsia="Times New Roman"/>
          <w:sz w:val="28"/>
          <w:szCs w:val="28"/>
          <w:lang w:eastAsia="ru-RU"/>
        </w:rPr>
        <w:t>;</w:t>
      </w:r>
    </w:p>
    <w:p w:rsidR="005B7AF4" w:rsidRPr="00840323" w:rsidRDefault="0068700C" w:rsidP="005B7AF4">
      <w:pPr>
        <w:widowControl w:val="0"/>
        <w:autoSpaceDE w:val="0"/>
        <w:autoSpaceDN w:val="0"/>
        <w:adjustRightInd w:val="0"/>
        <w:ind w:firstLine="708"/>
        <w:jc w:val="both"/>
        <w:rPr>
          <w:rFonts w:eastAsia="Times New Roman"/>
          <w:sz w:val="28"/>
          <w:szCs w:val="28"/>
          <w:lang w:eastAsia="ru-RU"/>
        </w:rPr>
      </w:pPr>
      <w:r w:rsidRPr="00840323">
        <w:rPr>
          <w:rFonts w:eastAsia="Times New Roman"/>
          <w:sz w:val="28"/>
          <w:szCs w:val="28"/>
          <w:lang w:eastAsia="ru-RU"/>
        </w:rPr>
        <w:t>проводить інвентаризацію основних засобів і малоцінного інвентарю, що знаходиться у структурних підрозділах Сєвєродонецької міської ВА</w:t>
      </w:r>
      <w:r w:rsidR="005B7AF4" w:rsidRPr="00840323">
        <w:rPr>
          <w:rFonts w:eastAsia="Times New Roman"/>
          <w:sz w:val="28"/>
          <w:szCs w:val="28"/>
          <w:lang w:eastAsia="ru-RU"/>
        </w:rPr>
        <w:t>;</w:t>
      </w:r>
    </w:p>
    <w:p w:rsidR="005B7AF4" w:rsidRPr="00840323" w:rsidRDefault="0068700C" w:rsidP="005B7AF4">
      <w:pPr>
        <w:widowControl w:val="0"/>
        <w:autoSpaceDE w:val="0"/>
        <w:autoSpaceDN w:val="0"/>
        <w:adjustRightInd w:val="0"/>
        <w:ind w:firstLine="708"/>
        <w:jc w:val="both"/>
        <w:rPr>
          <w:rFonts w:eastAsia="Times New Roman"/>
          <w:sz w:val="28"/>
          <w:szCs w:val="28"/>
          <w:lang w:eastAsia="ru-RU"/>
        </w:rPr>
      </w:pPr>
      <w:r w:rsidRPr="00840323">
        <w:rPr>
          <w:rFonts w:eastAsia="Times New Roman"/>
          <w:sz w:val="28"/>
          <w:szCs w:val="28"/>
          <w:lang w:eastAsia="ru-RU"/>
        </w:rPr>
        <w:t>здійснює передачу основного і малоцінного інвентарю та майна, в використанні якого немає потреби, в інш</w:t>
      </w:r>
      <w:r w:rsidR="00E56A46">
        <w:rPr>
          <w:rFonts w:eastAsia="Times New Roman"/>
          <w:sz w:val="28"/>
          <w:szCs w:val="28"/>
          <w:lang w:eastAsia="ru-RU"/>
        </w:rPr>
        <w:t>і організації Сєвєродонецької В</w:t>
      </w:r>
      <w:r w:rsidRPr="00840323">
        <w:rPr>
          <w:rFonts w:eastAsia="Times New Roman"/>
          <w:sz w:val="28"/>
          <w:szCs w:val="28"/>
          <w:lang w:eastAsia="ru-RU"/>
        </w:rPr>
        <w:t>А</w:t>
      </w:r>
      <w:r w:rsidR="005B7AF4" w:rsidRPr="00840323">
        <w:rPr>
          <w:rFonts w:eastAsia="Times New Roman"/>
          <w:sz w:val="28"/>
          <w:szCs w:val="28"/>
          <w:lang w:eastAsia="ru-RU"/>
        </w:rPr>
        <w:t>;</w:t>
      </w:r>
    </w:p>
    <w:p w:rsidR="005B7AF4" w:rsidRPr="00840323" w:rsidRDefault="005B7AF4" w:rsidP="005B7AF4">
      <w:pPr>
        <w:widowControl w:val="0"/>
        <w:autoSpaceDE w:val="0"/>
        <w:autoSpaceDN w:val="0"/>
        <w:adjustRightInd w:val="0"/>
        <w:ind w:firstLine="708"/>
        <w:jc w:val="both"/>
        <w:rPr>
          <w:rFonts w:eastAsia="Times New Roman"/>
          <w:sz w:val="28"/>
          <w:szCs w:val="28"/>
          <w:lang w:eastAsia="ru-RU"/>
        </w:rPr>
      </w:pPr>
      <w:r w:rsidRPr="00840323">
        <w:rPr>
          <w:rFonts w:eastAsia="Times New Roman"/>
          <w:sz w:val="28"/>
          <w:szCs w:val="28"/>
          <w:lang w:eastAsia="ru-RU"/>
        </w:rPr>
        <w:t>п</w:t>
      </w:r>
      <w:r w:rsidR="0068700C" w:rsidRPr="00840323">
        <w:rPr>
          <w:rFonts w:eastAsia="Times New Roman"/>
          <w:sz w:val="28"/>
          <w:szCs w:val="28"/>
          <w:lang w:eastAsia="ru-RU"/>
        </w:rPr>
        <w:t xml:space="preserve">роводить оформлення на передплату періодичних видань, виготовлення печаток та штампів Сєвєродонецької міської </w:t>
      </w:r>
      <w:r w:rsidR="00E56A46">
        <w:rPr>
          <w:rFonts w:eastAsia="Times New Roman"/>
          <w:sz w:val="28"/>
          <w:szCs w:val="28"/>
          <w:shd w:val="clear" w:color="auto" w:fill="FFFFFF"/>
          <w:lang w:eastAsia="ru-RU"/>
        </w:rPr>
        <w:t>В</w:t>
      </w:r>
      <w:r w:rsidR="0068700C" w:rsidRPr="00840323">
        <w:rPr>
          <w:rFonts w:eastAsia="Times New Roman"/>
          <w:sz w:val="28"/>
          <w:szCs w:val="28"/>
          <w:shd w:val="clear" w:color="auto" w:fill="FFFFFF"/>
          <w:lang w:eastAsia="ru-RU"/>
        </w:rPr>
        <w:t>А</w:t>
      </w:r>
      <w:r w:rsidRPr="00840323">
        <w:rPr>
          <w:rFonts w:eastAsia="Times New Roman"/>
          <w:sz w:val="28"/>
          <w:szCs w:val="28"/>
          <w:lang w:eastAsia="ru-RU"/>
        </w:rPr>
        <w:t>;</w:t>
      </w:r>
    </w:p>
    <w:p w:rsidR="005B7AF4" w:rsidRPr="00840323" w:rsidRDefault="005B7AF4" w:rsidP="005B7AF4">
      <w:pPr>
        <w:widowControl w:val="0"/>
        <w:autoSpaceDE w:val="0"/>
        <w:autoSpaceDN w:val="0"/>
        <w:adjustRightInd w:val="0"/>
        <w:ind w:firstLine="708"/>
        <w:jc w:val="both"/>
        <w:rPr>
          <w:rFonts w:eastAsia="Times New Roman"/>
          <w:sz w:val="28"/>
          <w:szCs w:val="28"/>
          <w:lang w:eastAsia="ru-RU"/>
        </w:rPr>
      </w:pPr>
      <w:r w:rsidRPr="00840323">
        <w:rPr>
          <w:rFonts w:eastAsia="Times New Roman"/>
          <w:sz w:val="28"/>
          <w:szCs w:val="28"/>
          <w:lang w:eastAsia="ru-RU"/>
        </w:rPr>
        <w:t>п</w:t>
      </w:r>
      <w:r w:rsidR="0068700C" w:rsidRPr="00840323">
        <w:rPr>
          <w:rFonts w:eastAsia="Times New Roman"/>
          <w:sz w:val="28"/>
          <w:szCs w:val="28"/>
          <w:lang w:eastAsia="ru-RU"/>
        </w:rPr>
        <w:t>риймає та розповсюджує поштову кореспонденцію та періодичні видання</w:t>
      </w:r>
      <w:r w:rsidRPr="00840323">
        <w:rPr>
          <w:rFonts w:eastAsia="Times New Roman"/>
          <w:sz w:val="28"/>
          <w:szCs w:val="28"/>
          <w:lang w:eastAsia="ru-RU"/>
        </w:rPr>
        <w:t>;</w:t>
      </w:r>
    </w:p>
    <w:p w:rsidR="005B7AF4" w:rsidRPr="00840323" w:rsidRDefault="005B7AF4" w:rsidP="005B7AF4">
      <w:pPr>
        <w:widowControl w:val="0"/>
        <w:autoSpaceDE w:val="0"/>
        <w:autoSpaceDN w:val="0"/>
        <w:adjustRightInd w:val="0"/>
        <w:ind w:firstLine="708"/>
        <w:jc w:val="both"/>
        <w:rPr>
          <w:rFonts w:eastAsia="Times New Roman"/>
          <w:sz w:val="28"/>
          <w:szCs w:val="28"/>
          <w:lang w:eastAsia="ru-RU"/>
        </w:rPr>
      </w:pPr>
      <w:r w:rsidRPr="00840323">
        <w:rPr>
          <w:rFonts w:eastAsia="Times New Roman"/>
          <w:sz w:val="28"/>
          <w:szCs w:val="28"/>
          <w:lang w:eastAsia="ru-RU"/>
        </w:rPr>
        <w:t>з</w:t>
      </w:r>
      <w:r w:rsidR="0068700C" w:rsidRPr="00840323">
        <w:rPr>
          <w:rFonts w:eastAsia="Times New Roman"/>
          <w:sz w:val="28"/>
          <w:szCs w:val="28"/>
          <w:lang w:eastAsia="ru-RU"/>
        </w:rPr>
        <w:t xml:space="preserve">дійснює виготовлення </w:t>
      </w:r>
      <w:r w:rsidR="00E56A46">
        <w:rPr>
          <w:rFonts w:eastAsia="Times New Roman"/>
          <w:sz w:val="28"/>
          <w:szCs w:val="28"/>
          <w:lang w:eastAsia="ru-RU"/>
        </w:rPr>
        <w:t xml:space="preserve"> для Сєвєродонецької міської </w:t>
      </w:r>
      <w:r w:rsidR="0068700C" w:rsidRPr="00840323">
        <w:rPr>
          <w:rFonts w:eastAsia="Times New Roman"/>
          <w:sz w:val="28"/>
          <w:szCs w:val="28"/>
          <w:lang w:eastAsia="ru-RU"/>
        </w:rPr>
        <w:t>ВА бланкової продукції, рекламних буклетів тощо</w:t>
      </w:r>
      <w:r w:rsidRPr="00840323">
        <w:rPr>
          <w:rFonts w:eastAsia="Times New Roman"/>
          <w:sz w:val="28"/>
          <w:szCs w:val="28"/>
          <w:lang w:eastAsia="ru-RU"/>
        </w:rPr>
        <w:t>;</w:t>
      </w:r>
    </w:p>
    <w:p w:rsidR="005B7AF4" w:rsidRPr="00840323" w:rsidRDefault="005B7AF4" w:rsidP="005B7AF4">
      <w:pPr>
        <w:widowControl w:val="0"/>
        <w:autoSpaceDE w:val="0"/>
        <w:autoSpaceDN w:val="0"/>
        <w:adjustRightInd w:val="0"/>
        <w:ind w:firstLine="708"/>
        <w:jc w:val="both"/>
        <w:rPr>
          <w:rFonts w:eastAsia="Times New Roman"/>
          <w:sz w:val="28"/>
          <w:szCs w:val="28"/>
          <w:lang w:eastAsia="ru-RU"/>
        </w:rPr>
      </w:pPr>
      <w:r w:rsidRPr="00840323">
        <w:rPr>
          <w:rFonts w:eastAsia="Times New Roman"/>
          <w:sz w:val="28"/>
          <w:szCs w:val="28"/>
          <w:lang w:eastAsia="ru-RU"/>
        </w:rPr>
        <w:t>г</w:t>
      </w:r>
      <w:r w:rsidR="0068700C" w:rsidRPr="00840323">
        <w:rPr>
          <w:rFonts w:eastAsia="Times New Roman"/>
          <w:sz w:val="28"/>
          <w:szCs w:val="28"/>
          <w:lang w:eastAsia="ru-RU"/>
        </w:rPr>
        <w:t>отує документи (висновки, довідки) на списання основного та малоцінного інвентарю та іншого майна, в яких немає потреби</w:t>
      </w:r>
      <w:r w:rsidRPr="00840323">
        <w:rPr>
          <w:rFonts w:eastAsia="Times New Roman"/>
          <w:sz w:val="28"/>
          <w:szCs w:val="28"/>
          <w:lang w:eastAsia="ru-RU"/>
        </w:rPr>
        <w:t>;</w:t>
      </w:r>
    </w:p>
    <w:p w:rsidR="005B7AF4" w:rsidRPr="00840323" w:rsidRDefault="005B7AF4" w:rsidP="005B7AF4">
      <w:pPr>
        <w:widowControl w:val="0"/>
        <w:autoSpaceDE w:val="0"/>
        <w:autoSpaceDN w:val="0"/>
        <w:adjustRightInd w:val="0"/>
        <w:ind w:firstLine="708"/>
        <w:jc w:val="both"/>
        <w:rPr>
          <w:rFonts w:eastAsia="Times New Roman"/>
          <w:sz w:val="28"/>
          <w:szCs w:val="28"/>
          <w:lang w:eastAsia="ru-RU"/>
        </w:rPr>
      </w:pPr>
      <w:r w:rsidRPr="00840323">
        <w:rPr>
          <w:rFonts w:eastAsia="Times New Roman"/>
          <w:sz w:val="28"/>
          <w:szCs w:val="28"/>
          <w:lang w:eastAsia="ru-RU"/>
        </w:rPr>
        <w:t>у</w:t>
      </w:r>
      <w:r w:rsidR="0068700C" w:rsidRPr="00840323">
        <w:rPr>
          <w:rFonts w:eastAsia="Times New Roman"/>
          <w:sz w:val="28"/>
          <w:szCs w:val="28"/>
          <w:lang w:eastAsia="ru-RU"/>
        </w:rPr>
        <w:t>кладає договори, здійснює участь в проведенні тендерів для раціонального використання кошт</w:t>
      </w:r>
      <w:r w:rsidR="00E56A46">
        <w:rPr>
          <w:rFonts w:eastAsia="Times New Roman"/>
          <w:sz w:val="28"/>
          <w:szCs w:val="28"/>
          <w:lang w:eastAsia="ru-RU"/>
        </w:rPr>
        <w:t>ів, керуючись законом України «</w:t>
      </w:r>
      <w:r w:rsidR="0068700C" w:rsidRPr="00840323">
        <w:rPr>
          <w:rFonts w:eastAsia="Times New Roman"/>
          <w:sz w:val="28"/>
          <w:szCs w:val="28"/>
          <w:lang w:eastAsia="ru-RU"/>
        </w:rPr>
        <w:t>Про закупівлю товарів, робіт і послуг за державні кошти»</w:t>
      </w:r>
      <w:r w:rsidRPr="00840323">
        <w:rPr>
          <w:rFonts w:eastAsia="Times New Roman"/>
          <w:sz w:val="28"/>
          <w:szCs w:val="28"/>
          <w:lang w:eastAsia="ru-RU"/>
        </w:rPr>
        <w:t>;</w:t>
      </w:r>
    </w:p>
    <w:p w:rsidR="005B7AF4" w:rsidRPr="00840323" w:rsidRDefault="005B7AF4" w:rsidP="005B7AF4">
      <w:pPr>
        <w:widowControl w:val="0"/>
        <w:autoSpaceDE w:val="0"/>
        <w:autoSpaceDN w:val="0"/>
        <w:adjustRightInd w:val="0"/>
        <w:ind w:firstLine="708"/>
        <w:jc w:val="both"/>
        <w:rPr>
          <w:rFonts w:eastAsia="Times New Roman"/>
          <w:sz w:val="28"/>
          <w:szCs w:val="28"/>
          <w:lang w:eastAsia="ru-RU"/>
        </w:rPr>
      </w:pPr>
      <w:r w:rsidRPr="00840323">
        <w:rPr>
          <w:rFonts w:eastAsia="Times New Roman"/>
          <w:sz w:val="28"/>
          <w:szCs w:val="28"/>
          <w:lang w:eastAsia="ru-RU"/>
        </w:rPr>
        <w:t>з</w:t>
      </w:r>
      <w:r w:rsidR="0068700C" w:rsidRPr="00840323">
        <w:rPr>
          <w:rFonts w:eastAsia="Times New Roman"/>
          <w:sz w:val="28"/>
          <w:szCs w:val="28"/>
          <w:lang w:eastAsia="ru-RU"/>
        </w:rPr>
        <w:t xml:space="preserve">абезпечує паливно-мастильними матеріалами автотранспорт Сєвєродонецької міської </w:t>
      </w:r>
      <w:r w:rsidR="0068700C" w:rsidRPr="00840323">
        <w:rPr>
          <w:rFonts w:eastAsia="Times New Roman"/>
          <w:sz w:val="28"/>
          <w:szCs w:val="28"/>
          <w:shd w:val="clear" w:color="auto" w:fill="FFFFFF"/>
          <w:lang w:eastAsia="ru-RU"/>
        </w:rPr>
        <w:t>ВА</w:t>
      </w:r>
      <w:r w:rsidR="0068700C" w:rsidRPr="00840323">
        <w:rPr>
          <w:rFonts w:eastAsia="Times New Roman"/>
          <w:sz w:val="28"/>
          <w:szCs w:val="28"/>
          <w:lang w:eastAsia="ru-RU"/>
        </w:rPr>
        <w:t>, його роботу</w:t>
      </w:r>
      <w:r w:rsidRPr="00840323">
        <w:rPr>
          <w:rFonts w:eastAsia="Times New Roman"/>
          <w:sz w:val="28"/>
          <w:szCs w:val="28"/>
          <w:lang w:eastAsia="ru-RU"/>
        </w:rPr>
        <w:t>;</w:t>
      </w:r>
    </w:p>
    <w:p w:rsidR="005B7AF4" w:rsidRPr="00840323" w:rsidRDefault="005B7AF4" w:rsidP="005B7AF4">
      <w:pPr>
        <w:widowControl w:val="0"/>
        <w:autoSpaceDE w:val="0"/>
        <w:autoSpaceDN w:val="0"/>
        <w:adjustRightInd w:val="0"/>
        <w:ind w:firstLine="708"/>
        <w:jc w:val="both"/>
        <w:rPr>
          <w:rFonts w:eastAsia="Times New Roman"/>
          <w:sz w:val="28"/>
          <w:szCs w:val="28"/>
          <w:lang w:eastAsia="ru-RU"/>
        </w:rPr>
      </w:pPr>
      <w:r w:rsidRPr="00840323">
        <w:rPr>
          <w:rFonts w:eastAsia="Times New Roman"/>
          <w:sz w:val="28"/>
          <w:szCs w:val="28"/>
          <w:lang w:eastAsia="ru-RU"/>
        </w:rPr>
        <w:t>с</w:t>
      </w:r>
      <w:r w:rsidR="0068700C" w:rsidRPr="00840323">
        <w:rPr>
          <w:rFonts w:eastAsia="Times New Roman"/>
          <w:sz w:val="28"/>
          <w:szCs w:val="28"/>
          <w:lang w:eastAsia="ru-RU"/>
        </w:rPr>
        <w:t>кладає кошторис по кодам економічної класифікації</w:t>
      </w:r>
      <w:r w:rsidRPr="00840323">
        <w:rPr>
          <w:rFonts w:eastAsia="Times New Roman"/>
          <w:sz w:val="28"/>
          <w:szCs w:val="28"/>
          <w:lang w:eastAsia="ru-RU"/>
        </w:rPr>
        <w:t>;</w:t>
      </w:r>
    </w:p>
    <w:p w:rsidR="00BB0642" w:rsidRPr="00840323" w:rsidRDefault="005B7AF4" w:rsidP="00BB0642">
      <w:pPr>
        <w:widowControl w:val="0"/>
        <w:autoSpaceDE w:val="0"/>
        <w:autoSpaceDN w:val="0"/>
        <w:adjustRightInd w:val="0"/>
        <w:ind w:firstLine="708"/>
        <w:jc w:val="both"/>
        <w:rPr>
          <w:rFonts w:eastAsia="Times New Roman"/>
          <w:sz w:val="28"/>
          <w:szCs w:val="28"/>
          <w:lang w:eastAsia="ru-RU"/>
        </w:rPr>
      </w:pPr>
      <w:r w:rsidRPr="00840323">
        <w:rPr>
          <w:rFonts w:eastAsia="Times New Roman"/>
          <w:sz w:val="28"/>
          <w:szCs w:val="28"/>
          <w:lang w:eastAsia="ru-RU"/>
        </w:rPr>
        <w:t>п</w:t>
      </w:r>
      <w:r w:rsidR="0068700C" w:rsidRPr="00840323">
        <w:rPr>
          <w:rFonts w:eastAsia="Times New Roman"/>
          <w:sz w:val="28"/>
          <w:szCs w:val="28"/>
          <w:lang w:eastAsia="ru-RU"/>
        </w:rPr>
        <w:t>роводить роботу, пов'язану з підвищенням р</w:t>
      </w:r>
      <w:r w:rsidR="00E56A46">
        <w:rPr>
          <w:rFonts w:eastAsia="Times New Roman"/>
          <w:sz w:val="28"/>
          <w:szCs w:val="28"/>
          <w:lang w:eastAsia="ru-RU"/>
        </w:rPr>
        <w:t>івня правових знань працівників</w:t>
      </w:r>
      <w:r w:rsidR="0068700C" w:rsidRPr="00840323">
        <w:rPr>
          <w:rFonts w:eastAsia="Times New Roman"/>
          <w:sz w:val="28"/>
          <w:szCs w:val="28"/>
          <w:lang w:eastAsia="ru-RU"/>
        </w:rPr>
        <w:t xml:space="preserve"> відділу</w:t>
      </w:r>
      <w:r w:rsidR="00BB0642" w:rsidRPr="00840323">
        <w:rPr>
          <w:rFonts w:eastAsia="Times New Roman"/>
          <w:sz w:val="28"/>
          <w:szCs w:val="28"/>
          <w:lang w:eastAsia="ru-RU"/>
        </w:rPr>
        <w:t>;</w:t>
      </w:r>
    </w:p>
    <w:p w:rsidR="0068700C" w:rsidRPr="00840323" w:rsidRDefault="00BB0642" w:rsidP="00BB0642">
      <w:pPr>
        <w:widowControl w:val="0"/>
        <w:autoSpaceDE w:val="0"/>
        <w:autoSpaceDN w:val="0"/>
        <w:adjustRightInd w:val="0"/>
        <w:ind w:firstLine="708"/>
        <w:jc w:val="both"/>
        <w:rPr>
          <w:rFonts w:eastAsia="Times New Roman"/>
          <w:sz w:val="28"/>
          <w:szCs w:val="28"/>
          <w:lang w:eastAsia="ru-RU"/>
        </w:rPr>
      </w:pPr>
      <w:r w:rsidRPr="00840323">
        <w:rPr>
          <w:rFonts w:eastAsia="Times New Roman"/>
          <w:sz w:val="28"/>
          <w:szCs w:val="28"/>
          <w:lang w:eastAsia="ru-RU"/>
        </w:rPr>
        <w:t>з</w:t>
      </w:r>
      <w:r w:rsidR="0068700C" w:rsidRPr="00840323">
        <w:rPr>
          <w:rFonts w:eastAsia="Times New Roman"/>
          <w:sz w:val="28"/>
          <w:szCs w:val="28"/>
          <w:lang w:eastAsia="ru-RU"/>
        </w:rPr>
        <w:t>дійснює інші повноваження, покладені на відділ відповідно до чинного законодавства.</w:t>
      </w:r>
    </w:p>
    <w:p w:rsidR="00BB0642" w:rsidRPr="00840323" w:rsidRDefault="00E56A46" w:rsidP="00BB0642">
      <w:pPr>
        <w:widowControl w:val="0"/>
        <w:autoSpaceDE w:val="0"/>
        <w:autoSpaceDN w:val="0"/>
        <w:adjustRightInd w:val="0"/>
        <w:ind w:firstLine="708"/>
        <w:jc w:val="both"/>
        <w:rPr>
          <w:rFonts w:eastAsia="Times New Roman"/>
          <w:sz w:val="28"/>
          <w:szCs w:val="28"/>
          <w:lang w:eastAsia="ru-RU"/>
        </w:rPr>
      </w:pPr>
      <w:r>
        <w:rPr>
          <w:rFonts w:eastAsia="Times New Roman"/>
          <w:sz w:val="28"/>
          <w:szCs w:val="28"/>
          <w:lang w:eastAsia="ru-RU"/>
        </w:rPr>
        <w:t>За 2024 рок</w:t>
      </w:r>
      <w:r w:rsidR="0068700C" w:rsidRPr="00840323">
        <w:rPr>
          <w:rFonts w:eastAsia="Times New Roman"/>
          <w:sz w:val="28"/>
          <w:szCs w:val="28"/>
          <w:lang w:eastAsia="ru-RU"/>
        </w:rPr>
        <w:t xml:space="preserve"> відділ</w:t>
      </w:r>
      <w:r>
        <w:rPr>
          <w:rFonts w:eastAsia="Times New Roman"/>
          <w:sz w:val="28"/>
          <w:szCs w:val="28"/>
          <w:lang w:eastAsia="ru-RU"/>
        </w:rPr>
        <w:t xml:space="preserve">ом господарського забеспечення </w:t>
      </w:r>
      <w:r w:rsidR="0068700C" w:rsidRPr="00840323">
        <w:rPr>
          <w:rFonts w:eastAsia="Times New Roman"/>
          <w:sz w:val="28"/>
          <w:szCs w:val="28"/>
          <w:lang w:eastAsia="ru-RU"/>
        </w:rPr>
        <w:t xml:space="preserve">було укладено: </w:t>
      </w:r>
    </w:p>
    <w:p w:rsidR="00BB0642" w:rsidRPr="00840323" w:rsidRDefault="0068700C" w:rsidP="00BB0642">
      <w:pPr>
        <w:widowControl w:val="0"/>
        <w:autoSpaceDE w:val="0"/>
        <w:autoSpaceDN w:val="0"/>
        <w:adjustRightInd w:val="0"/>
        <w:ind w:firstLine="708"/>
        <w:jc w:val="both"/>
        <w:rPr>
          <w:rFonts w:eastAsia="Times New Roman"/>
          <w:sz w:val="28"/>
          <w:szCs w:val="28"/>
          <w:lang w:eastAsia="ru-RU"/>
        </w:rPr>
      </w:pPr>
      <w:r w:rsidRPr="00840323">
        <w:rPr>
          <w:rFonts w:eastAsia="Times New Roman"/>
          <w:sz w:val="28"/>
          <w:szCs w:val="28"/>
          <w:lang w:eastAsia="ru-RU"/>
        </w:rPr>
        <w:t>21 договори на придбання запасних частин та шин для автомобілів на суму 180564,70 грн.,</w:t>
      </w:r>
    </w:p>
    <w:p w:rsidR="00BB0642" w:rsidRPr="00840323" w:rsidRDefault="0068700C" w:rsidP="00BB0642">
      <w:pPr>
        <w:widowControl w:val="0"/>
        <w:autoSpaceDE w:val="0"/>
        <w:autoSpaceDN w:val="0"/>
        <w:adjustRightInd w:val="0"/>
        <w:ind w:firstLine="708"/>
        <w:jc w:val="both"/>
        <w:rPr>
          <w:rFonts w:eastAsia="Times New Roman"/>
          <w:sz w:val="28"/>
          <w:szCs w:val="28"/>
          <w:lang w:eastAsia="ru-RU"/>
        </w:rPr>
      </w:pPr>
      <w:r w:rsidRPr="00840323">
        <w:rPr>
          <w:rFonts w:eastAsia="Times New Roman"/>
          <w:sz w:val="28"/>
          <w:szCs w:val="28"/>
          <w:lang w:eastAsia="ru-RU"/>
        </w:rPr>
        <w:t>6 договорів на придбання товарно-матеріальних  цінностей на суму 112067,00.00 грн.,</w:t>
      </w:r>
    </w:p>
    <w:p w:rsidR="00BB0642" w:rsidRPr="00840323" w:rsidRDefault="0068700C" w:rsidP="00BB0642">
      <w:pPr>
        <w:widowControl w:val="0"/>
        <w:autoSpaceDE w:val="0"/>
        <w:autoSpaceDN w:val="0"/>
        <w:adjustRightInd w:val="0"/>
        <w:ind w:firstLine="708"/>
        <w:jc w:val="both"/>
        <w:rPr>
          <w:rFonts w:eastAsia="Times New Roman"/>
          <w:sz w:val="28"/>
          <w:szCs w:val="28"/>
          <w:lang w:eastAsia="ru-RU"/>
        </w:rPr>
      </w:pPr>
      <w:r w:rsidRPr="00840323">
        <w:rPr>
          <w:rFonts w:eastAsia="Times New Roman"/>
          <w:sz w:val="28"/>
          <w:szCs w:val="28"/>
          <w:lang w:eastAsia="ru-RU"/>
        </w:rPr>
        <w:lastRenderedPageBreak/>
        <w:t xml:space="preserve">25 договорів на послуги по </w:t>
      </w:r>
      <w:r w:rsidR="00E56A46">
        <w:rPr>
          <w:rFonts w:eastAsia="Times New Roman"/>
          <w:sz w:val="28"/>
          <w:szCs w:val="28"/>
          <w:lang w:eastAsia="ru-RU"/>
        </w:rPr>
        <w:t>ремонту автомобілів на суму</w:t>
      </w:r>
      <w:r w:rsidRPr="00840323">
        <w:rPr>
          <w:rFonts w:eastAsia="Times New Roman"/>
          <w:sz w:val="28"/>
          <w:szCs w:val="28"/>
          <w:lang w:eastAsia="ru-RU"/>
        </w:rPr>
        <w:t xml:space="preserve"> 146639.00 грн., </w:t>
      </w:r>
    </w:p>
    <w:p w:rsidR="00BB0642" w:rsidRPr="00840323" w:rsidRDefault="0068700C" w:rsidP="00BB0642">
      <w:pPr>
        <w:widowControl w:val="0"/>
        <w:autoSpaceDE w:val="0"/>
        <w:autoSpaceDN w:val="0"/>
        <w:adjustRightInd w:val="0"/>
        <w:ind w:firstLine="708"/>
        <w:jc w:val="both"/>
        <w:rPr>
          <w:rFonts w:eastAsia="Times New Roman"/>
          <w:sz w:val="28"/>
          <w:szCs w:val="28"/>
          <w:lang w:eastAsia="ru-RU"/>
        </w:rPr>
      </w:pPr>
      <w:r w:rsidRPr="00840323">
        <w:rPr>
          <w:rFonts w:eastAsia="Times New Roman"/>
          <w:sz w:val="28"/>
          <w:szCs w:val="28"/>
          <w:lang w:eastAsia="ru-RU"/>
        </w:rPr>
        <w:t>3 договори на придбання бензину А-95 у кількості 9700 літрів на суму 522490,00 грн., та дизельного пального у кількості  1000 літрів на суму 52500,00 грн.,</w:t>
      </w:r>
    </w:p>
    <w:p w:rsidR="00BB0642" w:rsidRPr="00840323" w:rsidRDefault="0068700C" w:rsidP="00BB0642">
      <w:pPr>
        <w:widowControl w:val="0"/>
        <w:autoSpaceDE w:val="0"/>
        <w:autoSpaceDN w:val="0"/>
        <w:adjustRightInd w:val="0"/>
        <w:ind w:firstLine="708"/>
        <w:jc w:val="both"/>
        <w:rPr>
          <w:rFonts w:eastAsia="Times New Roman"/>
          <w:sz w:val="28"/>
          <w:szCs w:val="28"/>
          <w:lang w:eastAsia="ru-RU"/>
        </w:rPr>
      </w:pPr>
      <w:r w:rsidRPr="00840323">
        <w:rPr>
          <w:rFonts w:eastAsia="Times New Roman"/>
          <w:sz w:val="28"/>
          <w:szCs w:val="28"/>
          <w:lang w:eastAsia="ru-RU"/>
        </w:rPr>
        <w:t>6 договорів на придбання канцелярських товарів на суму 117881,40 грн.,</w:t>
      </w:r>
    </w:p>
    <w:p w:rsidR="00BB0642" w:rsidRPr="00840323" w:rsidRDefault="0068700C" w:rsidP="00BB0642">
      <w:pPr>
        <w:widowControl w:val="0"/>
        <w:autoSpaceDE w:val="0"/>
        <w:autoSpaceDN w:val="0"/>
        <w:adjustRightInd w:val="0"/>
        <w:ind w:firstLine="708"/>
        <w:jc w:val="both"/>
        <w:rPr>
          <w:rFonts w:eastAsia="Times New Roman"/>
          <w:sz w:val="28"/>
          <w:szCs w:val="28"/>
          <w:lang w:eastAsia="ru-RU"/>
        </w:rPr>
      </w:pPr>
      <w:r w:rsidRPr="00840323">
        <w:rPr>
          <w:rFonts w:eastAsia="Times New Roman"/>
          <w:sz w:val="28"/>
          <w:szCs w:val="28"/>
          <w:lang w:eastAsia="ru-RU"/>
        </w:rPr>
        <w:t>договір на нагрудні знаки  на суму 76750,00грн;</w:t>
      </w:r>
    </w:p>
    <w:p w:rsidR="00BB0642" w:rsidRPr="00840323" w:rsidRDefault="0068700C" w:rsidP="00BB0642">
      <w:pPr>
        <w:widowControl w:val="0"/>
        <w:autoSpaceDE w:val="0"/>
        <w:autoSpaceDN w:val="0"/>
        <w:adjustRightInd w:val="0"/>
        <w:ind w:firstLine="708"/>
        <w:jc w:val="both"/>
        <w:rPr>
          <w:rFonts w:eastAsia="Times New Roman"/>
          <w:sz w:val="28"/>
          <w:szCs w:val="28"/>
          <w:lang w:eastAsia="ru-RU"/>
        </w:rPr>
      </w:pPr>
      <w:r w:rsidRPr="00840323">
        <w:rPr>
          <w:rFonts w:eastAsia="Times New Roman"/>
          <w:sz w:val="28"/>
          <w:szCs w:val="28"/>
          <w:lang w:eastAsia="ru-RU"/>
        </w:rPr>
        <w:t>договір на посвідчення  на суму-7000,00грн;</w:t>
      </w:r>
    </w:p>
    <w:p w:rsidR="00BB0642" w:rsidRPr="00840323" w:rsidRDefault="0068700C" w:rsidP="00BB0642">
      <w:pPr>
        <w:widowControl w:val="0"/>
        <w:autoSpaceDE w:val="0"/>
        <w:autoSpaceDN w:val="0"/>
        <w:adjustRightInd w:val="0"/>
        <w:ind w:firstLine="708"/>
        <w:jc w:val="both"/>
        <w:rPr>
          <w:rFonts w:eastAsia="Times New Roman"/>
          <w:sz w:val="28"/>
          <w:szCs w:val="28"/>
          <w:lang w:eastAsia="ru-RU"/>
        </w:rPr>
      </w:pPr>
      <w:r w:rsidRPr="00840323">
        <w:rPr>
          <w:rFonts w:eastAsia="Times New Roman"/>
          <w:sz w:val="28"/>
          <w:szCs w:val="28"/>
          <w:lang w:eastAsia="ru-RU"/>
        </w:rPr>
        <w:t>2 договори на експертизу транспортних засобів на суму-5200,00 грн;</w:t>
      </w:r>
    </w:p>
    <w:p w:rsidR="00BB0642" w:rsidRPr="00840323" w:rsidRDefault="0068700C" w:rsidP="00BB0642">
      <w:pPr>
        <w:widowControl w:val="0"/>
        <w:autoSpaceDE w:val="0"/>
        <w:autoSpaceDN w:val="0"/>
        <w:adjustRightInd w:val="0"/>
        <w:ind w:firstLine="708"/>
        <w:jc w:val="both"/>
        <w:rPr>
          <w:rFonts w:eastAsia="Times New Roman"/>
          <w:sz w:val="28"/>
          <w:szCs w:val="28"/>
          <w:lang w:eastAsia="ru-RU"/>
        </w:rPr>
      </w:pPr>
      <w:r w:rsidRPr="00840323">
        <w:rPr>
          <w:rFonts w:eastAsia="Times New Roman"/>
          <w:sz w:val="28"/>
          <w:szCs w:val="28"/>
          <w:lang w:eastAsia="ru-RU"/>
        </w:rPr>
        <w:t>договір на перереєстрацію автотранспортного засобу на суму 948,00грн</w:t>
      </w:r>
      <w:r w:rsidR="00BB0642" w:rsidRPr="00840323">
        <w:rPr>
          <w:rFonts w:eastAsia="Times New Roman"/>
          <w:sz w:val="28"/>
          <w:szCs w:val="28"/>
          <w:lang w:eastAsia="ru-RU"/>
        </w:rPr>
        <w:t>;</w:t>
      </w:r>
    </w:p>
    <w:p w:rsidR="00BB0642" w:rsidRPr="00840323" w:rsidRDefault="0068700C" w:rsidP="00BB0642">
      <w:pPr>
        <w:widowControl w:val="0"/>
        <w:autoSpaceDE w:val="0"/>
        <w:autoSpaceDN w:val="0"/>
        <w:adjustRightInd w:val="0"/>
        <w:ind w:firstLine="708"/>
        <w:jc w:val="both"/>
        <w:rPr>
          <w:rFonts w:eastAsia="Times New Roman"/>
          <w:sz w:val="28"/>
          <w:szCs w:val="28"/>
          <w:lang w:eastAsia="ru-RU"/>
        </w:rPr>
      </w:pPr>
      <w:r w:rsidRPr="00840323">
        <w:rPr>
          <w:rFonts w:eastAsia="Times New Roman"/>
          <w:sz w:val="28"/>
          <w:szCs w:val="28"/>
          <w:lang w:eastAsia="ru-RU"/>
        </w:rPr>
        <w:t>було перереєстровано чотири автотранспортних засоба;</w:t>
      </w:r>
    </w:p>
    <w:p w:rsidR="00BB0642" w:rsidRPr="00840323" w:rsidRDefault="0068700C" w:rsidP="00BB0642">
      <w:pPr>
        <w:widowControl w:val="0"/>
        <w:autoSpaceDE w:val="0"/>
        <w:autoSpaceDN w:val="0"/>
        <w:adjustRightInd w:val="0"/>
        <w:ind w:firstLine="708"/>
        <w:jc w:val="both"/>
        <w:rPr>
          <w:rFonts w:eastAsia="Times New Roman"/>
          <w:sz w:val="28"/>
          <w:szCs w:val="28"/>
          <w:lang w:eastAsia="ru-RU"/>
        </w:rPr>
      </w:pPr>
      <w:r w:rsidRPr="00840323">
        <w:rPr>
          <w:rFonts w:eastAsia="Times New Roman"/>
          <w:sz w:val="28"/>
          <w:szCs w:val="28"/>
          <w:lang w:eastAsia="ru-RU"/>
        </w:rPr>
        <w:t>був розроблен разрохунок видатків для бюджетного запиту</w:t>
      </w:r>
      <w:r w:rsidR="00BB0642" w:rsidRPr="00840323">
        <w:rPr>
          <w:rFonts w:eastAsia="Times New Roman"/>
          <w:sz w:val="28"/>
          <w:szCs w:val="28"/>
          <w:lang w:eastAsia="ru-RU"/>
        </w:rPr>
        <w:t xml:space="preserve"> </w:t>
      </w:r>
      <w:r w:rsidRPr="00840323">
        <w:rPr>
          <w:rFonts w:eastAsia="Times New Roman"/>
          <w:sz w:val="28"/>
          <w:szCs w:val="28"/>
          <w:lang w:eastAsia="ru-RU"/>
        </w:rPr>
        <w:t>Сєвєродонецької міської військової адміністрації на 2025р.;</w:t>
      </w:r>
    </w:p>
    <w:p w:rsidR="00BB0642" w:rsidRPr="00840323" w:rsidRDefault="0068700C" w:rsidP="00BB0642">
      <w:pPr>
        <w:widowControl w:val="0"/>
        <w:autoSpaceDE w:val="0"/>
        <w:autoSpaceDN w:val="0"/>
        <w:adjustRightInd w:val="0"/>
        <w:ind w:firstLine="708"/>
        <w:jc w:val="both"/>
        <w:rPr>
          <w:rFonts w:eastAsia="Times New Roman"/>
          <w:sz w:val="28"/>
          <w:szCs w:val="28"/>
          <w:lang w:eastAsia="ru-RU"/>
        </w:rPr>
      </w:pPr>
      <w:r w:rsidRPr="00840323">
        <w:rPr>
          <w:rFonts w:eastAsia="Times New Roman"/>
          <w:sz w:val="28"/>
          <w:szCs w:val="28"/>
          <w:lang w:eastAsia="ru-RU"/>
        </w:rPr>
        <w:t>були внесені  зміни до розпоряджень начальника Сєвєродонецької міської військової адміністрації що до використання службового автотранспорту;</w:t>
      </w:r>
    </w:p>
    <w:p w:rsidR="00BB0642" w:rsidRPr="00840323" w:rsidRDefault="0068700C" w:rsidP="00BB0642">
      <w:pPr>
        <w:widowControl w:val="0"/>
        <w:autoSpaceDE w:val="0"/>
        <w:autoSpaceDN w:val="0"/>
        <w:adjustRightInd w:val="0"/>
        <w:ind w:firstLine="708"/>
        <w:jc w:val="both"/>
        <w:rPr>
          <w:rFonts w:eastAsia="Times New Roman"/>
          <w:sz w:val="28"/>
          <w:szCs w:val="28"/>
          <w:lang w:eastAsia="ru-RU"/>
        </w:rPr>
      </w:pPr>
      <w:r w:rsidRPr="00840323">
        <w:rPr>
          <w:rFonts w:eastAsia="Times New Roman"/>
          <w:sz w:val="28"/>
          <w:szCs w:val="28"/>
          <w:lang w:eastAsia="ru-RU"/>
        </w:rPr>
        <w:t>розроблені тимчасові базові норми витрат палива на службові автомобілі;</w:t>
      </w:r>
    </w:p>
    <w:p w:rsidR="00BB0642" w:rsidRPr="00840323" w:rsidRDefault="0068700C" w:rsidP="00BB0642">
      <w:pPr>
        <w:widowControl w:val="0"/>
        <w:autoSpaceDE w:val="0"/>
        <w:autoSpaceDN w:val="0"/>
        <w:adjustRightInd w:val="0"/>
        <w:ind w:firstLine="708"/>
        <w:jc w:val="both"/>
        <w:rPr>
          <w:rFonts w:eastAsia="Times New Roman"/>
          <w:sz w:val="28"/>
          <w:szCs w:val="28"/>
          <w:lang w:eastAsia="ru-RU"/>
        </w:rPr>
      </w:pPr>
      <w:r w:rsidRPr="00840323">
        <w:rPr>
          <w:rFonts w:eastAsia="Times New Roman"/>
          <w:sz w:val="28"/>
          <w:szCs w:val="28"/>
          <w:lang w:eastAsia="ru-RU"/>
        </w:rPr>
        <w:t>ведення документаціі до використання службового транспорту</w:t>
      </w:r>
      <w:r w:rsidR="00BB0642" w:rsidRPr="00840323">
        <w:rPr>
          <w:rFonts w:eastAsia="Times New Roman"/>
          <w:sz w:val="28"/>
          <w:szCs w:val="28"/>
          <w:lang w:eastAsia="ru-RU"/>
        </w:rPr>
        <w:t>;</w:t>
      </w:r>
    </w:p>
    <w:p w:rsidR="00BB0642" w:rsidRPr="00840323" w:rsidRDefault="0068700C" w:rsidP="00BB0642">
      <w:pPr>
        <w:widowControl w:val="0"/>
        <w:autoSpaceDE w:val="0"/>
        <w:autoSpaceDN w:val="0"/>
        <w:adjustRightInd w:val="0"/>
        <w:ind w:firstLine="708"/>
        <w:jc w:val="both"/>
        <w:rPr>
          <w:rFonts w:eastAsia="Times New Roman"/>
          <w:sz w:val="28"/>
          <w:szCs w:val="28"/>
          <w:lang w:eastAsia="ru-RU"/>
        </w:rPr>
      </w:pPr>
      <w:r w:rsidRPr="00840323">
        <w:rPr>
          <w:rFonts w:eastAsia="Times New Roman"/>
          <w:sz w:val="28"/>
          <w:szCs w:val="28"/>
          <w:lang w:eastAsia="ru-RU"/>
        </w:rPr>
        <w:t>інвентаризація необоротних активів;</w:t>
      </w:r>
    </w:p>
    <w:p w:rsidR="00BB0642" w:rsidRPr="00840323" w:rsidRDefault="0068700C" w:rsidP="00BB0642">
      <w:pPr>
        <w:widowControl w:val="0"/>
        <w:autoSpaceDE w:val="0"/>
        <w:autoSpaceDN w:val="0"/>
        <w:adjustRightInd w:val="0"/>
        <w:ind w:left="708"/>
        <w:jc w:val="both"/>
        <w:rPr>
          <w:rFonts w:eastAsia="Times New Roman"/>
          <w:b/>
          <w:sz w:val="28"/>
          <w:szCs w:val="28"/>
          <w:lang w:eastAsia="ru-RU"/>
        </w:rPr>
      </w:pPr>
      <w:r w:rsidRPr="00840323">
        <w:rPr>
          <w:rFonts w:eastAsia="Times New Roman"/>
          <w:sz w:val="28"/>
          <w:szCs w:val="28"/>
          <w:lang w:eastAsia="ru-RU"/>
        </w:rPr>
        <w:t>оформленно 299 документів на відправку поштовими послугами, та оформлення підписки на переодичне видання.</w:t>
      </w:r>
      <w:r w:rsidRPr="00840323">
        <w:rPr>
          <w:rFonts w:eastAsia="Times New Roman"/>
          <w:sz w:val="28"/>
          <w:szCs w:val="28"/>
          <w:lang w:eastAsia="ru-RU"/>
        </w:rPr>
        <w:br/>
      </w:r>
      <w:r w:rsidRPr="00840323">
        <w:rPr>
          <w:rFonts w:eastAsia="Times New Roman"/>
          <w:b/>
          <w:sz w:val="28"/>
          <w:szCs w:val="28"/>
          <w:lang w:eastAsia="ru-RU"/>
        </w:rPr>
        <w:t>Вирішення кадрових питань:</w:t>
      </w:r>
    </w:p>
    <w:p w:rsidR="00F47F37" w:rsidRPr="00840323" w:rsidRDefault="0068700C" w:rsidP="00BB0642">
      <w:pPr>
        <w:widowControl w:val="0"/>
        <w:autoSpaceDE w:val="0"/>
        <w:autoSpaceDN w:val="0"/>
        <w:adjustRightInd w:val="0"/>
        <w:ind w:firstLine="708"/>
        <w:jc w:val="both"/>
        <w:rPr>
          <w:b/>
          <w:sz w:val="28"/>
          <w:szCs w:val="28"/>
        </w:rPr>
      </w:pPr>
      <w:r w:rsidRPr="00840323">
        <w:rPr>
          <w:rFonts w:eastAsia="Times New Roman"/>
          <w:sz w:val="28"/>
          <w:szCs w:val="28"/>
          <w:lang w:eastAsia="ru-RU"/>
        </w:rPr>
        <w:t>У 2024 р було звільнено за власним бажанням 11 осіб. Прийнято: 1 особу на посаду водій відділу господарського забезпечення; 1 особу на посаду прибиральниця відділу господарського забезпечення.</w:t>
      </w:r>
    </w:p>
    <w:p w:rsidR="00BB0642" w:rsidRPr="00840323" w:rsidRDefault="00BB0642" w:rsidP="00A06F83">
      <w:pPr>
        <w:tabs>
          <w:tab w:val="left" w:pos="3270"/>
        </w:tabs>
        <w:suppressAutoHyphens/>
        <w:ind w:firstLine="567"/>
        <w:jc w:val="center"/>
        <w:rPr>
          <w:rFonts w:eastAsia="Times New Roman"/>
          <w:b/>
          <w:sz w:val="28"/>
          <w:szCs w:val="20"/>
          <w:lang w:eastAsia="ru-RU"/>
        </w:rPr>
      </w:pPr>
    </w:p>
    <w:p w:rsidR="00F51CCD" w:rsidRPr="00840323" w:rsidRDefault="00840323" w:rsidP="00A06F83">
      <w:pPr>
        <w:tabs>
          <w:tab w:val="left" w:pos="3270"/>
        </w:tabs>
        <w:suppressAutoHyphens/>
        <w:ind w:firstLine="567"/>
        <w:jc w:val="center"/>
        <w:rPr>
          <w:rFonts w:eastAsia="Times New Roman"/>
          <w:b/>
          <w:sz w:val="28"/>
          <w:szCs w:val="20"/>
          <w:lang w:eastAsia="ru-RU"/>
        </w:rPr>
      </w:pPr>
      <w:r w:rsidRPr="00840323">
        <w:rPr>
          <w:rFonts w:eastAsia="Times New Roman"/>
          <w:b/>
          <w:sz w:val="28"/>
          <w:szCs w:val="20"/>
          <w:lang w:eastAsia="ru-RU"/>
        </w:rPr>
        <w:t>11</w:t>
      </w:r>
      <w:r w:rsidR="00F51CCD" w:rsidRPr="00840323">
        <w:rPr>
          <w:rFonts w:eastAsia="Times New Roman"/>
          <w:b/>
          <w:sz w:val="28"/>
          <w:szCs w:val="20"/>
          <w:lang w:eastAsia="ru-RU"/>
        </w:rPr>
        <w:t>.</w:t>
      </w:r>
      <w:r w:rsidR="00F51CCD" w:rsidRPr="00840323">
        <w:rPr>
          <w:b/>
        </w:rPr>
        <w:t xml:space="preserve"> </w:t>
      </w:r>
      <w:r w:rsidR="00F51CCD" w:rsidRPr="00840323">
        <w:rPr>
          <w:rFonts w:eastAsia="Times New Roman"/>
          <w:b/>
          <w:sz w:val="28"/>
          <w:szCs w:val="20"/>
          <w:lang w:eastAsia="ru-RU"/>
        </w:rPr>
        <w:t>Відділ внутрішньої політики та зв’язків з громадськістю</w:t>
      </w:r>
    </w:p>
    <w:p w:rsidR="00F51CCD" w:rsidRPr="00840323" w:rsidRDefault="007E648B" w:rsidP="007E648B">
      <w:pPr>
        <w:tabs>
          <w:tab w:val="left" w:pos="3270"/>
        </w:tabs>
        <w:suppressAutoHyphens/>
        <w:ind w:firstLine="567"/>
        <w:jc w:val="both"/>
        <w:rPr>
          <w:rFonts w:eastAsia="Times New Roman"/>
          <w:b/>
          <w:sz w:val="28"/>
          <w:szCs w:val="20"/>
          <w:lang w:eastAsia="ru-RU"/>
        </w:rPr>
      </w:pPr>
      <w:r w:rsidRPr="00840323">
        <w:rPr>
          <w:rFonts w:eastAsia="Times New Roman"/>
          <w:b/>
          <w:sz w:val="28"/>
          <w:szCs w:val="20"/>
          <w:lang w:eastAsia="ru-RU"/>
        </w:rPr>
        <w:t xml:space="preserve">          </w:t>
      </w:r>
    </w:p>
    <w:p w:rsidR="00BB0642" w:rsidRPr="00840323" w:rsidRDefault="00BB0642" w:rsidP="00366534">
      <w:pPr>
        <w:suppressAutoHyphens/>
        <w:ind w:firstLine="567"/>
        <w:rPr>
          <w:rFonts w:eastAsia="Times New Roman"/>
          <w:sz w:val="28"/>
          <w:szCs w:val="28"/>
          <w:lang w:eastAsia="ru-RU"/>
        </w:rPr>
      </w:pPr>
      <w:r w:rsidRPr="00840323">
        <w:rPr>
          <w:rFonts w:eastAsia="Times New Roman"/>
          <w:sz w:val="28"/>
          <w:szCs w:val="28"/>
          <w:lang w:eastAsia="ru-RU"/>
        </w:rPr>
        <w:t xml:space="preserve">Затверджена штатна чисельність відділу 4 осіб, фактична – 2 особи. </w:t>
      </w:r>
    </w:p>
    <w:p w:rsidR="00366534" w:rsidRPr="00840323" w:rsidRDefault="00BB0642" w:rsidP="00BB0642">
      <w:pPr>
        <w:suppressAutoHyphens/>
        <w:ind w:firstLine="567"/>
        <w:jc w:val="both"/>
        <w:rPr>
          <w:rFonts w:eastAsia="Times New Roman"/>
          <w:b/>
          <w:bCs/>
          <w:iCs/>
          <w:sz w:val="28"/>
          <w:szCs w:val="20"/>
          <w:lang w:eastAsia="ru-RU"/>
        </w:rPr>
      </w:pPr>
      <w:r w:rsidRPr="00840323">
        <w:rPr>
          <w:rFonts w:eastAsia="Times New Roman"/>
          <w:b/>
          <w:bCs/>
          <w:iCs/>
          <w:sz w:val="28"/>
          <w:szCs w:val="20"/>
          <w:lang w:eastAsia="ru-RU"/>
        </w:rPr>
        <w:t>Основні завдання відділу:</w:t>
      </w:r>
    </w:p>
    <w:p w:rsidR="00366534" w:rsidRPr="00840323" w:rsidRDefault="00366534" w:rsidP="00BB0642">
      <w:pPr>
        <w:suppressAutoHyphens/>
        <w:ind w:firstLine="567"/>
        <w:jc w:val="both"/>
        <w:rPr>
          <w:rFonts w:eastAsia="Times New Roman"/>
          <w:sz w:val="28"/>
          <w:szCs w:val="20"/>
          <w:lang w:eastAsia="ru-RU"/>
        </w:rPr>
      </w:pPr>
      <w:r w:rsidRPr="00840323">
        <w:rPr>
          <w:rFonts w:eastAsia="Times New Roman"/>
          <w:sz w:val="28"/>
          <w:szCs w:val="20"/>
          <w:lang w:eastAsia="ru-RU"/>
        </w:rPr>
        <w:t>1. Інформування населення міста та регіону про діяльність Сєвєродонецької міської ВА.</w:t>
      </w:r>
    </w:p>
    <w:p w:rsidR="00366534" w:rsidRPr="00840323" w:rsidRDefault="00366534" w:rsidP="00BB0642">
      <w:pPr>
        <w:suppressAutoHyphens/>
        <w:ind w:firstLine="567"/>
        <w:jc w:val="both"/>
        <w:rPr>
          <w:rFonts w:eastAsia="Times New Roman"/>
          <w:sz w:val="28"/>
          <w:szCs w:val="20"/>
          <w:lang w:eastAsia="ru-RU"/>
        </w:rPr>
      </w:pPr>
      <w:r w:rsidRPr="00840323">
        <w:rPr>
          <w:rFonts w:eastAsia="Times New Roman"/>
          <w:sz w:val="28"/>
          <w:szCs w:val="20"/>
          <w:lang w:eastAsia="ru-RU"/>
        </w:rPr>
        <w:t>2. Забезпечення реалізації права громадян у задоволенні їх потреб в інформації.</w:t>
      </w:r>
    </w:p>
    <w:p w:rsidR="00366534" w:rsidRPr="00840323" w:rsidRDefault="00366534" w:rsidP="00BB0642">
      <w:pPr>
        <w:suppressAutoHyphens/>
        <w:ind w:firstLine="567"/>
        <w:jc w:val="both"/>
        <w:rPr>
          <w:rFonts w:eastAsia="Times New Roman"/>
          <w:sz w:val="28"/>
          <w:szCs w:val="20"/>
          <w:lang w:eastAsia="ru-RU"/>
        </w:rPr>
      </w:pPr>
      <w:r w:rsidRPr="00840323">
        <w:rPr>
          <w:rFonts w:eastAsia="Times New Roman"/>
          <w:sz w:val="28"/>
          <w:szCs w:val="20"/>
          <w:lang w:eastAsia="ru-RU"/>
        </w:rPr>
        <w:t>3. Аналіз суспільно-політичних процесів в місті та громаді.</w:t>
      </w:r>
    </w:p>
    <w:p w:rsidR="00366534" w:rsidRPr="00840323" w:rsidRDefault="00366534" w:rsidP="00BB0642">
      <w:pPr>
        <w:suppressAutoHyphens/>
        <w:ind w:firstLine="567"/>
        <w:jc w:val="both"/>
        <w:rPr>
          <w:rFonts w:eastAsia="Times New Roman"/>
          <w:sz w:val="28"/>
          <w:szCs w:val="20"/>
          <w:lang w:eastAsia="ru-RU"/>
        </w:rPr>
      </w:pPr>
      <w:r w:rsidRPr="00840323">
        <w:rPr>
          <w:rFonts w:eastAsia="Times New Roman"/>
          <w:sz w:val="28"/>
          <w:szCs w:val="20"/>
          <w:lang w:eastAsia="ru-RU"/>
        </w:rPr>
        <w:t>4. Моніторинг засобів масової інформації та соціальних мереж.</w:t>
      </w:r>
    </w:p>
    <w:p w:rsidR="00366534" w:rsidRPr="00840323" w:rsidRDefault="00366534" w:rsidP="00BB0642">
      <w:pPr>
        <w:suppressAutoHyphens/>
        <w:ind w:firstLine="567"/>
        <w:jc w:val="both"/>
        <w:rPr>
          <w:rFonts w:eastAsia="Times New Roman"/>
          <w:sz w:val="28"/>
          <w:szCs w:val="20"/>
          <w:lang w:eastAsia="ru-RU"/>
        </w:rPr>
      </w:pPr>
      <w:r w:rsidRPr="00840323">
        <w:rPr>
          <w:rFonts w:eastAsia="Times New Roman"/>
          <w:sz w:val="28"/>
          <w:szCs w:val="20"/>
          <w:lang w:eastAsia="ru-RU"/>
        </w:rPr>
        <w:t xml:space="preserve">5. Сприяння керівництву Сєвєродонецької міської ВА та її структурним підрозділам зв’язку з політичними партіями, громадськими об’єднаннями та ЗМІ. </w:t>
      </w:r>
    </w:p>
    <w:p w:rsidR="00366534" w:rsidRPr="00840323" w:rsidRDefault="00366534" w:rsidP="00BB0642">
      <w:pPr>
        <w:numPr>
          <w:ilvl w:val="0"/>
          <w:numId w:val="57"/>
        </w:numPr>
        <w:suppressAutoHyphens/>
        <w:jc w:val="both"/>
        <w:rPr>
          <w:rFonts w:eastAsia="Times New Roman"/>
          <w:sz w:val="28"/>
          <w:szCs w:val="20"/>
          <w:lang w:eastAsia="ru-RU"/>
        </w:rPr>
      </w:pPr>
      <w:r w:rsidRPr="00840323">
        <w:rPr>
          <w:rFonts w:eastAsia="Times New Roman"/>
          <w:sz w:val="28"/>
          <w:szCs w:val="20"/>
          <w:lang w:eastAsia="ru-RU"/>
        </w:rPr>
        <w:t>Розробка проєктів нормативно-правових актів з питань, що належать до компетенції Відділу.</w:t>
      </w:r>
    </w:p>
    <w:p w:rsidR="00366534" w:rsidRPr="00840323" w:rsidRDefault="00366534" w:rsidP="00BB0642">
      <w:pPr>
        <w:numPr>
          <w:ilvl w:val="0"/>
          <w:numId w:val="57"/>
        </w:numPr>
        <w:suppressAutoHyphens/>
        <w:jc w:val="both"/>
        <w:rPr>
          <w:rFonts w:eastAsia="Times New Roman"/>
          <w:sz w:val="28"/>
          <w:szCs w:val="20"/>
          <w:lang w:eastAsia="ru-RU"/>
        </w:rPr>
      </w:pPr>
      <w:r w:rsidRPr="00840323">
        <w:rPr>
          <w:rFonts w:eastAsia="Times New Roman"/>
          <w:sz w:val="28"/>
          <w:szCs w:val="20"/>
          <w:lang w:eastAsia="ru-RU"/>
        </w:rPr>
        <w:t>Інші повноваження, надані законом структурному підрозділу Сєвєродонецької міської ВА.</w:t>
      </w:r>
    </w:p>
    <w:p w:rsidR="00366534" w:rsidRPr="00840323" w:rsidRDefault="00366534" w:rsidP="00BB0642">
      <w:pPr>
        <w:suppressAutoHyphens/>
        <w:jc w:val="both"/>
        <w:rPr>
          <w:rFonts w:eastAsia="Times New Roman"/>
          <w:sz w:val="28"/>
          <w:szCs w:val="20"/>
          <w:lang w:eastAsia="ru-RU"/>
        </w:rPr>
      </w:pPr>
      <w:r w:rsidRPr="00840323">
        <w:rPr>
          <w:rFonts w:eastAsia="Times New Roman"/>
          <w:sz w:val="28"/>
          <w:szCs w:val="20"/>
          <w:lang w:eastAsia="ru-RU"/>
        </w:rPr>
        <w:t xml:space="preserve">       Відділом внутрішньої політики та зв’язків з громадськістю Сєвєродонецької міської військової адміністрації у 2024 році проведена така робота:</w:t>
      </w:r>
    </w:p>
    <w:p w:rsidR="00366534" w:rsidRPr="00840323" w:rsidRDefault="00366534" w:rsidP="00BB0642">
      <w:pPr>
        <w:suppressAutoHyphens/>
        <w:ind w:firstLine="567"/>
        <w:jc w:val="both"/>
        <w:rPr>
          <w:rFonts w:eastAsia="Times New Roman"/>
          <w:sz w:val="28"/>
          <w:szCs w:val="20"/>
          <w:lang w:eastAsia="ru-RU"/>
        </w:rPr>
      </w:pPr>
      <w:r w:rsidRPr="00840323">
        <w:rPr>
          <w:rFonts w:eastAsia="Times New Roman"/>
          <w:sz w:val="28"/>
          <w:szCs w:val="20"/>
          <w:lang w:eastAsia="ru-RU"/>
        </w:rPr>
        <w:lastRenderedPageBreak/>
        <w:t>1. На виконання вимог Закону України «Про правовий режим воєнного стану», Закону України «Про іфнормацію», Постанови КМУ від 04.01.2002р №3 «Про порядок оприлюднення у мережі Інтернет інформації про діяльність органів виконавчої влади», відповідно до компетенції та повноважень, з метою оперативного інформування мешканців громади, здійснювалися підготовка, збір та опрацювання на офіційному сайті Сєвєродонецької міської військової адміністрації (https://sed-rada.gov.ua/) інформації:</w:t>
      </w:r>
    </w:p>
    <w:p w:rsidR="00366534" w:rsidRPr="00840323" w:rsidRDefault="00366534" w:rsidP="00BB0642">
      <w:pPr>
        <w:suppressAutoHyphens/>
        <w:ind w:firstLine="567"/>
        <w:jc w:val="both"/>
        <w:rPr>
          <w:rFonts w:eastAsia="Times New Roman"/>
          <w:sz w:val="28"/>
          <w:szCs w:val="20"/>
          <w:lang w:eastAsia="ru-RU"/>
        </w:rPr>
      </w:pPr>
      <w:r w:rsidRPr="00840323">
        <w:rPr>
          <w:rFonts w:eastAsia="Times New Roman"/>
          <w:sz w:val="28"/>
          <w:szCs w:val="20"/>
          <w:lang w:eastAsia="ru-RU"/>
        </w:rPr>
        <w:t>яка підлягає оприлюдненню згідно з чинним законодавством;</w:t>
      </w:r>
    </w:p>
    <w:p w:rsidR="00366534" w:rsidRPr="00840323" w:rsidRDefault="00366534" w:rsidP="00BB0642">
      <w:pPr>
        <w:suppressAutoHyphens/>
        <w:ind w:firstLine="567"/>
        <w:jc w:val="both"/>
        <w:rPr>
          <w:rFonts w:eastAsia="Times New Roman"/>
          <w:sz w:val="28"/>
          <w:szCs w:val="20"/>
          <w:lang w:eastAsia="ru-RU"/>
        </w:rPr>
      </w:pPr>
      <w:r w:rsidRPr="00840323">
        <w:rPr>
          <w:rFonts w:eastAsia="Times New Roman"/>
          <w:sz w:val="28"/>
          <w:szCs w:val="20"/>
          <w:lang w:eastAsia="ru-RU"/>
        </w:rPr>
        <w:t xml:space="preserve">щодо участі керівництва у заходах; </w:t>
      </w:r>
    </w:p>
    <w:p w:rsidR="00366534" w:rsidRPr="00840323" w:rsidRDefault="00366534" w:rsidP="00BB0642">
      <w:pPr>
        <w:suppressAutoHyphens/>
        <w:ind w:firstLine="567"/>
        <w:jc w:val="both"/>
        <w:rPr>
          <w:rFonts w:eastAsia="Times New Roman"/>
          <w:sz w:val="28"/>
          <w:szCs w:val="20"/>
          <w:lang w:eastAsia="ru-RU"/>
        </w:rPr>
      </w:pPr>
      <w:r w:rsidRPr="00840323">
        <w:rPr>
          <w:rFonts w:eastAsia="Times New Roman"/>
          <w:sz w:val="28"/>
          <w:szCs w:val="20"/>
          <w:lang w:eastAsia="ru-RU"/>
        </w:rPr>
        <w:t xml:space="preserve">привітання, звернення та повідомлення до державних, професійних та інших свят, заходів і подій; </w:t>
      </w:r>
    </w:p>
    <w:p w:rsidR="00366534" w:rsidRPr="00840323" w:rsidRDefault="00366534" w:rsidP="00BB0642">
      <w:pPr>
        <w:suppressAutoHyphens/>
        <w:ind w:firstLine="567"/>
        <w:jc w:val="both"/>
        <w:rPr>
          <w:rFonts w:eastAsia="Times New Roman"/>
          <w:sz w:val="28"/>
          <w:szCs w:val="20"/>
          <w:lang w:eastAsia="ru-RU"/>
        </w:rPr>
      </w:pPr>
      <w:r w:rsidRPr="00840323">
        <w:rPr>
          <w:rFonts w:eastAsia="Times New Roman"/>
          <w:sz w:val="28"/>
          <w:szCs w:val="20"/>
          <w:lang w:eastAsia="ru-RU"/>
        </w:rPr>
        <w:t>діяльності Сєвєродонецької міської військової адміністрації, її структурних підрозділів та комунальних закладів;</w:t>
      </w:r>
    </w:p>
    <w:p w:rsidR="00366534" w:rsidRPr="00840323" w:rsidRDefault="00366534" w:rsidP="00BB0642">
      <w:pPr>
        <w:suppressAutoHyphens/>
        <w:ind w:firstLine="567"/>
        <w:jc w:val="both"/>
        <w:rPr>
          <w:rFonts w:eastAsia="Times New Roman"/>
          <w:sz w:val="28"/>
          <w:szCs w:val="20"/>
          <w:lang w:eastAsia="ru-RU"/>
        </w:rPr>
      </w:pPr>
      <w:r w:rsidRPr="00840323">
        <w:rPr>
          <w:rFonts w:eastAsia="Times New Roman"/>
          <w:sz w:val="28"/>
          <w:szCs w:val="20"/>
          <w:lang w:eastAsia="ru-RU"/>
        </w:rPr>
        <w:t>в умовах повномасштабного військового вторгнення російської федерації (звернень Президента України Володимира Зеленського; діяльності державних законодавчих та виконавчих органів центральної влади; оборони країни ЗСУ; повідомлень Луганської обласної військової адміністрації та її структурних підрозділів; допомоги ЗСУ від Сєвєродонецької міської військової адміністрації та її комунальних установ, інформування ВПО, діяльність гумхабів, релокація, волонтерство та інше);</w:t>
      </w:r>
    </w:p>
    <w:p w:rsidR="00366534" w:rsidRPr="00840323" w:rsidRDefault="00366534" w:rsidP="00BB0642">
      <w:pPr>
        <w:suppressAutoHyphens/>
        <w:ind w:firstLine="567"/>
        <w:jc w:val="both"/>
        <w:rPr>
          <w:rFonts w:eastAsia="Times New Roman"/>
          <w:sz w:val="28"/>
          <w:szCs w:val="20"/>
          <w:lang w:eastAsia="ru-RU"/>
        </w:rPr>
      </w:pPr>
      <w:r w:rsidRPr="00840323">
        <w:rPr>
          <w:rFonts w:eastAsia="Times New Roman"/>
          <w:sz w:val="28"/>
          <w:szCs w:val="20"/>
          <w:lang w:eastAsia="ru-RU"/>
        </w:rPr>
        <w:t>щодо суспільно-політичних, соціально-економічних та інших подій, які пов’язані з життєдіяльністю Сєвєродонецької міської територіальної громади, Луганської області, України (у тому числі – міжнародна співпраця).</w:t>
      </w:r>
    </w:p>
    <w:p w:rsidR="00366534" w:rsidRPr="00840323" w:rsidRDefault="00366534" w:rsidP="00BB0642">
      <w:pPr>
        <w:suppressAutoHyphens/>
        <w:ind w:firstLine="567"/>
        <w:jc w:val="both"/>
        <w:rPr>
          <w:rFonts w:eastAsia="Times New Roman"/>
          <w:sz w:val="28"/>
          <w:szCs w:val="20"/>
          <w:lang w:eastAsia="ru-RU"/>
        </w:rPr>
      </w:pPr>
      <w:r w:rsidRPr="00840323">
        <w:rPr>
          <w:rFonts w:eastAsia="Times New Roman"/>
          <w:sz w:val="28"/>
          <w:szCs w:val="20"/>
          <w:lang w:eastAsia="ru-RU"/>
        </w:rPr>
        <w:t>2. На офіційному сайті Сєвєродонецької міської військової адміністрації (https://sed-rada.gov.ua/) оприлюднено:</w:t>
      </w:r>
    </w:p>
    <w:p w:rsidR="00366534" w:rsidRPr="00840323" w:rsidRDefault="00366534" w:rsidP="00BB0642">
      <w:pPr>
        <w:suppressAutoHyphens/>
        <w:ind w:firstLine="567"/>
        <w:jc w:val="both"/>
        <w:rPr>
          <w:rFonts w:eastAsia="Times New Roman"/>
          <w:sz w:val="28"/>
          <w:szCs w:val="20"/>
          <w:lang w:eastAsia="ru-RU"/>
        </w:rPr>
      </w:pPr>
      <w:r w:rsidRPr="00840323">
        <w:rPr>
          <w:rFonts w:eastAsia="Times New Roman"/>
          <w:sz w:val="28"/>
          <w:szCs w:val="20"/>
          <w:lang w:eastAsia="ru-RU"/>
        </w:rPr>
        <w:t>нормативно правових актів – 365 розпоряджень начальника Сєвєродонецької міської військової адміністрації);</w:t>
      </w:r>
    </w:p>
    <w:p w:rsidR="00366534" w:rsidRPr="00840323" w:rsidRDefault="00366534" w:rsidP="00BB0642">
      <w:pPr>
        <w:suppressAutoHyphens/>
        <w:ind w:firstLine="567"/>
        <w:jc w:val="both"/>
        <w:rPr>
          <w:rFonts w:eastAsia="Times New Roman"/>
          <w:sz w:val="28"/>
          <w:szCs w:val="20"/>
          <w:lang w:eastAsia="ru-RU"/>
        </w:rPr>
      </w:pPr>
      <w:r w:rsidRPr="00840323">
        <w:rPr>
          <w:rFonts w:eastAsia="Times New Roman"/>
          <w:sz w:val="28"/>
          <w:szCs w:val="20"/>
          <w:lang w:eastAsia="ru-RU"/>
        </w:rPr>
        <w:t>новин – 3256;</w:t>
      </w:r>
    </w:p>
    <w:p w:rsidR="00366534" w:rsidRPr="00840323" w:rsidRDefault="00366534" w:rsidP="00BB0642">
      <w:pPr>
        <w:suppressAutoHyphens/>
        <w:ind w:firstLine="567"/>
        <w:jc w:val="both"/>
        <w:rPr>
          <w:rFonts w:eastAsia="Times New Roman"/>
          <w:sz w:val="28"/>
          <w:szCs w:val="20"/>
          <w:lang w:eastAsia="ru-RU"/>
        </w:rPr>
      </w:pPr>
      <w:r w:rsidRPr="00840323">
        <w:rPr>
          <w:rFonts w:eastAsia="Times New Roman"/>
          <w:sz w:val="28"/>
          <w:szCs w:val="20"/>
          <w:lang w:eastAsia="ru-RU"/>
        </w:rPr>
        <w:t>оголошень – 525 (переважна більшість дублювалися у новинах);</w:t>
      </w:r>
    </w:p>
    <w:p w:rsidR="00366534" w:rsidRPr="00840323" w:rsidRDefault="00366534" w:rsidP="00BB0642">
      <w:pPr>
        <w:suppressAutoHyphens/>
        <w:ind w:firstLine="567"/>
        <w:jc w:val="both"/>
        <w:rPr>
          <w:rFonts w:eastAsia="Times New Roman"/>
          <w:sz w:val="28"/>
          <w:szCs w:val="20"/>
          <w:lang w:eastAsia="ru-RU"/>
        </w:rPr>
      </w:pPr>
      <w:r w:rsidRPr="00840323">
        <w:rPr>
          <w:rFonts w:eastAsia="Times New Roman"/>
          <w:sz w:val="28"/>
          <w:szCs w:val="20"/>
          <w:lang w:eastAsia="ru-RU"/>
        </w:rPr>
        <w:t>відео – 71 (у тому числі власного продакшену);</w:t>
      </w:r>
    </w:p>
    <w:p w:rsidR="00366534" w:rsidRPr="00840323" w:rsidRDefault="00366534" w:rsidP="00BB0642">
      <w:pPr>
        <w:suppressAutoHyphens/>
        <w:ind w:firstLine="567"/>
        <w:jc w:val="both"/>
        <w:rPr>
          <w:rFonts w:eastAsia="Times New Roman"/>
          <w:sz w:val="28"/>
          <w:szCs w:val="20"/>
          <w:lang w:eastAsia="ru-RU"/>
        </w:rPr>
      </w:pPr>
      <w:r w:rsidRPr="00840323">
        <w:rPr>
          <w:rFonts w:eastAsia="Times New Roman"/>
          <w:sz w:val="28"/>
          <w:szCs w:val="20"/>
          <w:lang w:eastAsia="ru-RU"/>
        </w:rPr>
        <w:t>іншої інформації, змін та уточнень від структурних підрозділів Сєвєродонецької міської військової адміністрації та її комунальних установ на їх розділах сайту (Бюджет, Паспорти бюджетних програм, Підприємництво, Програми соціально-економічного і культурного розвитку, Стратегія соціально-економічного розвитку, Міські цільові програми та звіти про їх виконання, Регуляторна політика та діяльність, Нормативно-правова база, Адміністративні послуги, Протидія домашньому насильству, Звернення громадян, Доступ до публічної інформації, Інформаційні картки ЦНАП, Захист прав споживачів, Робота комісій з розгляду питань щодо надання компенсації за знищені та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та інше) – 1373.</w:t>
      </w:r>
    </w:p>
    <w:p w:rsidR="00366534" w:rsidRPr="00840323" w:rsidRDefault="00366534" w:rsidP="00BB0642">
      <w:pPr>
        <w:suppressAutoHyphens/>
        <w:ind w:firstLine="567"/>
        <w:jc w:val="both"/>
        <w:rPr>
          <w:rFonts w:eastAsia="Times New Roman"/>
          <w:sz w:val="28"/>
          <w:szCs w:val="20"/>
          <w:lang w:eastAsia="ru-RU"/>
        </w:rPr>
      </w:pPr>
      <w:r w:rsidRPr="00840323">
        <w:rPr>
          <w:rFonts w:eastAsia="Times New Roman"/>
          <w:sz w:val="28"/>
          <w:szCs w:val="20"/>
          <w:lang w:eastAsia="ru-RU"/>
        </w:rPr>
        <w:t>У рамках повноважень та компетенції відділу проведено 41 загальнодержавних інформаційних кампаній.</w:t>
      </w:r>
    </w:p>
    <w:p w:rsidR="00366534" w:rsidRPr="00840323" w:rsidRDefault="00366534" w:rsidP="00BB0642">
      <w:pPr>
        <w:suppressAutoHyphens/>
        <w:ind w:firstLine="567"/>
        <w:jc w:val="both"/>
        <w:rPr>
          <w:rFonts w:eastAsia="Times New Roman"/>
          <w:sz w:val="28"/>
          <w:szCs w:val="20"/>
          <w:lang w:eastAsia="ru-RU"/>
        </w:rPr>
      </w:pPr>
      <w:r w:rsidRPr="00840323">
        <w:rPr>
          <w:rFonts w:eastAsia="Times New Roman"/>
          <w:sz w:val="28"/>
          <w:szCs w:val="20"/>
          <w:lang w:eastAsia="ru-RU"/>
        </w:rPr>
        <w:lastRenderedPageBreak/>
        <w:t>У 2024 році на офіційному сайті СМВА створено на вимогу сьогодення такі розділи:</w:t>
      </w:r>
    </w:p>
    <w:p w:rsidR="00366534" w:rsidRPr="00840323" w:rsidRDefault="00366534" w:rsidP="00BB0642">
      <w:pPr>
        <w:suppressAutoHyphens/>
        <w:ind w:firstLine="567"/>
        <w:jc w:val="both"/>
        <w:rPr>
          <w:rFonts w:eastAsia="Times New Roman"/>
          <w:sz w:val="28"/>
          <w:szCs w:val="20"/>
          <w:lang w:eastAsia="ru-RU"/>
        </w:rPr>
      </w:pPr>
      <w:r w:rsidRPr="00840323">
        <w:rPr>
          <w:rFonts w:eastAsia="Times New Roman"/>
          <w:sz w:val="28"/>
          <w:szCs w:val="20"/>
          <w:lang w:eastAsia="ru-RU"/>
        </w:rPr>
        <w:t>«</w:t>
      </w:r>
      <w:hyperlink r:id="rId8" w:tgtFrame="_blank" w:history="1">
        <w:r w:rsidRPr="009172E0">
          <w:rPr>
            <w:rStyle w:val="af"/>
            <w:rFonts w:eastAsia="Times New Roman"/>
            <w:color w:val="auto"/>
            <w:sz w:val="28"/>
            <w:szCs w:val="20"/>
            <w:u w:val="none"/>
            <w:lang w:eastAsia="ru-RU"/>
          </w:rPr>
          <w:t>Військовий облік. Військовий обов'язок громадянина України</w:t>
        </w:r>
      </w:hyperlink>
      <w:r w:rsidRPr="00840323">
        <w:rPr>
          <w:rFonts w:eastAsia="Times New Roman"/>
          <w:sz w:val="28"/>
          <w:szCs w:val="20"/>
          <w:lang w:eastAsia="ru-RU"/>
        </w:rPr>
        <w:t>»</w:t>
      </w:r>
    </w:p>
    <w:p w:rsidR="00366534" w:rsidRPr="00840323" w:rsidRDefault="00366534" w:rsidP="00BB0642">
      <w:pPr>
        <w:suppressAutoHyphens/>
        <w:ind w:firstLine="567"/>
        <w:jc w:val="both"/>
        <w:rPr>
          <w:rFonts w:eastAsia="Times New Roman"/>
          <w:sz w:val="28"/>
          <w:szCs w:val="20"/>
          <w:lang w:eastAsia="ru-RU"/>
        </w:rPr>
      </w:pPr>
      <w:r w:rsidRPr="00840323">
        <w:rPr>
          <w:rFonts w:eastAsia="Times New Roman"/>
          <w:sz w:val="28"/>
          <w:szCs w:val="20"/>
          <w:lang w:eastAsia="ru-RU"/>
        </w:rPr>
        <w:t>«</w:t>
      </w:r>
      <w:hyperlink r:id="rId9" w:tgtFrame="_blank" w:history="1">
        <w:r w:rsidRPr="009172E0">
          <w:rPr>
            <w:rStyle w:val="af"/>
            <w:rFonts w:eastAsia="Times New Roman"/>
            <w:color w:val="auto"/>
            <w:sz w:val="28"/>
            <w:szCs w:val="20"/>
            <w:u w:val="none"/>
            <w:lang w:eastAsia="ru-RU"/>
          </w:rPr>
          <w:t>На виконання Закону України "Про засудження та заборону пропаганди російської імперської політики в Україні і деколонізацію топонімії"</w:t>
        </w:r>
      </w:hyperlink>
    </w:p>
    <w:p w:rsidR="00366534" w:rsidRPr="00840323" w:rsidRDefault="00366534" w:rsidP="00BB0642">
      <w:pPr>
        <w:suppressAutoHyphens/>
        <w:ind w:firstLine="567"/>
        <w:jc w:val="both"/>
        <w:rPr>
          <w:rFonts w:eastAsia="Times New Roman"/>
          <w:sz w:val="28"/>
          <w:szCs w:val="20"/>
          <w:lang w:eastAsia="ru-RU"/>
        </w:rPr>
      </w:pPr>
      <w:r w:rsidRPr="00840323">
        <w:rPr>
          <w:rFonts w:eastAsia="Times New Roman"/>
          <w:sz w:val="28"/>
          <w:szCs w:val="20"/>
          <w:lang w:eastAsia="ru-RU"/>
        </w:rPr>
        <w:t>«Прозорість і підзвітність»</w:t>
      </w:r>
    </w:p>
    <w:p w:rsidR="00366534" w:rsidRPr="00840323" w:rsidRDefault="00366534" w:rsidP="00BB0642">
      <w:pPr>
        <w:suppressAutoHyphens/>
        <w:ind w:firstLine="567"/>
        <w:jc w:val="both"/>
        <w:rPr>
          <w:rFonts w:eastAsia="Times New Roman"/>
          <w:sz w:val="28"/>
          <w:szCs w:val="20"/>
          <w:lang w:eastAsia="ru-RU"/>
        </w:rPr>
      </w:pPr>
      <w:r w:rsidRPr="00840323">
        <w:rPr>
          <w:rFonts w:eastAsia="Times New Roman"/>
          <w:sz w:val="28"/>
          <w:szCs w:val="20"/>
          <w:lang w:eastAsia="ru-RU"/>
        </w:rPr>
        <w:t>«МИ ПАМ’ЯТАЄМО»</w:t>
      </w:r>
    </w:p>
    <w:p w:rsidR="00366534" w:rsidRPr="00840323" w:rsidRDefault="00366534" w:rsidP="00BB0642">
      <w:pPr>
        <w:suppressAutoHyphens/>
        <w:ind w:firstLine="567"/>
        <w:jc w:val="both"/>
        <w:rPr>
          <w:rFonts w:eastAsia="Times New Roman"/>
          <w:sz w:val="28"/>
          <w:szCs w:val="20"/>
          <w:lang w:eastAsia="ru-RU"/>
        </w:rPr>
      </w:pPr>
      <w:r w:rsidRPr="00840323">
        <w:rPr>
          <w:rFonts w:eastAsia="Times New Roman"/>
          <w:sz w:val="28"/>
          <w:szCs w:val="20"/>
          <w:lang w:eastAsia="ru-RU"/>
        </w:rPr>
        <w:t>«ЗАХИСНИКУ»</w:t>
      </w:r>
    </w:p>
    <w:p w:rsidR="00BB0642" w:rsidRPr="00840323" w:rsidRDefault="00366534" w:rsidP="00BB0642">
      <w:pPr>
        <w:suppressAutoHyphens/>
        <w:ind w:firstLine="567"/>
        <w:jc w:val="both"/>
        <w:rPr>
          <w:rFonts w:eastAsia="Times New Roman"/>
          <w:sz w:val="28"/>
          <w:szCs w:val="20"/>
          <w:lang w:eastAsia="ru-RU"/>
        </w:rPr>
      </w:pPr>
      <w:r w:rsidRPr="00840323">
        <w:rPr>
          <w:rFonts w:eastAsia="Times New Roman"/>
          <w:sz w:val="28"/>
          <w:szCs w:val="20"/>
          <w:lang w:eastAsia="ru-RU"/>
        </w:rPr>
        <w:t>Постійно здійснюється їхнє наповнення та актуалізація інформації.</w:t>
      </w:r>
    </w:p>
    <w:p w:rsidR="00366534" w:rsidRPr="00840323" w:rsidRDefault="00366534" w:rsidP="00BB0642">
      <w:pPr>
        <w:suppressAutoHyphens/>
        <w:ind w:firstLine="567"/>
        <w:jc w:val="both"/>
        <w:rPr>
          <w:rFonts w:eastAsia="Times New Roman"/>
          <w:sz w:val="28"/>
          <w:szCs w:val="20"/>
          <w:lang w:eastAsia="ru-RU"/>
        </w:rPr>
      </w:pPr>
      <w:r w:rsidRPr="00840323">
        <w:rPr>
          <w:rFonts w:eastAsia="Times New Roman"/>
          <w:sz w:val="28"/>
          <w:szCs w:val="20"/>
          <w:lang w:eastAsia="ru-RU"/>
        </w:rPr>
        <w:t>З метою зручності доступу користувачів до матеріалів на сайті, разом з Відділом автоматизованих систем управління та технічного обладнання, систематично проводилися роботи з покращення його роботи, оновлення, заходи з безпеки щодо несанкціонованого втручання у його роботу, тощо.</w:t>
      </w:r>
    </w:p>
    <w:p w:rsidR="00366534" w:rsidRPr="00840323" w:rsidRDefault="00366534" w:rsidP="00BB0642">
      <w:pPr>
        <w:suppressAutoHyphens/>
        <w:ind w:firstLine="567"/>
        <w:jc w:val="both"/>
        <w:rPr>
          <w:rFonts w:eastAsia="Times New Roman"/>
          <w:sz w:val="28"/>
          <w:szCs w:val="20"/>
          <w:lang w:eastAsia="ru-RU"/>
        </w:rPr>
      </w:pPr>
      <w:r w:rsidRPr="00840323">
        <w:rPr>
          <w:rFonts w:eastAsia="Times New Roman"/>
          <w:sz w:val="28"/>
          <w:szCs w:val="20"/>
          <w:lang w:eastAsia="ru-RU"/>
        </w:rPr>
        <w:t>3. Водночас інформація (новини та оголошення), що оприлюднювалася на офіційному сайті Сєвєродонецької міської військової адміністрації, у більшості дублювалася на сторінках у соцмережах Telegram та Facebook (поширювалась також у місцевих, регіональних спільнотах, спільнотах структурних  підрозділів ВА тощо). Крім того, у соцмережах на сторінках Сєвєродонецької міської військової адміністрації поширювалась щоденна оперативна та інша важлива інформація, а також знакові повідомлення Президента України, Генерального штабу ЗСУ, Уряду, Луганської ОВА тощо).</w:t>
      </w:r>
    </w:p>
    <w:p w:rsidR="00366534" w:rsidRPr="00840323" w:rsidRDefault="00366534" w:rsidP="00BB0642">
      <w:pPr>
        <w:suppressAutoHyphens/>
        <w:ind w:firstLine="567"/>
        <w:jc w:val="both"/>
        <w:rPr>
          <w:rFonts w:eastAsia="Times New Roman"/>
          <w:sz w:val="28"/>
          <w:szCs w:val="20"/>
          <w:lang w:eastAsia="ru-RU"/>
        </w:rPr>
      </w:pPr>
      <w:r w:rsidRPr="00840323">
        <w:rPr>
          <w:rFonts w:eastAsia="Times New Roman"/>
          <w:sz w:val="28"/>
          <w:szCs w:val="20"/>
          <w:lang w:eastAsia="ru-RU"/>
        </w:rPr>
        <w:t>4. На виконання доручень керівництва Сєвєродонецької міської військової адміністрації надавалися офіційні відповіді та звіти – 307.</w:t>
      </w:r>
    </w:p>
    <w:p w:rsidR="00366534" w:rsidRPr="00840323" w:rsidRDefault="00366534" w:rsidP="00BB0642">
      <w:pPr>
        <w:suppressAutoHyphens/>
        <w:ind w:firstLine="567"/>
        <w:jc w:val="both"/>
        <w:rPr>
          <w:rFonts w:eastAsia="Times New Roman"/>
          <w:sz w:val="28"/>
          <w:szCs w:val="20"/>
          <w:lang w:eastAsia="ru-RU"/>
        </w:rPr>
      </w:pPr>
      <w:r w:rsidRPr="00840323">
        <w:rPr>
          <w:rFonts w:eastAsia="Times New Roman"/>
          <w:sz w:val="28"/>
          <w:szCs w:val="20"/>
          <w:lang w:eastAsia="ru-RU"/>
        </w:rPr>
        <w:t>Інформацію, яка оприлюднювалася на офіційному сайті Сєвєродонецької міської військової адміністрації, у висвітленні на своїх сторінках використовувала Луганська обласна військова адміністрація та її структурні підрозділи, а також інші органи центральної та місцевої влади, місцеві, регіональні й загальнодержавні ЗМІ.</w:t>
      </w:r>
    </w:p>
    <w:p w:rsidR="00366534" w:rsidRPr="00840323" w:rsidRDefault="00366534" w:rsidP="00BB0642">
      <w:pPr>
        <w:suppressAutoHyphens/>
        <w:ind w:firstLine="567"/>
        <w:jc w:val="both"/>
        <w:rPr>
          <w:rFonts w:eastAsia="Times New Roman"/>
          <w:sz w:val="28"/>
          <w:szCs w:val="20"/>
          <w:lang w:eastAsia="ru-RU"/>
        </w:rPr>
      </w:pPr>
      <w:r w:rsidRPr="00840323">
        <w:rPr>
          <w:rFonts w:eastAsia="Times New Roman"/>
          <w:sz w:val="28"/>
          <w:szCs w:val="20"/>
          <w:lang w:eastAsia="ru-RU"/>
        </w:rPr>
        <w:t>Відділом розроблено як на 2024 рік, так і на 2025 рік Програму сприяння розвитку інформаційного простору та громадянського суспільства Сєвєродонецької міської територіальної громади, метою якої є розширення інформаційного простору як за рахунок збільшення можливостей доступу до каналів інформації, так і за рахунок підвищення якості інформації; розширення кола споживачів інформаційного продукту; забезпечення доступу до публічної інформації; створення сприятливих умов, спрямованих на задоволення інтересів, захист прав і свобод людини й громадянина; подальше становлення громадянського суспільства; налагодження співпраці з інститутами громадянського суспільства для задоволення потреб розвитку Сєвєродонецької міської територіальної громади.</w:t>
      </w:r>
    </w:p>
    <w:p w:rsidR="00840323" w:rsidRPr="00840323" w:rsidRDefault="00840323" w:rsidP="00BB0642">
      <w:pPr>
        <w:suppressAutoHyphens/>
        <w:ind w:firstLine="567"/>
        <w:jc w:val="center"/>
        <w:rPr>
          <w:rFonts w:eastAsia="Times New Roman"/>
          <w:b/>
          <w:sz w:val="28"/>
          <w:szCs w:val="20"/>
          <w:lang w:eastAsia="ru-RU"/>
        </w:rPr>
      </w:pPr>
    </w:p>
    <w:p w:rsidR="00D904DA" w:rsidRPr="00840323" w:rsidRDefault="00840323" w:rsidP="00BB0642">
      <w:pPr>
        <w:suppressAutoHyphens/>
        <w:ind w:firstLine="567"/>
        <w:jc w:val="center"/>
        <w:rPr>
          <w:rFonts w:eastAsia="Times New Roman"/>
          <w:sz w:val="28"/>
          <w:szCs w:val="20"/>
          <w:lang w:eastAsia="ru-RU"/>
        </w:rPr>
      </w:pPr>
      <w:r w:rsidRPr="00840323">
        <w:rPr>
          <w:rFonts w:eastAsia="Times New Roman"/>
          <w:b/>
          <w:sz w:val="28"/>
          <w:szCs w:val="20"/>
          <w:lang w:eastAsia="ru-RU"/>
        </w:rPr>
        <w:t>12</w:t>
      </w:r>
      <w:r w:rsidR="00102526" w:rsidRPr="00840323">
        <w:rPr>
          <w:rFonts w:eastAsia="Times New Roman"/>
          <w:b/>
          <w:sz w:val="28"/>
          <w:szCs w:val="20"/>
          <w:lang w:eastAsia="ru-RU"/>
        </w:rPr>
        <w:t>.</w:t>
      </w:r>
      <w:r w:rsidR="00533A02" w:rsidRPr="00840323">
        <w:rPr>
          <w:rFonts w:eastAsia="Times New Roman"/>
          <w:b/>
          <w:sz w:val="28"/>
          <w:szCs w:val="20"/>
          <w:lang w:eastAsia="ru-RU"/>
        </w:rPr>
        <w:t xml:space="preserve"> </w:t>
      </w:r>
      <w:r w:rsidR="00102526" w:rsidRPr="00840323">
        <w:rPr>
          <w:rFonts w:eastAsia="Times New Roman"/>
          <w:b/>
          <w:sz w:val="28"/>
          <w:szCs w:val="20"/>
          <w:lang w:eastAsia="ru-RU"/>
        </w:rPr>
        <w:t>Відділ АСУ, ТО та цифровізації</w:t>
      </w:r>
    </w:p>
    <w:p w:rsidR="00BB0642" w:rsidRPr="00840323" w:rsidRDefault="00BB0642" w:rsidP="00BB0642">
      <w:pPr>
        <w:suppressAutoHyphens/>
        <w:rPr>
          <w:rFonts w:eastAsia="Times New Roman"/>
          <w:b/>
          <w:sz w:val="28"/>
          <w:szCs w:val="20"/>
          <w:lang w:eastAsia="ru-RU"/>
        </w:rPr>
      </w:pPr>
    </w:p>
    <w:p w:rsidR="00102526" w:rsidRPr="00840323" w:rsidRDefault="00A1596D" w:rsidP="00181065">
      <w:pPr>
        <w:suppressAutoHyphens/>
        <w:ind w:firstLine="567"/>
        <w:rPr>
          <w:rFonts w:eastAsia="Times New Roman"/>
          <w:sz w:val="28"/>
          <w:szCs w:val="20"/>
          <w:lang w:eastAsia="ru-RU"/>
        </w:rPr>
      </w:pPr>
      <w:r w:rsidRPr="00840323">
        <w:rPr>
          <w:rFonts w:eastAsia="Times New Roman"/>
          <w:sz w:val="28"/>
          <w:szCs w:val="20"/>
          <w:lang w:eastAsia="ru-RU"/>
        </w:rPr>
        <w:t>В</w:t>
      </w:r>
      <w:r w:rsidR="00102526" w:rsidRPr="00840323">
        <w:rPr>
          <w:rFonts w:eastAsia="Times New Roman"/>
          <w:sz w:val="28"/>
          <w:szCs w:val="20"/>
          <w:lang w:eastAsia="ru-RU"/>
        </w:rPr>
        <w:t xml:space="preserve">ідділом АСУ, </w:t>
      </w:r>
      <w:r w:rsidR="00C26D72" w:rsidRPr="00840323">
        <w:rPr>
          <w:rFonts w:eastAsia="Times New Roman"/>
          <w:sz w:val="28"/>
          <w:szCs w:val="20"/>
          <w:lang w:eastAsia="ru-RU"/>
        </w:rPr>
        <w:t>ТО та цифровізації у 2024</w:t>
      </w:r>
      <w:r w:rsidR="007E648B" w:rsidRPr="00840323">
        <w:rPr>
          <w:rFonts w:eastAsia="Times New Roman"/>
          <w:sz w:val="28"/>
          <w:szCs w:val="20"/>
          <w:lang w:eastAsia="ru-RU"/>
        </w:rPr>
        <w:t xml:space="preserve"> році</w:t>
      </w:r>
      <w:r w:rsidRPr="00840323">
        <w:rPr>
          <w:rFonts w:eastAsia="Times New Roman"/>
          <w:sz w:val="28"/>
          <w:szCs w:val="20"/>
          <w:lang w:eastAsia="ru-RU"/>
        </w:rPr>
        <w:t xml:space="preserve"> була проведена наступна робота:</w:t>
      </w:r>
    </w:p>
    <w:p w:rsidR="00C26D72" w:rsidRPr="00840323" w:rsidRDefault="00C26D72" w:rsidP="009253BC">
      <w:pPr>
        <w:numPr>
          <w:ilvl w:val="0"/>
          <w:numId w:val="58"/>
        </w:numPr>
        <w:shd w:val="clear" w:color="auto" w:fill="FFFFFF"/>
        <w:suppressAutoHyphens/>
        <w:contextualSpacing/>
        <w:jc w:val="both"/>
        <w:rPr>
          <w:rFonts w:eastAsia="NSimSun"/>
          <w:kern w:val="2"/>
          <w:sz w:val="28"/>
          <w:szCs w:val="28"/>
          <w:lang w:eastAsia="zh-CN" w:bidi="hi-IN"/>
        </w:rPr>
      </w:pPr>
      <w:r w:rsidRPr="00840323">
        <w:rPr>
          <w:rFonts w:eastAsia="NSimSun"/>
          <w:kern w:val="2"/>
          <w:sz w:val="28"/>
          <w:szCs w:val="28"/>
          <w:lang w:eastAsia="zh-CN" w:bidi="hi-IN"/>
        </w:rPr>
        <w:lastRenderedPageBreak/>
        <w:t>Укладення та супровід договорів щодо обслуговування інфраструктури військової адміністрації.</w:t>
      </w:r>
    </w:p>
    <w:p w:rsidR="00C26D72" w:rsidRPr="00840323" w:rsidRDefault="00C26D72" w:rsidP="009253BC">
      <w:pPr>
        <w:numPr>
          <w:ilvl w:val="0"/>
          <w:numId w:val="58"/>
        </w:numPr>
        <w:shd w:val="clear" w:color="auto" w:fill="FFFFFF"/>
        <w:suppressAutoHyphens/>
        <w:contextualSpacing/>
        <w:jc w:val="both"/>
        <w:rPr>
          <w:rFonts w:eastAsia="NSimSun"/>
          <w:kern w:val="2"/>
          <w:sz w:val="28"/>
          <w:szCs w:val="28"/>
          <w:lang w:eastAsia="zh-CN" w:bidi="hi-IN"/>
        </w:rPr>
      </w:pPr>
      <w:r w:rsidRPr="00840323">
        <w:rPr>
          <w:rFonts w:eastAsia="NSimSun"/>
          <w:kern w:val="2"/>
          <w:sz w:val="28"/>
          <w:szCs w:val="28"/>
          <w:lang w:eastAsia="zh-CN" w:bidi="hi-IN"/>
        </w:rPr>
        <w:t xml:space="preserve">Адміністрування поштового серверу </w:t>
      </w:r>
      <w:r w:rsidRPr="00840323">
        <w:rPr>
          <w:rFonts w:eastAsia="NSimSun"/>
          <w:kern w:val="2"/>
          <w:sz w:val="28"/>
          <w:szCs w:val="28"/>
          <w:lang w:val="ru-RU" w:eastAsia="zh-CN" w:bidi="hi-IN"/>
        </w:rPr>
        <w:t>mail</w:t>
      </w:r>
      <w:r w:rsidRPr="00840323">
        <w:rPr>
          <w:rFonts w:eastAsia="NSimSun"/>
          <w:kern w:val="2"/>
          <w:sz w:val="28"/>
          <w:szCs w:val="28"/>
          <w:lang w:eastAsia="zh-CN" w:bidi="hi-IN"/>
        </w:rPr>
        <w:t>.</w:t>
      </w:r>
      <w:r w:rsidRPr="00840323">
        <w:rPr>
          <w:rFonts w:eastAsia="NSimSun"/>
          <w:kern w:val="2"/>
          <w:sz w:val="28"/>
          <w:szCs w:val="28"/>
          <w:lang w:val="ru-RU" w:eastAsia="zh-CN" w:bidi="hi-IN"/>
        </w:rPr>
        <w:t>sed</w:t>
      </w:r>
      <w:r w:rsidRPr="00840323">
        <w:rPr>
          <w:rFonts w:eastAsia="NSimSun"/>
          <w:kern w:val="2"/>
          <w:sz w:val="28"/>
          <w:szCs w:val="28"/>
          <w:lang w:eastAsia="zh-CN" w:bidi="hi-IN"/>
        </w:rPr>
        <w:t>-</w:t>
      </w:r>
      <w:r w:rsidRPr="00840323">
        <w:rPr>
          <w:rFonts w:eastAsia="NSimSun"/>
          <w:kern w:val="2"/>
          <w:sz w:val="28"/>
          <w:szCs w:val="28"/>
          <w:lang w:val="ru-RU" w:eastAsia="zh-CN" w:bidi="hi-IN"/>
        </w:rPr>
        <w:t>rada</w:t>
      </w:r>
      <w:r w:rsidRPr="00840323">
        <w:rPr>
          <w:rFonts w:eastAsia="NSimSun"/>
          <w:kern w:val="2"/>
          <w:sz w:val="28"/>
          <w:szCs w:val="28"/>
          <w:lang w:eastAsia="zh-CN" w:bidi="hi-IN"/>
        </w:rPr>
        <w:t>.</w:t>
      </w:r>
      <w:r w:rsidRPr="00840323">
        <w:rPr>
          <w:rFonts w:eastAsia="NSimSun"/>
          <w:kern w:val="2"/>
          <w:sz w:val="28"/>
          <w:szCs w:val="28"/>
          <w:lang w:val="ru-RU" w:eastAsia="zh-CN" w:bidi="hi-IN"/>
        </w:rPr>
        <w:t>gov</w:t>
      </w:r>
      <w:r w:rsidRPr="00840323">
        <w:rPr>
          <w:rFonts w:eastAsia="NSimSun"/>
          <w:kern w:val="2"/>
          <w:sz w:val="28"/>
          <w:szCs w:val="28"/>
          <w:lang w:eastAsia="zh-CN" w:bidi="hi-IN"/>
        </w:rPr>
        <w:t>.</w:t>
      </w:r>
      <w:r w:rsidRPr="00840323">
        <w:rPr>
          <w:rFonts w:eastAsia="NSimSun"/>
          <w:kern w:val="2"/>
          <w:sz w:val="28"/>
          <w:szCs w:val="28"/>
          <w:lang w:val="ru-RU" w:eastAsia="zh-CN" w:bidi="hi-IN"/>
        </w:rPr>
        <w:t>ua</w:t>
      </w:r>
      <w:r w:rsidRPr="00840323">
        <w:rPr>
          <w:rFonts w:eastAsia="NSimSun"/>
          <w:kern w:val="2"/>
          <w:sz w:val="28"/>
          <w:szCs w:val="28"/>
          <w:lang w:eastAsia="zh-CN" w:bidi="hi-IN"/>
        </w:rPr>
        <w:t>.</w:t>
      </w:r>
    </w:p>
    <w:p w:rsidR="00C26D72" w:rsidRPr="00840323" w:rsidRDefault="00C26D72" w:rsidP="009253BC">
      <w:pPr>
        <w:numPr>
          <w:ilvl w:val="0"/>
          <w:numId w:val="58"/>
        </w:numPr>
        <w:shd w:val="clear" w:color="auto" w:fill="FFFFFF"/>
        <w:suppressAutoHyphens/>
        <w:contextualSpacing/>
        <w:jc w:val="both"/>
        <w:rPr>
          <w:rFonts w:eastAsia="NSimSun"/>
          <w:kern w:val="2"/>
          <w:sz w:val="28"/>
          <w:szCs w:val="28"/>
          <w:lang w:eastAsia="zh-CN" w:bidi="hi-IN"/>
        </w:rPr>
      </w:pPr>
      <w:r w:rsidRPr="00840323">
        <w:rPr>
          <w:rFonts w:eastAsia="NSimSun"/>
          <w:kern w:val="2"/>
          <w:sz w:val="28"/>
          <w:szCs w:val="28"/>
          <w:lang w:eastAsia="zh-CN" w:bidi="hi-IN"/>
        </w:rPr>
        <w:t>Адміністрування поштових скриньок (створення нових, блокування, видалення). Активних 39 поштових скриньки.</w:t>
      </w:r>
    </w:p>
    <w:p w:rsidR="00C26D72" w:rsidRPr="00840323" w:rsidRDefault="00C26D72" w:rsidP="009253BC">
      <w:pPr>
        <w:numPr>
          <w:ilvl w:val="0"/>
          <w:numId w:val="58"/>
        </w:numPr>
        <w:shd w:val="clear" w:color="auto" w:fill="FFFFFF"/>
        <w:suppressAutoHyphens/>
        <w:contextualSpacing/>
        <w:jc w:val="both"/>
        <w:rPr>
          <w:rFonts w:eastAsia="NSimSun"/>
          <w:kern w:val="2"/>
          <w:sz w:val="28"/>
          <w:szCs w:val="28"/>
          <w:lang w:eastAsia="zh-CN" w:bidi="hi-IN"/>
        </w:rPr>
      </w:pPr>
      <w:r w:rsidRPr="00840323">
        <w:rPr>
          <w:rFonts w:eastAsia="NSimSun"/>
          <w:kern w:val="2"/>
          <w:sz w:val="28"/>
          <w:szCs w:val="28"/>
          <w:lang w:eastAsia="zh-CN" w:bidi="hi-IN"/>
        </w:rPr>
        <w:t>Забезпечення безпеки  поштового серверу та інші дії щодо</w:t>
      </w:r>
      <w:r w:rsidRPr="00840323">
        <w:rPr>
          <w:rFonts w:eastAsia="NSimSun"/>
          <w:kern w:val="2"/>
          <w:sz w:val="28"/>
          <w:szCs w:val="28"/>
          <w:lang w:val="ru-RU" w:eastAsia="zh-CN" w:bidi="hi-IN"/>
        </w:rPr>
        <w:t xml:space="preserve"> </w:t>
      </w:r>
      <w:r w:rsidRPr="00840323">
        <w:rPr>
          <w:rFonts w:eastAsia="NSimSun"/>
          <w:kern w:val="2"/>
          <w:sz w:val="28"/>
          <w:szCs w:val="28"/>
          <w:lang w:eastAsia="zh-CN" w:bidi="hi-IN"/>
        </w:rPr>
        <w:t>кіберзахисту.</w:t>
      </w:r>
    </w:p>
    <w:p w:rsidR="00C26D72" w:rsidRPr="00840323" w:rsidRDefault="00C26D72" w:rsidP="009253BC">
      <w:pPr>
        <w:numPr>
          <w:ilvl w:val="0"/>
          <w:numId w:val="58"/>
        </w:numPr>
        <w:shd w:val="clear" w:color="auto" w:fill="FFFFFF"/>
        <w:suppressAutoHyphens/>
        <w:contextualSpacing/>
        <w:jc w:val="both"/>
        <w:rPr>
          <w:rFonts w:eastAsia="NSimSun"/>
          <w:kern w:val="2"/>
          <w:sz w:val="28"/>
          <w:szCs w:val="28"/>
          <w:lang w:eastAsia="zh-CN" w:bidi="hi-IN"/>
        </w:rPr>
      </w:pPr>
      <w:r w:rsidRPr="00840323">
        <w:rPr>
          <w:rFonts w:eastAsia="NSimSun"/>
          <w:kern w:val="2"/>
          <w:sz w:val="28"/>
          <w:szCs w:val="28"/>
          <w:lang w:eastAsia="zh-CN" w:bidi="hi-IN"/>
        </w:rPr>
        <w:t>Технічна підтримка офіційного веб-сайту військової адміністрації міста Сєвєродонецьк</w:t>
      </w:r>
      <w:r w:rsidR="00181065" w:rsidRPr="00840323">
        <w:rPr>
          <w:rFonts w:eastAsia="NSimSun"/>
          <w:kern w:val="2"/>
          <w:sz w:val="28"/>
          <w:szCs w:val="28"/>
          <w:lang w:eastAsia="zh-CN" w:bidi="hi-IN"/>
        </w:rPr>
        <w:t xml:space="preserve"> </w:t>
      </w:r>
      <w:hyperlink r:id="rId10" w:history="1">
        <w:r w:rsidR="00181065" w:rsidRPr="00840323">
          <w:rPr>
            <w:rStyle w:val="af"/>
            <w:rFonts w:ascii="Liberation Serif" w:eastAsia="NSimSun" w:hAnsi="Liberation Serif" w:cs="Mangal"/>
            <w:color w:val="auto"/>
            <w:kern w:val="2"/>
            <w:sz w:val="28"/>
            <w:szCs w:val="28"/>
            <w:lang w:val="ru-RU" w:eastAsia="zh-CN" w:bidi="hi-IN"/>
          </w:rPr>
          <w:t>http</w:t>
        </w:r>
        <w:r w:rsidR="00181065" w:rsidRPr="00840323">
          <w:rPr>
            <w:rStyle w:val="af"/>
            <w:rFonts w:ascii="Liberation Serif" w:eastAsia="NSimSun" w:hAnsi="Liberation Serif" w:cs="Mangal"/>
            <w:color w:val="auto"/>
            <w:kern w:val="2"/>
            <w:sz w:val="28"/>
            <w:szCs w:val="28"/>
            <w:lang w:eastAsia="zh-CN" w:bidi="hi-IN"/>
          </w:rPr>
          <w:t>://</w:t>
        </w:r>
        <w:r w:rsidR="00181065" w:rsidRPr="00840323">
          <w:rPr>
            <w:rStyle w:val="af"/>
            <w:rFonts w:ascii="Liberation Serif" w:eastAsia="NSimSun" w:hAnsi="Liberation Serif" w:cs="Mangal"/>
            <w:color w:val="auto"/>
            <w:kern w:val="2"/>
            <w:sz w:val="28"/>
            <w:szCs w:val="28"/>
            <w:lang w:val="ru-RU" w:eastAsia="zh-CN" w:bidi="hi-IN"/>
          </w:rPr>
          <w:t>sed</w:t>
        </w:r>
        <w:r w:rsidR="00181065" w:rsidRPr="00840323">
          <w:rPr>
            <w:rStyle w:val="af"/>
            <w:rFonts w:ascii="Liberation Serif" w:eastAsia="NSimSun" w:hAnsi="Liberation Serif" w:cs="Mangal"/>
            <w:color w:val="auto"/>
            <w:kern w:val="2"/>
            <w:sz w:val="28"/>
            <w:szCs w:val="28"/>
            <w:lang w:eastAsia="zh-CN" w:bidi="hi-IN"/>
          </w:rPr>
          <w:t>-</w:t>
        </w:r>
        <w:r w:rsidR="00181065" w:rsidRPr="00840323">
          <w:rPr>
            <w:rStyle w:val="af"/>
            <w:rFonts w:ascii="Liberation Serif" w:eastAsia="NSimSun" w:hAnsi="Liberation Serif" w:cs="Mangal"/>
            <w:color w:val="auto"/>
            <w:kern w:val="2"/>
            <w:sz w:val="28"/>
            <w:szCs w:val="28"/>
            <w:lang w:val="ru-RU" w:eastAsia="zh-CN" w:bidi="hi-IN"/>
          </w:rPr>
          <w:t>rada</w:t>
        </w:r>
        <w:r w:rsidR="00181065" w:rsidRPr="00840323">
          <w:rPr>
            <w:rStyle w:val="af"/>
            <w:rFonts w:ascii="Liberation Serif" w:eastAsia="NSimSun" w:hAnsi="Liberation Serif" w:cs="Mangal"/>
            <w:color w:val="auto"/>
            <w:kern w:val="2"/>
            <w:sz w:val="28"/>
            <w:szCs w:val="28"/>
            <w:lang w:eastAsia="zh-CN" w:bidi="hi-IN"/>
          </w:rPr>
          <w:t>.</w:t>
        </w:r>
        <w:r w:rsidR="00181065" w:rsidRPr="00840323">
          <w:rPr>
            <w:rStyle w:val="af"/>
            <w:rFonts w:ascii="Liberation Serif" w:eastAsia="NSimSun" w:hAnsi="Liberation Serif" w:cs="Mangal"/>
            <w:color w:val="auto"/>
            <w:kern w:val="2"/>
            <w:sz w:val="28"/>
            <w:szCs w:val="28"/>
            <w:lang w:val="ru-RU" w:eastAsia="zh-CN" w:bidi="hi-IN"/>
          </w:rPr>
          <w:t>gov</w:t>
        </w:r>
        <w:r w:rsidR="00181065" w:rsidRPr="00840323">
          <w:rPr>
            <w:rStyle w:val="af"/>
            <w:rFonts w:ascii="Liberation Serif" w:eastAsia="NSimSun" w:hAnsi="Liberation Serif" w:cs="Mangal"/>
            <w:color w:val="auto"/>
            <w:kern w:val="2"/>
            <w:sz w:val="28"/>
            <w:szCs w:val="28"/>
            <w:lang w:eastAsia="zh-CN" w:bidi="hi-IN"/>
          </w:rPr>
          <w:t>.</w:t>
        </w:r>
        <w:r w:rsidR="00181065" w:rsidRPr="00840323">
          <w:rPr>
            <w:rStyle w:val="af"/>
            <w:rFonts w:ascii="Liberation Serif" w:eastAsia="NSimSun" w:hAnsi="Liberation Serif" w:cs="Mangal"/>
            <w:color w:val="auto"/>
            <w:kern w:val="2"/>
            <w:sz w:val="28"/>
            <w:szCs w:val="28"/>
            <w:lang w:val="ru-RU" w:eastAsia="zh-CN" w:bidi="hi-IN"/>
          </w:rPr>
          <w:t>ua</w:t>
        </w:r>
        <w:r w:rsidR="00181065" w:rsidRPr="00840323">
          <w:rPr>
            <w:rStyle w:val="af"/>
            <w:rFonts w:ascii="Liberation Serif" w:eastAsia="NSimSun" w:hAnsi="Liberation Serif" w:cs="Mangal"/>
            <w:color w:val="auto"/>
            <w:kern w:val="2"/>
            <w:sz w:val="28"/>
            <w:szCs w:val="28"/>
            <w:lang w:eastAsia="zh-CN" w:bidi="hi-IN"/>
          </w:rPr>
          <w:t>/</w:t>
        </w:r>
      </w:hyperlink>
      <w:r w:rsidRPr="00840323">
        <w:rPr>
          <w:rFonts w:ascii="Liberation Serif" w:eastAsia="NSimSun" w:hAnsi="Liberation Serif" w:cs="Mangal"/>
          <w:kern w:val="2"/>
          <w:sz w:val="28"/>
          <w:szCs w:val="28"/>
          <w:lang w:eastAsia="zh-CN" w:bidi="hi-IN"/>
        </w:rPr>
        <w:t>.</w:t>
      </w:r>
    </w:p>
    <w:p w:rsidR="00C26D72" w:rsidRPr="00840323" w:rsidRDefault="00C26D72" w:rsidP="009253BC">
      <w:pPr>
        <w:numPr>
          <w:ilvl w:val="0"/>
          <w:numId w:val="58"/>
        </w:numPr>
        <w:shd w:val="clear" w:color="auto" w:fill="FFFFFF"/>
        <w:suppressAutoHyphens/>
        <w:contextualSpacing/>
        <w:jc w:val="both"/>
        <w:rPr>
          <w:rFonts w:eastAsia="NSimSun"/>
          <w:kern w:val="2"/>
          <w:sz w:val="28"/>
          <w:szCs w:val="28"/>
          <w:lang w:eastAsia="zh-CN" w:bidi="hi-IN"/>
        </w:rPr>
      </w:pPr>
      <w:r w:rsidRPr="00840323">
        <w:rPr>
          <w:rFonts w:eastAsia="NSimSun"/>
          <w:kern w:val="2"/>
          <w:sz w:val="28"/>
          <w:szCs w:val="28"/>
          <w:lang w:eastAsia="zh-CN" w:bidi="hi-IN"/>
        </w:rPr>
        <w:t xml:space="preserve">Офіційний сайт Сєвєродонецької міської військової адміністрації Сєвєродонецького району Луганської області </w:t>
      </w:r>
      <w:hyperlink r:id="rId11" w:history="1">
        <w:r w:rsidRPr="00840323">
          <w:rPr>
            <w:rFonts w:eastAsia="NSimSun"/>
            <w:kern w:val="2"/>
            <w:sz w:val="28"/>
            <w:szCs w:val="28"/>
            <w:lang w:val="ru-RU" w:eastAsia="zh-CN" w:bidi="hi-IN"/>
          </w:rPr>
          <w:t>https</w:t>
        </w:r>
        <w:r w:rsidRPr="00840323">
          <w:rPr>
            <w:rFonts w:eastAsia="NSimSun"/>
            <w:kern w:val="2"/>
            <w:sz w:val="28"/>
            <w:szCs w:val="28"/>
            <w:lang w:eastAsia="zh-CN" w:bidi="hi-IN"/>
          </w:rPr>
          <w:t>://</w:t>
        </w:r>
        <w:r w:rsidRPr="00840323">
          <w:rPr>
            <w:rFonts w:eastAsia="NSimSun"/>
            <w:kern w:val="2"/>
            <w:sz w:val="28"/>
            <w:szCs w:val="28"/>
            <w:lang w:val="ru-RU" w:eastAsia="zh-CN" w:bidi="hi-IN"/>
          </w:rPr>
          <w:t>sed</w:t>
        </w:r>
        <w:r w:rsidRPr="00840323">
          <w:rPr>
            <w:rFonts w:eastAsia="NSimSun"/>
            <w:kern w:val="2"/>
            <w:sz w:val="28"/>
            <w:szCs w:val="28"/>
            <w:lang w:eastAsia="zh-CN" w:bidi="hi-IN"/>
          </w:rPr>
          <w:t>-</w:t>
        </w:r>
        <w:r w:rsidRPr="00840323">
          <w:rPr>
            <w:rFonts w:eastAsia="NSimSun"/>
            <w:kern w:val="2"/>
            <w:sz w:val="28"/>
            <w:szCs w:val="28"/>
            <w:lang w:val="ru-RU" w:eastAsia="zh-CN" w:bidi="hi-IN"/>
          </w:rPr>
          <w:t>rada</w:t>
        </w:r>
        <w:r w:rsidRPr="00840323">
          <w:rPr>
            <w:rFonts w:eastAsia="NSimSun"/>
            <w:kern w:val="2"/>
            <w:sz w:val="28"/>
            <w:szCs w:val="28"/>
            <w:lang w:eastAsia="zh-CN" w:bidi="hi-IN"/>
          </w:rPr>
          <w:t>.</w:t>
        </w:r>
        <w:r w:rsidRPr="00840323">
          <w:rPr>
            <w:rFonts w:eastAsia="NSimSun"/>
            <w:kern w:val="2"/>
            <w:sz w:val="28"/>
            <w:szCs w:val="28"/>
            <w:lang w:val="ru-RU" w:eastAsia="zh-CN" w:bidi="hi-IN"/>
          </w:rPr>
          <w:t>gov</w:t>
        </w:r>
        <w:r w:rsidRPr="00840323">
          <w:rPr>
            <w:rFonts w:eastAsia="NSimSun"/>
            <w:kern w:val="2"/>
            <w:sz w:val="28"/>
            <w:szCs w:val="28"/>
            <w:lang w:eastAsia="zh-CN" w:bidi="hi-IN"/>
          </w:rPr>
          <w:t>.</w:t>
        </w:r>
        <w:r w:rsidRPr="00840323">
          <w:rPr>
            <w:rFonts w:eastAsia="NSimSun"/>
            <w:kern w:val="2"/>
            <w:sz w:val="28"/>
            <w:szCs w:val="28"/>
            <w:lang w:val="ru-RU" w:eastAsia="zh-CN" w:bidi="hi-IN"/>
          </w:rPr>
          <w:t>ua</w:t>
        </w:r>
        <w:r w:rsidRPr="00840323">
          <w:rPr>
            <w:rFonts w:eastAsia="NSimSun"/>
            <w:kern w:val="2"/>
            <w:sz w:val="28"/>
            <w:szCs w:val="28"/>
            <w:lang w:eastAsia="zh-CN" w:bidi="hi-IN"/>
          </w:rPr>
          <w:t>/</w:t>
        </w:r>
      </w:hyperlink>
      <w:r w:rsidRPr="00840323">
        <w:rPr>
          <w:rFonts w:eastAsia="NSimSun"/>
          <w:kern w:val="2"/>
          <w:sz w:val="28"/>
          <w:szCs w:val="28"/>
          <w:lang w:eastAsia="zh-CN" w:bidi="hi-IN"/>
        </w:rPr>
        <w:t xml:space="preserve">  приведено у відповідність до вимог доступності інформації, що оприлюднюється суб’єктами владних повноважень. Застосовано шрифт e-Ukraine, що дозволяє людям з вадами зору зручно ним користуватися.</w:t>
      </w:r>
    </w:p>
    <w:p w:rsidR="00C26D72" w:rsidRPr="00840323" w:rsidRDefault="00C26D72" w:rsidP="009253BC">
      <w:pPr>
        <w:numPr>
          <w:ilvl w:val="0"/>
          <w:numId w:val="58"/>
        </w:numPr>
        <w:shd w:val="clear" w:color="auto" w:fill="FFFFFF"/>
        <w:suppressAutoHyphens/>
        <w:contextualSpacing/>
        <w:jc w:val="both"/>
        <w:rPr>
          <w:rFonts w:eastAsia="NSimSun" w:cs="Mangal"/>
          <w:kern w:val="2"/>
          <w:sz w:val="28"/>
          <w:szCs w:val="28"/>
          <w:lang w:eastAsia="ru-RU" w:bidi="hi-IN"/>
        </w:rPr>
      </w:pPr>
      <w:r w:rsidRPr="00840323">
        <w:rPr>
          <w:rFonts w:eastAsia="NSimSun" w:cs="Mangal"/>
          <w:kern w:val="2"/>
          <w:sz w:val="28"/>
          <w:szCs w:val="28"/>
          <w:lang w:eastAsia="ru-RU" w:bidi="hi-IN"/>
        </w:rPr>
        <w:t xml:space="preserve">Підготовка </w:t>
      </w:r>
      <w:r w:rsidRPr="00840323">
        <w:rPr>
          <w:rFonts w:eastAsia="NSimSun"/>
          <w:kern w:val="2"/>
          <w:sz w:val="28"/>
          <w:szCs w:val="28"/>
          <w:lang w:eastAsia="zh-CN" w:bidi="hi-IN"/>
        </w:rPr>
        <w:t>звіту про виконання Програми інформатизації Сєвєродонецької мі</w:t>
      </w:r>
      <w:r w:rsidR="00E56A46">
        <w:rPr>
          <w:rFonts w:eastAsia="NSimSun"/>
          <w:kern w:val="2"/>
          <w:sz w:val="28"/>
          <w:szCs w:val="28"/>
          <w:lang w:eastAsia="zh-CN" w:bidi="hi-IN"/>
        </w:rPr>
        <w:t>ської ВЦ</w:t>
      </w:r>
      <w:r w:rsidRPr="00840323">
        <w:rPr>
          <w:rFonts w:eastAsia="NSimSun"/>
          <w:kern w:val="2"/>
          <w:sz w:val="28"/>
          <w:szCs w:val="28"/>
          <w:lang w:eastAsia="zh-CN" w:bidi="hi-IN"/>
        </w:rPr>
        <w:t>А за 2023 рік.</w:t>
      </w:r>
    </w:p>
    <w:p w:rsidR="00C26D72" w:rsidRPr="00840323" w:rsidRDefault="00C26D72" w:rsidP="009253BC">
      <w:pPr>
        <w:numPr>
          <w:ilvl w:val="0"/>
          <w:numId w:val="58"/>
        </w:numPr>
        <w:shd w:val="clear" w:color="auto" w:fill="FFFFFF"/>
        <w:suppressAutoHyphens/>
        <w:contextualSpacing/>
        <w:jc w:val="both"/>
        <w:rPr>
          <w:rFonts w:eastAsia="NSimSun" w:cs="Mangal"/>
          <w:kern w:val="2"/>
          <w:sz w:val="28"/>
          <w:szCs w:val="28"/>
          <w:lang w:eastAsia="ru-RU" w:bidi="hi-IN"/>
        </w:rPr>
      </w:pPr>
      <w:r w:rsidRPr="00840323">
        <w:rPr>
          <w:rFonts w:eastAsia="NSimSun" w:cs="Mangal"/>
          <w:kern w:val="2"/>
          <w:sz w:val="28"/>
          <w:szCs w:val="28"/>
          <w:lang w:eastAsia="ru-RU" w:bidi="hi-IN"/>
        </w:rPr>
        <w:t>Збір інформації щодо формування переліку завдань та проектів Національної програми інформатизації на 2025 рік.</w:t>
      </w:r>
    </w:p>
    <w:p w:rsidR="00C26D72" w:rsidRPr="00840323" w:rsidRDefault="00C26D72" w:rsidP="009253BC">
      <w:pPr>
        <w:numPr>
          <w:ilvl w:val="0"/>
          <w:numId w:val="58"/>
        </w:numPr>
        <w:shd w:val="clear" w:color="auto" w:fill="FFFFFF"/>
        <w:suppressAutoHyphens/>
        <w:contextualSpacing/>
        <w:jc w:val="both"/>
        <w:rPr>
          <w:rFonts w:eastAsia="NSimSun" w:cs="Mangal"/>
          <w:kern w:val="2"/>
          <w:sz w:val="28"/>
          <w:szCs w:val="28"/>
          <w:lang w:eastAsia="ru-RU" w:bidi="hi-IN"/>
        </w:rPr>
      </w:pPr>
      <w:r w:rsidRPr="00840323">
        <w:rPr>
          <w:rFonts w:eastAsia="NSimSun" w:cs="Mangal"/>
          <w:kern w:val="2"/>
          <w:sz w:val="28"/>
          <w:szCs w:val="28"/>
          <w:lang w:eastAsia="ru-RU" w:bidi="hi-IN"/>
        </w:rPr>
        <w:t>Організація  пошуку та виявлення вразливостей ІКС Сєвєродонецької міської ВА.</w:t>
      </w:r>
    </w:p>
    <w:p w:rsidR="00C26D72" w:rsidRPr="00840323" w:rsidRDefault="00C26D72" w:rsidP="009253BC">
      <w:pPr>
        <w:numPr>
          <w:ilvl w:val="0"/>
          <w:numId w:val="58"/>
        </w:numPr>
        <w:shd w:val="clear" w:color="auto" w:fill="FFFFFF"/>
        <w:suppressAutoHyphens/>
        <w:contextualSpacing/>
        <w:jc w:val="both"/>
        <w:rPr>
          <w:rFonts w:eastAsia="NSimSun" w:cs="Mangal"/>
          <w:kern w:val="2"/>
          <w:sz w:val="28"/>
          <w:szCs w:val="28"/>
          <w:lang w:eastAsia="ru-RU" w:bidi="hi-IN"/>
        </w:rPr>
      </w:pPr>
      <w:r w:rsidRPr="00840323">
        <w:rPr>
          <w:rFonts w:eastAsia="NSimSun" w:cs="Mangal"/>
          <w:kern w:val="2"/>
          <w:sz w:val="28"/>
          <w:szCs w:val="28"/>
          <w:lang w:eastAsia="ru-RU" w:bidi="hi-IN"/>
        </w:rPr>
        <w:t xml:space="preserve"> Проведення інформаційної компанії щодо підвищення рівня захищеності облікових записів в мененджерах та соціальних мережах.</w:t>
      </w:r>
    </w:p>
    <w:p w:rsidR="00C26D72" w:rsidRPr="00840323" w:rsidRDefault="00C26D72" w:rsidP="009253BC">
      <w:pPr>
        <w:numPr>
          <w:ilvl w:val="0"/>
          <w:numId w:val="58"/>
        </w:numPr>
        <w:shd w:val="clear" w:color="auto" w:fill="FFFFFF"/>
        <w:suppressAutoHyphens/>
        <w:contextualSpacing/>
        <w:jc w:val="both"/>
        <w:rPr>
          <w:rFonts w:eastAsia="NSimSun" w:cs="Mangal"/>
          <w:kern w:val="2"/>
          <w:sz w:val="28"/>
          <w:szCs w:val="28"/>
          <w:lang w:eastAsia="ru-RU" w:bidi="hi-IN"/>
        </w:rPr>
      </w:pPr>
      <w:r w:rsidRPr="00840323">
        <w:rPr>
          <w:rFonts w:eastAsia="NSimSun" w:cs="Mangal"/>
          <w:kern w:val="2"/>
          <w:sz w:val="28"/>
          <w:szCs w:val="28"/>
          <w:lang w:eastAsia="ru-RU" w:bidi="hi-IN"/>
        </w:rPr>
        <w:t xml:space="preserve"> Проведення інформаційної компанії щодо підвищення рівня освіти у кіберпросторі.</w:t>
      </w:r>
    </w:p>
    <w:p w:rsidR="00C26D72" w:rsidRPr="00840323" w:rsidRDefault="00C26D72" w:rsidP="009253BC">
      <w:pPr>
        <w:numPr>
          <w:ilvl w:val="0"/>
          <w:numId w:val="58"/>
        </w:numPr>
        <w:shd w:val="clear" w:color="auto" w:fill="FFFFFF"/>
        <w:suppressAutoHyphens/>
        <w:contextualSpacing/>
        <w:jc w:val="both"/>
        <w:rPr>
          <w:rFonts w:eastAsia="NSimSun" w:cs="Mangal"/>
          <w:kern w:val="2"/>
          <w:sz w:val="28"/>
          <w:szCs w:val="28"/>
          <w:lang w:eastAsia="ru-RU" w:bidi="hi-IN"/>
        </w:rPr>
      </w:pPr>
      <w:r w:rsidRPr="00840323">
        <w:rPr>
          <w:rFonts w:eastAsia="NSimSun" w:cs="Mangal"/>
          <w:kern w:val="2"/>
          <w:sz w:val="28"/>
          <w:szCs w:val="28"/>
          <w:lang w:eastAsia="ru-RU" w:bidi="hi-IN"/>
        </w:rPr>
        <w:t xml:space="preserve"> Проведення анкетування </w:t>
      </w:r>
      <w:r w:rsidRPr="00840323">
        <w:rPr>
          <w:rFonts w:ascii="Liberation Serif" w:eastAsia="NSimSun" w:hAnsi="Liberation Serif" w:cs="Mangal"/>
          <w:kern w:val="2"/>
          <w:sz w:val="28"/>
          <w:szCs w:val="28"/>
          <w:lang w:eastAsia="zh-CN" w:bidi="hi-IN"/>
        </w:rPr>
        <w:t>щодо всіх терміналів супутникового зв’язку Starlink, що перебувають у володінні (на балансі, поза балансом, необліковані) Сєвєродонецької міської військової адміністрації.</w:t>
      </w:r>
    </w:p>
    <w:p w:rsidR="00C26D72" w:rsidRPr="00840323" w:rsidRDefault="00C26D72" w:rsidP="009253BC">
      <w:pPr>
        <w:numPr>
          <w:ilvl w:val="0"/>
          <w:numId w:val="58"/>
        </w:numPr>
        <w:shd w:val="clear" w:color="auto" w:fill="FFFFFF"/>
        <w:suppressAutoHyphens/>
        <w:contextualSpacing/>
        <w:jc w:val="both"/>
        <w:rPr>
          <w:rFonts w:ascii="Liberation Serif" w:eastAsia="NSimSun" w:hAnsi="Liberation Serif" w:cs="Mangal"/>
          <w:kern w:val="2"/>
          <w:sz w:val="28"/>
          <w:szCs w:val="28"/>
          <w:lang w:eastAsia="zh-CN" w:bidi="hi-IN"/>
        </w:rPr>
      </w:pPr>
      <w:r w:rsidRPr="00840323">
        <w:rPr>
          <w:rFonts w:eastAsia="NSimSun" w:cs="Mangal"/>
          <w:kern w:val="2"/>
          <w:sz w:val="28"/>
          <w:szCs w:val="28"/>
          <w:lang w:eastAsia="ru-RU" w:bidi="hi-IN"/>
        </w:rPr>
        <w:t xml:space="preserve"> Проведення анкетування </w:t>
      </w:r>
      <w:r w:rsidRPr="00840323">
        <w:rPr>
          <w:rFonts w:ascii="Liberation Serif" w:eastAsia="NSimSun" w:hAnsi="Liberation Serif" w:cs="Mangal"/>
          <w:kern w:val="2"/>
          <w:sz w:val="28"/>
          <w:szCs w:val="28"/>
          <w:lang w:eastAsia="zh-CN" w:bidi="hi-IN"/>
        </w:rPr>
        <w:t>щодо стану цифровізації Сєвєродонецької ТГ.</w:t>
      </w:r>
    </w:p>
    <w:p w:rsidR="00C26D72" w:rsidRPr="00840323" w:rsidRDefault="00C26D72" w:rsidP="009253BC">
      <w:pPr>
        <w:numPr>
          <w:ilvl w:val="0"/>
          <w:numId w:val="58"/>
        </w:numPr>
        <w:shd w:val="clear" w:color="auto" w:fill="FFFFFF"/>
        <w:suppressAutoHyphens/>
        <w:contextualSpacing/>
        <w:jc w:val="both"/>
        <w:rPr>
          <w:rFonts w:eastAsia="NSimSun" w:cs="Mangal"/>
          <w:kern w:val="2"/>
          <w:sz w:val="28"/>
          <w:szCs w:val="28"/>
          <w:lang w:eastAsia="ru-RU" w:bidi="hi-IN"/>
        </w:rPr>
      </w:pPr>
      <w:r w:rsidRPr="00840323">
        <w:rPr>
          <w:rFonts w:eastAsia="NSimSun" w:cs="Mangal"/>
          <w:kern w:val="2"/>
          <w:sz w:val="28"/>
          <w:szCs w:val="28"/>
          <w:lang w:eastAsia="ru-RU" w:bidi="hi-IN"/>
        </w:rPr>
        <w:t xml:space="preserve"> Збір інформації щодо наявних реєстрів, інформаційних систем та наборів даних, які ведуться або використовуються у Сєвєродонецькій міській ВА.</w:t>
      </w:r>
    </w:p>
    <w:p w:rsidR="00C26D72" w:rsidRPr="00840323" w:rsidRDefault="00C26D72" w:rsidP="009253BC">
      <w:pPr>
        <w:numPr>
          <w:ilvl w:val="0"/>
          <w:numId w:val="58"/>
        </w:numPr>
        <w:shd w:val="clear" w:color="auto" w:fill="FFFFFF"/>
        <w:suppressAutoHyphens/>
        <w:contextualSpacing/>
        <w:jc w:val="both"/>
        <w:rPr>
          <w:rFonts w:eastAsia="NSimSun"/>
          <w:kern w:val="2"/>
          <w:sz w:val="28"/>
          <w:szCs w:val="28"/>
          <w:lang w:eastAsia="zh-CN" w:bidi="hi-IN"/>
        </w:rPr>
      </w:pPr>
      <w:r w:rsidRPr="00840323">
        <w:rPr>
          <w:rFonts w:eastAsia="NSimSun"/>
          <w:kern w:val="2"/>
          <w:sz w:val="28"/>
          <w:szCs w:val="28"/>
          <w:lang w:eastAsia="zh-CN" w:bidi="hi-IN"/>
        </w:rPr>
        <w:t xml:space="preserve"> Адміністрування баз даних та програмного забезпечення систем:</w:t>
      </w:r>
    </w:p>
    <w:p w:rsidR="00C26D72" w:rsidRPr="00840323" w:rsidRDefault="00C26D72" w:rsidP="00C26D72">
      <w:pPr>
        <w:shd w:val="clear" w:color="auto" w:fill="FFFFFF"/>
        <w:suppressAutoHyphens/>
        <w:ind w:left="709"/>
        <w:contextualSpacing/>
        <w:jc w:val="both"/>
        <w:rPr>
          <w:rFonts w:eastAsia="NSimSun"/>
          <w:kern w:val="2"/>
          <w:sz w:val="28"/>
          <w:szCs w:val="28"/>
          <w:lang w:eastAsia="zh-CN" w:bidi="hi-IN"/>
        </w:rPr>
      </w:pPr>
      <w:r w:rsidRPr="00840323">
        <w:rPr>
          <w:rFonts w:eastAsia="NSimSun"/>
          <w:kern w:val="2"/>
          <w:sz w:val="28"/>
          <w:szCs w:val="28"/>
          <w:lang w:eastAsia="zh-CN" w:bidi="hi-IN"/>
        </w:rPr>
        <w:t>Реєстрація та контроль  виконання вхідних, розпоряджень, вихідних;</w:t>
      </w:r>
    </w:p>
    <w:p w:rsidR="00C26D72" w:rsidRPr="00840323" w:rsidRDefault="00C26D72" w:rsidP="00C26D72">
      <w:pPr>
        <w:shd w:val="clear" w:color="auto" w:fill="FFFFFF"/>
        <w:suppressAutoHyphens/>
        <w:ind w:left="709"/>
        <w:contextualSpacing/>
        <w:jc w:val="both"/>
        <w:rPr>
          <w:rFonts w:eastAsia="NSimSun"/>
          <w:kern w:val="2"/>
          <w:sz w:val="28"/>
          <w:szCs w:val="28"/>
          <w:lang w:eastAsia="zh-CN" w:bidi="hi-IN"/>
        </w:rPr>
      </w:pPr>
      <w:r w:rsidRPr="00840323">
        <w:rPr>
          <w:rFonts w:eastAsia="NSimSun"/>
          <w:kern w:val="2"/>
          <w:sz w:val="28"/>
          <w:szCs w:val="28"/>
          <w:lang w:eastAsia="zh-CN" w:bidi="hi-IN"/>
        </w:rPr>
        <w:t>Реєстрація звернень громадян;</w:t>
      </w:r>
    </w:p>
    <w:p w:rsidR="00C26D72" w:rsidRPr="00840323" w:rsidRDefault="00C26D72" w:rsidP="00C26D72">
      <w:pPr>
        <w:shd w:val="clear" w:color="auto" w:fill="FFFFFF"/>
        <w:suppressAutoHyphens/>
        <w:ind w:left="709"/>
        <w:contextualSpacing/>
        <w:jc w:val="both"/>
        <w:rPr>
          <w:rFonts w:eastAsia="NSimSun"/>
          <w:kern w:val="2"/>
          <w:sz w:val="28"/>
          <w:szCs w:val="28"/>
          <w:lang w:eastAsia="zh-CN" w:bidi="hi-IN"/>
        </w:rPr>
      </w:pPr>
      <w:r w:rsidRPr="00840323">
        <w:rPr>
          <w:rFonts w:eastAsia="NSimSun"/>
          <w:kern w:val="2"/>
          <w:sz w:val="28"/>
          <w:szCs w:val="28"/>
          <w:lang w:eastAsia="zh-CN" w:bidi="hi-IN"/>
        </w:rPr>
        <w:t>Заробітна плата;</w:t>
      </w:r>
    </w:p>
    <w:p w:rsidR="00C26D72" w:rsidRPr="00840323" w:rsidRDefault="00C26D72" w:rsidP="00C26D72">
      <w:pPr>
        <w:shd w:val="clear" w:color="auto" w:fill="FFFFFF"/>
        <w:suppressAutoHyphens/>
        <w:ind w:left="709"/>
        <w:contextualSpacing/>
        <w:jc w:val="both"/>
        <w:rPr>
          <w:rFonts w:eastAsia="NSimSun"/>
          <w:kern w:val="2"/>
          <w:sz w:val="28"/>
          <w:szCs w:val="28"/>
          <w:lang w:eastAsia="zh-CN" w:bidi="hi-IN"/>
        </w:rPr>
      </w:pPr>
      <w:r w:rsidRPr="00840323">
        <w:rPr>
          <w:rFonts w:eastAsia="NSimSun"/>
          <w:kern w:val="2"/>
          <w:sz w:val="28"/>
          <w:szCs w:val="28"/>
          <w:lang w:eastAsia="zh-CN" w:bidi="hi-IN"/>
        </w:rPr>
        <w:t>Програмне забезпечення "Фіндокументи";</w:t>
      </w:r>
    </w:p>
    <w:p w:rsidR="00C26D72" w:rsidRPr="00840323" w:rsidRDefault="00C26D72" w:rsidP="00C26D72">
      <w:pPr>
        <w:shd w:val="clear" w:color="auto" w:fill="FFFFFF"/>
        <w:suppressAutoHyphens/>
        <w:ind w:left="709"/>
        <w:contextualSpacing/>
        <w:jc w:val="both"/>
        <w:rPr>
          <w:rFonts w:eastAsia="NSimSun"/>
          <w:kern w:val="2"/>
          <w:sz w:val="28"/>
          <w:szCs w:val="28"/>
          <w:lang w:eastAsia="zh-CN" w:bidi="hi-IN"/>
        </w:rPr>
      </w:pPr>
      <w:r w:rsidRPr="00840323">
        <w:rPr>
          <w:rFonts w:eastAsia="NSimSun"/>
          <w:kern w:val="2"/>
          <w:sz w:val="28"/>
          <w:szCs w:val="28"/>
          <w:lang w:eastAsia="zh-CN" w:bidi="hi-IN"/>
        </w:rPr>
        <w:t>Мережа розпорядників та отримувачів бюджетних коштів;</w:t>
      </w:r>
    </w:p>
    <w:p w:rsidR="00C26D72" w:rsidRPr="00840323" w:rsidRDefault="00C26D72" w:rsidP="00C26D72">
      <w:pPr>
        <w:shd w:val="clear" w:color="auto" w:fill="FFFFFF"/>
        <w:suppressAutoHyphens/>
        <w:ind w:left="709"/>
        <w:contextualSpacing/>
        <w:jc w:val="both"/>
        <w:rPr>
          <w:rFonts w:eastAsia="NSimSun"/>
          <w:kern w:val="2"/>
          <w:sz w:val="28"/>
          <w:szCs w:val="28"/>
          <w:lang w:eastAsia="zh-CN" w:bidi="hi-IN"/>
        </w:rPr>
      </w:pPr>
      <w:r w:rsidRPr="00840323">
        <w:rPr>
          <w:rFonts w:eastAsia="NSimSun"/>
          <w:kern w:val="2"/>
          <w:sz w:val="28"/>
          <w:szCs w:val="28"/>
          <w:lang w:eastAsia="zh-CN" w:bidi="hi-IN"/>
        </w:rPr>
        <w:t>Система бухгалтерської звітності "</w:t>
      </w:r>
      <w:r w:rsidRPr="00840323">
        <w:rPr>
          <w:rFonts w:eastAsia="NSimSun"/>
          <w:kern w:val="2"/>
          <w:sz w:val="28"/>
          <w:szCs w:val="28"/>
          <w:lang w:val="en-US" w:eastAsia="zh-CN" w:bidi="hi-IN"/>
        </w:rPr>
        <w:t>M</w:t>
      </w:r>
      <w:r w:rsidRPr="00840323">
        <w:rPr>
          <w:rFonts w:eastAsia="NSimSun"/>
          <w:kern w:val="2"/>
          <w:sz w:val="28"/>
          <w:szCs w:val="28"/>
          <w:lang w:eastAsia="zh-CN" w:bidi="hi-IN"/>
        </w:rPr>
        <w:t>.</w:t>
      </w:r>
      <w:r w:rsidRPr="00840323">
        <w:rPr>
          <w:rFonts w:eastAsia="NSimSun"/>
          <w:kern w:val="2"/>
          <w:sz w:val="28"/>
          <w:szCs w:val="28"/>
          <w:lang w:val="en-US" w:eastAsia="zh-CN" w:bidi="hi-IN"/>
        </w:rPr>
        <w:t>E</w:t>
      </w:r>
      <w:r w:rsidRPr="00840323">
        <w:rPr>
          <w:rFonts w:eastAsia="NSimSun"/>
          <w:kern w:val="2"/>
          <w:sz w:val="28"/>
          <w:szCs w:val="28"/>
          <w:lang w:eastAsia="zh-CN" w:bidi="hi-IN"/>
        </w:rPr>
        <w:t>.</w:t>
      </w:r>
      <w:r w:rsidRPr="00840323">
        <w:rPr>
          <w:rFonts w:eastAsia="NSimSun"/>
          <w:kern w:val="2"/>
          <w:sz w:val="28"/>
          <w:szCs w:val="28"/>
          <w:lang w:val="en-US" w:eastAsia="zh-CN" w:bidi="hi-IN"/>
        </w:rPr>
        <w:t>Doc</w:t>
      </w:r>
      <w:r w:rsidRPr="00840323">
        <w:rPr>
          <w:rFonts w:eastAsia="NSimSun"/>
          <w:kern w:val="2"/>
          <w:sz w:val="28"/>
          <w:szCs w:val="28"/>
          <w:lang w:eastAsia="zh-CN" w:bidi="hi-IN"/>
        </w:rPr>
        <w:t>";</w:t>
      </w:r>
    </w:p>
    <w:p w:rsidR="00C26D72" w:rsidRPr="00840323" w:rsidRDefault="00C26D72" w:rsidP="00C26D72">
      <w:pPr>
        <w:shd w:val="clear" w:color="auto" w:fill="FFFFFF"/>
        <w:suppressAutoHyphens/>
        <w:ind w:left="709"/>
        <w:contextualSpacing/>
        <w:jc w:val="both"/>
        <w:rPr>
          <w:rFonts w:eastAsia="NSimSun"/>
          <w:kern w:val="2"/>
          <w:sz w:val="28"/>
          <w:szCs w:val="28"/>
          <w:lang w:eastAsia="zh-CN" w:bidi="hi-IN"/>
        </w:rPr>
      </w:pPr>
      <w:r w:rsidRPr="00840323">
        <w:rPr>
          <w:rFonts w:eastAsia="NSimSun"/>
          <w:kern w:val="2"/>
          <w:sz w:val="28"/>
          <w:szCs w:val="28"/>
          <w:lang w:eastAsia="zh-CN" w:bidi="hi-IN"/>
        </w:rPr>
        <w:t>інші системи.</w:t>
      </w:r>
    </w:p>
    <w:p w:rsidR="00C26D72" w:rsidRPr="00840323" w:rsidRDefault="00C26D72" w:rsidP="009253BC">
      <w:pPr>
        <w:numPr>
          <w:ilvl w:val="0"/>
          <w:numId w:val="58"/>
        </w:numPr>
        <w:shd w:val="clear" w:color="auto" w:fill="FFFFFF"/>
        <w:suppressAutoHyphens/>
        <w:contextualSpacing/>
        <w:jc w:val="both"/>
        <w:rPr>
          <w:rFonts w:eastAsia="NSimSun"/>
          <w:kern w:val="2"/>
          <w:sz w:val="28"/>
          <w:szCs w:val="28"/>
          <w:lang w:eastAsia="zh-CN" w:bidi="hi-IN"/>
        </w:rPr>
      </w:pPr>
      <w:r w:rsidRPr="00840323">
        <w:rPr>
          <w:rFonts w:eastAsia="NSimSun"/>
          <w:kern w:val="2"/>
          <w:sz w:val="28"/>
          <w:szCs w:val="28"/>
          <w:lang w:eastAsia="zh-CN" w:bidi="hi-IN"/>
        </w:rPr>
        <w:t xml:space="preserve"> Надання користувачам прав доступу до вищевказаних систем, консультацій та оперативної допомоги при виникненні різноманітних проблем.</w:t>
      </w:r>
    </w:p>
    <w:p w:rsidR="00C26D72" w:rsidRPr="00840323" w:rsidRDefault="00C26D72" w:rsidP="009253BC">
      <w:pPr>
        <w:numPr>
          <w:ilvl w:val="0"/>
          <w:numId w:val="58"/>
        </w:numPr>
        <w:shd w:val="clear" w:color="auto" w:fill="FFFFFF"/>
        <w:suppressAutoHyphens/>
        <w:contextualSpacing/>
        <w:jc w:val="both"/>
        <w:rPr>
          <w:rFonts w:eastAsia="NSimSun"/>
          <w:kern w:val="2"/>
          <w:sz w:val="28"/>
          <w:szCs w:val="28"/>
          <w:lang w:eastAsia="zh-CN" w:bidi="hi-IN"/>
        </w:rPr>
      </w:pPr>
      <w:r w:rsidRPr="00840323">
        <w:rPr>
          <w:rFonts w:eastAsia="NSimSun"/>
          <w:kern w:val="2"/>
          <w:sz w:val="28"/>
          <w:szCs w:val="28"/>
          <w:lang w:eastAsia="zh-CN" w:bidi="hi-IN"/>
        </w:rPr>
        <w:t xml:space="preserve"> Технічне обслуговування інформаційної інфраструктури</w:t>
      </w:r>
      <w:r w:rsidRPr="00840323">
        <w:rPr>
          <w:rFonts w:eastAsia="NSimSun"/>
          <w:kern w:val="2"/>
          <w:sz w:val="28"/>
          <w:szCs w:val="28"/>
          <w:lang w:val="en-US" w:eastAsia="zh-CN" w:bidi="hi-IN"/>
        </w:rPr>
        <w:t>:</w:t>
      </w:r>
    </w:p>
    <w:p w:rsidR="00C26D72" w:rsidRPr="00840323" w:rsidRDefault="00C26D72" w:rsidP="00C26D72">
      <w:pPr>
        <w:shd w:val="clear" w:color="auto" w:fill="FFFFFF"/>
        <w:suppressAutoHyphens/>
        <w:ind w:left="720"/>
        <w:contextualSpacing/>
        <w:jc w:val="both"/>
        <w:rPr>
          <w:rFonts w:eastAsia="NSimSun"/>
          <w:kern w:val="2"/>
          <w:sz w:val="28"/>
          <w:szCs w:val="28"/>
          <w:lang w:eastAsia="zh-CN" w:bidi="hi-IN"/>
        </w:rPr>
      </w:pPr>
      <w:r w:rsidRPr="00840323">
        <w:rPr>
          <w:rFonts w:eastAsia="NSimSun"/>
          <w:kern w:val="2"/>
          <w:sz w:val="28"/>
          <w:szCs w:val="28"/>
          <w:lang w:eastAsia="zh-CN" w:bidi="hi-IN"/>
        </w:rPr>
        <w:t>Встановлення, оновлення, обслуговування операційних систем та програмного забезпечення комп'ютерів;</w:t>
      </w:r>
    </w:p>
    <w:p w:rsidR="00C26D72" w:rsidRPr="00840323" w:rsidRDefault="00C26D72" w:rsidP="00C26D72">
      <w:pPr>
        <w:shd w:val="clear" w:color="auto" w:fill="FFFFFF"/>
        <w:suppressAutoHyphens/>
        <w:ind w:left="720"/>
        <w:contextualSpacing/>
        <w:jc w:val="both"/>
        <w:rPr>
          <w:rFonts w:eastAsia="NSimSun"/>
          <w:kern w:val="2"/>
          <w:sz w:val="28"/>
          <w:szCs w:val="28"/>
          <w:lang w:eastAsia="zh-CN" w:bidi="hi-IN"/>
        </w:rPr>
      </w:pPr>
      <w:r w:rsidRPr="00840323">
        <w:rPr>
          <w:rFonts w:eastAsia="NSimSun"/>
          <w:kern w:val="2"/>
          <w:sz w:val="28"/>
          <w:szCs w:val="28"/>
          <w:lang w:eastAsia="zh-CN" w:bidi="hi-IN"/>
        </w:rPr>
        <w:lastRenderedPageBreak/>
        <w:t>Налаштування комутаційного обладнання локальної мережі та мережі Інтернет;</w:t>
      </w:r>
    </w:p>
    <w:p w:rsidR="00C26D72" w:rsidRPr="00840323" w:rsidRDefault="00C26D72" w:rsidP="00C26D72">
      <w:pPr>
        <w:shd w:val="clear" w:color="auto" w:fill="FFFFFF"/>
        <w:suppressAutoHyphens/>
        <w:ind w:left="720"/>
        <w:contextualSpacing/>
        <w:jc w:val="both"/>
        <w:rPr>
          <w:rFonts w:eastAsia="NSimSun"/>
          <w:kern w:val="2"/>
          <w:sz w:val="28"/>
          <w:szCs w:val="28"/>
          <w:lang w:eastAsia="zh-CN" w:bidi="hi-IN"/>
        </w:rPr>
      </w:pPr>
      <w:r w:rsidRPr="00840323">
        <w:rPr>
          <w:rFonts w:eastAsia="NSimSun"/>
          <w:kern w:val="2"/>
          <w:sz w:val="28"/>
          <w:szCs w:val="28"/>
          <w:lang w:eastAsia="zh-CN" w:bidi="hi-IN"/>
        </w:rPr>
        <w:t>Підключення комп'ютерів до локальної мережі;</w:t>
      </w:r>
    </w:p>
    <w:p w:rsidR="00C26D72" w:rsidRPr="00840323" w:rsidRDefault="00C26D72" w:rsidP="00C26D72">
      <w:pPr>
        <w:shd w:val="clear" w:color="auto" w:fill="FFFFFF"/>
        <w:suppressAutoHyphens/>
        <w:ind w:left="720"/>
        <w:contextualSpacing/>
        <w:jc w:val="both"/>
        <w:rPr>
          <w:rFonts w:eastAsia="NSimSun"/>
          <w:kern w:val="2"/>
          <w:sz w:val="28"/>
          <w:szCs w:val="28"/>
          <w:lang w:eastAsia="zh-CN" w:bidi="hi-IN"/>
        </w:rPr>
      </w:pPr>
      <w:r w:rsidRPr="00840323">
        <w:rPr>
          <w:rFonts w:eastAsia="NSimSun"/>
          <w:kern w:val="2"/>
          <w:sz w:val="28"/>
          <w:szCs w:val="28"/>
          <w:lang w:eastAsia="zh-CN" w:bidi="hi-IN"/>
        </w:rPr>
        <w:t>Надання користувачам прав доступу до ресурсів локальної мережі та Інтернет;</w:t>
      </w:r>
    </w:p>
    <w:p w:rsidR="00C26D72" w:rsidRPr="00840323" w:rsidRDefault="00C26D72" w:rsidP="00C26D72">
      <w:pPr>
        <w:shd w:val="clear" w:color="auto" w:fill="FFFFFF"/>
        <w:suppressAutoHyphens/>
        <w:ind w:left="720"/>
        <w:contextualSpacing/>
        <w:jc w:val="both"/>
        <w:rPr>
          <w:rFonts w:eastAsia="NSimSun"/>
          <w:kern w:val="2"/>
          <w:sz w:val="28"/>
          <w:szCs w:val="28"/>
          <w:lang w:eastAsia="zh-CN" w:bidi="hi-IN"/>
        </w:rPr>
      </w:pPr>
      <w:r w:rsidRPr="00840323">
        <w:rPr>
          <w:rFonts w:eastAsia="NSimSun"/>
          <w:kern w:val="2"/>
          <w:sz w:val="28"/>
          <w:szCs w:val="28"/>
          <w:lang w:eastAsia="zh-CN" w:bidi="hi-IN"/>
        </w:rPr>
        <w:t>Налаштування електронної пошти та підключення користувачів до електронних поштових скриньок;</w:t>
      </w:r>
    </w:p>
    <w:p w:rsidR="00C26D72" w:rsidRPr="00840323" w:rsidRDefault="00C26D72" w:rsidP="00C26D72">
      <w:pPr>
        <w:shd w:val="clear" w:color="auto" w:fill="FFFFFF"/>
        <w:suppressAutoHyphens/>
        <w:ind w:left="720"/>
        <w:contextualSpacing/>
        <w:jc w:val="both"/>
        <w:rPr>
          <w:rFonts w:eastAsia="NSimSun"/>
          <w:kern w:val="2"/>
          <w:sz w:val="28"/>
          <w:szCs w:val="28"/>
          <w:lang w:eastAsia="zh-CN" w:bidi="hi-IN"/>
        </w:rPr>
      </w:pPr>
      <w:r w:rsidRPr="00840323">
        <w:rPr>
          <w:rFonts w:eastAsia="NSimSun"/>
          <w:kern w:val="2"/>
          <w:sz w:val="28"/>
          <w:szCs w:val="28"/>
          <w:lang w:eastAsia="zh-CN" w:bidi="hi-IN"/>
        </w:rPr>
        <w:t>Встановлення, підключення та супроводження комунікаційних програм (</w:t>
      </w:r>
      <w:r w:rsidRPr="00840323">
        <w:rPr>
          <w:rFonts w:eastAsia="NSimSun"/>
          <w:kern w:val="2"/>
          <w:sz w:val="28"/>
          <w:szCs w:val="28"/>
          <w:lang w:val="en-US" w:eastAsia="zh-CN" w:bidi="hi-IN"/>
        </w:rPr>
        <w:t>Zoom</w:t>
      </w:r>
      <w:r w:rsidRPr="00840323">
        <w:rPr>
          <w:rFonts w:eastAsia="NSimSun"/>
          <w:kern w:val="2"/>
          <w:sz w:val="28"/>
          <w:szCs w:val="28"/>
          <w:lang w:val="ru-RU" w:eastAsia="zh-CN" w:bidi="hi-IN"/>
        </w:rPr>
        <w:t xml:space="preserve"> </w:t>
      </w:r>
      <w:r w:rsidRPr="00840323">
        <w:rPr>
          <w:rFonts w:eastAsia="NSimSun"/>
          <w:kern w:val="2"/>
          <w:sz w:val="28"/>
          <w:szCs w:val="28"/>
          <w:lang w:eastAsia="zh-CN" w:bidi="hi-IN"/>
        </w:rPr>
        <w:t>та інші);</w:t>
      </w:r>
    </w:p>
    <w:p w:rsidR="00C26D72" w:rsidRPr="00840323" w:rsidRDefault="00C26D72" w:rsidP="00C26D72">
      <w:pPr>
        <w:shd w:val="clear" w:color="auto" w:fill="FFFFFF"/>
        <w:suppressAutoHyphens/>
        <w:ind w:left="720"/>
        <w:contextualSpacing/>
        <w:jc w:val="both"/>
        <w:rPr>
          <w:rFonts w:eastAsia="NSimSun"/>
          <w:kern w:val="2"/>
          <w:sz w:val="28"/>
          <w:szCs w:val="28"/>
          <w:lang w:eastAsia="zh-CN" w:bidi="hi-IN"/>
        </w:rPr>
      </w:pPr>
      <w:r w:rsidRPr="00840323">
        <w:rPr>
          <w:rFonts w:eastAsia="NSimSun"/>
          <w:kern w:val="2"/>
          <w:sz w:val="28"/>
          <w:szCs w:val="28"/>
          <w:lang w:eastAsia="zh-CN" w:bidi="hi-IN"/>
        </w:rPr>
        <w:t>Допомога користувачам в реєстрації, підключенні та проведенні он-лайн нарад;</w:t>
      </w:r>
    </w:p>
    <w:p w:rsidR="00C26D72" w:rsidRPr="00840323" w:rsidRDefault="00C26D72" w:rsidP="00C26D72">
      <w:pPr>
        <w:shd w:val="clear" w:color="auto" w:fill="FFFFFF"/>
        <w:suppressAutoHyphens/>
        <w:ind w:left="720"/>
        <w:contextualSpacing/>
        <w:jc w:val="both"/>
        <w:rPr>
          <w:rFonts w:eastAsia="NSimSun"/>
          <w:kern w:val="2"/>
          <w:sz w:val="28"/>
          <w:szCs w:val="28"/>
          <w:lang w:eastAsia="zh-CN" w:bidi="hi-IN"/>
        </w:rPr>
      </w:pPr>
      <w:r w:rsidRPr="00840323">
        <w:rPr>
          <w:rFonts w:eastAsia="NSimSun"/>
          <w:kern w:val="2"/>
          <w:sz w:val="28"/>
          <w:szCs w:val="28"/>
          <w:lang w:eastAsia="zh-CN" w:bidi="hi-IN"/>
        </w:rPr>
        <w:t>Антивірусний захист, антивірусна профілактика комп'ютерів;</w:t>
      </w:r>
    </w:p>
    <w:p w:rsidR="00C26D72" w:rsidRPr="00840323" w:rsidRDefault="00C26D72" w:rsidP="00C26D72">
      <w:pPr>
        <w:shd w:val="clear" w:color="auto" w:fill="FFFFFF"/>
        <w:suppressAutoHyphens/>
        <w:ind w:left="720"/>
        <w:contextualSpacing/>
        <w:jc w:val="both"/>
        <w:rPr>
          <w:rFonts w:eastAsia="NSimSun"/>
          <w:kern w:val="2"/>
          <w:sz w:val="28"/>
          <w:szCs w:val="28"/>
          <w:lang w:eastAsia="zh-CN" w:bidi="hi-IN"/>
        </w:rPr>
      </w:pPr>
      <w:r w:rsidRPr="00840323">
        <w:rPr>
          <w:rFonts w:eastAsia="NSimSun"/>
          <w:kern w:val="2"/>
          <w:sz w:val="28"/>
          <w:szCs w:val="28"/>
          <w:lang w:eastAsia="zh-CN" w:bidi="hi-IN"/>
        </w:rPr>
        <w:t>Підключення периферійного обладнання до комп'ютерів користувачів, встановлення драйверів периферійного обладнання, встановлення та налагодження додаткового програмного забезпечення периферійного обладнання;</w:t>
      </w:r>
    </w:p>
    <w:p w:rsidR="00C26D72" w:rsidRPr="00840323" w:rsidRDefault="00C26D72" w:rsidP="00C26D72">
      <w:pPr>
        <w:shd w:val="clear" w:color="auto" w:fill="FFFFFF"/>
        <w:suppressAutoHyphens/>
        <w:ind w:left="720"/>
        <w:contextualSpacing/>
        <w:jc w:val="both"/>
        <w:rPr>
          <w:rFonts w:eastAsia="NSimSun"/>
          <w:kern w:val="2"/>
          <w:sz w:val="28"/>
          <w:szCs w:val="28"/>
          <w:lang w:eastAsia="zh-CN" w:bidi="hi-IN"/>
        </w:rPr>
      </w:pPr>
      <w:r w:rsidRPr="00840323">
        <w:rPr>
          <w:rFonts w:eastAsia="NSimSun"/>
          <w:kern w:val="2"/>
          <w:sz w:val="28"/>
          <w:szCs w:val="28"/>
          <w:lang w:eastAsia="zh-CN" w:bidi="hi-IN"/>
        </w:rPr>
        <w:t>Заправка, чистка, ремонт картриджів друкувального та копіювального обладнання;</w:t>
      </w:r>
    </w:p>
    <w:p w:rsidR="00C26D72" w:rsidRPr="00840323" w:rsidRDefault="00C26D72" w:rsidP="00C26D72">
      <w:pPr>
        <w:shd w:val="clear" w:color="auto" w:fill="FFFFFF"/>
        <w:suppressAutoHyphens/>
        <w:ind w:left="720"/>
        <w:contextualSpacing/>
        <w:jc w:val="both"/>
        <w:rPr>
          <w:rFonts w:eastAsia="NSimSun"/>
          <w:kern w:val="2"/>
          <w:sz w:val="28"/>
          <w:szCs w:val="28"/>
          <w:lang w:eastAsia="zh-CN" w:bidi="hi-IN"/>
        </w:rPr>
      </w:pPr>
      <w:r w:rsidRPr="00840323">
        <w:rPr>
          <w:rFonts w:eastAsia="NSimSun"/>
          <w:kern w:val="2"/>
          <w:sz w:val="28"/>
          <w:szCs w:val="28"/>
          <w:lang w:eastAsia="zh-CN" w:bidi="hi-IN"/>
        </w:rPr>
        <w:t xml:space="preserve">Надання користувачам консультацій та допомоги, оперативне вирішення різноманітних проблем, що виникають в ході експлуатації апаратно-програмного комплексу </w:t>
      </w:r>
      <w:r w:rsidRPr="00840323">
        <w:rPr>
          <w:rFonts w:eastAsia="NSimSun"/>
          <w:kern w:val="2"/>
          <w:sz w:val="28"/>
          <w:szCs w:val="28"/>
          <w:lang w:val="en-US" w:eastAsia="zh-CN" w:bidi="hi-IN"/>
        </w:rPr>
        <w:t>IT</w:t>
      </w:r>
      <w:r w:rsidRPr="00840323">
        <w:rPr>
          <w:rFonts w:eastAsia="NSimSun"/>
          <w:kern w:val="2"/>
          <w:sz w:val="28"/>
          <w:szCs w:val="28"/>
          <w:lang w:val="ru-RU" w:eastAsia="zh-CN" w:bidi="hi-IN"/>
        </w:rPr>
        <w:t>-</w:t>
      </w:r>
      <w:r w:rsidRPr="00840323">
        <w:rPr>
          <w:rFonts w:eastAsia="NSimSun"/>
          <w:kern w:val="2"/>
          <w:sz w:val="28"/>
          <w:szCs w:val="28"/>
          <w:lang w:eastAsia="zh-CN" w:bidi="hi-IN"/>
        </w:rPr>
        <w:t>інфраструктури.</w:t>
      </w:r>
    </w:p>
    <w:p w:rsidR="00C26D72" w:rsidRPr="00840323" w:rsidRDefault="00C26D72" w:rsidP="009253BC">
      <w:pPr>
        <w:numPr>
          <w:ilvl w:val="0"/>
          <w:numId w:val="58"/>
        </w:numPr>
        <w:shd w:val="clear" w:color="auto" w:fill="FFFFFF"/>
        <w:suppressAutoHyphens/>
        <w:contextualSpacing/>
        <w:jc w:val="both"/>
        <w:rPr>
          <w:rFonts w:eastAsia="NSimSun"/>
          <w:kern w:val="2"/>
          <w:sz w:val="28"/>
          <w:szCs w:val="28"/>
          <w:lang w:eastAsia="zh-CN" w:bidi="hi-IN"/>
        </w:rPr>
      </w:pPr>
      <w:r w:rsidRPr="00840323">
        <w:rPr>
          <w:rFonts w:eastAsia="NSimSun"/>
          <w:kern w:val="2"/>
          <w:sz w:val="28"/>
          <w:szCs w:val="28"/>
          <w:lang w:eastAsia="zh-CN" w:bidi="hi-IN"/>
        </w:rPr>
        <w:t xml:space="preserve"> Розробка Положення про відділ АСУ, ТО та цифровізації.</w:t>
      </w:r>
    </w:p>
    <w:p w:rsidR="00C26D72" w:rsidRPr="00840323" w:rsidRDefault="00C26D72" w:rsidP="009253BC">
      <w:pPr>
        <w:numPr>
          <w:ilvl w:val="0"/>
          <w:numId w:val="58"/>
        </w:numPr>
        <w:shd w:val="clear" w:color="auto" w:fill="FFFFFF"/>
        <w:suppressAutoHyphens/>
        <w:contextualSpacing/>
        <w:jc w:val="both"/>
        <w:rPr>
          <w:rFonts w:eastAsia="NSimSun"/>
          <w:kern w:val="2"/>
          <w:sz w:val="28"/>
          <w:szCs w:val="28"/>
          <w:lang w:eastAsia="zh-CN" w:bidi="hi-IN"/>
        </w:rPr>
      </w:pPr>
      <w:r w:rsidRPr="00840323">
        <w:rPr>
          <w:rFonts w:eastAsia="NSimSun"/>
          <w:kern w:val="2"/>
          <w:sz w:val="28"/>
          <w:szCs w:val="28"/>
          <w:lang w:eastAsia="zh-CN" w:bidi="hi-IN"/>
        </w:rPr>
        <w:t xml:space="preserve"> Розробка посадових інструкції фахівців відділу  АСУ, ТО та цифровізації. </w:t>
      </w:r>
    </w:p>
    <w:p w:rsidR="00C26D72" w:rsidRPr="00840323" w:rsidRDefault="0077565C" w:rsidP="00840323">
      <w:pPr>
        <w:ind w:firstLine="709"/>
        <w:rPr>
          <w:rFonts w:eastAsia="Times New Roman" w:cs="Arial"/>
          <w:bCs/>
          <w:sz w:val="28"/>
          <w:szCs w:val="28"/>
          <w:lang w:eastAsia="ru-RU"/>
        </w:rPr>
      </w:pPr>
      <w:r w:rsidRPr="00840323">
        <w:rPr>
          <w:b/>
          <w:sz w:val="28"/>
          <w:szCs w:val="28"/>
        </w:rPr>
        <w:t xml:space="preserve">                                            </w:t>
      </w:r>
    </w:p>
    <w:p w:rsidR="00900E96" w:rsidRPr="00840323" w:rsidRDefault="00FB61E4" w:rsidP="00FB61E4">
      <w:pPr>
        <w:spacing w:after="200"/>
        <w:ind w:left="567"/>
        <w:rPr>
          <w:b/>
          <w:sz w:val="28"/>
          <w:szCs w:val="28"/>
        </w:rPr>
      </w:pPr>
      <w:r w:rsidRPr="00840323">
        <w:rPr>
          <w:b/>
          <w:sz w:val="28"/>
          <w:szCs w:val="28"/>
        </w:rPr>
        <w:t xml:space="preserve">                               </w:t>
      </w:r>
      <w:r w:rsidR="00353624" w:rsidRPr="00840323">
        <w:rPr>
          <w:b/>
          <w:sz w:val="28"/>
          <w:szCs w:val="28"/>
        </w:rPr>
        <w:t>1</w:t>
      </w:r>
      <w:r w:rsidR="00840323" w:rsidRPr="00840323">
        <w:rPr>
          <w:b/>
          <w:sz w:val="28"/>
          <w:szCs w:val="28"/>
        </w:rPr>
        <w:t>3</w:t>
      </w:r>
      <w:r w:rsidR="002A182C" w:rsidRPr="00840323">
        <w:rPr>
          <w:b/>
          <w:sz w:val="28"/>
          <w:szCs w:val="28"/>
        </w:rPr>
        <w:t>.</w:t>
      </w:r>
      <w:r w:rsidR="00840323" w:rsidRPr="00840323">
        <w:rPr>
          <w:b/>
          <w:sz w:val="28"/>
          <w:szCs w:val="28"/>
        </w:rPr>
        <w:t xml:space="preserve"> </w:t>
      </w:r>
      <w:r w:rsidR="002A182C" w:rsidRPr="00840323">
        <w:rPr>
          <w:b/>
          <w:sz w:val="28"/>
          <w:szCs w:val="28"/>
        </w:rPr>
        <w:t>Управління транспорту</w:t>
      </w:r>
    </w:p>
    <w:p w:rsidR="00FB61E4" w:rsidRPr="00840323" w:rsidRDefault="00FB61E4" w:rsidP="00B72B5B">
      <w:pPr>
        <w:ind w:firstLine="708"/>
        <w:jc w:val="both"/>
        <w:rPr>
          <w:bCs/>
          <w:sz w:val="28"/>
          <w:szCs w:val="28"/>
        </w:rPr>
      </w:pPr>
      <w:r w:rsidRPr="00840323">
        <w:rPr>
          <w:bCs/>
          <w:sz w:val="28"/>
          <w:szCs w:val="28"/>
        </w:rPr>
        <w:t>Штатна чисельність відділу транспорту та звʼязку управління транспорту становить - 2 особи. Фактична чисельність становить - 1 особа.</w:t>
      </w:r>
    </w:p>
    <w:p w:rsidR="00B72B5B" w:rsidRPr="00840323" w:rsidRDefault="00FB61E4" w:rsidP="00B72B5B">
      <w:pPr>
        <w:ind w:firstLine="708"/>
        <w:jc w:val="both"/>
        <w:rPr>
          <w:bCs/>
          <w:sz w:val="28"/>
          <w:szCs w:val="28"/>
        </w:rPr>
      </w:pPr>
      <w:r w:rsidRPr="00840323">
        <w:rPr>
          <w:bCs/>
          <w:sz w:val="28"/>
          <w:szCs w:val="28"/>
        </w:rPr>
        <w:t>Основні функції та завдання віллілу:</w:t>
      </w:r>
    </w:p>
    <w:p w:rsidR="00B72B5B" w:rsidRPr="00840323" w:rsidRDefault="00FB61E4" w:rsidP="00B72B5B">
      <w:pPr>
        <w:ind w:firstLine="708"/>
        <w:jc w:val="both"/>
        <w:rPr>
          <w:bCs/>
          <w:sz w:val="28"/>
          <w:szCs w:val="28"/>
        </w:rPr>
      </w:pPr>
      <w:r w:rsidRPr="00840323">
        <w:rPr>
          <w:bCs/>
          <w:sz w:val="28"/>
          <w:szCs w:val="28"/>
        </w:rPr>
        <w:t>Забезпечує на території Северодонецької міської територіальної громади реалізацію державної політики комплексного розвитку та реформування у сфері транспорту та звʼязку</w:t>
      </w:r>
      <w:r w:rsidR="00B72B5B" w:rsidRPr="00840323">
        <w:rPr>
          <w:bCs/>
          <w:sz w:val="28"/>
          <w:szCs w:val="28"/>
        </w:rPr>
        <w:t>;</w:t>
      </w:r>
    </w:p>
    <w:p w:rsidR="00B72B5B" w:rsidRPr="00840323" w:rsidRDefault="00FB61E4" w:rsidP="00B72B5B">
      <w:pPr>
        <w:ind w:firstLine="708"/>
        <w:jc w:val="both"/>
        <w:rPr>
          <w:bCs/>
          <w:sz w:val="28"/>
          <w:szCs w:val="28"/>
        </w:rPr>
      </w:pPr>
      <w:r w:rsidRPr="00840323">
        <w:rPr>
          <w:bCs/>
          <w:sz w:val="28"/>
          <w:szCs w:val="28"/>
        </w:rPr>
        <w:t>Координує роботу міського пасажирського транспорту, транспортної інфраструктури та - підприємств звʼязку Северолонецької міської територіальної громади</w:t>
      </w:r>
      <w:r w:rsidR="00B72B5B" w:rsidRPr="00840323">
        <w:rPr>
          <w:bCs/>
          <w:sz w:val="28"/>
          <w:szCs w:val="28"/>
        </w:rPr>
        <w:t>;</w:t>
      </w:r>
    </w:p>
    <w:p w:rsidR="00B72B5B" w:rsidRPr="00840323" w:rsidRDefault="00FB61E4" w:rsidP="00B72B5B">
      <w:pPr>
        <w:ind w:firstLine="708"/>
        <w:jc w:val="both"/>
        <w:rPr>
          <w:bCs/>
          <w:sz w:val="28"/>
          <w:szCs w:val="28"/>
        </w:rPr>
      </w:pPr>
      <w:r w:rsidRPr="00840323">
        <w:rPr>
          <w:bCs/>
          <w:sz w:val="28"/>
          <w:szCs w:val="28"/>
        </w:rPr>
        <w:t>Розробляє пропозиції щодо формування транспортної мережі та розвитку транспортної інфраструктури Сєверодонецької міської територіальної</w:t>
      </w:r>
      <w:r w:rsidR="00B72B5B" w:rsidRPr="00840323">
        <w:rPr>
          <w:bCs/>
          <w:sz w:val="28"/>
          <w:szCs w:val="28"/>
        </w:rPr>
        <w:t xml:space="preserve"> </w:t>
      </w:r>
      <w:r w:rsidRPr="00840323">
        <w:rPr>
          <w:bCs/>
          <w:sz w:val="28"/>
          <w:szCs w:val="28"/>
        </w:rPr>
        <w:t>громади</w:t>
      </w:r>
      <w:r w:rsidR="00B72B5B" w:rsidRPr="00840323">
        <w:rPr>
          <w:bCs/>
          <w:sz w:val="28"/>
          <w:szCs w:val="28"/>
        </w:rPr>
        <w:t>;</w:t>
      </w:r>
    </w:p>
    <w:p w:rsidR="00B72B5B" w:rsidRPr="00840323" w:rsidRDefault="00FB61E4" w:rsidP="00B72B5B">
      <w:pPr>
        <w:ind w:firstLine="708"/>
        <w:jc w:val="both"/>
        <w:rPr>
          <w:bCs/>
          <w:sz w:val="28"/>
          <w:szCs w:val="28"/>
        </w:rPr>
      </w:pPr>
      <w:r w:rsidRPr="00840323">
        <w:rPr>
          <w:bCs/>
          <w:sz w:val="28"/>
          <w:szCs w:val="28"/>
        </w:rPr>
        <w:t>На основі аналізу, прогнозування та вивчення напрямків соціально-економічного розвитку Сєверодонецької міської територіальної громади подає, на розгляд керівництва пропозиції щодо, місікого пасажирського</w:t>
      </w:r>
      <w:r w:rsidR="00B72B5B" w:rsidRPr="00840323">
        <w:rPr>
          <w:bCs/>
          <w:sz w:val="28"/>
          <w:szCs w:val="28"/>
        </w:rPr>
        <w:t xml:space="preserve"> </w:t>
      </w:r>
      <w:r w:rsidRPr="00840323">
        <w:rPr>
          <w:bCs/>
          <w:sz w:val="28"/>
          <w:szCs w:val="28"/>
        </w:rPr>
        <w:t>транспорту та зв'язку</w:t>
      </w:r>
      <w:r w:rsidR="00B72B5B" w:rsidRPr="00840323">
        <w:rPr>
          <w:bCs/>
          <w:sz w:val="28"/>
          <w:szCs w:val="28"/>
        </w:rPr>
        <w:t>;</w:t>
      </w:r>
    </w:p>
    <w:p w:rsidR="00B72B5B" w:rsidRPr="00840323" w:rsidRDefault="00FB61E4" w:rsidP="00B72B5B">
      <w:pPr>
        <w:ind w:firstLine="708"/>
        <w:jc w:val="both"/>
        <w:rPr>
          <w:bCs/>
          <w:sz w:val="28"/>
          <w:szCs w:val="28"/>
        </w:rPr>
      </w:pPr>
      <w:r w:rsidRPr="00840323">
        <w:rPr>
          <w:bCs/>
          <w:sz w:val="28"/>
          <w:szCs w:val="28"/>
        </w:rPr>
        <w:t>Готує проекти розпорядчих актів міської військової і іміністрації, в тому числі нормативно-правового характеру</w:t>
      </w:r>
      <w:r w:rsidR="00B72B5B" w:rsidRPr="00840323">
        <w:rPr>
          <w:bCs/>
          <w:sz w:val="28"/>
          <w:szCs w:val="28"/>
        </w:rPr>
        <w:t>;</w:t>
      </w:r>
    </w:p>
    <w:p w:rsidR="00FB61E4" w:rsidRPr="00840323" w:rsidRDefault="00FB61E4" w:rsidP="00B72B5B">
      <w:pPr>
        <w:ind w:firstLine="708"/>
        <w:jc w:val="both"/>
        <w:rPr>
          <w:bCs/>
          <w:sz w:val="28"/>
          <w:szCs w:val="28"/>
        </w:rPr>
      </w:pPr>
      <w:r w:rsidRPr="00840323">
        <w:rPr>
          <w:bCs/>
          <w:sz w:val="28"/>
          <w:szCs w:val="28"/>
        </w:rPr>
        <w:t>Здійснює розгляд звернень громалян та прийом громадян з питань, що відносяться до компетенції Управління.</w:t>
      </w:r>
    </w:p>
    <w:p w:rsidR="00B72B5B" w:rsidRPr="00840323" w:rsidRDefault="00FB61E4" w:rsidP="00B72B5B">
      <w:pPr>
        <w:ind w:firstLine="708"/>
        <w:jc w:val="both"/>
        <w:rPr>
          <w:bCs/>
          <w:sz w:val="28"/>
          <w:szCs w:val="28"/>
        </w:rPr>
      </w:pPr>
      <w:r w:rsidRPr="00840323">
        <w:rPr>
          <w:bCs/>
          <w:sz w:val="28"/>
          <w:szCs w:val="28"/>
        </w:rPr>
        <w:lastRenderedPageBreak/>
        <w:t>Здійснює співпрацю з міжнародними організаціями щодо залучення інвестицій та методичної підтримки на виконання програм розвитку інженерних мереж, міського пасажирського транспорту та звʼязку на територі</w:t>
      </w:r>
      <w:r w:rsidR="00B72B5B" w:rsidRPr="00840323">
        <w:rPr>
          <w:bCs/>
          <w:sz w:val="28"/>
          <w:szCs w:val="28"/>
        </w:rPr>
        <w:t xml:space="preserve">ї </w:t>
      </w:r>
      <w:r w:rsidRPr="00840323">
        <w:rPr>
          <w:bCs/>
          <w:sz w:val="28"/>
          <w:szCs w:val="28"/>
        </w:rPr>
        <w:t>Сєверодонецької міської територіальної громали.</w:t>
      </w:r>
    </w:p>
    <w:p w:rsidR="00B72B5B" w:rsidRPr="00840323" w:rsidRDefault="00B72B5B" w:rsidP="00B72B5B">
      <w:pPr>
        <w:ind w:firstLine="708"/>
        <w:jc w:val="both"/>
        <w:rPr>
          <w:bCs/>
          <w:sz w:val="28"/>
          <w:szCs w:val="28"/>
        </w:rPr>
      </w:pPr>
      <w:r w:rsidRPr="00840323">
        <w:rPr>
          <w:bCs/>
          <w:sz w:val="28"/>
          <w:szCs w:val="28"/>
        </w:rPr>
        <w:t xml:space="preserve">У </w:t>
      </w:r>
      <w:r w:rsidRPr="00840323">
        <w:rPr>
          <w:sz w:val="28"/>
          <w:szCs w:val="28"/>
        </w:rPr>
        <w:t>звʼязку з окупацією Сєверодонецької міської територіальної громади на початок 2022 року російськими загарбниками, після розпочатого 24 лютого</w:t>
      </w:r>
      <w:r w:rsidRPr="00840323">
        <w:rPr>
          <w:rFonts w:eastAsia="Times New Roman"/>
          <w:sz w:val="28"/>
          <w:szCs w:val="28"/>
          <w:lang w:eastAsia="ru-RU"/>
        </w:rPr>
        <w:t xml:space="preserve"> </w:t>
      </w:r>
      <w:r w:rsidRPr="00840323">
        <w:rPr>
          <w:sz w:val="28"/>
          <w:szCs w:val="28"/>
        </w:rPr>
        <w:t xml:space="preserve">2022 року повномасштабного вторгнення в Україну, управління транспорту та звʼязку не розглядала і не планувала цільових програм на 2024 рік. </w:t>
      </w:r>
      <w:r w:rsidRPr="00100879">
        <w:rPr>
          <w:sz w:val="28"/>
          <w:szCs w:val="28"/>
        </w:rPr>
        <w:t>Відповідно</w:t>
      </w:r>
      <w:r w:rsidRPr="00840323">
        <w:rPr>
          <w:rFonts w:eastAsia="Times New Roman"/>
          <w:sz w:val="28"/>
          <w:szCs w:val="28"/>
          <w:lang w:eastAsia="ru-RU"/>
        </w:rPr>
        <w:t xml:space="preserve"> </w:t>
      </w:r>
      <w:r w:rsidRPr="00100879">
        <w:rPr>
          <w:sz w:val="28"/>
          <w:szCs w:val="28"/>
        </w:rPr>
        <w:t>робота в цьому напрямку не проводилась.</w:t>
      </w:r>
    </w:p>
    <w:p w:rsidR="00840323" w:rsidRPr="00840323" w:rsidRDefault="00840323" w:rsidP="0041245C">
      <w:pPr>
        <w:ind w:firstLine="708"/>
        <w:rPr>
          <w:bCs/>
          <w:sz w:val="28"/>
          <w:szCs w:val="28"/>
        </w:rPr>
      </w:pPr>
    </w:p>
    <w:p w:rsidR="002A182C" w:rsidRPr="00840323" w:rsidRDefault="00353624" w:rsidP="00B72B5B">
      <w:pPr>
        <w:ind w:firstLine="708"/>
        <w:jc w:val="center"/>
        <w:rPr>
          <w:b/>
          <w:sz w:val="28"/>
          <w:szCs w:val="28"/>
        </w:rPr>
      </w:pPr>
      <w:r w:rsidRPr="00840323">
        <w:rPr>
          <w:b/>
          <w:sz w:val="28"/>
          <w:szCs w:val="28"/>
        </w:rPr>
        <w:t>1</w:t>
      </w:r>
      <w:r w:rsidR="00840323" w:rsidRPr="00840323">
        <w:rPr>
          <w:b/>
          <w:sz w:val="28"/>
          <w:szCs w:val="28"/>
        </w:rPr>
        <w:t>4</w:t>
      </w:r>
      <w:r w:rsidR="002A182C" w:rsidRPr="00840323">
        <w:rPr>
          <w:b/>
          <w:sz w:val="28"/>
          <w:szCs w:val="28"/>
        </w:rPr>
        <w:t xml:space="preserve">. </w:t>
      </w:r>
      <w:r w:rsidR="00840323" w:rsidRPr="00840323">
        <w:rPr>
          <w:b/>
          <w:sz w:val="28"/>
          <w:szCs w:val="28"/>
        </w:rPr>
        <w:t>Управління охорони здоров’я</w:t>
      </w:r>
    </w:p>
    <w:p w:rsidR="00B72B5B" w:rsidRPr="00840323" w:rsidRDefault="00B72B5B" w:rsidP="00840323">
      <w:pPr>
        <w:widowControl w:val="0"/>
        <w:autoSpaceDE w:val="0"/>
        <w:autoSpaceDN w:val="0"/>
        <w:adjustRightInd w:val="0"/>
        <w:ind w:left="40"/>
        <w:jc w:val="both"/>
        <w:rPr>
          <w:b/>
          <w:sz w:val="28"/>
          <w:szCs w:val="28"/>
        </w:rPr>
      </w:pPr>
    </w:p>
    <w:p w:rsidR="008D30EA" w:rsidRPr="00840323" w:rsidRDefault="008D30EA" w:rsidP="00840323">
      <w:pPr>
        <w:ind w:firstLine="708"/>
        <w:jc w:val="both"/>
        <w:rPr>
          <w:sz w:val="28"/>
          <w:szCs w:val="28"/>
        </w:rPr>
      </w:pPr>
      <w:r w:rsidRPr="00840323">
        <w:rPr>
          <w:b/>
          <w:bCs/>
          <w:sz w:val="28"/>
          <w:szCs w:val="28"/>
        </w:rPr>
        <w:t>К</w:t>
      </w:r>
      <w:r w:rsidR="00840323" w:rsidRPr="00840323">
        <w:rPr>
          <w:b/>
          <w:bCs/>
          <w:sz w:val="28"/>
          <w:szCs w:val="28"/>
        </w:rPr>
        <w:t xml:space="preserve">омунальне </w:t>
      </w:r>
      <w:r w:rsidRPr="00840323">
        <w:rPr>
          <w:b/>
          <w:bCs/>
          <w:sz w:val="28"/>
          <w:szCs w:val="28"/>
        </w:rPr>
        <w:t>Н</w:t>
      </w:r>
      <w:r w:rsidR="00840323" w:rsidRPr="00840323">
        <w:rPr>
          <w:b/>
          <w:bCs/>
          <w:sz w:val="28"/>
          <w:szCs w:val="28"/>
        </w:rPr>
        <w:t xml:space="preserve">екомерційне </w:t>
      </w:r>
      <w:r w:rsidRPr="00840323">
        <w:rPr>
          <w:b/>
          <w:bCs/>
          <w:sz w:val="28"/>
          <w:szCs w:val="28"/>
        </w:rPr>
        <w:t>П</w:t>
      </w:r>
      <w:r w:rsidR="00840323" w:rsidRPr="00840323">
        <w:rPr>
          <w:b/>
          <w:bCs/>
          <w:sz w:val="28"/>
          <w:szCs w:val="28"/>
        </w:rPr>
        <w:t>ідприємство</w:t>
      </w:r>
      <w:r w:rsidRPr="00840323">
        <w:rPr>
          <w:b/>
          <w:bCs/>
          <w:sz w:val="28"/>
          <w:szCs w:val="28"/>
        </w:rPr>
        <w:t xml:space="preserve"> «К</w:t>
      </w:r>
      <w:r w:rsidR="00840323" w:rsidRPr="00840323">
        <w:rPr>
          <w:b/>
          <w:bCs/>
          <w:sz w:val="28"/>
          <w:szCs w:val="28"/>
        </w:rPr>
        <w:t>онсультаційно-діагностичний центр</w:t>
      </w:r>
      <w:r w:rsidRPr="00840323">
        <w:rPr>
          <w:b/>
          <w:bCs/>
          <w:sz w:val="28"/>
          <w:szCs w:val="28"/>
        </w:rPr>
        <w:t>»</w:t>
      </w:r>
      <w:r w:rsidRPr="00840323">
        <w:rPr>
          <w:sz w:val="28"/>
          <w:szCs w:val="28"/>
        </w:rPr>
        <w:t xml:space="preserve"> продовжує здійснювати свою діяльність за додатковими місцями впровадження діяльності в місті Дніпро (просп. Поля Олександра, буд.</w:t>
      </w:r>
      <w:r w:rsidR="00840323" w:rsidRPr="00840323">
        <w:rPr>
          <w:sz w:val="28"/>
          <w:szCs w:val="28"/>
        </w:rPr>
        <w:t xml:space="preserve"> </w:t>
      </w:r>
      <w:r w:rsidRPr="00840323">
        <w:rPr>
          <w:sz w:val="28"/>
          <w:szCs w:val="28"/>
        </w:rPr>
        <w:t>98Д; вул. Бригадна, буд. 11; вул. Пісаржевського, буд. 12; просп. Поля Олександра, буд. 22). Заклад надає амбулаторну спеціалізовану медичну допомогу в першу чергу внутрішньо-переміщеним особам (далі - ВПО), що перемістилися з Луганської області внаслідок збройної агресії російської федерації, а також населенню міста Дніпро та Дніпропетровської області.</w:t>
      </w:r>
    </w:p>
    <w:p w:rsidR="008D30EA" w:rsidRPr="00840323" w:rsidRDefault="008D30EA" w:rsidP="00840323">
      <w:pPr>
        <w:ind w:firstLine="708"/>
        <w:jc w:val="both"/>
        <w:rPr>
          <w:sz w:val="28"/>
          <w:szCs w:val="28"/>
        </w:rPr>
      </w:pPr>
      <w:r w:rsidRPr="00840323">
        <w:rPr>
          <w:sz w:val="28"/>
          <w:szCs w:val="28"/>
        </w:rPr>
        <w:t>За Програмою медичних гарантій у 2024 році закладом укладено договір з Національною службою здоровʼя України про медичне обслуговування населення. Медичні послуги надаються за такими пакетами: Nº 9</w:t>
      </w:r>
      <w:r w:rsidR="00944B05" w:rsidRPr="00840323">
        <w:rPr>
          <w:sz w:val="28"/>
          <w:szCs w:val="28"/>
        </w:rPr>
        <w:t xml:space="preserve"> </w:t>
      </w:r>
      <w:r w:rsidRPr="00840323">
        <w:rPr>
          <w:sz w:val="28"/>
          <w:szCs w:val="28"/>
        </w:rPr>
        <w:t>«Профілактика, діагностика, спостереження та лікування в амбулаторних умовах»; Nº 21 «Діагностика, лікування та</w:t>
      </w:r>
      <w:r w:rsidR="000C753B" w:rsidRPr="00840323">
        <w:rPr>
          <w:sz w:val="28"/>
          <w:szCs w:val="28"/>
        </w:rPr>
        <w:t xml:space="preserve"> ровід осіб із вірусом </w:t>
      </w:r>
      <w:r w:rsidRPr="00840323">
        <w:rPr>
          <w:sz w:val="28"/>
          <w:szCs w:val="28"/>
        </w:rPr>
        <w:t>імунодефіциту людини (та підозрою на ВІЛ)»; Nº 35 «Ведення вагітності в амбулаторних умовах»; Nº 10 «Мамографія»; Nº 1 «Гістероскопія»; Nº 12</w:t>
      </w:r>
      <w:r w:rsidR="00944B05" w:rsidRPr="00840323">
        <w:rPr>
          <w:sz w:val="28"/>
          <w:szCs w:val="28"/>
        </w:rPr>
        <w:t xml:space="preserve"> </w:t>
      </w:r>
      <w:r w:rsidRPr="00840323">
        <w:rPr>
          <w:sz w:val="28"/>
          <w:szCs w:val="28"/>
        </w:rPr>
        <w:t>«Езофагогастродуоденоскопія»; Nº 13 «Колоноскопія»; Nº 14 «Цистокопія»; Nº15 «Бронхоскопія»; Nº 60 «Медичний огляд осіб, який організовується територіальними центрами комплектування та соціальної підтримки».</w:t>
      </w:r>
    </w:p>
    <w:p w:rsidR="00944B05" w:rsidRPr="00840323" w:rsidRDefault="000C753B" w:rsidP="00840323">
      <w:pPr>
        <w:ind w:firstLine="708"/>
        <w:jc w:val="both"/>
        <w:rPr>
          <w:sz w:val="28"/>
          <w:szCs w:val="28"/>
        </w:rPr>
      </w:pPr>
      <w:r w:rsidRPr="00840323">
        <w:rPr>
          <w:sz w:val="28"/>
          <w:szCs w:val="28"/>
        </w:rPr>
        <w:t xml:space="preserve">За 2024 року КНП </w:t>
      </w:r>
      <w:r w:rsidR="008D30EA" w:rsidRPr="00840323">
        <w:rPr>
          <w:sz w:val="28"/>
          <w:szCs w:val="28"/>
        </w:rPr>
        <w:t>«КДЦ» було надано медичну допомогу</w:t>
      </w:r>
      <w:r w:rsidR="00944B05" w:rsidRPr="00840323">
        <w:rPr>
          <w:sz w:val="28"/>
          <w:szCs w:val="28"/>
        </w:rPr>
        <w:t xml:space="preserve"> </w:t>
      </w:r>
      <w:r w:rsidR="008D30EA" w:rsidRPr="00840323">
        <w:rPr>
          <w:sz w:val="28"/>
          <w:szCs w:val="28"/>
        </w:rPr>
        <w:t xml:space="preserve">21 770 </w:t>
      </w:r>
      <w:r w:rsidR="00944B05" w:rsidRPr="00840323">
        <w:rPr>
          <w:sz w:val="28"/>
          <w:szCs w:val="28"/>
        </w:rPr>
        <w:t>п</w:t>
      </w:r>
      <w:r w:rsidR="008D30EA" w:rsidRPr="00840323">
        <w:rPr>
          <w:sz w:val="28"/>
          <w:szCs w:val="28"/>
        </w:rPr>
        <w:t>ацієнтам, в тому числі дитячому населенню 4354. Пацієнтам було</w:t>
      </w:r>
      <w:r w:rsidR="00944B05" w:rsidRPr="00840323">
        <w:rPr>
          <w:sz w:val="28"/>
          <w:szCs w:val="28"/>
        </w:rPr>
        <w:t xml:space="preserve"> </w:t>
      </w:r>
      <w:r w:rsidR="008D30EA" w:rsidRPr="00840323">
        <w:rPr>
          <w:sz w:val="28"/>
          <w:szCs w:val="28"/>
        </w:rPr>
        <w:t>надано 956162 медичних послуг, з них:</w:t>
      </w:r>
    </w:p>
    <w:p w:rsidR="00944B05" w:rsidRPr="00840323" w:rsidRDefault="008D30EA" w:rsidP="00840323">
      <w:pPr>
        <w:ind w:firstLine="708"/>
        <w:jc w:val="both"/>
        <w:rPr>
          <w:sz w:val="28"/>
          <w:szCs w:val="28"/>
        </w:rPr>
      </w:pPr>
      <w:r w:rsidRPr="00840323">
        <w:rPr>
          <w:sz w:val="28"/>
          <w:szCs w:val="28"/>
        </w:rPr>
        <w:t xml:space="preserve">Консультацій спеціалістами вузького профілю </w:t>
      </w:r>
      <w:r w:rsidR="00944B05" w:rsidRPr="00840323">
        <w:rPr>
          <w:sz w:val="28"/>
          <w:szCs w:val="28"/>
        </w:rPr>
        <w:t>–</w:t>
      </w:r>
      <w:r w:rsidRPr="00840323">
        <w:rPr>
          <w:sz w:val="28"/>
          <w:szCs w:val="28"/>
        </w:rPr>
        <w:t xml:space="preserve"> 648969;</w:t>
      </w:r>
    </w:p>
    <w:p w:rsidR="00944B05" w:rsidRPr="00840323" w:rsidRDefault="008D30EA" w:rsidP="00840323">
      <w:pPr>
        <w:ind w:firstLine="708"/>
        <w:jc w:val="both"/>
        <w:rPr>
          <w:sz w:val="28"/>
          <w:szCs w:val="28"/>
        </w:rPr>
      </w:pPr>
      <w:r w:rsidRPr="00840323">
        <w:rPr>
          <w:sz w:val="28"/>
          <w:szCs w:val="28"/>
        </w:rPr>
        <w:t>Лікувально-профілактичних - 24214;</w:t>
      </w:r>
    </w:p>
    <w:p w:rsidR="00944B05" w:rsidRPr="00840323" w:rsidRDefault="008D30EA" w:rsidP="00840323">
      <w:pPr>
        <w:ind w:firstLine="708"/>
        <w:jc w:val="both"/>
        <w:rPr>
          <w:sz w:val="28"/>
          <w:szCs w:val="28"/>
        </w:rPr>
      </w:pPr>
      <w:r w:rsidRPr="00840323">
        <w:rPr>
          <w:sz w:val="28"/>
          <w:szCs w:val="28"/>
        </w:rPr>
        <w:t xml:space="preserve">Лікувально-діагностичних </w:t>
      </w:r>
      <w:r w:rsidR="00944B05" w:rsidRPr="00840323">
        <w:rPr>
          <w:sz w:val="28"/>
          <w:szCs w:val="28"/>
        </w:rPr>
        <w:t>–</w:t>
      </w:r>
      <w:r w:rsidRPr="00840323">
        <w:rPr>
          <w:sz w:val="28"/>
          <w:szCs w:val="28"/>
        </w:rPr>
        <w:t xml:space="preserve"> 187943</w:t>
      </w:r>
      <w:r w:rsidR="00944B05" w:rsidRPr="00840323">
        <w:rPr>
          <w:sz w:val="28"/>
          <w:szCs w:val="28"/>
        </w:rPr>
        <w:t>;</w:t>
      </w:r>
    </w:p>
    <w:p w:rsidR="00944B05" w:rsidRPr="00840323" w:rsidRDefault="008D30EA" w:rsidP="00840323">
      <w:pPr>
        <w:ind w:firstLine="708"/>
        <w:jc w:val="both"/>
        <w:rPr>
          <w:sz w:val="28"/>
          <w:szCs w:val="28"/>
        </w:rPr>
      </w:pPr>
      <w:r w:rsidRPr="00840323">
        <w:rPr>
          <w:sz w:val="28"/>
          <w:szCs w:val="28"/>
        </w:rPr>
        <w:t>Хірургічних - 25866;</w:t>
      </w:r>
    </w:p>
    <w:p w:rsidR="00944B05" w:rsidRPr="00840323" w:rsidRDefault="000C753B" w:rsidP="00840323">
      <w:pPr>
        <w:ind w:firstLine="708"/>
        <w:jc w:val="both"/>
        <w:rPr>
          <w:sz w:val="28"/>
          <w:szCs w:val="28"/>
        </w:rPr>
      </w:pPr>
      <w:r w:rsidRPr="00840323">
        <w:rPr>
          <w:sz w:val="28"/>
          <w:szCs w:val="28"/>
        </w:rPr>
        <w:t>Інструментальних</w:t>
      </w:r>
      <w:r w:rsidR="00944B05" w:rsidRPr="00840323">
        <w:rPr>
          <w:sz w:val="28"/>
          <w:szCs w:val="28"/>
        </w:rPr>
        <w:t xml:space="preserve"> </w:t>
      </w:r>
      <w:r w:rsidRPr="00840323">
        <w:rPr>
          <w:sz w:val="28"/>
          <w:szCs w:val="28"/>
        </w:rPr>
        <w:t>(УЗД,</w:t>
      </w:r>
      <w:r w:rsidR="00944B05" w:rsidRPr="00840323">
        <w:rPr>
          <w:sz w:val="28"/>
          <w:szCs w:val="28"/>
        </w:rPr>
        <w:t xml:space="preserve"> </w:t>
      </w:r>
      <w:r w:rsidRPr="00840323">
        <w:rPr>
          <w:sz w:val="28"/>
          <w:szCs w:val="28"/>
        </w:rPr>
        <w:t>рентгенографія,</w:t>
      </w:r>
      <w:r w:rsidR="00944B05" w:rsidRPr="00840323">
        <w:rPr>
          <w:sz w:val="28"/>
          <w:szCs w:val="28"/>
        </w:rPr>
        <w:t xml:space="preserve"> </w:t>
      </w:r>
      <w:r w:rsidR="008D30EA" w:rsidRPr="00840323">
        <w:rPr>
          <w:sz w:val="28"/>
          <w:szCs w:val="28"/>
        </w:rPr>
        <w:t>Інструментальні</w:t>
      </w:r>
      <w:r w:rsidR="00944B05" w:rsidRPr="00840323">
        <w:rPr>
          <w:sz w:val="28"/>
          <w:szCs w:val="28"/>
        </w:rPr>
        <w:t xml:space="preserve"> </w:t>
      </w:r>
      <w:r w:rsidR="008D30EA" w:rsidRPr="00840323">
        <w:rPr>
          <w:sz w:val="28"/>
          <w:szCs w:val="28"/>
        </w:rPr>
        <w:t>офтальмонологічні дослідження) - 25158;</w:t>
      </w:r>
    </w:p>
    <w:p w:rsidR="00944B05" w:rsidRPr="00840323" w:rsidRDefault="008D30EA" w:rsidP="00840323">
      <w:pPr>
        <w:ind w:firstLine="708"/>
        <w:jc w:val="both"/>
        <w:rPr>
          <w:sz w:val="28"/>
          <w:szCs w:val="28"/>
        </w:rPr>
      </w:pPr>
      <w:r w:rsidRPr="00840323">
        <w:rPr>
          <w:sz w:val="28"/>
          <w:szCs w:val="28"/>
        </w:rPr>
        <w:t xml:space="preserve">Лабораторні дослідження (загальні клінічні, ІФА, ПЛР) </w:t>
      </w:r>
      <w:r w:rsidR="00944B05" w:rsidRPr="00840323">
        <w:rPr>
          <w:sz w:val="28"/>
          <w:szCs w:val="28"/>
        </w:rPr>
        <w:t>–</w:t>
      </w:r>
      <w:r w:rsidRPr="00840323">
        <w:rPr>
          <w:sz w:val="28"/>
          <w:szCs w:val="28"/>
        </w:rPr>
        <w:t xml:space="preserve"> 43294</w:t>
      </w:r>
      <w:r w:rsidR="00944B05" w:rsidRPr="00840323">
        <w:rPr>
          <w:sz w:val="28"/>
          <w:szCs w:val="28"/>
        </w:rPr>
        <w:t>;</w:t>
      </w:r>
    </w:p>
    <w:p w:rsidR="00944B05" w:rsidRPr="00840323" w:rsidRDefault="008D30EA" w:rsidP="00840323">
      <w:pPr>
        <w:ind w:firstLine="708"/>
        <w:jc w:val="both"/>
        <w:rPr>
          <w:sz w:val="28"/>
          <w:szCs w:val="28"/>
        </w:rPr>
      </w:pPr>
      <w:r w:rsidRPr="00840323">
        <w:rPr>
          <w:sz w:val="28"/>
          <w:szCs w:val="28"/>
        </w:rPr>
        <w:t>Мамографій - 480 осіб, 1920 досліджень</w:t>
      </w:r>
      <w:r w:rsidR="00944B05" w:rsidRPr="00840323">
        <w:rPr>
          <w:sz w:val="28"/>
          <w:szCs w:val="28"/>
        </w:rPr>
        <w:t>;</w:t>
      </w:r>
    </w:p>
    <w:p w:rsidR="00944B05" w:rsidRPr="00840323" w:rsidRDefault="008D30EA" w:rsidP="00840323">
      <w:pPr>
        <w:ind w:firstLine="708"/>
        <w:jc w:val="both"/>
        <w:rPr>
          <w:sz w:val="28"/>
          <w:szCs w:val="28"/>
        </w:rPr>
      </w:pPr>
      <w:r w:rsidRPr="00840323">
        <w:rPr>
          <w:sz w:val="28"/>
          <w:szCs w:val="28"/>
        </w:rPr>
        <w:t xml:space="preserve">Колоноскопій </w:t>
      </w:r>
      <w:r w:rsidR="00944B05" w:rsidRPr="00840323">
        <w:rPr>
          <w:sz w:val="28"/>
          <w:szCs w:val="28"/>
        </w:rPr>
        <w:t>–</w:t>
      </w:r>
      <w:r w:rsidRPr="00840323">
        <w:rPr>
          <w:sz w:val="28"/>
          <w:szCs w:val="28"/>
        </w:rPr>
        <w:t xml:space="preserve"> 43</w:t>
      </w:r>
      <w:r w:rsidR="00944B05" w:rsidRPr="00840323">
        <w:rPr>
          <w:sz w:val="28"/>
          <w:szCs w:val="28"/>
        </w:rPr>
        <w:t>;</w:t>
      </w:r>
    </w:p>
    <w:p w:rsidR="00944B05" w:rsidRPr="00840323" w:rsidRDefault="008D30EA" w:rsidP="00840323">
      <w:pPr>
        <w:ind w:firstLine="708"/>
        <w:jc w:val="both"/>
        <w:rPr>
          <w:sz w:val="28"/>
          <w:szCs w:val="28"/>
        </w:rPr>
      </w:pPr>
      <w:r w:rsidRPr="00840323">
        <w:rPr>
          <w:sz w:val="28"/>
          <w:szCs w:val="28"/>
        </w:rPr>
        <w:t xml:space="preserve">ФГДС </w:t>
      </w:r>
      <w:r w:rsidR="00944B05" w:rsidRPr="00840323">
        <w:rPr>
          <w:sz w:val="28"/>
          <w:szCs w:val="28"/>
        </w:rPr>
        <w:t>–</w:t>
      </w:r>
      <w:r w:rsidRPr="00840323">
        <w:rPr>
          <w:sz w:val="28"/>
          <w:szCs w:val="28"/>
        </w:rPr>
        <w:t xml:space="preserve"> 154</w:t>
      </w:r>
      <w:r w:rsidR="00944B05" w:rsidRPr="00840323">
        <w:rPr>
          <w:sz w:val="28"/>
          <w:szCs w:val="28"/>
        </w:rPr>
        <w:t>;</w:t>
      </w:r>
    </w:p>
    <w:p w:rsidR="00944B05" w:rsidRPr="00840323" w:rsidRDefault="008D30EA" w:rsidP="00840323">
      <w:pPr>
        <w:ind w:firstLine="708"/>
        <w:jc w:val="both"/>
        <w:rPr>
          <w:sz w:val="28"/>
          <w:szCs w:val="28"/>
        </w:rPr>
      </w:pPr>
      <w:r w:rsidRPr="00840323">
        <w:rPr>
          <w:sz w:val="28"/>
          <w:szCs w:val="28"/>
        </w:rPr>
        <w:t xml:space="preserve">Цистоскопій </w:t>
      </w:r>
      <w:r w:rsidR="00944B05" w:rsidRPr="00840323">
        <w:rPr>
          <w:sz w:val="28"/>
          <w:szCs w:val="28"/>
        </w:rPr>
        <w:t>–</w:t>
      </w:r>
      <w:r w:rsidRPr="00840323">
        <w:rPr>
          <w:sz w:val="28"/>
          <w:szCs w:val="28"/>
        </w:rPr>
        <w:t xml:space="preserve"> 25</w:t>
      </w:r>
      <w:r w:rsidR="00944B05" w:rsidRPr="00840323">
        <w:rPr>
          <w:sz w:val="28"/>
          <w:szCs w:val="28"/>
        </w:rPr>
        <w:t>;</w:t>
      </w:r>
    </w:p>
    <w:p w:rsidR="00944B05" w:rsidRPr="00840323" w:rsidRDefault="008D30EA" w:rsidP="00840323">
      <w:pPr>
        <w:ind w:firstLine="708"/>
        <w:jc w:val="both"/>
        <w:rPr>
          <w:sz w:val="28"/>
          <w:szCs w:val="28"/>
        </w:rPr>
      </w:pPr>
      <w:r w:rsidRPr="00840323">
        <w:rPr>
          <w:sz w:val="28"/>
          <w:szCs w:val="28"/>
        </w:rPr>
        <w:lastRenderedPageBreak/>
        <w:t xml:space="preserve">Бронхоскопій </w:t>
      </w:r>
      <w:r w:rsidR="00944B05" w:rsidRPr="00840323">
        <w:rPr>
          <w:sz w:val="28"/>
          <w:szCs w:val="28"/>
        </w:rPr>
        <w:t>–</w:t>
      </w:r>
      <w:r w:rsidRPr="00840323">
        <w:rPr>
          <w:sz w:val="28"/>
          <w:szCs w:val="28"/>
        </w:rPr>
        <w:t xml:space="preserve"> 2</w:t>
      </w:r>
      <w:r w:rsidR="00944B05" w:rsidRPr="00840323">
        <w:rPr>
          <w:sz w:val="28"/>
          <w:szCs w:val="28"/>
        </w:rPr>
        <w:t>;</w:t>
      </w:r>
    </w:p>
    <w:p w:rsidR="00944B05" w:rsidRPr="00840323" w:rsidRDefault="008D30EA" w:rsidP="00840323">
      <w:pPr>
        <w:ind w:firstLine="708"/>
        <w:jc w:val="both"/>
        <w:rPr>
          <w:sz w:val="28"/>
          <w:szCs w:val="28"/>
        </w:rPr>
      </w:pPr>
      <w:r w:rsidRPr="00840323">
        <w:rPr>
          <w:sz w:val="28"/>
          <w:szCs w:val="28"/>
        </w:rPr>
        <w:t xml:space="preserve">Гістероскопій </w:t>
      </w:r>
      <w:r w:rsidR="00944B05" w:rsidRPr="00840323">
        <w:rPr>
          <w:sz w:val="28"/>
          <w:szCs w:val="28"/>
        </w:rPr>
        <w:t>–</w:t>
      </w:r>
      <w:r w:rsidRPr="00840323">
        <w:rPr>
          <w:sz w:val="28"/>
          <w:szCs w:val="28"/>
        </w:rPr>
        <w:t xml:space="preserve"> 1</w:t>
      </w:r>
      <w:r w:rsidR="00944B05" w:rsidRPr="00840323">
        <w:rPr>
          <w:sz w:val="28"/>
          <w:szCs w:val="28"/>
        </w:rPr>
        <w:t>4;</w:t>
      </w:r>
    </w:p>
    <w:p w:rsidR="00944B05" w:rsidRPr="00840323" w:rsidRDefault="008D30EA" w:rsidP="00840323">
      <w:pPr>
        <w:ind w:firstLine="708"/>
        <w:jc w:val="both"/>
        <w:rPr>
          <w:sz w:val="28"/>
          <w:szCs w:val="28"/>
        </w:rPr>
      </w:pPr>
      <w:r w:rsidRPr="00840323">
        <w:rPr>
          <w:sz w:val="28"/>
          <w:szCs w:val="28"/>
        </w:rPr>
        <w:t xml:space="preserve">Вагітних </w:t>
      </w:r>
      <w:r w:rsidR="00944B05" w:rsidRPr="00840323">
        <w:rPr>
          <w:sz w:val="28"/>
          <w:szCs w:val="28"/>
        </w:rPr>
        <w:t>–</w:t>
      </w:r>
      <w:r w:rsidRPr="00840323">
        <w:rPr>
          <w:sz w:val="28"/>
          <w:szCs w:val="28"/>
        </w:rPr>
        <w:t xml:space="preserve"> 107</w:t>
      </w:r>
      <w:r w:rsidR="00944B05" w:rsidRPr="00840323">
        <w:rPr>
          <w:sz w:val="28"/>
          <w:szCs w:val="28"/>
        </w:rPr>
        <w:t>;</w:t>
      </w:r>
    </w:p>
    <w:p w:rsidR="00944B05" w:rsidRPr="00840323" w:rsidRDefault="008D30EA" w:rsidP="00840323">
      <w:pPr>
        <w:ind w:firstLine="708"/>
        <w:jc w:val="both"/>
        <w:rPr>
          <w:sz w:val="28"/>
          <w:szCs w:val="28"/>
        </w:rPr>
      </w:pPr>
      <w:r w:rsidRPr="00840323">
        <w:rPr>
          <w:sz w:val="28"/>
          <w:szCs w:val="28"/>
        </w:rPr>
        <w:t>Людей, що живуть з ВІЛ -27</w:t>
      </w:r>
      <w:r w:rsidR="00944B05" w:rsidRPr="00840323">
        <w:rPr>
          <w:sz w:val="28"/>
          <w:szCs w:val="28"/>
        </w:rPr>
        <w:t>;</w:t>
      </w:r>
    </w:p>
    <w:p w:rsidR="00944B05" w:rsidRPr="00840323" w:rsidRDefault="008D30EA" w:rsidP="00840323">
      <w:pPr>
        <w:ind w:firstLine="708"/>
        <w:jc w:val="both"/>
        <w:rPr>
          <w:sz w:val="28"/>
          <w:szCs w:val="28"/>
        </w:rPr>
      </w:pPr>
      <w:r w:rsidRPr="00840323">
        <w:rPr>
          <w:sz w:val="28"/>
          <w:szCs w:val="28"/>
        </w:rPr>
        <w:t xml:space="preserve">Приймають до-контактну профілактику </w:t>
      </w:r>
      <w:r w:rsidR="00944B05" w:rsidRPr="00840323">
        <w:rPr>
          <w:sz w:val="28"/>
          <w:szCs w:val="28"/>
        </w:rPr>
        <w:t>–</w:t>
      </w:r>
      <w:r w:rsidRPr="00840323">
        <w:rPr>
          <w:sz w:val="28"/>
          <w:szCs w:val="28"/>
        </w:rPr>
        <w:t xml:space="preserve"> 2</w:t>
      </w:r>
      <w:r w:rsidR="00944B05" w:rsidRPr="00840323">
        <w:rPr>
          <w:sz w:val="28"/>
          <w:szCs w:val="28"/>
        </w:rPr>
        <w:t>;</w:t>
      </w:r>
    </w:p>
    <w:p w:rsidR="00944B05" w:rsidRPr="00840323" w:rsidRDefault="008D30EA" w:rsidP="00840323">
      <w:pPr>
        <w:ind w:firstLine="708"/>
        <w:jc w:val="both"/>
        <w:rPr>
          <w:sz w:val="28"/>
          <w:szCs w:val="28"/>
        </w:rPr>
      </w:pPr>
      <w:r w:rsidRPr="00840323">
        <w:rPr>
          <w:sz w:val="28"/>
          <w:szCs w:val="28"/>
        </w:rPr>
        <w:t>Виявлено 46 випадків онкологічного захворювання</w:t>
      </w:r>
      <w:r w:rsidR="00944B05" w:rsidRPr="00840323">
        <w:rPr>
          <w:sz w:val="28"/>
          <w:szCs w:val="28"/>
        </w:rPr>
        <w:t>;</w:t>
      </w:r>
    </w:p>
    <w:p w:rsidR="00944B05" w:rsidRPr="00840323" w:rsidRDefault="008D30EA" w:rsidP="00840323">
      <w:pPr>
        <w:ind w:firstLine="708"/>
        <w:jc w:val="both"/>
        <w:rPr>
          <w:sz w:val="28"/>
          <w:szCs w:val="28"/>
        </w:rPr>
      </w:pPr>
      <w:r w:rsidRPr="00840323">
        <w:rPr>
          <w:sz w:val="28"/>
          <w:szCs w:val="28"/>
        </w:rPr>
        <w:t>Проліковано в денному соматичному стаціонарі - 729 особи</w:t>
      </w:r>
      <w:r w:rsidR="00944B05" w:rsidRPr="00840323">
        <w:rPr>
          <w:sz w:val="28"/>
          <w:szCs w:val="28"/>
        </w:rPr>
        <w:t>;</w:t>
      </w:r>
    </w:p>
    <w:p w:rsidR="000C753B" w:rsidRPr="00840323" w:rsidRDefault="000C753B" w:rsidP="00840323">
      <w:pPr>
        <w:ind w:firstLine="708"/>
        <w:jc w:val="both"/>
        <w:rPr>
          <w:sz w:val="28"/>
          <w:szCs w:val="28"/>
        </w:rPr>
      </w:pPr>
      <w:r w:rsidRPr="00840323">
        <w:rPr>
          <w:sz w:val="28"/>
          <w:szCs w:val="28"/>
        </w:rPr>
        <w:t>Виявлено 46 випадків онкологічного захворювання.</w:t>
      </w:r>
    </w:p>
    <w:p w:rsidR="00944B05" w:rsidRPr="00840323" w:rsidRDefault="000C753B" w:rsidP="00840323">
      <w:pPr>
        <w:ind w:firstLine="708"/>
        <w:jc w:val="both"/>
        <w:rPr>
          <w:sz w:val="28"/>
          <w:szCs w:val="28"/>
        </w:rPr>
      </w:pPr>
      <w:r w:rsidRPr="00840323">
        <w:rPr>
          <w:sz w:val="28"/>
          <w:szCs w:val="28"/>
        </w:rPr>
        <w:t>Проведено скринінги на туберкульоз, серед пацієнтів, що звернулися за</w:t>
      </w:r>
      <w:r w:rsidR="00944B05" w:rsidRPr="00840323">
        <w:rPr>
          <w:sz w:val="28"/>
          <w:szCs w:val="28"/>
        </w:rPr>
        <w:t xml:space="preserve"> м</w:t>
      </w:r>
      <w:r w:rsidRPr="00840323">
        <w:rPr>
          <w:sz w:val="28"/>
          <w:szCs w:val="28"/>
        </w:rPr>
        <w:t>едичною допомогою. Виявлено 2 випадку туберкульозу.</w:t>
      </w:r>
    </w:p>
    <w:p w:rsidR="00944B05" w:rsidRPr="00840323" w:rsidRDefault="000C753B" w:rsidP="00840323">
      <w:pPr>
        <w:ind w:firstLine="708"/>
        <w:jc w:val="both"/>
        <w:rPr>
          <w:sz w:val="28"/>
          <w:szCs w:val="28"/>
        </w:rPr>
      </w:pPr>
      <w:r w:rsidRPr="00840323">
        <w:rPr>
          <w:sz w:val="28"/>
          <w:szCs w:val="28"/>
        </w:rPr>
        <w:t>Видано 33085 таблеток, що були отримані в якості гуманітарної опомоги, для лікування гострих та хронічних станів. Лікарські засоби</w:t>
      </w:r>
      <w:r w:rsidR="00944B05" w:rsidRPr="00840323">
        <w:rPr>
          <w:sz w:val="28"/>
          <w:szCs w:val="28"/>
        </w:rPr>
        <w:t xml:space="preserve"> в</w:t>
      </w:r>
      <w:r w:rsidRPr="00840323">
        <w:rPr>
          <w:sz w:val="28"/>
          <w:szCs w:val="28"/>
        </w:rPr>
        <w:t>идавались ВПО.</w:t>
      </w:r>
    </w:p>
    <w:p w:rsidR="00944B05" w:rsidRPr="00840323" w:rsidRDefault="000C753B" w:rsidP="00840323">
      <w:pPr>
        <w:ind w:firstLine="708"/>
        <w:jc w:val="both"/>
        <w:rPr>
          <w:sz w:val="28"/>
          <w:szCs w:val="28"/>
        </w:rPr>
      </w:pPr>
      <w:r w:rsidRPr="00840323">
        <w:rPr>
          <w:sz w:val="28"/>
          <w:szCs w:val="28"/>
        </w:rPr>
        <w:t>Продовжується робота мобільної медичної бригади КНП «КД</w:t>
      </w:r>
      <w:r w:rsidR="00840323" w:rsidRPr="00840323">
        <w:rPr>
          <w:sz w:val="28"/>
          <w:szCs w:val="28"/>
        </w:rPr>
        <w:t>Ц</w:t>
      </w:r>
      <w:r w:rsidRPr="00840323">
        <w:rPr>
          <w:sz w:val="28"/>
          <w:szCs w:val="28"/>
        </w:rPr>
        <w:t xml:space="preserve">» для </w:t>
      </w:r>
      <w:r w:rsidR="00840323" w:rsidRPr="00840323">
        <w:rPr>
          <w:sz w:val="28"/>
          <w:szCs w:val="28"/>
        </w:rPr>
        <w:t>н</w:t>
      </w:r>
      <w:r w:rsidRPr="00840323">
        <w:rPr>
          <w:sz w:val="28"/>
          <w:szCs w:val="28"/>
        </w:rPr>
        <w:t xml:space="preserve">адання медичної допомоги внутрішньо переміщеним особам на ХАБах, місцях </w:t>
      </w:r>
      <w:r w:rsidR="00840323" w:rsidRPr="00840323">
        <w:rPr>
          <w:sz w:val="28"/>
          <w:szCs w:val="28"/>
        </w:rPr>
        <w:t>к</w:t>
      </w:r>
      <w:r w:rsidRPr="00840323">
        <w:rPr>
          <w:sz w:val="28"/>
          <w:szCs w:val="28"/>
        </w:rPr>
        <w:t>омпактного проживання ВПО, у віддалених сільських місцевостях</w:t>
      </w:r>
      <w:r w:rsidR="00944B05" w:rsidRPr="00840323">
        <w:rPr>
          <w:sz w:val="28"/>
          <w:szCs w:val="28"/>
        </w:rPr>
        <w:t xml:space="preserve"> Д</w:t>
      </w:r>
      <w:r w:rsidRPr="00840323">
        <w:rPr>
          <w:sz w:val="28"/>
          <w:szCs w:val="28"/>
        </w:rPr>
        <w:t>ніпропетровської області</w:t>
      </w:r>
      <w:r w:rsidR="00840323" w:rsidRPr="00840323">
        <w:rPr>
          <w:sz w:val="28"/>
          <w:szCs w:val="28"/>
        </w:rPr>
        <w:t>,</w:t>
      </w:r>
      <w:r w:rsidRPr="00840323">
        <w:rPr>
          <w:sz w:val="28"/>
          <w:szCs w:val="28"/>
        </w:rPr>
        <w:t xml:space="preserve"> задля наближення медичних послуг до пацієнта.</w:t>
      </w:r>
      <w:r w:rsidR="00944B05" w:rsidRPr="00840323">
        <w:rPr>
          <w:sz w:val="28"/>
          <w:szCs w:val="28"/>
        </w:rPr>
        <w:t xml:space="preserve"> </w:t>
      </w:r>
    </w:p>
    <w:p w:rsidR="00944B05" w:rsidRPr="00840323" w:rsidRDefault="000C753B" w:rsidP="00840323">
      <w:pPr>
        <w:ind w:firstLine="708"/>
        <w:jc w:val="both"/>
        <w:rPr>
          <w:sz w:val="28"/>
          <w:szCs w:val="28"/>
        </w:rPr>
      </w:pPr>
      <w:r w:rsidRPr="00840323">
        <w:rPr>
          <w:sz w:val="28"/>
          <w:szCs w:val="28"/>
        </w:rPr>
        <w:t>Мобільними медичними бригадами було виявлено інфарктів - 5(були ургентно госпіталізовані), вперше виявлений цукровий діабет 16 осіб, вперше виявлений гіпотиреозу - 28 осіб; у дітей вперше було виявлено 5 вад серця, 50 вторинних кардіопатій, з яких 15 отримали лікування біциліном, 7 випадків артеріальної гіпертензії у дітей, з яких 3 було госпіталізовано,1 гіпотиреоз у дитини до 6</w:t>
      </w:r>
      <w:r w:rsidR="00944B05" w:rsidRPr="00840323">
        <w:rPr>
          <w:sz w:val="28"/>
          <w:szCs w:val="28"/>
        </w:rPr>
        <w:t xml:space="preserve"> </w:t>
      </w:r>
      <w:r w:rsidRPr="00840323">
        <w:rPr>
          <w:sz w:val="28"/>
          <w:szCs w:val="28"/>
        </w:rPr>
        <w:t>років, гострих гнойних захворювань шкіри - 12, 35 випадків сколіозу, 55 плоскостопість.</w:t>
      </w:r>
    </w:p>
    <w:p w:rsidR="00944B05" w:rsidRPr="00840323" w:rsidRDefault="000C753B" w:rsidP="00840323">
      <w:pPr>
        <w:ind w:firstLine="708"/>
        <w:jc w:val="both"/>
        <w:rPr>
          <w:sz w:val="28"/>
          <w:szCs w:val="28"/>
        </w:rPr>
      </w:pPr>
      <w:r w:rsidRPr="00840323">
        <w:rPr>
          <w:sz w:val="28"/>
          <w:szCs w:val="28"/>
        </w:rPr>
        <w:t>Місця надання медичних послуг мобільною медичною бригадою:</w:t>
      </w:r>
      <w:r w:rsidR="00944B05" w:rsidRPr="00840323">
        <w:rPr>
          <w:sz w:val="28"/>
          <w:szCs w:val="28"/>
        </w:rPr>
        <w:t xml:space="preserve"> </w:t>
      </w:r>
      <w:r w:rsidRPr="00840323">
        <w:rPr>
          <w:sz w:val="28"/>
          <w:szCs w:val="28"/>
        </w:rPr>
        <w:t>м. Вільногірськ, с-ще Іларіоново (включаючи с. Шахтарське Первомайське), м. Камʼянське, м. Кривий Ріг, с. Степове, с.Миколаївка, с Новотаромське, а також хаби громадських організацій в м. 2 Дерезувате</w:t>
      </w:r>
      <w:r w:rsidR="005047EE" w:rsidRPr="00840323">
        <w:rPr>
          <w:sz w:val="28"/>
          <w:szCs w:val="28"/>
        </w:rPr>
        <w:t xml:space="preserve"> ГО «ВПО </w:t>
      </w:r>
      <w:r w:rsidRPr="00840323">
        <w:rPr>
          <w:sz w:val="28"/>
          <w:szCs w:val="28"/>
        </w:rPr>
        <w:t>України» та «БФ «Рішучі серця».</w:t>
      </w:r>
    </w:p>
    <w:p w:rsidR="000C753B" w:rsidRPr="00840323" w:rsidRDefault="000C753B" w:rsidP="00840323">
      <w:pPr>
        <w:ind w:firstLine="708"/>
        <w:jc w:val="both"/>
        <w:rPr>
          <w:sz w:val="28"/>
          <w:szCs w:val="28"/>
        </w:rPr>
      </w:pPr>
      <w:r w:rsidRPr="00840323">
        <w:rPr>
          <w:sz w:val="28"/>
          <w:szCs w:val="28"/>
        </w:rPr>
        <w:t>Щоденно медичні працівники КНП «КДЦ» проводять прийом громадян на Хабі Сєверодонецької громади в м. Дніпро, пр-кт. П. Калнишевського, буд.</w:t>
      </w:r>
    </w:p>
    <w:p w:rsidR="000C753B" w:rsidRPr="00840323" w:rsidRDefault="000C753B" w:rsidP="00840323">
      <w:pPr>
        <w:jc w:val="both"/>
        <w:rPr>
          <w:sz w:val="28"/>
          <w:szCs w:val="28"/>
        </w:rPr>
      </w:pPr>
      <w:r w:rsidRPr="00840323">
        <w:rPr>
          <w:sz w:val="28"/>
          <w:szCs w:val="28"/>
        </w:rPr>
        <w:t>27К, ПК «Металург».</w:t>
      </w:r>
    </w:p>
    <w:p w:rsidR="000C753B" w:rsidRPr="00840323" w:rsidRDefault="005047EE" w:rsidP="00840323">
      <w:pPr>
        <w:jc w:val="both"/>
        <w:rPr>
          <w:sz w:val="28"/>
          <w:szCs w:val="28"/>
        </w:rPr>
      </w:pPr>
      <w:r w:rsidRPr="00840323">
        <w:rPr>
          <w:sz w:val="28"/>
          <w:szCs w:val="28"/>
        </w:rPr>
        <w:t xml:space="preserve">         </w:t>
      </w:r>
      <w:r w:rsidR="000C753B" w:rsidRPr="00840323">
        <w:rPr>
          <w:sz w:val="28"/>
          <w:szCs w:val="28"/>
        </w:rPr>
        <w:t>Склад мобільної медичної бригади складається відповідно до потреб ВПО зі спеціалістів вузького профілю як дорослого так і дитячого населення.</w:t>
      </w:r>
    </w:p>
    <w:p w:rsidR="000C753B" w:rsidRPr="00840323" w:rsidRDefault="000C753B" w:rsidP="00840323">
      <w:pPr>
        <w:jc w:val="both"/>
        <w:rPr>
          <w:sz w:val="28"/>
          <w:szCs w:val="28"/>
        </w:rPr>
      </w:pPr>
      <w:r w:rsidRPr="00840323">
        <w:rPr>
          <w:sz w:val="28"/>
          <w:szCs w:val="28"/>
        </w:rPr>
        <w:t>Мобільною медичною бригадою проводяться інструментальні  та лабораторні дослідження.</w:t>
      </w:r>
    </w:p>
    <w:p w:rsidR="000C753B" w:rsidRPr="00840323" w:rsidRDefault="005047EE" w:rsidP="00840323">
      <w:pPr>
        <w:jc w:val="both"/>
        <w:rPr>
          <w:sz w:val="28"/>
          <w:szCs w:val="28"/>
        </w:rPr>
      </w:pPr>
      <w:r w:rsidRPr="00840323">
        <w:rPr>
          <w:sz w:val="28"/>
          <w:szCs w:val="28"/>
        </w:rPr>
        <w:t xml:space="preserve">       </w:t>
      </w:r>
      <w:r w:rsidR="000C753B" w:rsidRPr="00840323">
        <w:rPr>
          <w:sz w:val="28"/>
          <w:szCs w:val="28"/>
        </w:rPr>
        <w:t>У 2024 році було здійснено 205 виїздів, надано медичної допомоги 7368 пацієнтам дорослого населення та 296 пацієнтів дитячого, в тому числі здійснено виїзд до дитячих інтернатів м. Верхньодніпровськ, Кривий Ріг з метою проведення обовʼязкового профілактичного огляду дітей з обмеженими</w:t>
      </w:r>
    </w:p>
    <w:p w:rsidR="000C753B" w:rsidRPr="00840323" w:rsidRDefault="000C753B" w:rsidP="00840323">
      <w:pPr>
        <w:jc w:val="both"/>
        <w:rPr>
          <w:sz w:val="28"/>
          <w:szCs w:val="28"/>
        </w:rPr>
      </w:pPr>
      <w:r w:rsidRPr="00840323">
        <w:rPr>
          <w:sz w:val="28"/>
          <w:szCs w:val="28"/>
        </w:rPr>
        <w:t>можливоСтямИ.</w:t>
      </w:r>
    </w:p>
    <w:p w:rsidR="000C753B" w:rsidRPr="00840323" w:rsidRDefault="005047EE" w:rsidP="00840323">
      <w:pPr>
        <w:jc w:val="both"/>
        <w:rPr>
          <w:sz w:val="28"/>
          <w:szCs w:val="28"/>
        </w:rPr>
      </w:pPr>
      <w:r w:rsidRPr="00840323">
        <w:rPr>
          <w:sz w:val="28"/>
          <w:szCs w:val="28"/>
        </w:rPr>
        <w:t xml:space="preserve">          </w:t>
      </w:r>
      <w:r w:rsidR="000C753B" w:rsidRPr="00840323">
        <w:rPr>
          <w:sz w:val="28"/>
          <w:szCs w:val="28"/>
        </w:rPr>
        <w:t>З метою якісного проведення медичних оглядів призовників, військовослужбовців, військовозобовʼязаних, офіцерів запасу, громадян, які призиваються на військову службу за мобілізацією та на військову службу за контрактом на базі КНП «КДЦ» діє позаштатна постійно діюча військово-</w:t>
      </w:r>
      <w:r w:rsidR="000C753B" w:rsidRPr="00840323">
        <w:rPr>
          <w:sz w:val="28"/>
          <w:szCs w:val="28"/>
        </w:rPr>
        <w:lastRenderedPageBreak/>
        <w:t>лікарська комісія Сєверодонецького районного територіального центру комплектування та соціальної підтримки. За період оглянуто на ВЛК - 420 осіб.</w:t>
      </w:r>
    </w:p>
    <w:p w:rsidR="000C753B" w:rsidRPr="00840323" w:rsidRDefault="005047EE" w:rsidP="00840323">
      <w:pPr>
        <w:jc w:val="both"/>
        <w:rPr>
          <w:sz w:val="28"/>
          <w:szCs w:val="28"/>
        </w:rPr>
      </w:pPr>
      <w:r w:rsidRPr="00840323">
        <w:rPr>
          <w:sz w:val="28"/>
          <w:szCs w:val="28"/>
        </w:rPr>
        <w:t xml:space="preserve">         </w:t>
      </w:r>
      <w:r w:rsidR="000C753B" w:rsidRPr="00840323">
        <w:rPr>
          <w:sz w:val="28"/>
          <w:szCs w:val="28"/>
        </w:rPr>
        <w:t>На базі закладу функціонує з 15.08.2024 року «Центр ментального здоровʼя». Надано 192 послуг з ментального здоровʼя, проведено тренінг на тему «Емоційне вигорання під час війни».</w:t>
      </w:r>
    </w:p>
    <w:p w:rsidR="000C753B" w:rsidRPr="00840323" w:rsidRDefault="005047EE" w:rsidP="00840323">
      <w:pPr>
        <w:jc w:val="both"/>
        <w:rPr>
          <w:sz w:val="28"/>
          <w:szCs w:val="28"/>
        </w:rPr>
      </w:pPr>
      <w:r w:rsidRPr="00840323">
        <w:rPr>
          <w:sz w:val="28"/>
          <w:szCs w:val="28"/>
        </w:rPr>
        <w:t xml:space="preserve">          </w:t>
      </w:r>
      <w:r w:rsidR="000C753B" w:rsidRPr="00840323">
        <w:rPr>
          <w:sz w:val="28"/>
          <w:szCs w:val="28"/>
        </w:rPr>
        <w:t>Наразі триває підготовча робота закладу для контрактування з Національною службою здоровʼя України в 2025 році. За Програмою медичних гарантій у 2025 році КНП «КД» планує контрактуватися за вже наявними 10 пакетами, як і в поточному році. Також додатково заплановано контрактуватися</w:t>
      </w:r>
    </w:p>
    <w:p w:rsidR="000C753B" w:rsidRPr="00840323" w:rsidRDefault="000C753B" w:rsidP="00840323">
      <w:pPr>
        <w:jc w:val="both"/>
        <w:rPr>
          <w:sz w:val="28"/>
          <w:szCs w:val="28"/>
        </w:rPr>
      </w:pPr>
      <w:r w:rsidRPr="00840323">
        <w:rPr>
          <w:sz w:val="28"/>
          <w:szCs w:val="28"/>
        </w:rPr>
        <w:t>за пактом</w:t>
      </w:r>
      <w:r w:rsidR="00840323" w:rsidRPr="00840323">
        <w:rPr>
          <w:sz w:val="28"/>
          <w:szCs w:val="28"/>
        </w:rPr>
        <w:t xml:space="preserve"> </w:t>
      </w:r>
      <w:r w:rsidRPr="00840323">
        <w:rPr>
          <w:sz w:val="28"/>
          <w:szCs w:val="28"/>
        </w:rPr>
        <w:t>«Стоматологічна допомога дорослим та дітям», «Мобільна</w:t>
      </w:r>
      <w:r w:rsidR="00840323" w:rsidRPr="00840323">
        <w:rPr>
          <w:sz w:val="28"/>
          <w:szCs w:val="28"/>
        </w:rPr>
        <w:t xml:space="preserve"> </w:t>
      </w:r>
      <w:r w:rsidRPr="00840323">
        <w:rPr>
          <w:sz w:val="28"/>
          <w:szCs w:val="28"/>
        </w:rPr>
        <w:t>паліативна медична допомога», «Психосоціальна та психіатрична допомога дорослим та дітям, що організовується центрами ментального (психічного) здоровʼя та мобільними мультидисциплінарними командами».</w:t>
      </w:r>
    </w:p>
    <w:p w:rsidR="005047EE" w:rsidRPr="00840323" w:rsidRDefault="005047EE" w:rsidP="00840323">
      <w:pPr>
        <w:jc w:val="both"/>
        <w:rPr>
          <w:sz w:val="28"/>
          <w:szCs w:val="28"/>
        </w:rPr>
      </w:pPr>
      <w:r w:rsidRPr="00840323">
        <w:rPr>
          <w:sz w:val="28"/>
          <w:szCs w:val="28"/>
        </w:rPr>
        <w:t xml:space="preserve">           </w:t>
      </w:r>
      <w:r w:rsidR="000C753B" w:rsidRPr="00840323">
        <w:rPr>
          <w:sz w:val="28"/>
          <w:szCs w:val="28"/>
        </w:rPr>
        <w:t>Завдяки злагодженій роботі всього персоналу та підтримці з боку органів місцевого самоврядування, КНП «КД» і надалі спрямовує свої зусилля на покращення якості медичних послуг для мешканців Дніпропетровської області та внутрішньо переміщених осіб. Заклад продовжує розвивати інфраструктуру, збільшує обсяги медичних послуг та підвищує їх доступніс</w:t>
      </w:r>
      <w:r w:rsidRPr="00840323">
        <w:rPr>
          <w:sz w:val="28"/>
          <w:szCs w:val="28"/>
        </w:rPr>
        <w:t>.</w:t>
      </w:r>
    </w:p>
    <w:p w:rsidR="000C753B" w:rsidRPr="00840323" w:rsidRDefault="000C753B" w:rsidP="00840323">
      <w:pPr>
        <w:ind w:firstLine="709"/>
        <w:jc w:val="both"/>
        <w:rPr>
          <w:b/>
          <w:sz w:val="28"/>
          <w:szCs w:val="28"/>
        </w:rPr>
      </w:pPr>
      <w:r w:rsidRPr="00840323">
        <w:rPr>
          <w:b/>
          <w:sz w:val="28"/>
          <w:szCs w:val="28"/>
        </w:rPr>
        <w:t>В 2024 році КНП «КДЦ» отримало фінансування з:</w:t>
      </w:r>
    </w:p>
    <w:p w:rsidR="000C753B" w:rsidRPr="00840323" w:rsidRDefault="000C753B" w:rsidP="00840323">
      <w:pPr>
        <w:jc w:val="both"/>
        <w:rPr>
          <w:sz w:val="28"/>
          <w:szCs w:val="28"/>
        </w:rPr>
      </w:pPr>
      <w:r w:rsidRPr="00840323">
        <w:rPr>
          <w:sz w:val="28"/>
          <w:szCs w:val="28"/>
        </w:rPr>
        <w:t>1. місцевого бюджету в розмірі - 18 615 400,00 грн.</w:t>
      </w:r>
    </w:p>
    <w:p w:rsidR="000C753B" w:rsidRPr="00840323" w:rsidRDefault="000C753B" w:rsidP="00840323">
      <w:pPr>
        <w:jc w:val="both"/>
        <w:rPr>
          <w:sz w:val="28"/>
          <w:szCs w:val="28"/>
        </w:rPr>
      </w:pPr>
      <w:r w:rsidRPr="00840323">
        <w:rPr>
          <w:sz w:val="28"/>
          <w:szCs w:val="28"/>
        </w:rPr>
        <w:t xml:space="preserve">2. за договорами </w:t>
      </w:r>
      <w:r w:rsidR="005047EE" w:rsidRPr="00840323">
        <w:rPr>
          <w:sz w:val="28"/>
          <w:szCs w:val="28"/>
        </w:rPr>
        <w:t xml:space="preserve">з НСЗУ на медичне обслуговуван:населення за програмою </w:t>
      </w:r>
      <w:r w:rsidRPr="00840323">
        <w:rPr>
          <w:sz w:val="28"/>
          <w:szCs w:val="28"/>
        </w:rPr>
        <w:t>медичних гарантій ( маємо Договір з НСЗУ зач0 напрямками надання медичної допомоги) - 39 798 790,14 грн.</w:t>
      </w:r>
    </w:p>
    <w:p w:rsidR="000C753B" w:rsidRPr="00840323" w:rsidRDefault="000C753B" w:rsidP="00840323">
      <w:pPr>
        <w:jc w:val="both"/>
        <w:rPr>
          <w:sz w:val="28"/>
          <w:szCs w:val="28"/>
        </w:rPr>
      </w:pPr>
      <w:r w:rsidRPr="00840323">
        <w:rPr>
          <w:sz w:val="28"/>
          <w:szCs w:val="28"/>
        </w:rPr>
        <w:t>3. за надані платні послуги, що не входять до програми медичних гарантій</w:t>
      </w:r>
    </w:p>
    <w:p w:rsidR="000C753B" w:rsidRPr="00840323" w:rsidRDefault="000C753B" w:rsidP="00840323">
      <w:pPr>
        <w:jc w:val="both"/>
        <w:rPr>
          <w:sz w:val="28"/>
          <w:szCs w:val="28"/>
        </w:rPr>
      </w:pPr>
      <w:r w:rsidRPr="00840323">
        <w:rPr>
          <w:sz w:val="28"/>
          <w:szCs w:val="28"/>
        </w:rPr>
        <w:t>- 789 249,00 грн.</w:t>
      </w:r>
    </w:p>
    <w:p w:rsidR="00840323" w:rsidRPr="00840323" w:rsidRDefault="000C753B" w:rsidP="00840323">
      <w:pPr>
        <w:ind w:firstLine="709"/>
        <w:jc w:val="both"/>
        <w:rPr>
          <w:b/>
          <w:sz w:val="28"/>
          <w:szCs w:val="28"/>
        </w:rPr>
      </w:pPr>
      <w:r w:rsidRPr="00840323">
        <w:rPr>
          <w:b/>
          <w:sz w:val="28"/>
          <w:szCs w:val="28"/>
        </w:rPr>
        <w:t>Кадровий потенціал КНП «КДЦ»</w:t>
      </w:r>
    </w:p>
    <w:p w:rsidR="00840323" w:rsidRPr="00840323" w:rsidRDefault="000C753B" w:rsidP="00840323">
      <w:pPr>
        <w:ind w:firstLine="709"/>
        <w:jc w:val="both"/>
        <w:rPr>
          <w:b/>
          <w:sz w:val="28"/>
          <w:szCs w:val="28"/>
        </w:rPr>
      </w:pPr>
      <w:r w:rsidRPr="00840323">
        <w:rPr>
          <w:sz w:val="28"/>
          <w:szCs w:val="28"/>
        </w:rPr>
        <w:t>Станом на 19.12.2024 Штатна чисельність: затверджена - 267,25</w:t>
      </w:r>
      <w:r w:rsidR="00840323" w:rsidRPr="00840323">
        <w:rPr>
          <w:sz w:val="28"/>
          <w:szCs w:val="28"/>
        </w:rPr>
        <w:t xml:space="preserve"> працівників, </w:t>
      </w:r>
      <w:r w:rsidRPr="00840323">
        <w:rPr>
          <w:sz w:val="28"/>
          <w:szCs w:val="28"/>
        </w:rPr>
        <w:t>фактична - 238 працівників.</w:t>
      </w:r>
    </w:p>
    <w:p w:rsidR="000C753B" w:rsidRPr="00840323" w:rsidRDefault="000C753B" w:rsidP="00840323">
      <w:pPr>
        <w:ind w:firstLine="709"/>
        <w:jc w:val="both"/>
        <w:rPr>
          <w:b/>
          <w:sz w:val="28"/>
          <w:szCs w:val="28"/>
        </w:rPr>
      </w:pPr>
      <w:r w:rsidRPr="00840323">
        <w:rPr>
          <w:sz w:val="28"/>
          <w:szCs w:val="28"/>
        </w:rPr>
        <w:t>Кадровий потенціал колективу складається з 79 лікарів, 4 фахівця з вищою немедичною освітою, 72 фахівця з середньою медичною освітою, 27</w:t>
      </w:r>
      <w:r w:rsidR="00840323" w:rsidRPr="00840323">
        <w:rPr>
          <w:b/>
          <w:sz w:val="28"/>
          <w:szCs w:val="28"/>
        </w:rPr>
        <w:t xml:space="preserve"> </w:t>
      </w:r>
      <w:r w:rsidRPr="00840323">
        <w:rPr>
          <w:sz w:val="28"/>
          <w:szCs w:val="28"/>
        </w:rPr>
        <w:t>працівників молодшого медичного персоналу, 56-інші. Загалом - 238 працівників. Призупинено дію трудових договорів на час військового стану 95, з них лікарів - 26, фахівців з вищою немедичною освітою - 2 (біологи), фахівців з середньою медичною освітою - 31, молодшого медичного персоналу - 12, інших працівників - 24. Перебувають у відпустці по догляду за дитиною до досягнення нею 3х років - 2 працівника, проходять військову служба в ЗСУ - 3 працівника.</w:t>
      </w:r>
    </w:p>
    <w:p w:rsidR="000C753B" w:rsidRPr="00840323" w:rsidRDefault="005047EE" w:rsidP="00840323">
      <w:pPr>
        <w:jc w:val="both"/>
        <w:rPr>
          <w:sz w:val="28"/>
          <w:szCs w:val="28"/>
        </w:rPr>
      </w:pPr>
      <w:r w:rsidRPr="00840323">
        <w:rPr>
          <w:sz w:val="28"/>
          <w:szCs w:val="28"/>
        </w:rPr>
        <w:t xml:space="preserve">          </w:t>
      </w:r>
      <w:r w:rsidR="000C753B" w:rsidRPr="00840323">
        <w:rPr>
          <w:sz w:val="28"/>
          <w:szCs w:val="28"/>
        </w:rPr>
        <w:t>Продовжують трудову діяльність в місті Дніпр і 138 працівників: 51</w:t>
      </w:r>
      <w:r w:rsidR="00840323" w:rsidRPr="00840323">
        <w:rPr>
          <w:sz w:val="28"/>
          <w:szCs w:val="28"/>
        </w:rPr>
        <w:t xml:space="preserve"> </w:t>
      </w:r>
      <w:r w:rsidR="000C753B" w:rsidRPr="00840323">
        <w:rPr>
          <w:sz w:val="28"/>
          <w:szCs w:val="28"/>
        </w:rPr>
        <w:t>лікар, 2 фахівця з вищою немедичною освітою (вірусоло, цио морфолог), 38</w:t>
      </w:r>
      <w:r w:rsidR="00840323" w:rsidRPr="00840323">
        <w:rPr>
          <w:sz w:val="28"/>
          <w:szCs w:val="28"/>
        </w:rPr>
        <w:t xml:space="preserve"> </w:t>
      </w:r>
      <w:r w:rsidR="000C753B" w:rsidRPr="00840323">
        <w:rPr>
          <w:sz w:val="28"/>
          <w:szCs w:val="28"/>
        </w:rPr>
        <w:t>фахівців з середньою медичною освітою, 15 молодших ме</w:t>
      </w:r>
      <w:r w:rsidR="00840323" w:rsidRPr="00840323">
        <w:rPr>
          <w:sz w:val="28"/>
          <w:szCs w:val="28"/>
        </w:rPr>
        <w:t>дичн</w:t>
      </w:r>
      <w:r w:rsidR="000C753B" w:rsidRPr="00840323">
        <w:rPr>
          <w:sz w:val="28"/>
          <w:szCs w:val="28"/>
        </w:rPr>
        <w:t>их сестер, 32 -</w:t>
      </w:r>
      <w:r w:rsidR="00840323" w:rsidRPr="00840323">
        <w:rPr>
          <w:sz w:val="28"/>
          <w:szCs w:val="28"/>
        </w:rPr>
        <w:t xml:space="preserve"> </w:t>
      </w:r>
      <w:r w:rsidR="000C753B" w:rsidRPr="00840323">
        <w:rPr>
          <w:sz w:val="28"/>
          <w:szCs w:val="28"/>
        </w:rPr>
        <w:t>інші. Питома вага лікарів, що мають атестаційну категор. складає 75 %</w:t>
      </w:r>
      <w:r w:rsidR="00840323" w:rsidRPr="00840323">
        <w:rPr>
          <w:sz w:val="28"/>
          <w:szCs w:val="28"/>
        </w:rPr>
        <w:t xml:space="preserve"> </w:t>
      </w:r>
      <w:r w:rsidR="000C753B" w:rsidRPr="00840323">
        <w:rPr>
          <w:sz w:val="28"/>
          <w:szCs w:val="28"/>
        </w:rPr>
        <w:t>(серед працюючих). Питома вага фахівців з середньою медичною освітою, що мають атестаційну категорію, складає - 63 % (серед працюючих). Серед лікарів: вищу категорію мають 57 % (29 осіб), першу - 10 % (5 осіб), другу</w:t>
      </w:r>
      <w:r w:rsidR="00840323" w:rsidRPr="00840323">
        <w:rPr>
          <w:sz w:val="28"/>
          <w:szCs w:val="28"/>
        </w:rPr>
        <w:t xml:space="preserve"> </w:t>
      </w:r>
      <w:r w:rsidR="000C753B" w:rsidRPr="00840323">
        <w:rPr>
          <w:sz w:val="28"/>
          <w:szCs w:val="28"/>
        </w:rPr>
        <w:t xml:space="preserve">- 8 % (4 осіб), </w:t>
      </w:r>
      <w:r w:rsidR="000C753B" w:rsidRPr="00840323">
        <w:rPr>
          <w:sz w:val="28"/>
          <w:szCs w:val="28"/>
        </w:rPr>
        <w:lastRenderedPageBreak/>
        <w:t>лікарі-спеціалісти - 25 % (13 осіб). Серед молодших фахівців з медичною освітою: вищу категорію мають - 37 % (14 осіб), першу - 8 % (3 особи), другу - 18 % (7 осіб), без категорії - 37 % (14 осіб). Прийняті - 37,</w:t>
      </w:r>
      <w:r w:rsidR="00840323" w:rsidRPr="00840323">
        <w:rPr>
          <w:sz w:val="28"/>
          <w:szCs w:val="28"/>
        </w:rPr>
        <w:t xml:space="preserve"> </w:t>
      </w:r>
      <w:r w:rsidR="000C753B" w:rsidRPr="00840323">
        <w:rPr>
          <w:sz w:val="28"/>
          <w:szCs w:val="28"/>
        </w:rPr>
        <w:t>Звільнені - 47, Переміщення - 24.</w:t>
      </w:r>
    </w:p>
    <w:p w:rsidR="000C753B" w:rsidRPr="00840323" w:rsidRDefault="005047EE" w:rsidP="00840323">
      <w:pPr>
        <w:jc w:val="both"/>
        <w:rPr>
          <w:sz w:val="28"/>
          <w:szCs w:val="28"/>
        </w:rPr>
      </w:pPr>
      <w:r w:rsidRPr="00840323">
        <w:rPr>
          <w:b/>
          <w:sz w:val="28"/>
          <w:szCs w:val="28"/>
        </w:rPr>
        <w:t xml:space="preserve">      </w:t>
      </w:r>
      <w:r w:rsidR="000C753B" w:rsidRPr="00840323">
        <w:rPr>
          <w:b/>
          <w:sz w:val="28"/>
          <w:szCs w:val="28"/>
        </w:rPr>
        <w:t>Проблемні питання:</w:t>
      </w:r>
      <w:r w:rsidR="000C753B" w:rsidRPr="00840323">
        <w:rPr>
          <w:sz w:val="28"/>
          <w:szCs w:val="28"/>
        </w:rPr>
        <w:t xml:space="preserve"> недостатня кількість приміщень задля розширення діяльності КНП «КДЦ», а саме: для відділення з амбулаторної фізичної та реабілітаційної медицини, на контрактування за пакетом «Зубопротезування окремих категорій осіб, які захищали незалежність, суверенітет та територіальну цілісність України». Залишається не вирішеними питання з отримання ліцензії на провадження господарської діяльності з обігу наркотичних засобів, психотропних речовин і прекурсорів на додаткові місця впровадження діяльності.</w:t>
      </w:r>
    </w:p>
    <w:p w:rsidR="00840323" w:rsidRPr="00840323" w:rsidRDefault="0041245C" w:rsidP="00840323">
      <w:pPr>
        <w:ind w:firstLine="709"/>
        <w:jc w:val="both"/>
        <w:rPr>
          <w:b/>
          <w:sz w:val="28"/>
          <w:szCs w:val="28"/>
        </w:rPr>
      </w:pPr>
      <w:r w:rsidRPr="00840323">
        <w:rPr>
          <w:b/>
          <w:sz w:val="28"/>
          <w:szCs w:val="28"/>
        </w:rPr>
        <w:t>КНП «Сєвєродонецький центр первинної медико-санітарної допомоги»</w:t>
      </w:r>
      <w:r w:rsidRPr="00840323">
        <w:rPr>
          <w:rFonts w:eastAsia="Times New Roman"/>
          <w:sz w:val="28"/>
          <w:szCs w:val="28"/>
          <w:lang w:eastAsia="uk-UA"/>
        </w:rPr>
        <w:t xml:space="preserve"> Сєвєродонецької міської ради здійснює некомерційну діяльність, спрямовану на досягнення соціальних та інших результатів у сфері охорони здоров’я, без мети одержання прибутку, а також приймає участь у виконанні державних і місцевих програм у сфері охорони здоров’я. </w:t>
      </w:r>
    </w:p>
    <w:p w:rsidR="0041245C" w:rsidRPr="00840323" w:rsidRDefault="0041245C" w:rsidP="00840323">
      <w:pPr>
        <w:ind w:firstLine="709"/>
        <w:jc w:val="both"/>
        <w:rPr>
          <w:b/>
          <w:sz w:val="28"/>
          <w:szCs w:val="28"/>
        </w:rPr>
      </w:pPr>
      <w:r w:rsidRPr="00840323">
        <w:rPr>
          <w:rFonts w:eastAsia="Times New Roman"/>
          <w:b/>
          <w:sz w:val="28"/>
          <w:szCs w:val="28"/>
          <w:lang w:eastAsia="uk-UA"/>
        </w:rPr>
        <w:t xml:space="preserve">Загальні відомості: </w:t>
      </w:r>
    </w:p>
    <w:p w:rsidR="0041245C" w:rsidRPr="00840323" w:rsidRDefault="0041245C" w:rsidP="00840323">
      <w:pPr>
        <w:numPr>
          <w:ilvl w:val="0"/>
          <w:numId w:val="51"/>
        </w:numPr>
        <w:spacing w:after="11"/>
        <w:ind w:right="365" w:hanging="144"/>
        <w:jc w:val="both"/>
        <w:rPr>
          <w:rFonts w:eastAsia="Times New Roman"/>
          <w:bCs/>
          <w:iCs/>
          <w:sz w:val="28"/>
          <w:szCs w:val="28"/>
          <w:lang w:eastAsia="uk-UA"/>
        </w:rPr>
      </w:pPr>
      <w:r w:rsidRPr="00840323">
        <w:rPr>
          <w:rFonts w:eastAsia="Times New Roman"/>
          <w:bCs/>
          <w:iCs/>
          <w:sz w:val="28"/>
          <w:szCs w:val="28"/>
          <w:lang w:eastAsia="uk-UA"/>
        </w:rPr>
        <w:t>штатна чисельність структурного підрозділу</w:t>
      </w:r>
      <w:r w:rsidR="00840323" w:rsidRPr="00840323">
        <w:rPr>
          <w:rFonts w:eastAsia="Times New Roman"/>
          <w:bCs/>
          <w:iCs/>
          <w:sz w:val="28"/>
          <w:szCs w:val="28"/>
          <w:lang w:eastAsia="uk-UA"/>
        </w:rPr>
        <w:t xml:space="preserve">: </w:t>
      </w:r>
      <w:r w:rsidRPr="00840323">
        <w:rPr>
          <w:rFonts w:eastAsia="Times New Roman"/>
          <w:bCs/>
          <w:iCs/>
          <w:sz w:val="28"/>
          <w:szCs w:val="28"/>
          <w:lang w:eastAsia="uk-UA"/>
        </w:rPr>
        <w:t>фактична</w:t>
      </w:r>
      <w:r w:rsidR="00840323" w:rsidRPr="00840323">
        <w:rPr>
          <w:rFonts w:eastAsia="Times New Roman"/>
          <w:bCs/>
          <w:iCs/>
          <w:sz w:val="28"/>
          <w:szCs w:val="28"/>
          <w:lang w:eastAsia="uk-UA"/>
        </w:rPr>
        <w:t xml:space="preserve"> – 53,25 осіб </w:t>
      </w:r>
      <w:r w:rsidRPr="00840323">
        <w:rPr>
          <w:rFonts w:eastAsia="Times New Roman"/>
          <w:bCs/>
          <w:iCs/>
          <w:sz w:val="28"/>
          <w:szCs w:val="28"/>
          <w:lang w:eastAsia="uk-UA"/>
        </w:rPr>
        <w:t>та затверджена</w:t>
      </w:r>
      <w:r w:rsidR="00840323" w:rsidRPr="00840323">
        <w:rPr>
          <w:rFonts w:eastAsia="Times New Roman"/>
          <w:bCs/>
          <w:iCs/>
          <w:sz w:val="28"/>
          <w:szCs w:val="28"/>
          <w:lang w:eastAsia="uk-UA"/>
        </w:rPr>
        <w:t xml:space="preserve"> – 287,5 осіб.</w:t>
      </w:r>
      <w:r w:rsidRPr="00840323">
        <w:rPr>
          <w:rFonts w:eastAsia="Times New Roman"/>
          <w:bCs/>
          <w:iCs/>
          <w:sz w:val="28"/>
          <w:szCs w:val="28"/>
          <w:lang w:eastAsia="uk-UA"/>
        </w:rPr>
        <w:t xml:space="preserve"> </w:t>
      </w:r>
    </w:p>
    <w:p w:rsidR="0041245C" w:rsidRPr="00840323" w:rsidRDefault="0041245C" w:rsidP="00840323">
      <w:pPr>
        <w:numPr>
          <w:ilvl w:val="0"/>
          <w:numId w:val="51"/>
        </w:numPr>
        <w:ind w:right="365" w:hanging="144"/>
        <w:jc w:val="both"/>
        <w:rPr>
          <w:rFonts w:eastAsia="Times New Roman"/>
          <w:bCs/>
          <w:iCs/>
          <w:sz w:val="28"/>
          <w:szCs w:val="28"/>
          <w:lang w:eastAsia="uk-UA"/>
        </w:rPr>
      </w:pPr>
      <w:r w:rsidRPr="00840323">
        <w:rPr>
          <w:rFonts w:eastAsia="Times New Roman"/>
          <w:bCs/>
          <w:iCs/>
          <w:sz w:val="28"/>
          <w:szCs w:val="28"/>
          <w:lang w:eastAsia="uk-UA"/>
        </w:rPr>
        <w:t>основні функції та завдання підрозділу</w:t>
      </w:r>
      <w:r w:rsidR="00840323" w:rsidRPr="00840323">
        <w:rPr>
          <w:rFonts w:eastAsia="Times New Roman"/>
          <w:bCs/>
          <w:iCs/>
          <w:sz w:val="28"/>
          <w:szCs w:val="28"/>
          <w:lang w:eastAsia="uk-UA"/>
        </w:rPr>
        <w:t>:</w:t>
      </w:r>
    </w:p>
    <w:p w:rsidR="0041245C" w:rsidRPr="00840323" w:rsidRDefault="00840323" w:rsidP="00840323">
      <w:pPr>
        <w:ind w:left="720" w:right="8" w:hanging="10"/>
        <w:jc w:val="both"/>
        <w:rPr>
          <w:rFonts w:eastAsia="Times New Roman"/>
          <w:sz w:val="28"/>
          <w:szCs w:val="28"/>
          <w:lang w:eastAsia="uk-UA"/>
        </w:rPr>
      </w:pPr>
      <w:r w:rsidRPr="00840323">
        <w:rPr>
          <w:rFonts w:eastAsia="Times New Roman"/>
          <w:sz w:val="28"/>
          <w:szCs w:val="28"/>
          <w:lang w:eastAsia="uk-UA"/>
        </w:rPr>
        <w:t>організація та н</w:t>
      </w:r>
      <w:r w:rsidR="0041245C" w:rsidRPr="00840323">
        <w:rPr>
          <w:rFonts w:eastAsia="Times New Roman"/>
          <w:sz w:val="28"/>
          <w:szCs w:val="28"/>
          <w:lang w:eastAsia="uk-UA"/>
        </w:rPr>
        <w:t>адання населенню безоплатної ПМСД, у тому числі невідкладної медичної допомоги</w:t>
      </w:r>
      <w:r w:rsidRPr="00840323">
        <w:rPr>
          <w:rFonts w:eastAsia="Times New Roman"/>
          <w:sz w:val="28"/>
          <w:szCs w:val="28"/>
          <w:lang w:eastAsia="uk-UA"/>
        </w:rPr>
        <w:t>;</w:t>
      </w:r>
    </w:p>
    <w:p w:rsidR="0041245C" w:rsidRPr="00840323" w:rsidRDefault="00840323" w:rsidP="00840323">
      <w:pPr>
        <w:spacing w:after="11"/>
        <w:ind w:left="-15" w:right="8" w:firstLine="710"/>
        <w:jc w:val="both"/>
        <w:rPr>
          <w:rFonts w:eastAsia="Times New Roman"/>
          <w:sz w:val="28"/>
          <w:szCs w:val="28"/>
          <w:lang w:eastAsia="uk-UA"/>
        </w:rPr>
      </w:pPr>
      <w:r w:rsidRPr="00840323">
        <w:rPr>
          <w:rFonts w:eastAsia="Times New Roman"/>
          <w:sz w:val="28"/>
          <w:szCs w:val="28"/>
          <w:lang w:eastAsia="uk-UA"/>
        </w:rPr>
        <w:t>о</w:t>
      </w:r>
      <w:r w:rsidR="0041245C" w:rsidRPr="00840323">
        <w:rPr>
          <w:rFonts w:eastAsia="Times New Roman"/>
          <w:sz w:val="28"/>
          <w:szCs w:val="28"/>
          <w:lang w:eastAsia="uk-UA"/>
        </w:rPr>
        <w:t>рганізація надання населенню долікарської медичної допомоги фельдшерськоакушерськими пунктами</w:t>
      </w:r>
      <w:r w:rsidRPr="00840323">
        <w:rPr>
          <w:rFonts w:eastAsia="Times New Roman"/>
          <w:sz w:val="28"/>
          <w:szCs w:val="28"/>
          <w:lang w:eastAsia="uk-UA"/>
        </w:rPr>
        <w:t>;</w:t>
      </w:r>
    </w:p>
    <w:p w:rsidR="0041245C" w:rsidRPr="00840323" w:rsidRDefault="00840323" w:rsidP="00840323">
      <w:pPr>
        <w:spacing w:after="11"/>
        <w:ind w:left="720" w:right="8" w:hanging="10"/>
        <w:jc w:val="both"/>
        <w:rPr>
          <w:rFonts w:eastAsia="Times New Roman"/>
          <w:sz w:val="28"/>
          <w:szCs w:val="28"/>
          <w:lang w:eastAsia="uk-UA"/>
        </w:rPr>
      </w:pPr>
      <w:r w:rsidRPr="00840323">
        <w:rPr>
          <w:rFonts w:eastAsia="Times New Roman"/>
          <w:sz w:val="28"/>
          <w:szCs w:val="28"/>
          <w:lang w:eastAsia="uk-UA"/>
        </w:rPr>
        <w:t>в</w:t>
      </w:r>
      <w:r w:rsidR="0041245C" w:rsidRPr="00840323">
        <w:rPr>
          <w:rFonts w:eastAsia="Times New Roman"/>
          <w:sz w:val="28"/>
          <w:szCs w:val="28"/>
          <w:lang w:eastAsia="uk-UA"/>
        </w:rPr>
        <w:t>заємодія з дитячими дошкільними закладами та навчальними закладами</w:t>
      </w:r>
      <w:r w:rsidRPr="00840323">
        <w:rPr>
          <w:rFonts w:eastAsia="Times New Roman"/>
          <w:sz w:val="28"/>
          <w:szCs w:val="28"/>
          <w:lang w:eastAsia="uk-UA"/>
        </w:rPr>
        <w:t>;</w:t>
      </w:r>
      <w:r w:rsidR="0041245C" w:rsidRPr="00840323">
        <w:rPr>
          <w:rFonts w:eastAsia="Times New Roman"/>
          <w:sz w:val="28"/>
          <w:szCs w:val="28"/>
          <w:lang w:eastAsia="uk-UA"/>
        </w:rPr>
        <w:t xml:space="preserve"> </w:t>
      </w:r>
    </w:p>
    <w:p w:rsidR="0041245C" w:rsidRPr="00840323" w:rsidRDefault="00840323" w:rsidP="00840323">
      <w:pPr>
        <w:spacing w:after="11"/>
        <w:ind w:left="-15" w:right="8" w:firstLine="710"/>
        <w:jc w:val="both"/>
        <w:rPr>
          <w:rFonts w:eastAsia="Times New Roman"/>
          <w:sz w:val="28"/>
          <w:szCs w:val="28"/>
          <w:lang w:eastAsia="uk-UA"/>
        </w:rPr>
      </w:pPr>
      <w:r w:rsidRPr="00840323">
        <w:rPr>
          <w:rFonts w:eastAsia="Times New Roman"/>
          <w:sz w:val="28"/>
          <w:szCs w:val="28"/>
          <w:lang w:eastAsia="uk-UA"/>
        </w:rPr>
        <w:t>д</w:t>
      </w:r>
      <w:r w:rsidR="0041245C" w:rsidRPr="00840323">
        <w:rPr>
          <w:rFonts w:eastAsia="Times New Roman"/>
          <w:sz w:val="28"/>
          <w:szCs w:val="28"/>
          <w:lang w:eastAsia="uk-UA"/>
        </w:rPr>
        <w:t>отримання обсягу та якості ПМСД відповідно до медичних стандартів, клінічних протоколів та інших документів з медичної практики</w:t>
      </w:r>
      <w:r w:rsidRPr="00840323">
        <w:rPr>
          <w:rFonts w:eastAsia="Times New Roman"/>
          <w:sz w:val="28"/>
          <w:szCs w:val="28"/>
          <w:lang w:eastAsia="uk-UA"/>
        </w:rPr>
        <w:t>;</w:t>
      </w:r>
    </w:p>
    <w:p w:rsidR="0041245C" w:rsidRPr="00840323" w:rsidRDefault="00840323" w:rsidP="00840323">
      <w:pPr>
        <w:spacing w:after="11"/>
        <w:ind w:left="720" w:right="8" w:hanging="10"/>
        <w:jc w:val="both"/>
        <w:rPr>
          <w:rFonts w:eastAsia="Times New Roman"/>
          <w:sz w:val="28"/>
          <w:szCs w:val="28"/>
          <w:lang w:eastAsia="uk-UA"/>
        </w:rPr>
      </w:pPr>
      <w:r w:rsidRPr="00840323">
        <w:rPr>
          <w:rFonts w:eastAsia="Times New Roman"/>
          <w:sz w:val="28"/>
          <w:szCs w:val="28"/>
          <w:lang w:eastAsia="uk-UA"/>
        </w:rPr>
        <w:t>з</w:t>
      </w:r>
      <w:r w:rsidR="0041245C" w:rsidRPr="00840323">
        <w:rPr>
          <w:rFonts w:eastAsia="Times New Roman"/>
          <w:sz w:val="28"/>
          <w:szCs w:val="28"/>
          <w:lang w:eastAsia="uk-UA"/>
        </w:rPr>
        <w:t>дійсн</w:t>
      </w:r>
      <w:r w:rsidRPr="00840323">
        <w:rPr>
          <w:rFonts w:eastAsia="Times New Roman"/>
          <w:sz w:val="28"/>
          <w:szCs w:val="28"/>
          <w:lang w:eastAsia="uk-UA"/>
        </w:rPr>
        <w:t>ення</w:t>
      </w:r>
      <w:r w:rsidR="0041245C" w:rsidRPr="00840323">
        <w:rPr>
          <w:rFonts w:eastAsia="Times New Roman"/>
          <w:sz w:val="28"/>
          <w:szCs w:val="28"/>
          <w:lang w:eastAsia="uk-UA"/>
        </w:rPr>
        <w:t xml:space="preserve"> профілактик</w:t>
      </w:r>
      <w:r w:rsidRPr="00840323">
        <w:rPr>
          <w:rFonts w:eastAsia="Times New Roman"/>
          <w:sz w:val="28"/>
          <w:szCs w:val="28"/>
          <w:lang w:eastAsia="uk-UA"/>
        </w:rPr>
        <w:t>и</w:t>
      </w:r>
      <w:r w:rsidR="0041245C" w:rsidRPr="00840323">
        <w:rPr>
          <w:rFonts w:eastAsia="Times New Roman"/>
          <w:sz w:val="28"/>
          <w:szCs w:val="28"/>
          <w:lang w:eastAsia="uk-UA"/>
        </w:rPr>
        <w:t xml:space="preserve"> та ранн</w:t>
      </w:r>
      <w:r w:rsidRPr="00840323">
        <w:rPr>
          <w:rFonts w:eastAsia="Times New Roman"/>
          <w:sz w:val="28"/>
          <w:szCs w:val="28"/>
          <w:lang w:eastAsia="uk-UA"/>
        </w:rPr>
        <w:t>ього</w:t>
      </w:r>
      <w:r w:rsidR="0041245C" w:rsidRPr="00840323">
        <w:rPr>
          <w:rFonts w:eastAsia="Times New Roman"/>
          <w:sz w:val="28"/>
          <w:szCs w:val="28"/>
          <w:lang w:eastAsia="uk-UA"/>
        </w:rPr>
        <w:t xml:space="preserve"> виявлення неінфекційних захворювань засобами ПМСД</w:t>
      </w:r>
      <w:r w:rsidRPr="00840323">
        <w:rPr>
          <w:rFonts w:eastAsia="Times New Roman"/>
          <w:sz w:val="28"/>
          <w:szCs w:val="28"/>
          <w:lang w:eastAsia="uk-UA"/>
        </w:rPr>
        <w:t>;</w:t>
      </w:r>
    </w:p>
    <w:p w:rsidR="0041245C" w:rsidRPr="00840323" w:rsidRDefault="00840323" w:rsidP="00840323">
      <w:pPr>
        <w:spacing w:after="11"/>
        <w:ind w:left="-15" w:right="8" w:firstLine="710"/>
        <w:jc w:val="both"/>
        <w:rPr>
          <w:rFonts w:eastAsia="Times New Roman"/>
          <w:sz w:val="28"/>
          <w:szCs w:val="28"/>
          <w:lang w:eastAsia="uk-UA"/>
        </w:rPr>
      </w:pPr>
      <w:r w:rsidRPr="00840323">
        <w:rPr>
          <w:rFonts w:eastAsia="Times New Roman"/>
          <w:sz w:val="28"/>
          <w:szCs w:val="28"/>
          <w:lang w:eastAsia="uk-UA"/>
        </w:rPr>
        <w:t>з</w:t>
      </w:r>
      <w:r w:rsidR="0041245C" w:rsidRPr="00840323">
        <w:rPr>
          <w:rFonts w:eastAsia="Times New Roman"/>
          <w:sz w:val="28"/>
          <w:szCs w:val="28"/>
          <w:lang w:eastAsia="uk-UA"/>
        </w:rPr>
        <w:t>дійсн</w:t>
      </w:r>
      <w:r w:rsidRPr="00840323">
        <w:rPr>
          <w:rFonts w:eastAsia="Times New Roman"/>
          <w:sz w:val="28"/>
          <w:szCs w:val="28"/>
          <w:lang w:eastAsia="uk-UA"/>
        </w:rPr>
        <w:t>ення</w:t>
      </w:r>
      <w:r w:rsidR="0041245C" w:rsidRPr="00840323">
        <w:rPr>
          <w:rFonts w:eastAsia="Times New Roman"/>
          <w:sz w:val="28"/>
          <w:szCs w:val="28"/>
          <w:lang w:eastAsia="uk-UA"/>
        </w:rPr>
        <w:t xml:space="preserve"> профілактик</w:t>
      </w:r>
      <w:r w:rsidRPr="00840323">
        <w:rPr>
          <w:rFonts w:eastAsia="Times New Roman"/>
          <w:sz w:val="28"/>
          <w:szCs w:val="28"/>
          <w:lang w:eastAsia="uk-UA"/>
        </w:rPr>
        <w:t>и</w:t>
      </w:r>
      <w:r w:rsidR="0041245C" w:rsidRPr="00840323">
        <w:rPr>
          <w:rFonts w:eastAsia="Times New Roman"/>
          <w:sz w:val="28"/>
          <w:szCs w:val="28"/>
          <w:lang w:eastAsia="uk-UA"/>
        </w:rPr>
        <w:t xml:space="preserve"> та ранн</w:t>
      </w:r>
      <w:r w:rsidRPr="00840323">
        <w:rPr>
          <w:rFonts w:eastAsia="Times New Roman"/>
          <w:sz w:val="28"/>
          <w:szCs w:val="28"/>
          <w:lang w:eastAsia="uk-UA"/>
        </w:rPr>
        <w:t>ього</w:t>
      </w:r>
      <w:r w:rsidR="0041245C" w:rsidRPr="00840323">
        <w:rPr>
          <w:rFonts w:eastAsia="Times New Roman"/>
          <w:sz w:val="28"/>
          <w:szCs w:val="28"/>
          <w:lang w:eastAsia="uk-UA"/>
        </w:rPr>
        <w:t xml:space="preserve"> виявлення соціально небезпечних захворювань засобами ПМСД в амбулаторіях та організовує їх у ФАПах</w:t>
      </w:r>
      <w:r w:rsidRPr="00840323">
        <w:rPr>
          <w:rFonts w:eastAsia="Times New Roman"/>
          <w:sz w:val="28"/>
          <w:szCs w:val="28"/>
          <w:lang w:eastAsia="uk-UA"/>
        </w:rPr>
        <w:t>;</w:t>
      </w:r>
    </w:p>
    <w:p w:rsidR="0041245C" w:rsidRPr="00840323" w:rsidRDefault="00840323" w:rsidP="00840323">
      <w:pPr>
        <w:spacing w:after="11"/>
        <w:ind w:left="-15" w:right="8" w:firstLine="710"/>
        <w:jc w:val="both"/>
        <w:rPr>
          <w:rFonts w:eastAsia="Times New Roman"/>
          <w:sz w:val="28"/>
          <w:szCs w:val="28"/>
          <w:lang w:eastAsia="uk-UA"/>
        </w:rPr>
      </w:pPr>
      <w:r w:rsidRPr="00840323">
        <w:rPr>
          <w:rFonts w:eastAsia="Times New Roman"/>
          <w:sz w:val="28"/>
          <w:szCs w:val="28"/>
          <w:lang w:eastAsia="uk-UA"/>
        </w:rPr>
        <w:t>з</w:t>
      </w:r>
      <w:r w:rsidR="0041245C" w:rsidRPr="00840323">
        <w:rPr>
          <w:rFonts w:eastAsia="Times New Roman"/>
          <w:sz w:val="28"/>
          <w:szCs w:val="28"/>
          <w:lang w:eastAsia="uk-UA"/>
        </w:rPr>
        <w:t>дійсн</w:t>
      </w:r>
      <w:r w:rsidRPr="00840323">
        <w:rPr>
          <w:rFonts w:eastAsia="Times New Roman"/>
          <w:sz w:val="28"/>
          <w:szCs w:val="28"/>
          <w:lang w:eastAsia="uk-UA"/>
        </w:rPr>
        <w:t>ення</w:t>
      </w:r>
      <w:r w:rsidR="0041245C" w:rsidRPr="00840323">
        <w:rPr>
          <w:rFonts w:eastAsia="Times New Roman"/>
          <w:sz w:val="28"/>
          <w:szCs w:val="28"/>
          <w:lang w:eastAsia="uk-UA"/>
        </w:rPr>
        <w:t xml:space="preserve"> заход</w:t>
      </w:r>
      <w:r w:rsidRPr="00840323">
        <w:rPr>
          <w:rFonts w:eastAsia="Times New Roman"/>
          <w:sz w:val="28"/>
          <w:szCs w:val="28"/>
          <w:lang w:eastAsia="uk-UA"/>
        </w:rPr>
        <w:t>ів</w:t>
      </w:r>
      <w:r w:rsidR="0041245C" w:rsidRPr="00840323">
        <w:rPr>
          <w:rFonts w:eastAsia="Times New Roman"/>
          <w:sz w:val="28"/>
          <w:szCs w:val="28"/>
          <w:lang w:eastAsia="uk-UA"/>
        </w:rPr>
        <w:t xml:space="preserve"> масової та індивідуальної профілактики інфекційних та паразитарних хвороб в амбулаторіях та організовує їх у ФАПах</w:t>
      </w:r>
      <w:r w:rsidRPr="00840323">
        <w:rPr>
          <w:rFonts w:eastAsia="Times New Roman"/>
          <w:sz w:val="28"/>
          <w:szCs w:val="28"/>
          <w:lang w:eastAsia="uk-UA"/>
        </w:rPr>
        <w:t>;</w:t>
      </w:r>
    </w:p>
    <w:p w:rsidR="00840323" w:rsidRPr="00840323" w:rsidRDefault="00840323" w:rsidP="00840323">
      <w:pPr>
        <w:spacing w:after="11"/>
        <w:ind w:left="-15" w:right="8" w:firstLine="710"/>
        <w:jc w:val="both"/>
        <w:rPr>
          <w:rFonts w:eastAsia="Times New Roman"/>
          <w:sz w:val="28"/>
          <w:szCs w:val="28"/>
          <w:lang w:eastAsia="uk-UA"/>
        </w:rPr>
      </w:pPr>
      <w:r w:rsidRPr="00840323">
        <w:rPr>
          <w:rFonts w:eastAsia="Times New Roman"/>
          <w:sz w:val="28"/>
          <w:szCs w:val="28"/>
          <w:lang w:eastAsia="uk-UA"/>
        </w:rPr>
        <w:t>тощо.</w:t>
      </w:r>
    </w:p>
    <w:p w:rsidR="00840323" w:rsidRPr="00840323" w:rsidRDefault="0041245C" w:rsidP="00840323">
      <w:pPr>
        <w:spacing w:after="11"/>
        <w:ind w:left="-15" w:right="8" w:firstLine="710"/>
        <w:jc w:val="both"/>
        <w:rPr>
          <w:rFonts w:eastAsia="Times New Roman"/>
          <w:sz w:val="28"/>
          <w:szCs w:val="28"/>
          <w:lang w:eastAsia="uk-UA"/>
        </w:rPr>
      </w:pPr>
      <w:r w:rsidRPr="00840323">
        <w:rPr>
          <w:rFonts w:eastAsia="Times New Roman"/>
          <w:b/>
          <w:sz w:val="28"/>
          <w:szCs w:val="28"/>
          <w:lang w:eastAsia="uk-UA"/>
        </w:rPr>
        <w:t xml:space="preserve">Основні  результати роботи за 2024 рік: </w:t>
      </w:r>
    </w:p>
    <w:p w:rsidR="00840323" w:rsidRPr="00840323" w:rsidRDefault="0041245C" w:rsidP="00840323">
      <w:pPr>
        <w:spacing w:after="11"/>
        <w:ind w:left="-15" w:right="8" w:firstLine="710"/>
        <w:jc w:val="both"/>
        <w:rPr>
          <w:rFonts w:eastAsia="Times New Roman"/>
          <w:sz w:val="28"/>
          <w:szCs w:val="28"/>
          <w:lang w:eastAsia="uk-UA"/>
        </w:rPr>
      </w:pPr>
      <w:r w:rsidRPr="00840323">
        <w:rPr>
          <w:rFonts w:eastAsia="Times New Roman"/>
          <w:sz w:val="28"/>
          <w:szCs w:val="28"/>
          <w:lang w:eastAsia="uk-UA"/>
        </w:rPr>
        <w:t>Основним напрямком роботи</w:t>
      </w:r>
      <w:r w:rsidRPr="00840323">
        <w:rPr>
          <w:rFonts w:eastAsia="Times New Roman"/>
          <w:b/>
          <w:sz w:val="28"/>
          <w:szCs w:val="28"/>
          <w:lang w:eastAsia="uk-UA"/>
        </w:rPr>
        <w:t xml:space="preserve"> </w:t>
      </w:r>
      <w:r w:rsidRPr="00840323">
        <w:rPr>
          <w:rFonts w:eastAsia="Times New Roman"/>
          <w:sz w:val="28"/>
          <w:szCs w:val="28"/>
          <w:lang w:eastAsia="uk-UA"/>
        </w:rPr>
        <w:t>КНП «Сєвєродонецький центр  первинної медико-санітарної допомоги»   Сєвєродонецької міської ради</w:t>
      </w:r>
      <w:r w:rsidRPr="00840323">
        <w:rPr>
          <w:rFonts w:eastAsia="Times New Roman"/>
          <w:b/>
          <w:sz w:val="28"/>
          <w:szCs w:val="28"/>
          <w:lang w:eastAsia="uk-UA"/>
        </w:rPr>
        <w:t xml:space="preserve"> є</w:t>
      </w:r>
      <w:r w:rsidRPr="00840323">
        <w:rPr>
          <w:rFonts w:eastAsia="Times New Roman"/>
          <w:sz w:val="28"/>
          <w:szCs w:val="28"/>
          <w:lang w:eastAsia="uk-UA"/>
        </w:rPr>
        <w:t xml:space="preserve"> забезпечення  надання  медичних послуг первинного рівня, передбачених програмою медичних гарантій  внутрішньо переміщеним особам, що перемістилися з Луганської області та інших регіонів України, а також населенню м. Кам’янське, м. Дніпро та Дніпропетровської області. </w:t>
      </w:r>
    </w:p>
    <w:p w:rsidR="0041245C" w:rsidRPr="00840323" w:rsidRDefault="0041245C" w:rsidP="00840323">
      <w:pPr>
        <w:spacing w:after="11"/>
        <w:ind w:left="-15" w:right="8" w:firstLine="710"/>
        <w:jc w:val="both"/>
        <w:rPr>
          <w:rFonts w:eastAsia="Times New Roman"/>
          <w:sz w:val="28"/>
          <w:szCs w:val="28"/>
          <w:lang w:eastAsia="uk-UA"/>
        </w:rPr>
      </w:pPr>
      <w:r w:rsidRPr="00840323">
        <w:rPr>
          <w:rFonts w:eastAsia="Times New Roman"/>
          <w:sz w:val="28"/>
          <w:szCs w:val="28"/>
          <w:lang w:eastAsia="uk-UA"/>
        </w:rPr>
        <w:t xml:space="preserve">Напрямки діяльності в 2024 році: </w:t>
      </w:r>
    </w:p>
    <w:p w:rsidR="0041245C" w:rsidRPr="00840323" w:rsidRDefault="0041245C" w:rsidP="00840323">
      <w:pPr>
        <w:numPr>
          <w:ilvl w:val="0"/>
          <w:numId w:val="53"/>
        </w:numPr>
        <w:spacing w:after="11"/>
        <w:ind w:right="8" w:hanging="144"/>
        <w:jc w:val="both"/>
        <w:rPr>
          <w:rFonts w:eastAsia="Times New Roman"/>
          <w:sz w:val="28"/>
          <w:szCs w:val="28"/>
          <w:lang w:eastAsia="uk-UA"/>
        </w:rPr>
      </w:pPr>
      <w:r w:rsidRPr="00840323">
        <w:rPr>
          <w:rFonts w:eastAsia="Times New Roman"/>
          <w:sz w:val="28"/>
          <w:szCs w:val="28"/>
          <w:lang w:eastAsia="uk-UA"/>
        </w:rPr>
        <w:lastRenderedPageBreak/>
        <w:t xml:space="preserve">якісне та  ефективне надання первинної медичної допомоги, в тому числі надання психологічної допомоги дорослим та дітям на первинному рівні; </w:t>
      </w:r>
    </w:p>
    <w:p w:rsidR="0041245C" w:rsidRPr="00840323" w:rsidRDefault="0041245C" w:rsidP="00840323">
      <w:pPr>
        <w:numPr>
          <w:ilvl w:val="0"/>
          <w:numId w:val="53"/>
        </w:numPr>
        <w:spacing w:after="11"/>
        <w:ind w:right="8" w:hanging="144"/>
        <w:jc w:val="both"/>
        <w:rPr>
          <w:rFonts w:eastAsia="Times New Roman"/>
          <w:sz w:val="28"/>
          <w:szCs w:val="28"/>
          <w:lang w:eastAsia="uk-UA"/>
        </w:rPr>
      </w:pPr>
      <w:r w:rsidRPr="00840323">
        <w:rPr>
          <w:rFonts w:eastAsia="Times New Roman"/>
          <w:sz w:val="28"/>
          <w:szCs w:val="28"/>
          <w:lang w:eastAsia="uk-UA"/>
        </w:rPr>
        <w:t xml:space="preserve">профілактика захворюваності внутрішньо переміщених осіб, населенню м. Кам’янське, м. Дніпро та Дніпропетровської області; </w:t>
      </w:r>
    </w:p>
    <w:p w:rsidR="0041245C" w:rsidRPr="00840323" w:rsidRDefault="0041245C" w:rsidP="00840323">
      <w:pPr>
        <w:numPr>
          <w:ilvl w:val="0"/>
          <w:numId w:val="53"/>
        </w:numPr>
        <w:spacing w:after="11"/>
        <w:ind w:right="8" w:hanging="144"/>
        <w:jc w:val="both"/>
        <w:rPr>
          <w:rFonts w:eastAsia="Times New Roman"/>
          <w:sz w:val="28"/>
          <w:szCs w:val="28"/>
          <w:lang w:eastAsia="uk-UA"/>
        </w:rPr>
      </w:pPr>
      <w:r w:rsidRPr="00840323">
        <w:rPr>
          <w:rFonts w:eastAsia="Times New Roman"/>
          <w:sz w:val="28"/>
          <w:szCs w:val="28"/>
          <w:lang w:eastAsia="uk-UA"/>
        </w:rPr>
        <w:t xml:space="preserve">раннє виявлення хронічних захворювань, в тому числі серцево-судинних;  </w:t>
      </w:r>
    </w:p>
    <w:p w:rsidR="0041245C" w:rsidRPr="00840323" w:rsidRDefault="0041245C" w:rsidP="00840323">
      <w:pPr>
        <w:numPr>
          <w:ilvl w:val="0"/>
          <w:numId w:val="53"/>
        </w:numPr>
        <w:spacing w:after="11"/>
        <w:ind w:right="8" w:hanging="144"/>
        <w:jc w:val="both"/>
        <w:rPr>
          <w:rFonts w:eastAsia="Times New Roman"/>
          <w:sz w:val="28"/>
          <w:szCs w:val="28"/>
          <w:lang w:eastAsia="uk-UA"/>
        </w:rPr>
      </w:pPr>
      <w:r w:rsidRPr="00840323">
        <w:rPr>
          <w:rFonts w:eastAsia="Times New Roman"/>
          <w:sz w:val="28"/>
          <w:szCs w:val="28"/>
          <w:lang w:eastAsia="uk-UA"/>
        </w:rPr>
        <w:t xml:space="preserve">зниження рівня смертності від ускладнень хвороб; </w:t>
      </w:r>
    </w:p>
    <w:p w:rsidR="00840323" w:rsidRPr="00840323" w:rsidRDefault="0041245C" w:rsidP="00840323">
      <w:pPr>
        <w:numPr>
          <w:ilvl w:val="0"/>
          <w:numId w:val="53"/>
        </w:numPr>
        <w:spacing w:after="11"/>
        <w:ind w:right="8" w:hanging="144"/>
        <w:jc w:val="both"/>
        <w:rPr>
          <w:rFonts w:eastAsia="Times New Roman"/>
          <w:sz w:val="28"/>
          <w:szCs w:val="28"/>
          <w:lang w:eastAsia="uk-UA"/>
        </w:rPr>
      </w:pPr>
      <w:r w:rsidRPr="00840323">
        <w:rPr>
          <w:rFonts w:eastAsia="Times New Roman"/>
          <w:sz w:val="28"/>
          <w:szCs w:val="28"/>
          <w:lang w:eastAsia="uk-UA"/>
        </w:rPr>
        <w:t xml:space="preserve">профілактика епідемій вірусних інфекцій  внаслідок діючої системи профілактичних щеплень; - зниження рівня первинного виходу на інвалідність (насамперед хворих працездатного віку) внаслідок ускладнень. </w:t>
      </w:r>
    </w:p>
    <w:p w:rsidR="0041245C" w:rsidRPr="00840323" w:rsidRDefault="0041245C" w:rsidP="00840323">
      <w:pPr>
        <w:spacing w:after="11"/>
        <w:ind w:right="8" w:firstLine="709"/>
        <w:jc w:val="both"/>
        <w:rPr>
          <w:rFonts w:eastAsia="Times New Roman"/>
          <w:sz w:val="28"/>
          <w:szCs w:val="28"/>
          <w:lang w:eastAsia="uk-UA"/>
        </w:rPr>
      </w:pPr>
      <w:r w:rsidRPr="00840323">
        <w:rPr>
          <w:rFonts w:eastAsia="Times New Roman"/>
          <w:sz w:val="28"/>
          <w:szCs w:val="28"/>
          <w:lang w:eastAsia="uk-UA"/>
        </w:rPr>
        <w:t>Діяльність КНП «Сєвєродонецький центр  первинної медико-санітарної допомоги»   Сєвєродонецької міської ради дала змогу на:</w:t>
      </w:r>
      <w:r w:rsidRPr="00840323">
        <w:rPr>
          <w:rFonts w:eastAsia="Times New Roman"/>
          <w:b/>
          <w:sz w:val="28"/>
          <w:szCs w:val="28"/>
          <w:lang w:eastAsia="uk-UA"/>
        </w:rPr>
        <w:t xml:space="preserve"> </w:t>
      </w:r>
    </w:p>
    <w:p w:rsidR="00840323" w:rsidRPr="00840323" w:rsidRDefault="0041245C" w:rsidP="00840323">
      <w:pPr>
        <w:numPr>
          <w:ilvl w:val="1"/>
          <w:numId w:val="53"/>
        </w:numPr>
        <w:spacing w:after="11"/>
        <w:ind w:right="8" w:hanging="10"/>
        <w:jc w:val="both"/>
        <w:rPr>
          <w:rFonts w:eastAsia="Times New Roman"/>
          <w:sz w:val="28"/>
          <w:szCs w:val="28"/>
          <w:lang w:eastAsia="uk-UA"/>
        </w:rPr>
      </w:pPr>
      <w:r w:rsidRPr="00840323">
        <w:rPr>
          <w:rFonts w:eastAsia="Times New Roman"/>
          <w:sz w:val="28"/>
          <w:szCs w:val="28"/>
          <w:lang w:eastAsia="uk-UA"/>
        </w:rPr>
        <w:t xml:space="preserve">гарантований своєчасний доступ внутрішньо переміщеним особам Сєвєродонецької територіальної громади та інших регіонів України,  населенню м. Кам’янське, м. Дніпро та  Дніпропетровської області до послуг первинної  медичної допомоги належної якості на підставі вимог згідно договору з Національною службою здоров’я України; </w:t>
      </w:r>
    </w:p>
    <w:p w:rsidR="00840323" w:rsidRPr="00840323" w:rsidRDefault="0041245C" w:rsidP="00840323">
      <w:pPr>
        <w:numPr>
          <w:ilvl w:val="1"/>
          <w:numId w:val="53"/>
        </w:numPr>
        <w:spacing w:after="11"/>
        <w:ind w:right="8" w:hanging="10"/>
        <w:jc w:val="both"/>
        <w:rPr>
          <w:rFonts w:eastAsia="Times New Roman"/>
          <w:sz w:val="28"/>
          <w:szCs w:val="28"/>
          <w:lang w:eastAsia="uk-UA"/>
        </w:rPr>
      </w:pPr>
      <w:r w:rsidRPr="00840323">
        <w:rPr>
          <w:rFonts w:eastAsia="Times New Roman"/>
          <w:sz w:val="28"/>
          <w:szCs w:val="28"/>
          <w:lang w:eastAsia="uk-UA"/>
        </w:rPr>
        <w:t>В 2024 році отримано ліцензію на медичну практику та відкрито додаткове місце надання медичних послуг - амбулаторне відділення № 2 амбулаторії №2 (Дніпропетровська область, м. Дніпро, проспект Олександра Поля, 22);</w:t>
      </w:r>
      <w:r w:rsidRPr="00840323">
        <w:rPr>
          <w:rFonts w:eastAsia="Times New Roman"/>
          <w:b/>
          <w:i/>
          <w:sz w:val="28"/>
          <w:szCs w:val="28"/>
          <w:lang w:eastAsia="uk-UA"/>
        </w:rPr>
        <w:t xml:space="preserve"> </w:t>
      </w:r>
    </w:p>
    <w:p w:rsidR="0041245C" w:rsidRPr="00840323" w:rsidRDefault="0041245C" w:rsidP="00840323">
      <w:pPr>
        <w:numPr>
          <w:ilvl w:val="1"/>
          <w:numId w:val="53"/>
        </w:numPr>
        <w:spacing w:after="11"/>
        <w:ind w:right="8" w:hanging="10"/>
        <w:jc w:val="both"/>
        <w:rPr>
          <w:rFonts w:eastAsia="Times New Roman"/>
          <w:sz w:val="28"/>
          <w:szCs w:val="28"/>
          <w:lang w:eastAsia="uk-UA"/>
        </w:rPr>
      </w:pPr>
      <w:r w:rsidRPr="00840323">
        <w:rPr>
          <w:rFonts w:eastAsia="Times New Roman"/>
          <w:sz w:val="28"/>
          <w:szCs w:val="28"/>
          <w:lang w:eastAsia="uk-UA"/>
        </w:rPr>
        <w:t>усталені  маршрути постійних пацієнтів до підрозділів КНП «Сєвєродонецький центр  первинної медико-санітарної допомоги»   Сєвєродонецької міської ради, що отримують первинну медичну допомогу в м. Кам’янське, м. Дніпро та Дніпропетровської області - амбулаторне відділення №2 амбулаторії №3 (Дніпропетровська область, м. Кам'янське, проспект Конституції, 30) та  амбулаторне відділення №2 амбулаторії №2 (м. Дніпро, проспект О.Поля, 22).</w:t>
      </w:r>
      <w:r w:rsidRPr="00840323">
        <w:rPr>
          <w:rFonts w:eastAsia="Times New Roman"/>
          <w:b/>
          <w:i/>
          <w:sz w:val="28"/>
          <w:szCs w:val="28"/>
          <w:lang w:eastAsia="uk-UA"/>
        </w:rPr>
        <w:t xml:space="preserve"> </w:t>
      </w:r>
    </w:p>
    <w:p w:rsidR="00840323" w:rsidRPr="00840323" w:rsidRDefault="0041245C" w:rsidP="00840323">
      <w:pPr>
        <w:ind w:firstLine="709"/>
        <w:jc w:val="both"/>
        <w:rPr>
          <w:rFonts w:eastAsia="Times New Roman"/>
          <w:sz w:val="28"/>
          <w:szCs w:val="28"/>
          <w:lang w:eastAsia="uk-UA"/>
        </w:rPr>
      </w:pPr>
      <w:r w:rsidRPr="00840323">
        <w:rPr>
          <w:rFonts w:eastAsia="Times New Roman"/>
          <w:sz w:val="28"/>
          <w:szCs w:val="28"/>
          <w:lang w:eastAsia="uk-UA"/>
        </w:rPr>
        <w:t xml:space="preserve">Відвідування закладу первинної медичної допомоги пацієнтами за 11 місяців 2024 року становило: всього -  94688 осіб, з них дорослих - 80799 та дітей - 13889. </w:t>
      </w:r>
    </w:p>
    <w:p w:rsidR="00840323" w:rsidRPr="00840323" w:rsidRDefault="0041245C" w:rsidP="00840323">
      <w:pPr>
        <w:ind w:firstLine="709"/>
        <w:jc w:val="both"/>
        <w:rPr>
          <w:rFonts w:eastAsia="Times New Roman"/>
          <w:b/>
          <w:sz w:val="28"/>
          <w:szCs w:val="28"/>
          <w:lang w:eastAsia="uk-UA"/>
        </w:rPr>
      </w:pPr>
      <w:r w:rsidRPr="00840323">
        <w:rPr>
          <w:rFonts w:eastAsia="Times New Roman"/>
          <w:b/>
          <w:sz w:val="28"/>
          <w:szCs w:val="28"/>
          <w:lang w:eastAsia="uk-UA"/>
        </w:rPr>
        <w:t>Фінансова діяльність:</w:t>
      </w:r>
    </w:p>
    <w:p w:rsidR="0041245C" w:rsidRPr="00840323" w:rsidRDefault="0041245C" w:rsidP="00840323">
      <w:pPr>
        <w:ind w:firstLine="709"/>
        <w:jc w:val="both"/>
        <w:rPr>
          <w:rFonts w:eastAsia="Times New Roman"/>
          <w:sz w:val="28"/>
          <w:szCs w:val="28"/>
          <w:lang w:eastAsia="uk-UA"/>
        </w:rPr>
      </w:pPr>
      <w:r w:rsidRPr="00840323">
        <w:rPr>
          <w:rFonts w:eastAsia="Times New Roman"/>
          <w:sz w:val="28"/>
          <w:szCs w:val="28"/>
          <w:lang w:eastAsia="uk-UA"/>
        </w:rPr>
        <w:t>За 2024 рік підприємство планує отримати на власний рахунок 14 425 тис.грн. від Національної служби здоров’я, в тому числі за пакетом «Первинна медична допомога» -</w:t>
      </w:r>
      <w:r w:rsidR="00840323" w:rsidRPr="00840323">
        <w:rPr>
          <w:rFonts w:eastAsia="Times New Roman"/>
          <w:sz w:val="28"/>
          <w:szCs w:val="28"/>
          <w:lang w:eastAsia="uk-UA"/>
        </w:rPr>
        <w:t xml:space="preserve"> </w:t>
      </w:r>
      <w:r w:rsidRPr="00840323">
        <w:rPr>
          <w:rFonts w:eastAsia="Times New Roman"/>
          <w:sz w:val="28"/>
          <w:szCs w:val="28"/>
          <w:lang w:eastAsia="uk-UA"/>
        </w:rPr>
        <w:t>14 125 тис. грн., за пакетом «Супровід та лікування дорослих та дітей з психологічними розладами на первинному рівні» -</w:t>
      </w:r>
      <w:r w:rsidR="00840323" w:rsidRPr="00840323">
        <w:rPr>
          <w:rFonts w:eastAsia="Times New Roman"/>
          <w:sz w:val="28"/>
          <w:szCs w:val="28"/>
          <w:lang w:eastAsia="uk-UA"/>
        </w:rPr>
        <w:t xml:space="preserve"> </w:t>
      </w:r>
      <w:r w:rsidRPr="00840323">
        <w:rPr>
          <w:rFonts w:eastAsia="Times New Roman"/>
          <w:sz w:val="28"/>
          <w:szCs w:val="28"/>
          <w:lang w:eastAsia="uk-UA"/>
        </w:rPr>
        <w:t xml:space="preserve">300 тис. грн. </w:t>
      </w:r>
    </w:p>
    <w:p w:rsidR="0041245C" w:rsidRPr="00840323" w:rsidRDefault="0041245C" w:rsidP="00840323">
      <w:pPr>
        <w:spacing w:after="48"/>
        <w:ind w:left="-15" w:right="8" w:firstLine="710"/>
        <w:jc w:val="both"/>
        <w:rPr>
          <w:rFonts w:eastAsia="Times New Roman"/>
          <w:sz w:val="28"/>
          <w:szCs w:val="28"/>
          <w:lang w:eastAsia="uk-UA"/>
        </w:rPr>
      </w:pPr>
      <w:r w:rsidRPr="00840323">
        <w:rPr>
          <w:rFonts w:eastAsia="Times New Roman"/>
          <w:sz w:val="28"/>
          <w:szCs w:val="28"/>
          <w:lang w:eastAsia="uk-UA"/>
        </w:rPr>
        <w:t xml:space="preserve">В грудні 2024 року подана заявка на контрактування за пакетом  «Первинна медична допомога» з Національною службою здоров’я України на 3 річний термін.  </w:t>
      </w:r>
    </w:p>
    <w:p w:rsidR="00840323" w:rsidRPr="00840323" w:rsidRDefault="0041245C" w:rsidP="00840323">
      <w:pPr>
        <w:spacing w:after="40"/>
        <w:ind w:left="-5" w:right="8" w:hanging="10"/>
        <w:jc w:val="both"/>
        <w:rPr>
          <w:rFonts w:eastAsia="Times New Roman"/>
          <w:sz w:val="28"/>
          <w:szCs w:val="28"/>
          <w:lang w:eastAsia="uk-UA"/>
        </w:rPr>
      </w:pPr>
      <w:r w:rsidRPr="00840323">
        <w:rPr>
          <w:rFonts w:eastAsia="Times New Roman"/>
          <w:sz w:val="28"/>
          <w:szCs w:val="28"/>
          <w:lang w:eastAsia="uk-UA"/>
        </w:rPr>
        <w:t xml:space="preserve">           На 2024 рік Програмою</w:t>
      </w:r>
      <w:r w:rsidRPr="00840323">
        <w:rPr>
          <w:rFonts w:ascii="Calibri" w:hAnsi="Calibri" w:cs="Calibri"/>
          <w:sz w:val="28"/>
          <w:szCs w:val="28"/>
          <w:lang w:eastAsia="uk-UA"/>
        </w:rPr>
        <w:t xml:space="preserve"> </w:t>
      </w:r>
      <w:r w:rsidRPr="00840323">
        <w:rPr>
          <w:rFonts w:eastAsia="Times New Roman"/>
          <w:sz w:val="28"/>
          <w:szCs w:val="28"/>
          <w:lang w:eastAsia="uk-UA"/>
        </w:rPr>
        <w:t>розвитку та фінансової підтримки</w:t>
      </w:r>
      <w:r w:rsidRPr="00840323">
        <w:rPr>
          <w:rFonts w:ascii="Calibri" w:hAnsi="Calibri" w:cs="Calibri"/>
          <w:sz w:val="28"/>
          <w:szCs w:val="28"/>
          <w:lang w:eastAsia="uk-UA"/>
        </w:rPr>
        <w:t xml:space="preserve"> </w:t>
      </w:r>
      <w:r w:rsidRPr="00840323">
        <w:rPr>
          <w:rFonts w:eastAsia="Times New Roman"/>
          <w:sz w:val="28"/>
          <w:szCs w:val="28"/>
          <w:lang w:eastAsia="uk-UA"/>
        </w:rPr>
        <w:t xml:space="preserve"> загальний  обсяг фінансових ресурсів для КНП «Сєвєродонецький центр  первинної медико-санітарної допомоги»   Сєвєродонецької міської ради  з міського бюджету Сєвєродонецької громади заплановано на рівні  14 887 087  грн. Інші надходження спеціального фонду (на придбання обладнання і предметів </w:t>
      </w:r>
      <w:r w:rsidRPr="00840323">
        <w:rPr>
          <w:rFonts w:eastAsia="Times New Roman"/>
          <w:sz w:val="28"/>
          <w:szCs w:val="28"/>
          <w:lang w:eastAsia="uk-UA"/>
        </w:rPr>
        <w:lastRenderedPageBreak/>
        <w:t xml:space="preserve">довгострокового користування) бюджетом не передбачені. Фактично на утримання КНП «Сєвєродонецький центр  первинної медико-санітарної допомоги»   Сєвєродонецької міської ради  за   2024 рік надійшло з міського бюджету станом на 17.12.2024 року 12 609 619,74 грн. Основні напрямки фінансування - витрати на заробітну плату з нарахуваннями та забезпечення безперебійної роботи КНП «СЦПМСД» Сєвєродонецької міської ради. </w:t>
      </w:r>
    </w:p>
    <w:p w:rsidR="0041245C" w:rsidRPr="00840323" w:rsidRDefault="0041245C" w:rsidP="00840323">
      <w:pPr>
        <w:spacing w:after="40"/>
        <w:ind w:left="-5" w:right="8" w:firstLine="714"/>
        <w:jc w:val="both"/>
        <w:rPr>
          <w:rFonts w:eastAsia="Times New Roman"/>
          <w:sz w:val="28"/>
          <w:szCs w:val="28"/>
          <w:lang w:eastAsia="uk-UA"/>
        </w:rPr>
      </w:pPr>
      <w:r w:rsidRPr="00840323">
        <w:rPr>
          <w:rFonts w:eastAsia="Times New Roman"/>
          <w:b/>
          <w:sz w:val="28"/>
          <w:szCs w:val="28"/>
          <w:lang w:eastAsia="uk-UA"/>
        </w:rPr>
        <w:t xml:space="preserve">Вирішення кадрових питань: </w:t>
      </w:r>
    </w:p>
    <w:p w:rsidR="00840323" w:rsidRPr="00840323" w:rsidRDefault="0041245C" w:rsidP="00840323">
      <w:pPr>
        <w:spacing w:after="28"/>
        <w:ind w:firstLine="695"/>
        <w:jc w:val="both"/>
        <w:rPr>
          <w:rFonts w:eastAsia="Times New Roman"/>
          <w:sz w:val="28"/>
          <w:szCs w:val="28"/>
          <w:lang w:eastAsia="uk-UA"/>
        </w:rPr>
      </w:pPr>
      <w:r w:rsidRPr="00840323">
        <w:rPr>
          <w:rFonts w:eastAsia="Times New Roman"/>
          <w:sz w:val="28"/>
          <w:szCs w:val="28"/>
          <w:lang w:eastAsia="uk-UA"/>
        </w:rPr>
        <w:t>Станом на 17.12.2024 загальна кількість працівників по підприємству – 190 осіб, протягом 2024 року звільнено – 31, прийнято – 12, переміщено у посаді чи в інши</w:t>
      </w:r>
      <w:r w:rsidR="00840323" w:rsidRPr="00840323">
        <w:rPr>
          <w:rFonts w:eastAsia="Times New Roman"/>
          <w:sz w:val="28"/>
          <w:szCs w:val="28"/>
          <w:lang w:eastAsia="uk-UA"/>
        </w:rPr>
        <w:t>й</w:t>
      </w:r>
      <w:r w:rsidRPr="00840323">
        <w:rPr>
          <w:rFonts w:eastAsia="Times New Roman"/>
          <w:sz w:val="28"/>
          <w:szCs w:val="28"/>
          <w:lang w:eastAsia="uk-UA"/>
        </w:rPr>
        <w:t xml:space="preserve"> підрозділ – 18.  </w:t>
      </w:r>
    </w:p>
    <w:p w:rsidR="0041245C" w:rsidRPr="00840323" w:rsidRDefault="0041245C" w:rsidP="00840323">
      <w:pPr>
        <w:spacing w:after="28"/>
        <w:ind w:firstLine="695"/>
        <w:jc w:val="both"/>
        <w:rPr>
          <w:rFonts w:eastAsia="Times New Roman"/>
          <w:sz w:val="28"/>
          <w:szCs w:val="28"/>
          <w:lang w:eastAsia="uk-UA"/>
        </w:rPr>
      </w:pPr>
      <w:r w:rsidRPr="00840323">
        <w:rPr>
          <w:rFonts w:eastAsia="Times New Roman"/>
          <w:sz w:val="28"/>
          <w:szCs w:val="28"/>
          <w:lang w:eastAsia="uk-UA"/>
        </w:rPr>
        <w:t xml:space="preserve">Медичну допомогу населенню надають: 43 лікарів або 3,8 на 10 тис. населення (11 міс. 2023 - 47  лікарів, що складає 4,2 на 10 тис.) і  57  молодших фахівців з медичною освітою, що складає  5,1 на 10 тис. населення (11 міс. 2023 - 63 особи, що складає 5,6 на 10 тис.) – згідно штатного розпису, але фактично працюючих за 11 місяців 2024 року: 18 лікарів та 14 сестер медичних  - різниця за рахунок працівників з якими тимчасово призупинено трудові відносини.  </w:t>
      </w:r>
    </w:p>
    <w:p w:rsidR="0041245C" w:rsidRPr="00840323" w:rsidRDefault="0041245C" w:rsidP="00840323">
      <w:pPr>
        <w:spacing w:after="53"/>
        <w:ind w:left="720" w:right="8" w:hanging="10"/>
        <w:jc w:val="both"/>
        <w:rPr>
          <w:rFonts w:eastAsia="Times New Roman"/>
          <w:sz w:val="28"/>
          <w:szCs w:val="28"/>
          <w:lang w:eastAsia="uk-UA"/>
        </w:rPr>
      </w:pPr>
      <w:r w:rsidRPr="00840323">
        <w:rPr>
          <w:rFonts w:eastAsia="Times New Roman"/>
          <w:sz w:val="28"/>
          <w:szCs w:val="28"/>
          <w:lang w:eastAsia="uk-UA"/>
        </w:rPr>
        <w:t xml:space="preserve">Укомплектованість лікарями складає 67,2% (11 міс. 2023  року – 73,4%).  </w:t>
      </w:r>
    </w:p>
    <w:p w:rsidR="0041245C" w:rsidRPr="00840323" w:rsidRDefault="0041245C" w:rsidP="00840323">
      <w:pPr>
        <w:spacing w:after="44"/>
        <w:ind w:left="-15" w:right="8" w:firstLine="710"/>
        <w:jc w:val="both"/>
        <w:rPr>
          <w:rFonts w:eastAsia="Times New Roman"/>
          <w:sz w:val="28"/>
          <w:szCs w:val="28"/>
          <w:lang w:eastAsia="uk-UA"/>
        </w:rPr>
      </w:pPr>
      <w:r w:rsidRPr="00840323">
        <w:rPr>
          <w:rFonts w:eastAsia="Times New Roman"/>
          <w:sz w:val="28"/>
          <w:szCs w:val="28"/>
          <w:lang w:eastAsia="uk-UA"/>
        </w:rPr>
        <w:t xml:space="preserve">Кількість сімейних лікарів – 31 осіб, що складає 2,8 на 10 тис. населення (11 міс. 2023 року  - 34 особи, що складає  3,0 на 10 тис. населення).  </w:t>
      </w:r>
    </w:p>
    <w:p w:rsidR="0041245C" w:rsidRPr="00840323" w:rsidRDefault="0041245C" w:rsidP="00840323">
      <w:pPr>
        <w:spacing w:after="45"/>
        <w:ind w:left="-15" w:right="8" w:firstLine="710"/>
        <w:jc w:val="both"/>
        <w:rPr>
          <w:rFonts w:eastAsia="Times New Roman"/>
          <w:sz w:val="28"/>
          <w:szCs w:val="28"/>
          <w:lang w:eastAsia="uk-UA"/>
        </w:rPr>
      </w:pPr>
      <w:r w:rsidRPr="00840323">
        <w:rPr>
          <w:rFonts w:eastAsia="Times New Roman"/>
          <w:sz w:val="28"/>
          <w:szCs w:val="28"/>
          <w:lang w:eastAsia="uk-UA"/>
        </w:rPr>
        <w:t xml:space="preserve">Питома вага лікарів, що мають атестаційну категорію, склала 95,3%,  що складає 41 особа  (11 міс. 2023 – 93,6 %, що складає  44  особи); молодших фахівців з медичною освітою – 91,2%, що складає 52 особи (11 міс. 2023 – 90,5% або 57 осіб). </w:t>
      </w:r>
    </w:p>
    <w:p w:rsidR="0041245C" w:rsidRPr="00840323" w:rsidRDefault="0041245C" w:rsidP="00840323">
      <w:pPr>
        <w:spacing w:after="50"/>
        <w:ind w:left="720" w:right="8" w:hanging="10"/>
        <w:jc w:val="both"/>
        <w:rPr>
          <w:rFonts w:eastAsia="Times New Roman"/>
          <w:sz w:val="28"/>
          <w:szCs w:val="28"/>
          <w:lang w:eastAsia="uk-UA"/>
        </w:rPr>
      </w:pPr>
      <w:r w:rsidRPr="00840323">
        <w:rPr>
          <w:rFonts w:eastAsia="Times New Roman"/>
          <w:sz w:val="28"/>
          <w:szCs w:val="28"/>
          <w:lang w:eastAsia="uk-UA"/>
        </w:rPr>
        <w:t xml:space="preserve">Вищу категорію мають 51,2% лікарів (22 особи), першу – 32,5% (14 осіб), другу – 11,6% (5 осіб).   </w:t>
      </w:r>
    </w:p>
    <w:p w:rsidR="0041245C" w:rsidRPr="00840323" w:rsidRDefault="0041245C" w:rsidP="00840323">
      <w:pPr>
        <w:spacing w:after="45"/>
        <w:ind w:left="-15" w:right="8" w:firstLine="710"/>
        <w:jc w:val="both"/>
        <w:rPr>
          <w:rFonts w:eastAsia="Times New Roman"/>
          <w:sz w:val="28"/>
          <w:szCs w:val="28"/>
          <w:lang w:eastAsia="uk-UA"/>
        </w:rPr>
      </w:pPr>
      <w:r w:rsidRPr="00840323">
        <w:rPr>
          <w:rFonts w:eastAsia="Times New Roman"/>
          <w:sz w:val="28"/>
          <w:szCs w:val="28"/>
          <w:lang w:eastAsia="uk-UA"/>
        </w:rPr>
        <w:t xml:space="preserve">Впродовж 2024 року всі лікарі загальної практики – сімейної медицини, лікарі-терапевти, лікар-педіатр  та молодші фахівці з медичною освітою постійно проходять дистанційне спеціалізоване навчання в академії НСЗУ, тощо. </w:t>
      </w:r>
    </w:p>
    <w:p w:rsidR="00840323" w:rsidRPr="00840323" w:rsidRDefault="0041245C" w:rsidP="00840323">
      <w:pPr>
        <w:spacing w:after="44"/>
        <w:ind w:left="-15" w:right="8" w:firstLine="710"/>
        <w:jc w:val="both"/>
        <w:rPr>
          <w:rFonts w:eastAsia="Times New Roman"/>
          <w:sz w:val="28"/>
          <w:szCs w:val="28"/>
          <w:lang w:eastAsia="uk-UA"/>
        </w:rPr>
      </w:pPr>
      <w:r w:rsidRPr="00840323">
        <w:rPr>
          <w:rFonts w:eastAsia="Times New Roman"/>
          <w:sz w:val="28"/>
          <w:szCs w:val="28"/>
          <w:lang w:eastAsia="uk-UA"/>
        </w:rPr>
        <w:t>Кількість осіб пенсійного віку серед лікарів - 26, що складає 60,5% (11 міс. 2023 - 27 осіб або 57,4%), а серед молодших фахівців з медичною освітою 8 осіб, що складає 14% (11 міс. 2023 - 8 осіб чи 12,5%) – згідно штатного розпису, але фактично працюючих лікарів пенсійного віку: 8 лікарів  - 44,4% та 2 сестри медичні – 14,3% - різниця за рахунок працівників з якими тимчасово призупинено трудові відносини.</w:t>
      </w:r>
    </w:p>
    <w:p w:rsidR="00840323" w:rsidRPr="00840323" w:rsidRDefault="0041245C" w:rsidP="00840323">
      <w:pPr>
        <w:spacing w:after="44"/>
        <w:ind w:left="-15" w:right="8" w:firstLine="710"/>
        <w:jc w:val="both"/>
        <w:rPr>
          <w:rFonts w:eastAsia="Times New Roman"/>
          <w:b/>
          <w:sz w:val="28"/>
          <w:szCs w:val="28"/>
          <w:lang w:eastAsia="uk-UA"/>
        </w:rPr>
      </w:pPr>
      <w:r w:rsidRPr="00840323">
        <w:rPr>
          <w:rFonts w:eastAsia="Times New Roman"/>
          <w:b/>
          <w:sz w:val="28"/>
          <w:szCs w:val="28"/>
          <w:lang w:eastAsia="uk-UA"/>
        </w:rPr>
        <w:t>Виклики та проблеми:</w:t>
      </w:r>
    </w:p>
    <w:p w:rsidR="00840323" w:rsidRPr="00840323" w:rsidRDefault="0041245C" w:rsidP="00840323">
      <w:pPr>
        <w:spacing w:after="44"/>
        <w:ind w:left="-15" w:right="8" w:firstLine="710"/>
        <w:jc w:val="both"/>
        <w:rPr>
          <w:rFonts w:eastAsia="Times New Roman"/>
          <w:sz w:val="28"/>
          <w:szCs w:val="28"/>
          <w:lang w:eastAsia="uk-UA"/>
        </w:rPr>
      </w:pPr>
      <w:r w:rsidRPr="00840323">
        <w:rPr>
          <w:rFonts w:eastAsia="Times New Roman"/>
          <w:sz w:val="28"/>
          <w:szCs w:val="28"/>
          <w:lang w:eastAsia="uk-UA"/>
        </w:rPr>
        <w:t xml:space="preserve">у КНП «СЦПМСД» є ресурси для збільшення  робочого навантаження, встановленого для лікарів, що  сприяло забезпеченню рівня безпеки та якості медичної допомоги пацієнтам в інших регіонах України та збільшенню рівня оплати за надані медичні послуги; </w:t>
      </w:r>
    </w:p>
    <w:p w:rsidR="00840323" w:rsidRPr="00840323" w:rsidRDefault="0041245C" w:rsidP="00840323">
      <w:pPr>
        <w:spacing w:after="44"/>
        <w:ind w:left="-15" w:right="8" w:firstLine="710"/>
        <w:jc w:val="both"/>
        <w:rPr>
          <w:rFonts w:eastAsia="Times New Roman"/>
          <w:sz w:val="28"/>
          <w:szCs w:val="28"/>
          <w:lang w:eastAsia="uk-UA"/>
        </w:rPr>
      </w:pPr>
      <w:r w:rsidRPr="00840323">
        <w:rPr>
          <w:rFonts w:eastAsia="Times New Roman"/>
          <w:sz w:val="28"/>
          <w:szCs w:val="28"/>
          <w:lang w:eastAsia="uk-UA"/>
        </w:rPr>
        <w:t xml:space="preserve">зміна структури захворюваності, в тому числі ріст захворювань, які обумовлені психоемоційними причинами, вплинули на збільшення попиту про </w:t>
      </w:r>
      <w:r w:rsidRPr="00840323">
        <w:rPr>
          <w:rFonts w:eastAsia="Times New Roman"/>
          <w:sz w:val="28"/>
          <w:szCs w:val="28"/>
          <w:lang w:eastAsia="uk-UA"/>
        </w:rPr>
        <w:lastRenderedPageBreak/>
        <w:t xml:space="preserve">надання послуг первинного психологічного рівня та підвищення вимог до кваліфікаційної підготовки лікарів сімейної медицини в цьому напрямку; </w:t>
      </w:r>
    </w:p>
    <w:p w:rsidR="00840323" w:rsidRPr="00840323" w:rsidRDefault="0041245C" w:rsidP="00840323">
      <w:pPr>
        <w:spacing w:after="44"/>
        <w:ind w:left="-15" w:right="8" w:firstLine="710"/>
        <w:jc w:val="both"/>
        <w:rPr>
          <w:rFonts w:eastAsia="Times New Roman"/>
          <w:sz w:val="28"/>
          <w:szCs w:val="28"/>
          <w:lang w:eastAsia="uk-UA"/>
        </w:rPr>
      </w:pPr>
      <w:r w:rsidRPr="00840323">
        <w:rPr>
          <w:rFonts w:eastAsia="Times New Roman"/>
          <w:sz w:val="28"/>
          <w:szCs w:val="28"/>
          <w:lang w:eastAsia="uk-UA"/>
        </w:rPr>
        <w:t>тенденції в міграції  внутрішньо переміщених осіб Сєвєродонецької територіальної громади у зв'язку з ускладненою ситуацією в умовах воєнного стану та близькістю фронтової зони впливають на ріст кількості пацієнтів, які до воєнного часу були стабильно високими; в тому числі висока ймовірність плинності  кадрів у зв’язку з військовою агресією російської федерації</w:t>
      </w:r>
      <w:r w:rsidR="00840323" w:rsidRPr="00840323">
        <w:rPr>
          <w:rFonts w:eastAsia="Times New Roman"/>
          <w:sz w:val="28"/>
          <w:szCs w:val="28"/>
          <w:lang w:eastAsia="uk-UA"/>
        </w:rPr>
        <w:t>;</w:t>
      </w:r>
    </w:p>
    <w:p w:rsidR="00840323" w:rsidRPr="00840323" w:rsidRDefault="0041245C" w:rsidP="00840323">
      <w:pPr>
        <w:spacing w:after="44"/>
        <w:ind w:left="-15" w:right="8" w:firstLine="710"/>
        <w:jc w:val="both"/>
        <w:rPr>
          <w:rFonts w:eastAsia="Times New Roman"/>
          <w:sz w:val="28"/>
          <w:szCs w:val="28"/>
          <w:lang w:eastAsia="uk-UA"/>
        </w:rPr>
      </w:pPr>
      <w:r w:rsidRPr="00840323">
        <w:rPr>
          <w:rFonts w:eastAsia="Times New Roman"/>
          <w:sz w:val="28"/>
          <w:szCs w:val="28"/>
          <w:lang w:eastAsia="uk-UA"/>
        </w:rPr>
        <w:t>зростання вартості енергоносіїв, паливно-мастильних матеріалів, орендної плати за орендоване приміщення та відшкодування за комунальні витрати орендодавцю, перебої з постачанням електроенергії;</w:t>
      </w:r>
    </w:p>
    <w:p w:rsidR="00840323" w:rsidRPr="00840323" w:rsidRDefault="0041245C" w:rsidP="00840323">
      <w:pPr>
        <w:spacing w:after="44"/>
        <w:ind w:left="-15" w:right="8" w:firstLine="710"/>
        <w:jc w:val="both"/>
        <w:rPr>
          <w:rFonts w:eastAsia="Times New Roman"/>
          <w:sz w:val="28"/>
          <w:szCs w:val="28"/>
          <w:lang w:eastAsia="uk-UA"/>
        </w:rPr>
      </w:pPr>
      <w:r w:rsidRPr="00840323">
        <w:rPr>
          <w:rFonts w:eastAsia="Times New Roman"/>
          <w:sz w:val="28"/>
          <w:szCs w:val="28"/>
          <w:lang w:eastAsia="uk-UA"/>
        </w:rPr>
        <w:t>відсутність власного приміщення</w:t>
      </w:r>
      <w:r w:rsidRPr="00840323">
        <w:rPr>
          <w:rFonts w:ascii="Calibri" w:hAnsi="Calibri" w:cs="Calibri"/>
          <w:sz w:val="28"/>
          <w:szCs w:val="28"/>
          <w:lang w:eastAsia="uk-UA"/>
        </w:rPr>
        <w:t xml:space="preserve"> </w:t>
      </w:r>
      <w:r w:rsidRPr="00840323">
        <w:rPr>
          <w:rFonts w:eastAsia="Times New Roman"/>
          <w:sz w:val="28"/>
          <w:szCs w:val="28"/>
          <w:lang w:eastAsia="uk-UA"/>
        </w:rPr>
        <w:t>для розміщення амбулаторій</w:t>
      </w:r>
      <w:r w:rsidR="00840323" w:rsidRPr="00840323">
        <w:rPr>
          <w:rFonts w:eastAsia="Times New Roman"/>
          <w:sz w:val="28"/>
          <w:szCs w:val="28"/>
          <w:lang w:eastAsia="uk-UA"/>
        </w:rPr>
        <w:t>;</w:t>
      </w:r>
    </w:p>
    <w:p w:rsidR="00840323" w:rsidRPr="00840323" w:rsidRDefault="0041245C" w:rsidP="00840323">
      <w:pPr>
        <w:spacing w:after="44"/>
        <w:ind w:left="-15" w:right="8" w:firstLine="710"/>
        <w:jc w:val="both"/>
        <w:rPr>
          <w:rFonts w:eastAsia="Times New Roman"/>
          <w:sz w:val="28"/>
          <w:szCs w:val="28"/>
          <w:lang w:eastAsia="uk-UA"/>
        </w:rPr>
      </w:pPr>
      <w:r w:rsidRPr="00840323">
        <w:rPr>
          <w:rFonts w:eastAsia="Times New Roman"/>
          <w:sz w:val="28"/>
          <w:szCs w:val="28"/>
          <w:lang w:eastAsia="uk-UA"/>
        </w:rPr>
        <w:t>стан укриття, наявного у діючих амбулаторіях - найпростіше укриття, що не гарантує повну безпеку персоналу та пацієнтів в умовах масованих обстрілів</w:t>
      </w:r>
      <w:r w:rsidR="00840323" w:rsidRPr="00840323">
        <w:rPr>
          <w:rFonts w:eastAsia="Times New Roman"/>
          <w:sz w:val="28"/>
          <w:szCs w:val="28"/>
          <w:lang w:eastAsia="uk-UA"/>
        </w:rPr>
        <w:t>;</w:t>
      </w:r>
    </w:p>
    <w:p w:rsidR="0041245C" w:rsidRPr="00840323" w:rsidRDefault="0041245C" w:rsidP="00840323">
      <w:pPr>
        <w:spacing w:after="44"/>
        <w:ind w:left="-15" w:right="8" w:firstLine="710"/>
        <w:jc w:val="both"/>
        <w:rPr>
          <w:rFonts w:eastAsia="Times New Roman"/>
          <w:sz w:val="28"/>
          <w:szCs w:val="28"/>
          <w:lang w:eastAsia="uk-UA"/>
        </w:rPr>
      </w:pPr>
      <w:r w:rsidRPr="00840323">
        <w:rPr>
          <w:rFonts w:eastAsia="Times New Roman"/>
          <w:sz w:val="28"/>
          <w:szCs w:val="28"/>
          <w:lang w:eastAsia="uk-UA"/>
        </w:rPr>
        <w:t xml:space="preserve">обмежене фінансування закладу охорони здоров’я. </w:t>
      </w:r>
    </w:p>
    <w:p w:rsidR="003E49D9" w:rsidRPr="00840323" w:rsidRDefault="0041245C" w:rsidP="00840323">
      <w:pPr>
        <w:spacing w:after="12" w:line="259" w:lineRule="auto"/>
        <w:rPr>
          <w:rFonts w:eastAsia="Times New Roman"/>
          <w:b/>
          <w:sz w:val="28"/>
          <w:szCs w:val="28"/>
          <w:lang w:eastAsia="uk-UA"/>
        </w:rPr>
      </w:pPr>
      <w:r w:rsidRPr="00840323">
        <w:rPr>
          <w:rFonts w:eastAsia="Times New Roman"/>
          <w:b/>
          <w:sz w:val="28"/>
          <w:szCs w:val="28"/>
          <w:lang w:eastAsia="uk-UA"/>
        </w:rPr>
        <w:t xml:space="preserve">          Забезпечення кадровими ресурсами на 2025 рік </w:t>
      </w:r>
    </w:p>
    <w:p w:rsidR="0041245C" w:rsidRPr="00840323" w:rsidRDefault="0041245C" w:rsidP="00840323">
      <w:pPr>
        <w:ind w:left="-15" w:right="8" w:firstLine="710"/>
        <w:jc w:val="both"/>
        <w:rPr>
          <w:rFonts w:eastAsia="Times New Roman"/>
          <w:sz w:val="28"/>
          <w:szCs w:val="28"/>
          <w:lang w:eastAsia="uk-UA"/>
        </w:rPr>
      </w:pPr>
      <w:r w:rsidRPr="00840323">
        <w:rPr>
          <w:rFonts w:eastAsia="Times New Roman"/>
          <w:sz w:val="28"/>
          <w:szCs w:val="28"/>
          <w:lang w:eastAsia="uk-UA"/>
        </w:rPr>
        <w:t>Забезпечення КНП «СЦПМСД» необхідною кількістю кваліфікованого медичного персоналу необхідно для ефективності та якості надання відповідних медичних послуг.</w:t>
      </w:r>
      <w:r w:rsidRPr="00840323">
        <w:rPr>
          <w:rFonts w:ascii="Calibri" w:hAnsi="Calibri" w:cs="Calibri"/>
          <w:sz w:val="28"/>
          <w:szCs w:val="28"/>
          <w:lang w:eastAsia="uk-UA"/>
        </w:rPr>
        <w:t xml:space="preserve"> </w:t>
      </w:r>
      <w:r w:rsidRPr="00840323">
        <w:rPr>
          <w:rFonts w:eastAsia="Times New Roman"/>
          <w:sz w:val="28"/>
          <w:szCs w:val="28"/>
          <w:lang w:eastAsia="uk-UA"/>
        </w:rPr>
        <w:t>Організація</w:t>
      </w:r>
      <w:r w:rsidRPr="00840323">
        <w:rPr>
          <w:rFonts w:ascii="Calibri" w:hAnsi="Calibri" w:cs="Calibri"/>
          <w:sz w:val="28"/>
          <w:szCs w:val="28"/>
          <w:lang w:eastAsia="uk-UA"/>
        </w:rPr>
        <w:t xml:space="preserve"> </w:t>
      </w:r>
      <w:r w:rsidRPr="00840323">
        <w:rPr>
          <w:rFonts w:eastAsia="Times New Roman"/>
          <w:sz w:val="28"/>
          <w:szCs w:val="28"/>
          <w:lang w:eastAsia="uk-UA"/>
        </w:rPr>
        <w:t>умов діяльності персоналу, їх соціальний добробут, матеріально-технічне та технологічне забезпечення трудового процесу - це пріоритетний напрям діяльно</w:t>
      </w:r>
      <w:r w:rsidR="00E56A46">
        <w:rPr>
          <w:rFonts w:eastAsia="Times New Roman"/>
          <w:sz w:val="28"/>
          <w:szCs w:val="28"/>
          <w:lang w:eastAsia="uk-UA"/>
        </w:rPr>
        <w:t xml:space="preserve">сті КНП «Сєвєродонецький центр </w:t>
      </w:r>
      <w:r w:rsidRPr="00840323">
        <w:rPr>
          <w:rFonts w:eastAsia="Times New Roman"/>
          <w:sz w:val="28"/>
          <w:szCs w:val="28"/>
          <w:lang w:eastAsia="uk-UA"/>
        </w:rPr>
        <w:t>первинної медико-санітарної допомоги»   Сєвєродонецької міської ради, яки</w:t>
      </w:r>
      <w:r w:rsidR="00E56A46">
        <w:rPr>
          <w:rFonts w:eastAsia="Times New Roman"/>
          <w:sz w:val="28"/>
          <w:szCs w:val="28"/>
          <w:lang w:eastAsia="uk-UA"/>
        </w:rPr>
        <w:t xml:space="preserve">й буде </w:t>
      </w:r>
      <w:r w:rsidRPr="00840323">
        <w:rPr>
          <w:rFonts w:eastAsia="Times New Roman"/>
          <w:sz w:val="28"/>
          <w:szCs w:val="28"/>
          <w:lang w:eastAsia="uk-UA"/>
        </w:rPr>
        <w:t xml:space="preserve">обумовлювати належний рівень надання первинної медичної допомоги населенню.  </w:t>
      </w:r>
    </w:p>
    <w:p w:rsidR="00840323" w:rsidRPr="00840323" w:rsidRDefault="0041245C" w:rsidP="00840323">
      <w:pPr>
        <w:ind w:left="-15" w:right="8" w:firstLine="710"/>
        <w:jc w:val="both"/>
        <w:rPr>
          <w:rFonts w:eastAsia="Times New Roman"/>
          <w:sz w:val="28"/>
          <w:szCs w:val="28"/>
          <w:lang w:eastAsia="uk-UA"/>
        </w:rPr>
      </w:pPr>
      <w:r w:rsidRPr="00840323">
        <w:rPr>
          <w:rFonts w:eastAsia="Times New Roman"/>
          <w:sz w:val="28"/>
          <w:szCs w:val="28"/>
          <w:lang w:eastAsia="uk-UA"/>
        </w:rPr>
        <w:t>Основна задача кадрової політики КНП «Сєвєродонецький центр  первинної медикосанітарної допомоги»   Сєвєродонецької міської ради – зберегти наявні кадри лікарів та середнього медперсоналу, а також залучити до виробничої діяльності лікарів загальної практики – сімейних  лікарів, лікарів-терапевтів.</w:t>
      </w:r>
    </w:p>
    <w:p w:rsidR="0041245C" w:rsidRPr="00840323" w:rsidRDefault="0041245C" w:rsidP="00840323">
      <w:pPr>
        <w:ind w:left="-15" w:right="8" w:firstLine="710"/>
        <w:jc w:val="both"/>
        <w:rPr>
          <w:rFonts w:eastAsia="Times New Roman"/>
          <w:sz w:val="28"/>
          <w:szCs w:val="28"/>
          <w:lang w:eastAsia="uk-UA"/>
        </w:rPr>
      </w:pPr>
      <w:r w:rsidRPr="00840323">
        <w:rPr>
          <w:rFonts w:eastAsia="Times New Roman"/>
          <w:b/>
          <w:sz w:val="28"/>
          <w:szCs w:val="28"/>
          <w:lang w:eastAsia="uk-UA"/>
        </w:rPr>
        <w:t xml:space="preserve">Інше: </w:t>
      </w:r>
    </w:p>
    <w:p w:rsidR="0041245C" w:rsidRPr="00840323" w:rsidRDefault="00E56A46" w:rsidP="00840323">
      <w:pPr>
        <w:spacing w:after="3" w:line="256" w:lineRule="auto"/>
        <w:ind w:firstLine="695"/>
        <w:jc w:val="both"/>
        <w:rPr>
          <w:rFonts w:eastAsia="Times New Roman"/>
          <w:sz w:val="28"/>
          <w:szCs w:val="28"/>
          <w:lang w:eastAsia="uk-UA"/>
        </w:rPr>
      </w:pPr>
      <w:r>
        <w:rPr>
          <w:rFonts w:eastAsia="Times New Roman"/>
          <w:bCs/>
          <w:sz w:val="28"/>
          <w:szCs w:val="28"/>
          <w:lang w:eastAsia="uk-UA"/>
        </w:rPr>
        <w:t xml:space="preserve">Оснащення </w:t>
      </w:r>
      <w:r w:rsidR="0041245C" w:rsidRPr="00840323">
        <w:rPr>
          <w:rFonts w:eastAsia="Times New Roman"/>
          <w:bCs/>
          <w:sz w:val="28"/>
          <w:szCs w:val="28"/>
          <w:lang w:eastAsia="uk-UA"/>
        </w:rPr>
        <w:t>КНП «СЦПМСД»</w:t>
      </w:r>
      <w:r>
        <w:rPr>
          <w:rFonts w:eastAsia="Times New Roman"/>
          <w:sz w:val="28"/>
          <w:szCs w:val="28"/>
          <w:lang w:eastAsia="uk-UA"/>
        </w:rPr>
        <w:t xml:space="preserve"> - за 2024 рік було освоєно 2</w:t>
      </w:r>
      <w:r w:rsidR="0041245C" w:rsidRPr="00840323">
        <w:rPr>
          <w:rFonts w:eastAsia="Times New Roman"/>
          <w:sz w:val="28"/>
          <w:szCs w:val="28"/>
          <w:lang w:eastAsia="uk-UA"/>
        </w:rPr>
        <w:t>314443,57 грн. капітальних інвестицій. Придбано для транспортуван</w:t>
      </w:r>
      <w:r>
        <w:rPr>
          <w:rFonts w:eastAsia="Times New Roman"/>
          <w:sz w:val="28"/>
          <w:szCs w:val="28"/>
          <w:lang w:eastAsia="uk-UA"/>
        </w:rPr>
        <w:t>ня за власні кошти  АВТОБУС AVSF-05 на базі FIAT DUCATO AVTOSNAB, вартістю 2086</w:t>
      </w:r>
      <w:r w:rsidR="0041245C" w:rsidRPr="00840323">
        <w:rPr>
          <w:rFonts w:eastAsia="Times New Roman"/>
          <w:sz w:val="28"/>
          <w:szCs w:val="28"/>
          <w:lang w:eastAsia="uk-UA"/>
        </w:rPr>
        <w:t xml:space="preserve">073,65 грн., який в липні 2024 року на підставі Розпорядження керівника Сєвєродонецької міської військової адміністрації був переданий до КНП «Сєвєродонецька багатопрофільна лікарня» Сєвєродонецької міської ради. Також придбано медичні прилади, інвентар для облаштування амбулаторій на суму 225 800,50 грн. </w:t>
      </w:r>
    </w:p>
    <w:p w:rsidR="003E49D9" w:rsidRPr="00840323" w:rsidRDefault="003E49D9" w:rsidP="0041245C">
      <w:pPr>
        <w:spacing w:after="3" w:line="256" w:lineRule="auto"/>
        <w:ind w:left="-15" w:firstLine="3404"/>
        <w:rPr>
          <w:rFonts w:eastAsia="Times New Roman"/>
          <w:sz w:val="28"/>
          <w:szCs w:val="28"/>
          <w:lang w:eastAsia="uk-UA"/>
        </w:rPr>
      </w:pPr>
    </w:p>
    <w:tbl>
      <w:tblPr>
        <w:tblStyle w:val="TableGrid"/>
        <w:tblW w:w="9744" w:type="dxa"/>
        <w:tblInd w:w="-110" w:type="dxa"/>
        <w:tblLayout w:type="fixed"/>
        <w:tblCellMar>
          <w:top w:w="7" w:type="dxa"/>
        </w:tblCellMar>
        <w:tblLook w:val="04A0"/>
      </w:tblPr>
      <w:tblGrid>
        <w:gridCol w:w="389"/>
        <w:gridCol w:w="4955"/>
        <w:gridCol w:w="715"/>
        <w:gridCol w:w="567"/>
        <w:gridCol w:w="3118"/>
      </w:tblGrid>
      <w:tr w:rsidR="00840323" w:rsidRPr="00840323" w:rsidTr="003E49D9">
        <w:trPr>
          <w:trHeight w:val="562"/>
        </w:trPr>
        <w:tc>
          <w:tcPr>
            <w:tcW w:w="389" w:type="dxa"/>
            <w:tcBorders>
              <w:top w:val="single" w:sz="4" w:space="0" w:color="000000"/>
              <w:left w:val="single" w:sz="4" w:space="0" w:color="000000"/>
              <w:bottom w:val="single" w:sz="4" w:space="0" w:color="000000"/>
              <w:right w:val="single" w:sz="4" w:space="0" w:color="000000"/>
            </w:tcBorders>
          </w:tcPr>
          <w:p w:rsidR="0041245C" w:rsidRPr="00840323" w:rsidRDefault="0041245C" w:rsidP="0041245C">
            <w:pPr>
              <w:spacing w:line="259" w:lineRule="auto"/>
              <w:rPr>
                <w:rFonts w:eastAsia="Times New Roman"/>
                <w:szCs w:val="24"/>
              </w:rPr>
            </w:pPr>
            <w:r w:rsidRPr="00840323">
              <w:rPr>
                <w:rFonts w:eastAsia="Times New Roman"/>
                <w:szCs w:val="24"/>
              </w:rPr>
              <w:t xml:space="preserve"> </w:t>
            </w:r>
          </w:p>
        </w:tc>
        <w:tc>
          <w:tcPr>
            <w:tcW w:w="4955" w:type="dxa"/>
            <w:tcBorders>
              <w:top w:val="single" w:sz="4" w:space="0" w:color="000000"/>
              <w:left w:val="single" w:sz="4" w:space="0" w:color="000000"/>
              <w:bottom w:val="single" w:sz="4" w:space="0" w:color="000000"/>
              <w:right w:val="single" w:sz="4" w:space="0" w:color="000000"/>
            </w:tcBorders>
          </w:tcPr>
          <w:p w:rsidR="0041245C" w:rsidRPr="00840323" w:rsidRDefault="0041245C" w:rsidP="0041245C">
            <w:pPr>
              <w:spacing w:line="259" w:lineRule="auto"/>
              <w:jc w:val="both"/>
              <w:rPr>
                <w:rFonts w:eastAsia="Times New Roman"/>
                <w:szCs w:val="24"/>
              </w:rPr>
            </w:pPr>
            <w:r w:rsidRPr="00840323">
              <w:rPr>
                <w:rFonts w:eastAsia="Times New Roman"/>
                <w:szCs w:val="24"/>
              </w:rPr>
              <w:t xml:space="preserve">Найменування медичного устаткування (приладів) у 2024 році </w:t>
            </w:r>
          </w:p>
        </w:tc>
        <w:tc>
          <w:tcPr>
            <w:tcW w:w="1282" w:type="dxa"/>
            <w:gridSpan w:val="2"/>
            <w:tcBorders>
              <w:top w:val="single" w:sz="4" w:space="0" w:color="000000"/>
              <w:left w:val="single" w:sz="4" w:space="0" w:color="000000"/>
              <w:bottom w:val="single" w:sz="4" w:space="0" w:color="000000"/>
              <w:right w:val="single" w:sz="4" w:space="0" w:color="000000"/>
            </w:tcBorders>
          </w:tcPr>
          <w:p w:rsidR="0041245C" w:rsidRPr="00840323" w:rsidRDefault="0041245C" w:rsidP="0041245C">
            <w:pPr>
              <w:spacing w:line="259" w:lineRule="auto"/>
              <w:ind w:right="67"/>
              <w:jc w:val="center"/>
              <w:rPr>
                <w:rFonts w:eastAsia="Times New Roman"/>
                <w:szCs w:val="24"/>
              </w:rPr>
            </w:pPr>
            <w:r w:rsidRPr="00840323">
              <w:rPr>
                <w:rFonts w:eastAsia="Times New Roman"/>
                <w:szCs w:val="24"/>
              </w:rPr>
              <w:t xml:space="preserve">Кількість </w:t>
            </w:r>
          </w:p>
        </w:tc>
        <w:tc>
          <w:tcPr>
            <w:tcW w:w="3118" w:type="dxa"/>
            <w:tcBorders>
              <w:top w:val="single" w:sz="4" w:space="0" w:color="000000"/>
              <w:left w:val="single" w:sz="4" w:space="0" w:color="000000"/>
              <w:bottom w:val="single" w:sz="4" w:space="0" w:color="000000"/>
              <w:right w:val="single" w:sz="4" w:space="0" w:color="000000"/>
            </w:tcBorders>
          </w:tcPr>
          <w:p w:rsidR="0041245C" w:rsidRPr="00840323" w:rsidRDefault="0041245C" w:rsidP="0041245C">
            <w:pPr>
              <w:spacing w:line="259" w:lineRule="auto"/>
              <w:rPr>
                <w:rFonts w:eastAsia="Times New Roman"/>
                <w:szCs w:val="24"/>
              </w:rPr>
            </w:pPr>
            <w:r w:rsidRPr="00840323">
              <w:rPr>
                <w:rFonts w:eastAsia="Times New Roman"/>
                <w:szCs w:val="24"/>
              </w:rPr>
              <w:t xml:space="preserve">Вартість, тис.грн. </w:t>
            </w:r>
          </w:p>
        </w:tc>
      </w:tr>
      <w:tr w:rsidR="00840323" w:rsidRPr="00840323" w:rsidTr="003E49D9">
        <w:trPr>
          <w:trHeight w:val="284"/>
        </w:trPr>
        <w:tc>
          <w:tcPr>
            <w:tcW w:w="389" w:type="dxa"/>
            <w:tcBorders>
              <w:top w:val="single" w:sz="4" w:space="0" w:color="000000"/>
              <w:left w:val="single" w:sz="4" w:space="0" w:color="000000"/>
              <w:bottom w:val="single" w:sz="4" w:space="0" w:color="000000"/>
              <w:right w:val="single" w:sz="4" w:space="0" w:color="000000"/>
            </w:tcBorders>
          </w:tcPr>
          <w:p w:rsidR="0041245C" w:rsidRPr="00840323" w:rsidRDefault="003E49D9" w:rsidP="0041245C">
            <w:pPr>
              <w:spacing w:line="259" w:lineRule="auto"/>
              <w:rPr>
                <w:rFonts w:eastAsia="Times New Roman"/>
                <w:szCs w:val="24"/>
              </w:rPr>
            </w:pPr>
            <w:r w:rsidRPr="00840323">
              <w:rPr>
                <w:rFonts w:eastAsia="Times New Roman"/>
                <w:szCs w:val="24"/>
              </w:rPr>
              <w:t xml:space="preserve"> </w:t>
            </w:r>
            <w:r w:rsidR="0041245C" w:rsidRPr="00840323">
              <w:rPr>
                <w:rFonts w:eastAsia="Times New Roman"/>
                <w:szCs w:val="24"/>
              </w:rPr>
              <w:t xml:space="preserve">1 </w:t>
            </w:r>
          </w:p>
        </w:tc>
        <w:tc>
          <w:tcPr>
            <w:tcW w:w="4955" w:type="dxa"/>
            <w:tcBorders>
              <w:top w:val="single" w:sz="4" w:space="0" w:color="000000"/>
              <w:left w:val="single" w:sz="4" w:space="0" w:color="000000"/>
              <w:bottom w:val="single" w:sz="4" w:space="0" w:color="000000"/>
              <w:right w:val="single" w:sz="4" w:space="0" w:color="000000"/>
            </w:tcBorders>
          </w:tcPr>
          <w:p w:rsidR="0041245C" w:rsidRPr="00840323" w:rsidRDefault="0041245C" w:rsidP="0041245C">
            <w:pPr>
              <w:spacing w:line="259" w:lineRule="auto"/>
              <w:rPr>
                <w:rFonts w:eastAsia="Times New Roman"/>
                <w:szCs w:val="24"/>
              </w:rPr>
            </w:pPr>
            <w:r w:rsidRPr="00840323">
              <w:rPr>
                <w:rFonts w:eastAsia="Times New Roman"/>
                <w:szCs w:val="24"/>
              </w:rPr>
              <w:t xml:space="preserve">LD-70 Вимірювач АТ без фонендоскопа </w:t>
            </w:r>
          </w:p>
        </w:tc>
        <w:tc>
          <w:tcPr>
            <w:tcW w:w="1282" w:type="dxa"/>
            <w:gridSpan w:val="2"/>
            <w:tcBorders>
              <w:top w:val="single" w:sz="4" w:space="0" w:color="000000"/>
              <w:left w:val="single" w:sz="4" w:space="0" w:color="000000"/>
              <w:bottom w:val="single" w:sz="4" w:space="0" w:color="000000"/>
              <w:right w:val="single" w:sz="4" w:space="0" w:color="000000"/>
            </w:tcBorders>
          </w:tcPr>
          <w:p w:rsidR="0041245C" w:rsidRPr="00840323" w:rsidRDefault="0041245C" w:rsidP="0041245C">
            <w:pPr>
              <w:spacing w:line="259" w:lineRule="auto"/>
              <w:ind w:right="55"/>
              <w:jc w:val="center"/>
              <w:rPr>
                <w:rFonts w:eastAsia="Times New Roman"/>
                <w:szCs w:val="24"/>
              </w:rPr>
            </w:pPr>
            <w:r w:rsidRPr="00840323">
              <w:rPr>
                <w:rFonts w:eastAsia="Times New Roman"/>
                <w:szCs w:val="24"/>
              </w:rPr>
              <w:t xml:space="preserve">6 </w:t>
            </w:r>
          </w:p>
        </w:tc>
        <w:tc>
          <w:tcPr>
            <w:tcW w:w="3118" w:type="dxa"/>
            <w:tcBorders>
              <w:top w:val="single" w:sz="4" w:space="0" w:color="000000"/>
              <w:left w:val="single" w:sz="4" w:space="0" w:color="000000"/>
              <w:bottom w:val="single" w:sz="4" w:space="0" w:color="000000"/>
              <w:right w:val="single" w:sz="4" w:space="0" w:color="000000"/>
            </w:tcBorders>
          </w:tcPr>
          <w:p w:rsidR="0041245C" w:rsidRPr="00840323" w:rsidRDefault="0041245C" w:rsidP="0041245C">
            <w:pPr>
              <w:spacing w:line="259" w:lineRule="auto"/>
              <w:ind w:right="60"/>
              <w:jc w:val="center"/>
              <w:rPr>
                <w:rFonts w:eastAsia="Times New Roman"/>
                <w:szCs w:val="24"/>
              </w:rPr>
            </w:pPr>
            <w:r w:rsidRPr="00840323">
              <w:rPr>
                <w:rFonts w:eastAsia="Times New Roman"/>
                <w:szCs w:val="24"/>
              </w:rPr>
              <w:t xml:space="preserve">2,4 </w:t>
            </w:r>
          </w:p>
        </w:tc>
      </w:tr>
      <w:tr w:rsidR="00840323" w:rsidRPr="00840323" w:rsidTr="003E49D9">
        <w:trPr>
          <w:trHeight w:val="562"/>
        </w:trPr>
        <w:tc>
          <w:tcPr>
            <w:tcW w:w="389" w:type="dxa"/>
            <w:tcBorders>
              <w:top w:val="single" w:sz="4" w:space="0" w:color="000000"/>
              <w:left w:val="single" w:sz="4" w:space="0" w:color="000000"/>
              <w:bottom w:val="single" w:sz="4" w:space="0" w:color="000000"/>
              <w:right w:val="single" w:sz="4" w:space="0" w:color="000000"/>
            </w:tcBorders>
          </w:tcPr>
          <w:p w:rsidR="0041245C" w:rsidRPr="00840323" w:rsidRDefault="003E49D9" w:rsidP="0041245C">
            <w:pPr>
              <w:spacing w:line="259" w:lineRule="auto"/>
              <w:rPr>
                <w:rFonts w:eastAsia="Times New Roman"/>
                <w:szCs w:val="24"/>
              </w:rPr>
            </w:pPr>
            <w:r w:rsidRPr="00840323">
              <w:rPr>
                <w:rFonts w:eastAsia="Times New Roman"/>
                <w:szCs w:val="24"/>
              </w:rPr>
              <w:lastRenderedPageBreak/>
              <w:t xml:space="preserve"> </w:t>
            </w:r>
            <w:r w:rsidR="0041245C" w:rsidRPr="00840323">
              <w:rPr>
                <w:rFonts w:eastAsia="Times New Roman"/>
                <w:szCs w:val="24"/>
              </w:rPr>
              <w:t xml:space="preserve">2 </w:t>
            </w:r>
          </w:p>
        </w:tc>
        <w:tc>
          <w:tcPr>
            <w:tcW w:w="4955" w:type="dxa"/>
            <w:tcBorders>
              <w:top w:val="single" w:sz="4" w:space="0" w:color="000000"/>
              <w:left w:val="single" w:sz="4" w:space="0" w:color="000000"/>
              <w:bottom w:val="single" w:sz="4" w:space="0" w:color="000000"/>
              <w:right w:val="single" w:sz="4" w:space="0" w:color="000000"/>
            </w:tcBorders>
          </w:tcPr>
          <w:p w:rsidR="0041245C" w:rsidRPr="00840323" w:rsidRDefault="0041245C" w:rsidP="0041245C">
            <w:pPr>
              <w:spacing w:line="259" w:lineRule="auto"/>
              <w:jc w:val="both"/>
              <w:rPr>
                <w:rFonts w:eastAsia="Times New Roman"/>
                <w:szCs w:val="24"/>
              </w:rPr>
            </w:pPr>
            <w:r w:rsidRPr="00840323">
              <w:rPr>
                <w:rFonts w:eastAsia="Times New Roman"/>
                <w:szCs w:val="24"/>
              </w:rPr>
              <w:t xml:space="preserve">Лавка зі спинкою Аліса 1200 мм каркас білий, колір синий </w:t>
            </w:r>
          </w:p>
        </w:tc>
        <w:tc>
          <w:tcPr>
            <w:tcW w:w="1282" w:type="dxa"/>
            <w:gridSpan w:val="2"/>
            <w:tcBorders>
              <w:top w:val="single" w:sz="4" w:space="0" w:color="000000"/>
              <w:left w:val="single" w:sz="4" w:space="0" w:color="000000"/>
              <w:bottom w:val="single" w:sz="4" w:space="0" w:color="000000"/>
              <w:right w:val="single" w:sz="4" w:space="0" w:color="000000"/>
            </w:tcBorders>
          </w:tcPr>
          <w:p w:rsidR="0041245C" w:rsidRPr="00840323" w:rsidRDefault="0041245C" w:rsidP="0041245C">
            <w:pPr>
              <w:spacing w:line="259" w:lineRule="auto"/>
              <w:ind w:right="55"/>
              <w:jc w:val="center"/>
              <w:rPr>
                <w:rFonts w:eastAsia="Times New Roman"/>
                <w:szCs w:val="24"/>
              </w:rPr>
            </w:pPr>
            <w:r w:rsidRPr="00840323">
              <w:rPr>
                <w:rFonts w:eastAsia="Times New Roman"/>
                <w:szCs w:val="24"/>
              </w:rPr>
              <w:t xml:space="preserve">3 </w:t>
            </w:r>
          </w:p>
        </w:tc>
        <w:tc>
          <w:tcPr>
            <w:tcW w:w="3118" w:type="dxa"/>
            <w:tcBorders>
              <w:top w:val="single" w:sz="4" w:space="0" w:color="000000"/>
              <w:left w:val="single" w:sz="4" w:space="0" w:color="000000"/>
              <w:bottom w:val="single" w:sz="4" w:space="0" w:color="000000"/>
              <w:right w:val="single" w:sz="4" w:space="0" w:color="000000"/>
            </w:tcBorders>
          </w:tcPr>
          <w:p w:rsidR="0041245C" w:rsidRPr="00840323" w:rsidRDefault="0041245C" w:rsidP="0041245C">
            <w:pPr>
              <w:spacing w:line="259" w:lineRule="auto"/>
              <w:ind w:right="60"/>
              <w:jc w:val="center"/>
              <w:rPr>
                <w:rFonts w:eastAsia="Times New Roman"/>
                <w:szCs w:val="24"/>
              </w:rPr>
            </w:pPr>
            <w:r w:rsidRPr="00840323">
              <w:rPr>
                <w:rFonts w:eastAsia="Times New Roman"/>
                <w:szCs w:val="24"/>
              </w:rPr>
              <w:t xml:space="preserve">5,5 </w:t>
            </w:r>
          </w:p>
        </w:tc>
      </w:tr>
      <w:tr w:rsidR="00840323" w:rsidRPr="00840323" w:rsidTr="003E49D9">
        <w:trPr>
          <w:trHeight w:val="566"/>
        </w:trPr>
        <w:tc>
          <w:tcPr>
            <w:tcW w:w="389" w:type="dxa"/>
            <w:tcBorders>
              <w:top w:val="single" w:sz="4" w:space="0" w:color="000000"/>
              <w:left w:val="single" w:sz="4" w:space="0" w:color="000000"/>
              <w:bottom w:val="single" w:sz="4" w:space="0" w:color="000000"/>
              <w:right w:val="single" w:sz="4" w:space="0" w:color="000000"/>
            </w:tcBorders>
          </w:tcPr>
          <w:p w:rsidR="0041245C" w:rsidRPr="00840323" w:rsidRDefault="003E49D9" w:rsidP="0041245C">
            <w:pPr>
              <w:spacing w:line="259" w:lineRule="auto"/>
              <w:rPr>
                <w:rFonts w:eastAsia="Times New Roman"/>
                <w:szCs w:val="24"/>
              </w:rPr>
            </w:pPr>
            <w:r w:rsidRPr="00840323">
              <w:rPr>
                <w:rFonts w:eastAsia="Times New Roman"/>
                <w:szCs w:val="24"/>
              </w:rPr>
              <w:t xml:space="preserve"> </w:t>
            </w:r>
            <w:r w:rsidR="0041245C" w:rsidRPr="00840323">
              <w:rPr>
                <w:rFonts w:eastAsia="Times New Roman"/>
                <w:szCs w:val="24"/>
              </w:rPr>
              <w:t xml:space="preserve">3 </w:t>
            </w:r>
          </w:p>
        </w:tc>
        <w:tc>
          <w:tcPr>
            <w:tcW w:w="4955" w:type="dxa"/>
            <w:tcBorders>
              <w:top w:val="single" w:sz="4" w:space="0" w:color="000000"/>
              <w:left w:val="single" w:sz="4" w:space="0" w:color="000000"/>
              <w:bottom w:val="single" w:sz="4" w:space="0" w:color="000000"/>
              <w:right w:val="single" w:sz="4" w:space="0" w:color="000000"/>
            </w:tcBorders>
          </w:tcPr>
          <w:p w:rsidR="0041245C" w:rsidRPr="00840323" w:rsidRDefault="0041245C" w:rsidP="0041245C">
            <w:pPr>
              <w:spacing w:line="259" w:lineRule="auto"/>
              <w:jc w:val="both"/>
              <w:rPr>
                <w:rFonts w:eastAsia="Times New Roman"/>
                <w:szCs w:val="24"/>
              </w:rPr>
            </w:pPr>
            <w:r w:rsidRPr="00840323">
              <w:rPr>
                <w:rFonts w:eastAsia="Times New Roman"/>
                <w:szCs w:val="24"/>
              </w:rPr>
              <w:t xml:space="preserve">Медичний опромінювач BactoSfera MED 30*2 EKRAN </w:t>
            </w:r>
          </w:p>
        </w:tc>
        <w:tc>
          <w:tcPr>
            <w:tcW w:w="1282" w:type="dxa"/>
            <w:gridSpan w:val="2"/>
            <w:tcBorders>
              <w:top w:val="single" w:sz="4" w:space="0" w:color="000000"/>
              <w:left w:val="single" w:sz="4" w:space="0" w:color="000000"/>
              <w:bottom w:val="single" w:sz="4" w:space="0" w:color="000000"/>
              <w:right w:val="single" w:sz="4" w:space="0" w:color="000000"/>
            </w:tcBorders>
          </w:tcPr>
          <w:p w:rsidR="0041245C" w:rsidRPr="00840323" w:rsidRDefault="0041245C" w:rsidP="0041245C">
            <w:pPr>
              <w:spacing w:line="259" w:lineRule="auto"/>
              <w:ind w:right="55"/>
              <w:jc w:val="center"/>
              <w:rPr>
                <w:rFonts w:eastAsia="Times New Roman"/>
                <w:szCs w:val="24"/>
              </w:rPr>
            </w:pPr>
            <w:r w:rsidRPr="00840323">
              <w:rPr>
                <w:rFonts w:eastAsia="Times New Roman"/>
                <w:szCs w:val="24"/>
              </w:rPr>
              <w:t xml:space="preserve">2 </w:t>
            </w:r>
          </w:p>
        </w:tc>
        <w:tc>
          <w:tcPr>
            <w:tcW w:w="3118" w:type="dxa"/>
            <w:tcBorders>
              <w:top w:val="single" w:sz="4" w:space="0" w:color="000000"/>
              <w:left w:val="single" w:sz="4" w:space="0" w:color="000000"/>
              <w:bottom w:val="single" w:sz="4" w:space="0" w:color="000000"/>
              <w:right w:val="single" w:sz="4" w:space="0" w:color="000000"/>
            </w:tcBorders>
          </w:tcPr>
          <w:p w:rsidR="0041245C" w:rsidRPr="00840323" w:rsidRDefault="0041245C" w:rsidP="0041245C">
            <w:pPr>
              <w:spacing w:line="259" w:lineRule="auto"/>
              <w:ind w:right="60"/>
              <w:jc w:val="center"/>
              <w:rPr>
                <w:rFonts w:eastAsia="Times New Roman"/>
                <w:szCs w:val="24"/>
              </w:rPr>
            </w:pPr>
            <w:r w:rsidRPr="00840323">
              <w:rPr>
                <w:rFonts w:eastAsia="Times New Roman"/>
                <w:szCs w:val="24"/>
              </w:rPr>
              <w:t xml:space="preserve">4,5 </w:t>
            </w:r>
          </w:p>
        </w:tc>
      </w:tr>
      <w:tr w:rsidR="00840323" w:rsidRPr="00840323" w:rsidTr="003E49D9">
        <w:trPr>
          <w:trHeight w:val="562"/>
        </w:trPr>
        <w:tc>
          <w:tcPr>
            <w:tcW w:w="389" w:type="dxa"/>
            <w:tcBorders>
              <w:top w:val="single" w:sz="4" w:space="0" w:color="000000"/>
              <w:left w:val="single" w:sz="4" w:space="0" w:color="000000"/>
              <w:bottom w:val="single" w:sz="4" w:space="0" w:color="000000"/>
              <w:right w:val="single" w:sz="4" w:space="0" w:color="000000"/>
            </w:tcBorders>
          </w:tcPr>
          <w:p w:rsidR="0041245C" w:rsidRPr="00840323" w:rsidRDefault="003E49D9" w:rsidP="003E49D9">
            <w:pPr>
              <w:spacing w:line="259" w:lineRule="auto"/>
              <w:rPr>
                <w:rFonts w:eastAsia="Times New Roman"/>
                <w:szCs w:val="24"/>
              </w:rPr>
            </w:pPr>
            <w:r w:rsidRPr="00840323">
              <w:rPr>
                <w:rFonts w:eastAsia="Times New Roman"/>
                <w:szCs w:val="24"/>
              </w:rPr>
              <w:t xml:space="preserve"> </w:t>
            </w:r>
            <w:r w:rsidR="0041245C" w:rsidRPr="00840323">
              <w:rPr>
                <w:rFonts w:eastAsia="Times New Roman"/>
                <w:szCs w:val="24"/>
              </w:rPr>
              <w:t xml:space="preserve">4 </w:t>
            </w:r>
          </w:p>
        </w:tc>
        <w:tc>
          <w:tcPr>
            <w:tcW w:w="4955" w:type="dxa"/>
            <w:tcBorders>
              <w:top w:val="single" w:sz="4" w:space="0" w:color="000000"/>
              <w:left w:val="single" w:sz="4" w:space="0" w:color="000000"/>
              <w:bottom w:val="single" w:sz="4" w:space="0" w:color="000000"/>
              <w:right w:val="single" w:sz="4" w:space="0" w:color="000000"/>
            </w:tcBorders>
          </w:tcPr>
          <w:p w:rsidR="0041245C" w:rsidRPr="00840323" w:rsidRDefault="0041245C" w:rsidP="0041245C">
            <w:pPr>
              <w:spacing w:line="259" w:lineRule="auto"/>
              <w:ind w:left="110"/>
              <w:jc w:val="both"/>
              <w:rPr>
                <w:rFonts w:eastAsia="Times New Roman"/>
                <w:szCs w:val="24"/>
              </w:rPr>
            </w:pPr>
            <w:r w:rsidRPr="00840323">
              <w:rPr>
                <w:rFonts w:eastAsia="Times New Roman"/>
                <w:szCs w:val="24"/>
              </w:rPr>
              <w:t xml:space="preserve">Освітлювач таблиць для визначення зору AP-1 (Апарат Рота) </w:t>
            </w:r>
          </w:p>
        </w:tc>
        <w:tc>
          <w:tcPr>
            <w:tcW w:w="715" w:type="dxa"/>
            <w:tcBorders>
              <w:top w:val="single" w:sz="4" w:space="0" w:color="000000"/>
              <w:left w:val="single" w:sz="4" w:space="0" w:color="000000"/>
              <w:bottom w:val="single" w:sz="4" w:space="0" w:color="000000"/>
              <w:right w:val="nil"/>
            </w:tcBorders>
            <w:vAlign w:val="bottom"/>
          </w:tcPr>
          <w:p w:rsidR="0041245C" w:rsidRPr="00840323" w:rsidRDefault="0041245C" w:rsidP="0041245C">
            <w:pPr>
              <w:spacing w:after="160" w:line="259" w:lineRule="auto"/>
              <w:rPr>
                <w:rFonts w:eastAsia="Times New Roman"/>
                <w:szCs w:val="24"/>
              </w:rPr>
            </w:pPr>
          </w:p>
        </w:tc>
        <w:tc>
          <w:tcPr>
            <w:tcW w:w="567" w:type="dxa"/>
            <w:tcBorders>
              <w:top w:val="single" w:sz="4" w:space="0" w:color="000000"/>
              <w:left w:val="nil"/>
              <w:bottom w:val="single" w:sz="4" w:space="0" w:color="000000"/>
              <w:right w:val="single" w:sz="4" w:space="0" w:color="000000"/>
            </w:tcBorders>
          </w:tcPr>
          <w:p w:rsidR="0041245C" w:rsidRPr="00840323" w:rsidRDefault="0041245C" w:rsidP="0041245C">
            <w:pPr>
              <w:spacing w:line="259" w:lineRule="auto"/>
              <w:ind w:left="62"/>
              <w:rPr>
                <w:rFonts w:eastAsia="Times New Roman"/>
                <w:szCs w:val="24"/>
              </w:rPr>
            </w:pPr>
            <w:r w:rsidRPr="00840323">
              <w:rPr>
                <w:rFonts w:eastAsia="Times New Roman"/>
                <w:szCs w:val="24"/>
              </w:rPr>
              <w:t xml:space="preserve">1 </w:t>
            </w:r>
          </w:p>
        </w:tc>
        <w:tc>
          <w:tcPr>
            <w:tcW w:w="3118" w:type="dxa"/>
            <w:tcBorders>
              <w:top w:val="single" w:sz="4" w:space="0" w:color="000000"/>
              <w:left w:val="single" w:sz="4" w:space="0" w:color="000000"/>
              <w:bottom w:val="single" w:sz="4" w:space="0" w:color="000000"/>
              <w:right w:val="single" w:sz="4" w:space="0" w:color="000000"/>
            </w:tcBorders>
          </w:tcPr>
          <w:p w:rsidR="0041245C" w:rsidRPr="00840323" w:rsidRDefault="0041245C" w:rsidP="0041245C">
            <w:pPr>
              <w:spacing w:line="259" w:lineRule="auto"/>
              <w:jc w:val="center"/>
              <w:rPr>
                <w:rFonts w:eastAsia="Times New Roman"/>
                <w:szCs w:val="24"/>
              </w:rPr>
            </w:pPr>
            <w:r w:rsidRPr="00840323">
              <w:rPr>
                <w:rFonts w:eastAsia="Times New Roman"/>
                <w:szCs w:val="24"/>
              </w:rPr>
              <w:t xml:space="preserve">3,8 </w:t>
            </w:r>
          </w:p>
        </w:tc>
      </w:tr>
      <w:tr w:rsidR="00840323" w:rsidRPr="00840323" w:rsidTr="003E49D9">
        <w:trPr>
          <w:trHeight w:val="840"/>
        </w:trPr>
        <w:tc>
          <w:tcPr>
            <w:tcW w:w="389" w:type="dxa"/>
            <w:tcBorders>
              <w:top w:val="single" w:sz="4" w:space="0" w:color="000000"/>
              <w:left w:val="single" w:sz="4" w:space="0" w:color="000000"/>
              <w:bottom w:val="single" w:sz="4" w:space="0" w:color="000000"/>
              <w:right w:val="single" w:sz="4" w:space="0" w:color="000000"/>
            </w:tcBorders>
          </w:tcPr>
          <w:p w:rsidR="0041245C" w:rsidRPr="00840323" w:rsidRDefault="0041245C" w:rsidP="0041245C">
            <w:pPr>
              <w:spacing w:line="259" w:lineRule="auto"/>
              <w:ind w:left="110"/>
              <w:rPr>
                <w:rFonts w:eastAsia="Times New Roman"/>
                <w:szCs w:val="24"/>
              </w:rPr>
            </w:pPr>
            <w:r w:rsidRPr="00840323">
              <w:rPr>
                <w:rFonts w:eastAsia="Times New Roman"/>
                <w:szCs w:val="24"/>
              </w:rPr>
              <w:t xml:space="preserve">5 </w:t>
            </w:r>
          </w:p>
        </w:tc>
        <w:tc>
          <w:tcPr>
            <w:tcW w:w="4955" w:type="dxa"/>
            <w:tcBorders>
              <w:top w:val="single" w:sz="4" w:space="0" w:color="000000"/>
              <w:left w:val="single" w:sz="4" w:space="0" w:color="000000"/>
              <w:bottom w:val="single" w:sz="4" w:space="0" w:color="000000"/>
              <w:right w:val="single" w:sz="4" w:space="0" w:color="000000"/>
            </w:tcBorders>
          </w:tcPr>
          <w:p w:rsidR="0041245C" w:rsidRPr="00840323" w:rsidRDefault="0041245C" w:rsidP="0041245C">
            <w:pPr>
              <w:spacing w:line="259" w:lineRule="auto"/>
              <w:ind w:left="110" w:right="108"/>
              <w:jc w:val="both"/>
              <w:rPr>
                <w:rFonts w:eastAsia="Times New Roman"/>
                <w:szCs w:val="24"/>
              </w:rPr>
            </w:pPr>
            <w:r w:rsidRPr="00840323">
              <w:rPr>
                <w:rFonts w:eastAsia="Times New Roman"/>
                <w:szCs w:val="24"/>
              </w:rPr>
              <w:t xml:space="preserve">Смартфон Samsung Galaxy  A 24 6/128 GB  light green (SM-A245FLGVSEK) для реєстратури </w:t>
            </w:r>
          </w:p>
        </w:tc>
        <w:tc>
          <w:tcPr>
            <w:tcW w:w="715" w:type="dxa"/>
            <w:tcBorders>
              <w:top w:val="single" w:sz="4" w:space="0" w:color="000000"/>
              <w:left w:val="single" w:sz="4" w:space="0" w:color="000000"/>
              <w:bottom w:val="single" w:sz="4" w:space="0" w:color="000000"/>
              <w:right w:val="nil"/>
            </w:tcBorders>
            <w:vAlign w:val="center"/>
          </w:tcPr>
          <w:p w:rsidR="0041245C" w:rsidRPr="00840323" w:rsidRDefault="0041245C" w:rsidP="0041245C">
            <w:pPr>
              <w:spacing w:after="160" w:line="259" w:lineRule="auto"/>
              <w:rPr>
                <w:rFonts w:eastAsia="Times New Roman"/>
                <w:szCs w:val="24"/>
              </w:rPr>
            </w:pPr>
          </w:p>
        </w:tc>
        <w:tc>
          <w:tcPr>
            <w:tcW w:w="567" w:type="dxa"/>
            <w:tcBorders>
              <w:top w:val="single" w:sz="4" w:space="0" w:color="000000"/>
              <w:left w:val="nil"/>
              <w:bottom w:val="single" w:sz="4" w:space="0" w:color="000000"/>
              <w:right w:val="single" w:sz="4" w:space="0" w:color="000000"/>
            </w:tcBorders>
          </w:tcPr>
          <w:p w:rsidR="0041245C" w:rsidRPr="00840323" w:rsidRDefault="0041245C" w:rsidP="0041245C">
            <w:pPr>
              <w:spacing w:line="259" w:lineRule="auto"/>
              <w:ind w:left="62"/>
              <w:rPr>
                <w:rFonts w:eastAsia="Times New Roman"/>
                <w:szCs w:val="24"/>
              </w:rPr>
            </w:pPr>
            <w:r w:rsidRPr="00840323">
              <w:rPr>
                <w:rFonts w:eastAsia="Times New Roman"/>
                <w:szCs w:val="24"/>
              </w:rPr>
              <w:t xml:space="preserve">1 </w:t>
            </w:r>
          </w:p>
        </w:tc>
        <w:tc>
          <w:tcPr>
            <w:tcW w:w="3118" w:type="dxa"/>
            <w:tcBorders>
              <w:top w:val="single" w:sz="4" w:space="0" w:color="000000"/>
              <w:left w:val="single" w:sz="4" w:space="0" w:color="000000"/>
              <w:bottom w:val="single" w:sz="4" w:space="0" w:color="000000"/>
              <w:right w:val="single" w:sz="4" w:space="0" w:color="000000"/>
            </w:tcBorders>
          </w:tcPr>
          <w:p w:rsidR="0041245C" w:rsidRPr="00840323" w:rsidRDefault="0041245C" w:rsidP="0041245C">
            <w:pPr>
              <w:spacing w:line="259" w:lineRule="auto"/>
              <w:jc w:val="center"/>
              <w:rPr>
                <w:rFonts w:eastAsia="Times New Roman"/>
                <w:szCs w:val="24"/>
              </w:rPr>
            </w:pPr>
            <w:r w:rsidRPr="00840323">
              <w:rPr>
                <w:rFonts w:eastAsia="Times New Roman"/>
                <w:szCs w:val="24"/>
              </w:rPr>
              <w:t xml:space="preserve">7,2 </w:t>
            </w:r>
          </w:p>
        </w:tc>
      </w:tr>
      <w:tr w:rsidR="00840323" w:rsidRPr="00840323" w:rsidTr="003E49D9">
        <w:trPr>
          <w:trHeight w:val="562"/>
        </w:trPr>
        <w:tc>
          <w:tcPr>
            <w:tcW w:w="389" w:type="dxa"/>
            <w:tcBorders>
              <w:top w:val="single" w:sz="4" w:space="0" w:color="000000"/>
              <w:left w:val="single" w:sz="4" w:space="0" w:color="000000"/>
              <w:bottom w:val="single" w:sz="4" w:space="0" w:color="000000"/>
              <w:right w:val="single" w:sz="4" w:space="0" w:color="000000"/>
            </w:tcBorders>
          </w:tcPr>
          <w:p w:rsidR="0041245C" w:rsidRPr="00840323" w:rsidRDefault="0041245C" w:rsidP="0041245C">
            <w:pPr>
              <w:spacing w:line="259" w:lineRule="auto"/>
              <w:ind w:left="110"/>
              <w:rPr>
                <w:rFonts w:eastAsia="Times New Roman"/>
                <w:szCs w:val="24"/>
              </w:rPr>
            </w:pPr>
            <w:r w:rsidRPr="00840323">
              <w:rPr>
                <w:rFonts w:eastAsia="Times New Roman"/>
                <w:szCs w:val="24"/>
              </w:rPr>
              <w:t xml:space="preserve">6 </w:t>
            </w:r>
          </w:p>
        </w:tc>
        <w:tc>
          <w:tcPr>
            <w:tcW w:w="4955" w:type="dxa"/>
            <w:tcBorders>
              <w:top w:val="single" w:sz="4" w:space="0" w:color="000000"/>
              <w:left w:val="single" w:sz="4" w:space="0" w:color="000000"/>
              <w:bottom w:val="single" w:sz="4" w:space="0" w:color="000000"/>
              <w:right w:val="single" w:sz="4" w:space="0" w:color="000000"/>
            </w:tcBorders>
          </w:tcPr>
          <w:p w:rsidR="0041245C" w:rsidRPr="00840323" w:rsidRDefault="0041245C" w:rsidP="0041245C">
            <w:pPr>
              <w:tabs>
                <w:tab w:val="center" w:pos="1981"/>
                <w:tab w:val="center" w:pos="3150"/>
                <w:tab w:val="right" w:pos="4668"/>
              </w:tabs>
              <w:spacing w:after="27" w:line="259" w:lineRule="auto"/>
              <w:rPr>
                <w:rFonts w:eastAsia="Times New Roman"/>
                <w:szCs w:val="24"/>
              </w:rPr>
            </w:pPr>
            <w:r w:rsidRPr="00840323">
              <w:rPr>
                <w:rFonts w:eastAsia="Times New Roman"/>
                <w:szCs w:val="24"/>
              </w:rPr>
              <w:t xml:space="preserve">Стелаж </w:t>
            </w:r>
            <w:r w:rsidRPr="00840323">
              <w:rPr>
                <w:rFonts w:eastAsia="Times New Roman"/>
                <w:szCs w:val="24"/>
              </w:rPr>
              <w:tab/>
              <w:t xml:space="preserve">2000*1000*600, </w:t>
            </w:r>
            <w:r w:rsidRPr="00840323">
              <w:rPr>
                <w:rFonts w:eastAsia="Times New Roman"/>
                <w:szCs w:val="24"/>
              </w:rPr>
              <w:tab/>
              <w:t xml:space="preserve">5 </w:t>
            </w:r>
            <w:r w:rsidRPr="00840323">
              <w:rPr>
                <w:rFonts w:eastAsia="Times New Roman"/>
                <w:szCs w:val="24"/>
              </w:rPr>
              <w:tab/>
              <w:t xml:space="preserve">металевих </w:t>
            </w:r>
          </w:p>
          <w:p w:rsidR="0041245C" w:rsidRPr="00840323" w:rsidRDefault="0041245C" w:rsidP="0041245C">
            <w:pPr>
              <w:spacing w:line="259" w:lineRule="auto"/>
              <w:ind w:left="110"/>
              <w:rPr>
                <w:rFonts w:eastAsia="Times New Roman"/>
                <w:szCs w:val="24"/>
              </w:rPr>
            </w:pPr>
            <w:r w:rsidRPr="00840323">
              <w:rPr>
                <w:rFonts w:eastAsia="Times New Roman"/>
                <w:szCs w:val="24"/>
              </w:rPr>
              <w:t xml:space="preserve">полиць, гвинтове з'єднання </w:t>
            </w:r>
          </w:p>
        </w:tc>
        <w:tc>
          <w:tcPr>
            <w:tcW w:w="715" w:type="dxa"/>
            <w:tcBorders>
              <w:top w:val="single" w:sz="4" w:space="0" w:color="000000"/>
              <w:left w:val="single" w:sz="4" w:space="0" w:color="000000"/>
              <w:bottom w:val="single" w:sz="4" w:space="0" w:color="000000"/>
              <w:right w:val="nil"/>
            </w:tcBorders>
            <w:vAlign w:val="bottom"/>
          </w:tcPr>
          <w:p w:rsidR="0041245C" w:rsidRPr="00840323" w:rsidRDefault="0041245C" w:rsidP="0041245C">
            <w:pPr>
              <w:spacing w:after="160" w:line="259" w:lineRule="auto"/>
              <w:rPr>
                <w:rFonts w:eastAsia="Times New Roman"/>
                <w:szCs w:val="24"/>
              </w:rPr>
            </w:pPr>
          </w:p>
        </w:tc>
        <w:tc>
          <w:tcPr>
            <w:tcW w:w="567" w:type="dxa"/>
            <w:tcBorders>
              <w:top w:val="single" w:sz="4" w:space="0" w:color="000000"/>
              <w:left w:val="nil"/>
              <w:bottom w:val="single" w:sz="4" w:space="0" w:color="000000"/>
              <w:right w:val="single" w:sz="4" w:space="0" w:color="000000"/>
            </w:tcBorders>
          </w:tcPr>
          <w:p w:rsidR="0041245C" w:rsidRPr="00840323" w:rsidRDefault="0041245C" w:rsidP="0041245C">
            <w:pPr>
              <w:spacing w:line="259" w:lineRule="auto"/>
              <w:rPr>
                <w:rFonts w:eastAsia="Times New Roman"/>
                <w:szCs w:val="24"/>
              </w:rPr>
            </w:pPr>
            <w:r w:rsidRPr="00840323">
              <w:rPr>
                <w:rFonts w:eastAsia="Times New Roman"/>
                <w:szCs w:val="24"/>
              </w:rPr>
              <w:t xml:space="preserve">19 </w:t>
            </w:r>
          </w:p>
        </w:tc>
        <w:tc>
          <w:tcPr>
            <w:tcW w:w="3118" w:type="dxa"/>
            <w:tcBorders>
              <w:top w:val="single" w:sz="4" w:space="0" w:color="000000"/>
              <w:left w:val="single" w:sz="4" w:space="0" w:color="000000"/>
              <w:bottom w:val="single" w:sz="4" w:space="0" w:color="000000"/>
              <w:right w:val="single" w:sz="4" w:space="0" w:color="000000"/>
            </w:tcBorders>
          </w:tcPr>
          <w:p w:rsidR="0041245C" w:rsidRPr="00840323" w:rsidRDefault="0041245C" w:rsidP="0041245C">
            <w:pPr>
              <w:spacing w:line="259" w:lineRule="auto"/>
              <w:ind w:left="4"/>
              <w:jc w:val="center"/>
              <w:rPr>
                <w:rFonts w:eastAsia="Times New Roman"/>
                <w:szCs w:val="24"/>
              </w:rPr>
            </w:pPr>
            <w:r w:rsidRPr="00840323">
              <w:rPr>
                <w:rFonts w:eastAsia="Times New Roman"/>
                <w:szCs w:val="24"/>
              </w:rPr>
              <w:t xml:space="preserve">99,0 </w:t>
            </w:r>
          </w:p>
        </w:tc>
      </w:tr>
      <w:tr w:rsidR="00840323" w:rsidRPr="00840323" w:rsidTr="003E49D9">
        <w:trPr>
          <w:trHeight w:val="562"/>
        </w:trPr>
        <w:tc>
          <w:tcPr>
            <w:tcW w:w="389" w:type="dxa"/>
            <w:tcBorders>
              <w:top w:val="single" w:sz="4" w:space="0" w:color="000000"/>
              <w:left w:val="single" w:sz="4" w:space="0" w:color="000000"/>
              <w:bottom w:val="single" w:sz="4" w:space="0" w:color="000000"/>
              <w:right w:val="single" w:sz="4" w:space="0" w:color="000000"/>
            </w:tcBorders>
          </w:tcPr>
          <w:p w:rsidR="0041245C" w:rsidRPr="00840323" w:rsidRDefault="0041245C" w:rsidP="0041245C">
            <w:pPr>
              <w:spacing w:line="259" w:lineRule="auto"/>
              <w:ind w:left="110"/>
              <w:rPr>
                <w:rFonts w:eastAsia="Times New Roman"/>
                <w:szCs w:val="24"/>
              </w:rPr>
            </w:pPr>
            <w:r w:rsidRPr="00840323">
              <w:rPr>
                <w:rFonts w:eastAsia="Times New Roman"/>
                <w:szCs w:val="24"/>
              </w:rPr>
              <w:t xml:space="preserve">7 </w:t>
            </w:r>
          </w:p>
        </w:tc>
        <w:tc>
          <w:tcPr>
            <w:tcW w:w="4955" w:type="dxa"/>
            <w:tcBorders>
              <w:top w:val="single" w:sz="4" w:space="0" w:color="000000"/>
              <w:left w:val="single" w:sz="4" w:space="0" w:color="000000"/>
              <w:bottom w:val="single" w:sz="4" w:space="0" w:color="000000"/>
              <w:right w:val="single" w:sz="4" w:space="0" w:color="000000"/>
            </w:tcBorders>
          </w:tcPr>
          <w:p w:rsidR="0041245C" w:rsidRPr="00840323" w:rsidRDefault="0041245C" w:rsidP="0041245C">
            <w:pPr>
              <w:spacing w:line="259" w:lineRule="auto"/>
              <w:ind w:left="110"/>
              <w:jc w:val="both"/>
              <w:rPr>
                <w:rFonts w:eastAsia="Times New Roman"/>
                <w:szCs w:val="24"/>
              </w:rPr>
            </w:pPr>
            <w:r w:rsidRPr="00840323">
              <w:rPr>
                <w:rFonts w:eastAsia="Times New Roman"/>
                <w:szCs w:val="24"/>
              </w:rPr>
              <w:t xml:space="preserve">Меблі для реєстратури та лікарського складу (столи, стійка для адміністратора) </w:t>
            </w:r>
          </w:p>
        </w:tc>
        <w:tc>
          <w:tcPr>
            <w:tcW w:w="715" w:type="dxa"/>
            <w:tcBorders>
              <w:top w:val="single" w:sz="4" w:space="0" w:color="000000"/>
              <w:left w:val="single" w:sz="4" w:space="0" w:color="000000"/>
              <w:bottom w:val="single" w:sz="4" w:space="0" w:color="000000"/>
              <w:right w:val="nil"/>
            </w:tcBorders>
            <w:vAlign w:val="bottom"/>
          </w:tcPr>
          <w:p w:rsidR="0041245C" w:rsidRPr="00840323" w:rsidRDefault="0041245C" w:rsidP="0041245C">
            <w:pPr>
              <w:spacing w:after="160" w:line="259" w:lineRule="auto"/>
              <w:rPr>
                <w:rFonts w:eastAsia="Times New Roman"/>
                <w:szCs w:val="24"/>
              </w:rPr>
            </w:pPr>
          </w:p>
        </w:tc>
        <w:tc>
          <w:tcPr>
            <w:tcW w:w="567" w:type="dxa"/>
            <w:tcBorders>
              <w:top w:val="single" w:sz="4" w:space="0" w:color="000000"/>
              <w:left w:val="nil"/>
              <w:bottom w:val="single" w:sz="4" w:space="0" w:color="000000"/>
              <w:right w:val="single" w:sz="4" w:space="0" w:color="000000"/>
            </w:tcBorders>
          </w:tcPr>
          <w:p w:rsidR="0041245C" w:rsidRPr="00840323" w:rsidRDefault="0041245C" w:rsidP="0041245C">
            <w:pPr>
              <w:spacing w:line="259" w:lineRule="auto"/>
              <w:rPr>
                <w:rFonts w:eastAsia="Times New Roman"/>
                <w:szCs w:val="24"/>
              </w:rPr>
            </w:pPr>
            <w:r w:rsidRPr="00840323">
              <w:rPr>
                <w:rFonts w:eastAsia="Times New Roman"/>
                <w:szCs w:val="24"/>
              </w:rPr>
              <w:t xml:space="preserve">10 </w:t>
            </w:r>
          </w:p>
        </w:tc>
        <w:tc>
          <w:tcPr>
            <w:tcW w:w="3118" w:type="dxa"/>
            <w:tcBorders>
              <w:top w:val="single" w:sz="4" w:space="0" w:color="000000"/>
              <w:left w:val="single" w:sz="4" w:space="0" w:color="000000"/>
              <w:bottom w:val="single" w:sz="4" w:space="0" w:color="000000"/>
              <w:right w:val="single" w:sz="4" w:space="0" w:color="000000"/>
            </w:tcBorders>
          </w:tcPr>
          <w:p w:rsidR="0041245C" w:rsidRPr="00840323" w:rsidRDefault="0041245C" w:rsidP="0041245C">
            <w:pPr>
              <w:spacing w:line="259" w:lineRule="auto"/>
              <w:ind w:left="4"/>
              <w:jc w:val="center"/>
              <w:rPr>
                <w:rFonts w:eastAsia="Times New Roman"/>
                <w:szCs w:val="24"/>
              </w:rPr>
            </w:pPr>
            <w:r w:rsidRPr="00840323">
              <w:rPr>
                <w:rFonts w:eastAsia="Times New Roman"/>
                <w:szCs w:val="24"/>
              </w:rPr>
              <w:t xml:space="preserve">24,1 </w:t>
            </w:r>
          </w:p>
        </w:tc>
      </w:tr>
      <w:tr w:rsidR="00840323" w:rsidRPr="00840323" w:rsidTr="003E49D9">
        <w:trPr>
          <w:trHeight w:val="562"/>
        </w:trPr>
        <w:tc>
          <w:tcPr>
            <w:tcW w:w="389" w:type="dxa"/>
            <w:tcBorders>
              <w:top w:val="single" w:sz="4" w:space="0" w:color="000000"/>
              <w:left w:val="single" w:sz="4" w:space="0" w:color="000000"/>
              <w:bottom w:val="single" w:sz="4" w:space="0" w:color="000000"/>
              <w:right w:val="single" w:sz="4" w:space="0" w:color="000000"/>
            </w:tcBorders>
          </w:tcPr>
          <w:p w:rsidR="0041245C" w:rsidRPr="00840323" w:rsidRDefault="0041245C" w:rsidP="0041245C">
            <w:pPr>
              <w:spacing w:line="259" w:lineRule="auto"/>
              <w:ind w:left="110"/>
              <w:rPr>
                <w:rFonts w:eastAsia="Times New Roman"/>
                <w:szCs w:val="24"/>
              </w:rPr>
            </w:pPr>
            <w:r w:rsidRPr="00840323">
              <w:rPr>
                <w:rFonts w:eastAsia="Times New Roman"/>
                <w:szCs w:val="24"/>
              </w:rPr>
              <w:t xml:space="preserve">8 </w:t>
            </w:r>
          </w:p>
        </w:tc>
        <w:tc>
          <w:tcPr>
            <w:tcW w:w="4955" w:type="dxa"/>
            <w:tcBorders>
              <w:top w:val="single" w:sz="4" w:space="0" w:color="000000"/>
              <w:left w:val="single" w:sz="4" w:space="0" w:color="000000"/>
              <w:bottom w:val="single" w:sz="4" w:space="0" w:color="000000"/>
              <w:right w:val="single" w:sz="4" w:space="0" w:color="000000"/>
            </w:tcBorders>
          </w:tcPr>
          <w:p w:rsidR="0041245C" w:rsidRPr="00840323" w:rsidRDefault="0041245C" w:rsidP="0041245C">
            <w:pPr>
              <w:spacing w:line="259" w:lineRule="auto"/>
              <w:ind w:left="110"/>
              <w:rPr>
                <w:rFonts w:eastAsia="Times New Roman"/>
                <w:szCs w:val="24"/>
              </w:rPr>
            </w:pPr>
            <w:r w:rsidRPr="00840323">
              <w:rPr>
                <w:rFonts w:eastAsia="Times New Roman"/>
                <w:szCs w:val="24"/>
              </w:rPr>
              <w:t xml:space="preserve">Умивальник Мойдодир з ламінованої ДСП 5080*140 </w:t>
            </w:r>
          </w:p>
        </w:tc>
        <w:tc>
          <w:tcPr>
            <w:tcW w:w="715" w:type="dxa"/>
            <w:tcBorders>
              <w:top w:val="single" w:sz="4" w:space="0" w:color="000000"/>
              <w:left w:val="single" w:sz="4" w:space="0" w:color="000000"/>
              <w:bottom w:val="single" w:sz="4" w:space="0" w:color="000000"/>
              <w:right w:val="nil"/>
            </w:tcBorders>
          </w:tcPr>
          <w:p w:rsidR="0041245C" w:rsidRPr="00840323" w:rsidRDefault="0041245C" w:rsidP="0041245C">
            <w:pPr>
              <w:spacing w:after="160" w:line="259" w:lineRule="auto"/>
              <w:rPr>
                <w:rFonts w:eastAsia="Times New Roman"/>
                <w:szCs w:val="24"/>
              </w:rPr>
            </w:pPr>
          </w:p>
        </w:tc>
        <w:tc>
          <w:tcPr>
            <w:tcW w:w="567" w:type="dxa"/>
            <w:tcBorders>
              <w:top w:val="single" w:sz="4" w:space="0" w:color="000000"/>
              <w:left w:val="nil"/>
              <w:bottom w:val="single" w:sz="4" w:space="0" w:color="000000"/>
              <w:right w:val="single" w:sz="4" w:space="0" w:color="000000"/>
            </w:tcBorders>
          </w:tcPr>
          <w:p w:rsidR="0041245C" w:rsidRPr="00840323" w:rsidRDefault="0041245C" w:rsidP="0041245C">
            <w:pPr>
              <w:spacing w:line="259" w:lineRule="auto"/>
              <w:ind w:left="62"/>
              <w:rPr>
                <w:rFonts w:eastAsia="Times New Roman"/>
                <w:szCs w:val="24"/>
              </w:rPr>
            </w:pPr>
            <w:r w:rsidRPr="00840323">
              <w:rPr>
                <w:rFonts w:eastAsia="Times New Roman"/>
                <w:szCs w:val="24"/>
              </w:rPr>
              <w:t xml:space="preserve">2 </w:t>
            </w:r>
          </w:p>
        </w:tc>
        <w:tc>
          <w:tcPr>
            <w:tcW w:w="3118" w:type="dxa"/>
            <w:tcBorders>
              <w:top w:val="single" w:sz="4" w:space="0" w:color="000000"/>
              <w:left w:val="single" w:sz="4" w:space="0" w:color="000000"/>
              <w:bottom w:val="single" w:sz="4" w:space="0" w:color="000000"/>
              <w:right w:val="single" w:sz="4" w:space="0" w:color="000000"/>
            </w:tcBorders>
          </w:tcPr>
          <w:p w:rsidR="0041245C" w:rsidRPr="00840323" w:rsidRDefault="0041245C" w:rsidP="0041245C">
            <w:pPr>
              <w:spacing w:line="259" w:lineRule="auto"/>
              <w:jc w:val="center"/>
              <w:rPr>
                <w:rFonts w:eastAsia="Times New Roman"/>
                <w:szCs w:val="24"/>
              </w:rPr>
            </w:pPr>
            <w:r w:rsidRPr="00840323">
              <w:rPr>
                <w:rFonts w:eastAsia="Times New Roman"/>
                <w:szCs w:val="24"/>
              </w:rPr>
              <w:t xml:space="preserve">7,2 </w:t>
            </w:r>
          </w:p>
        </w:tc>
      </w:tr>
      <w:tr w:rsidR="00840323" w:rsidRPr="00840323" w:rsidTr="003E49D9">
        <w:trPr>
          <w:trHeight w:val="283"/>
        </w:trPr>
        <w:tc>
          <w:tcPr>
            <w:tcW w:w="389" w:type="dxa"/>
            <w:tcBorders>
              <w:top w:val="single" w:sz="4" w:space="0" w:color="000000"/>
              <w:left w:val="single" w:sz="4" w:space="0" w:color="000000"/>
              <w:bottom w:val="single" w:sz="4" w:space="0" w:color="000000"/>
              <w:right w:val="single" w:sz="4" w:space="0" w:color="000000"/>
            </w:tcBorders>
          </w:tcPr>
          <w:p w:rsidR="0041245C" w:rsidRPr="00840323" w:rsidRDefault="0041245C" w:rsidP="0041245C">
            <w:pPr>
              <w:spacing w:line="259" w:lineRule="auto"/>
              <w:ind w:left="110"/>
              <w:rPr>
                <w:rFonts w:eastAsia="Times New Roman"/>
                <w:szCs w:val="24"/>
              </w:rPr>
            </w:pPr>
            <w:r w:rsidRPr="00840323">
              <w:rPr>
                <w:rFonts w:eastAsia="Times New Roman"/>
                <w:szCs w:val="24"/>
              </w:rPr>
              <w:t xml:space="preserve"> </w:t>
            </w:r>
          </w:p>
        </w:tc>
        <w:tc>
          <w:tcPr>
            <w:tcW w:w="4955" w:type="dxa"/>
            <w:tcBorders>
              <w:top w:val="single" w:sz="4" w:space="0" w:color="000000"/>
              <w:left w:val="single" w:sz="4" w:space="0" w:color="000000"/>
              <w:bottom w:val="single" w:sz="4" w:space="0" w:color="000000"/>
              <w:right w:val="single" w:sz="4" w:space="0" w:color="000000"/>
            </w:tcBorders>
          </w:tcPr>
          <w:p w:rsidR="0041245C" w:rsidRPr="00840323" w:rsidRDefault="0041245C" w:rsidP="0041245C">
            <w:pPr>
              <w:spacing w:line="259" w:lineRule="auto"/>
              <w:ind w:left="110"/>
              <w:rPr>
                <w:rFonts w:eastAsia="Times New Roman"/>
                <w:szCs w:val="24"/>
              </w:rPr>
            </w:pPr>
            <w:r w:rsidRPr="00840323">
              <w:rPr>
                <w:rFonts w:eastAsia="Times New Roman"/>
                <w:szCs w:val="24"/>
              </w:rPr>
              <w:t xml:space="preserve">Ширма універсальна </w:t>
            </w:r>
          </w:p>
        </w:tc>
        <w:tc>
          <w:tcPr>
            <w:tcW w:w="715" w:type="dxa"/>
            <w:tcBorders>
              <w:top w:val="single" w:sz="4" w:space="0" w:color="000000"/>
              <w:left w:val="single" w:sz="4" w:space="0" w:color="000000"/>
              <w:bottom w:val="single" w:sz="4" w:space="0" w:color="000000"/>
              <w:right w:val="nil"/>
            </w:tcBorders>
          </w:tcPr>
          <w:p w:rsidR="0041245C" w:rsidRPr="00840323" w:rsidRDefault="0041245C" w:rsidP="0041245C">
            <w:pPr>
              <w:spacing w:line="259" w:lineRule="auto"/>
              <w:ind w:left="110"/>
              <w:rPr>
                <w:rFonts w:eastAsia="Times New Roman"/>
                <w:szCs w:val="24"/>
              </w:rPr>
            </w:pPr>
            <w:r w:rsidRPr="00840323">
              <w:rPr>
                <w:rFonts w:eastAsia="Times New Roman"/>
                <w:szCs w:val="24"/>
              </w:rPr>
              <w:t xml:space="preserve">12 </w:t>
            </w:r>
          </w:p>
        </w:tc>
        <w:tc>
          <w:tcPr>
            <w:tcW w:w="567" w:type="dxa"/>
            <w:tcBorders>
              <w:top w:val="single" w:sz="4" w:space="0" w:color="000000"/>
              <w:left w:val="nil"/>
              <w:bottom w:val="single" w:sz="4" w:space="0" w:color="000000"/>
              <w:right w:val="single" w:sz="4" w:space="0" w:color="000000"/>
            </w:tcBorders>
          </w:tcPr>
          <w:p w:rsidR="0041245C" w:rsidRPr="00840323" w:rsidRDefault="0041245C" w:rsidP="0041245C">
            <w:pPr>
              <w:spacing w:after="160" w:line="259" w:lineRule="auto"/>
              <w:rPr>
                <w:rFonts w:eastAsia="Times New Roman"/>
                <w:szCs w:val="24"/>
              </w:rPr>
            </w:pPr>
          </w:p>
        </w:tc>
        <w:tc>
          <w:tcPr>
            <w:tcW w:w="3118" w:type="dxa"/>
            <w:tcBorders>
              <w:top w:val="single" w:sz="4" w:space="0" w:color="000000"/>
              <w:left w:val="single" w:sz="4" w:space="0" w:color="000000"/>
              <w:bottom w:val="single" w:sz="4" w:space="0" w:color="000000"/>
              <w:right w:val="single" w:sz="4" w:space="0" w:color="000000"/>
            </w:tcBorders>
          </w:tcPr>
          <w:p w:rsidR="0041245C" w:rsidRPr="00840323" w:rsidRDefault="0041245C" w:rsidP="0041245C">
            <w:pPr>
              <w:spacing w:line="259" w:lineRule="auto"/>
              <w:ind w:left="4"/>
              <w:jc w:val="center"/>
              <w:rPr>
                <w:rFonts w:eastAsia="Times New Roman"/>
                <w:szCs w:val="24"/>
              </w:rPr>
            </w:pPr>
            <w:r w:rsidRPr="00840323">
              <w:rPr>
                <w:rFonts w:eastAsia="Times New Roman"/>
                <w:szCs w:val="24"/>
              </w:rPr>
              <w:t xml:space="preserve">50,7 </w:t>
            </w:r>
          </w:p>
        </w:tc>
      </w:tr>
      <w:tr w:rsidR="00840323" w:rsidRPr="00840323" w:rsidTr="003E49D9">
        <w:trPr>
          <w:trHeight w:val="288"/>
        </w:trPr>
        <w:tc>
          <w:tcPr>
            <w:tcW w:w="389" w:type="dxa"/>
            <w:tcBorders>
              <w:top w:val="single" w:sz="4" w:space="0" w:color="000000"/>
              <w:left w:val="single" w:sz="4" w:space="0" w:color="000000"/>
              <w:bottom w:val="single" w:sz="4" w:space="0" w:color="000000"/>
              <w:right w:val="single" w:sz="4" w:space="0" w:color="000000"/>
            </w:tcBorders>
          </w:tcPr>
          <w:p w:rsidR="0041245C" w:rsidRPr="00840323" w:rsidRDefault="0041245C" w:rsidP="0041245C">
            <w:pPr>
              <w:spacing w:line="259" w:lineRule="auto"/>
              <w:ind w:left="110"/>
              <w:rPr>
                <w:rFonts w:eastAsia="Times New Roman"/>
                <w:szCs w:val="24"/>
              </w:rPr>
            </w:pPr>
            <w:r w:rsidRPr="00840323">
              <w:rPr>
                <w:rFonts w:eastAsia="Times New Roman"/>
                <w:szCs w:val="24"/>
              </w:rPr>
              <w:t xml:space="preserve"> </w:t>
            </w:r>
          </w:p>
        </w:tc>
        <w:tc>
          <w:tcPr>
            <w:tcW w:w="4955" w:type="dxa"/>
            <w:tcBorders>
              <w:top w:val="single" w:sz="4" w:space="0" w:color="000000"/>
              <w:left w:val="single" w:sz="4" w:space="0" w:color="000000"/>
              <w:bottom w:val="single" w:sz="4" w:space="0" w:color="000000"/>
              <w:right w:val="single" w:sz="4" w:space="0" w:color="000000"/>
            </w:tcBorders>
          </w:tcPr>
          <w:p w:rsidR="0041245C" w:rsidRPr="00840323" w:rsidRDefault="0041245C" w:rsidP="0041245C">
            <w:pPr>
              <w:spacing w:line="259" w:lineRule="auto"/>
              <w:ind w:left="110"/>
              <w:rPr>
                <w:rFonts w:eastAsia="Times New Roman"/>
                <w:szCs w:val="24"/>
              </w:rPr>
            </w:pPr>
            <w:r w:rsidRPr="00840323">
              <w:rPr>
                <w:rFonts w:eastAsia="Times New Roman"/>
                <w:szCs w:val="24"/>
              </w:rPr>
              <w:t xml:space="preserve">Інші </w:t>
            </w:r>
          </w:p>
        </w:tc>
        <w:tc>
          <w:tcPr>
            <w:tcW w:w="715" w:type="dxa"/>
            <w:tcBorders>
              <w:top w:val="single" w:sz="4" w:space="0" w:color="000000"/>
              <w:left w:val="single" w:sz="4" w:space="0" w:color="000000"/>
              <w:bottom w:val="single" w:sz="4" w:space="0" w:color="000000"/>
              <w:right w:val="nil"/>
            </w:tcBorders>
          </w:tcPr>
          <w:p w:rsidR="0041245C" w:rsidRPr="00840323" w:rsidRDefault="0041245C" w:rsidP="0041245C">
            <w:pPr>
              <w:spacing w:line="259" w:lineRule="auto"/>
              <w:ind w:left="110"/>
              <w:rPr>
                <w:rFonts w:eastAsia="Times New Roman"/>
                <w:szCs w:val="24"/>
              </w:rPr>
            </w:pPr>
            <w:r w:rsidRPr="00840323">
              <w:rPr>
                <w:rFonts w:eastAsia="Times New Roman"/>
                <w:szCs w:val="24"/>
              </w:rPr>
              <w:t xml:space="preserve">10 </w:t>
            </w:r>
          </w:p>
        </w:tc>
        <w:tc>
          <w:tcPr>
            <w:tcW w:w="567" w:type="dxa"/>
            <w:tcBorders>
              <w:top w:val="single" w:sz="4" w:space="0" w:color="000000"/>
              <w:left w:val="nil"/>
              <w:bottom w:val="single" w:sz="4" w:space="0" w:color="000000"/>
              <w:right w:val="single" w:sz="4" w:space="0" w:color="000000"/>
            </w:tcBorders>
          </w:tcPr>
          <w:p w:rsidR="0041245C" w:rsidRPr="00840323" w:rsidRDefault="0041245C" w:rsidP="0041245C">
            <w:pPr>
              <w:spacing w:after="160" w:line="259" w:lineRule="auto"/>
              <w:rPr>
                <w:rFonts w:eastAsia="Times New Roman"/>
                <w:szCs w:val="24"/>
              </w:rPr>
            </w:pPr>
          </w:p>
        </w:tc>
        <w:tc>
          <w:tcPr>
            <w:tcW w:w="3118" w:type="dxa"/>
            <w:tcBorders>
              <w:top w:val="single" w:sz="4" w:space="0" w:color="000000"/>
              <w:left w:val="single" w:sz="4" w:space="0" w:color="000000"/>
              <w:bottom w:val="single" w:sz="4" w:space="0" w:color="000000"/>
              <w:right w:val="single" w:sz="4" w:space="0" w:color="000000"/>
            </w:tcBorders>
          </w:tcPr>
          <w:p w:rsidR="0041245C" w:rsidRPr="00840323" w:rsidRDefault="0041245C" w:rsidP="0041245C">
            <w:pPr>
              <w:spacing w:line="259" w:lineRule="auto"/>
              <w:ind w:left="4"/>
              <w:jc w:val="center"/>
              <w:rPr>
                <w:rFonts w:eastAsia="Times New Roman"/>
                <w:szCs w:val="24"/>
              </w:rPr>
            </w:pPr>
            <w:r w:rsidRPr="00840323">
              <w:rPr>
                <w:rFonts w:eastAsia="Times New Roman"/>
                <w:szCs w:val="24"/>
              </w:rPr>
              <w:t xml:space="preserve">21,4 </w:t>
            </w:r>
          </w:p>
        </w:tc>
      </w:tr>
      <w:tr w:rsidR="00840323" w:rsidRPr="00840323" w:rsidTr="003E49D9">
        <w:trPr>
          <w:trHeight w:val="288"/>
        </w:trPr>
        <w:tc>
          <w:tcPr>
            <w:tcW w:w="389" w:type="dxa"/>
            <w:tcBorders>
              <w:top w:val="single" w:sz="4" w:space="0" w:color="000000"/>
              <w:left w:val="single" w:sz="4" w:space="0" w:color="000000"/>
              <w:bottom w:val="single" w:sz="4" w:space="0" w:color="000000"/>
              <w:right w:val="single" w:sz="4" w:space="0" w:color="000000"/>
            </w:tcBorders>
          </w:tcPr>
          <w:p w:rsidR="0041245C" w:rsidRPr="00840323" w:rsidRDefault="0041245C" w:rsidP="0041245C">
            <w:pPr>
              <w:spacing w:line="259" w:lineRule="auto"/>
              <w:ind w:left="110"/>
              <w:rPr>
                <w:rFonts w:eastAsia="Times New Roman"/>
                <w:szCs w:val="24"/>
              </w:rPr>
            </w:pPr>
            <w:r w:rsidRPr="00840323">
              <w:rPr>
                <w:rFonts w:eastAsia="Times New Roman"/>
                <w:szCs w:val="24"/>
              </w:rPr>
              <w:t xml:space="preserve"> </w:t>
            </w:r>
          </w:p>
        </w:tc>
        <w:tc>
          <w:tcPr>
            <w:tcW w:w="4955" w:type="dxa"/>
            <w:tcBorders>
              <w:top w:val="single" w:sz="4" w:space="0" w:color="000000"/>
              <w:left w:val="single" w:sz="4" w:space="0" w:color="000000"/>
              <w:bottom w:val="single" w:sz="4" w:space="0" w:color="000000"/>
              <w:right w:val="single" w:sz="4" w:space="0" w:color="000000"/>
            </w:tcBorders>
          </w:tcPr>
          <w:p w:rsidR="0041245C" w:rsidRPr="00840323" w:rsidRDefault="0041245C" w:rsidP="0041245C">
            <w:pPr>
              <w:spacing w:line="259" w:lineRule="auto"/>
              <w:ind w:left="110"/>
              <w:rPr>
                <w:rFonts w:eastAsia="Times New Roman"/>
                <w:szCs w:val="24"/>
              </w:rPr>
            </w:pPr>
            <w:r w:rsidRPr="00840323">
              <w:rPr>
                <w:rFonts w:eastAsia="Times New Roman"/>
                <w:szCs w:val="24"/>
              </w:rPr>
              <w:t xml:space="preserve">Разом </w:t>
            </w:r>
          </w:p>
        </w:tc>
        <w:tc>
          <w:tcPr>
            <w:tcW w:w="715" w:type="dxa"/>
            <w:tcBorders>
              <w:top w:val="single" w:sz="4" w:space="0" w:color="000000"/>
              <w:left w:val="single" w:sz="4" w:space="0" w:color="000000"/>
              <w:bottom w:val="single" w:sz="4" w:space="0" w:color="000000"/>
              <w:right w:val="nil"/>
            </w:tcBorders>
          </w:tcPr>
          <w:p w:rsidR="0041245C" w:rsidRPr="00840323" w:rsidRDefault="0041245C" w:rsidP="0041245C">
            <w:pPr>
              <w:spacing w:line="259" w:lineRule="auto"/>
              <w:ind w:left="110"/>
              <w:rPr>
                <w:rFonts w:eastAsia="Times New Roman"/>
                <w:szCs w:val="24"/>
              </w:rPr>
            </w:pPr>
            <w:r w:rsidRPr="00840323">
              <w:rPr>
                <w:rFonts w:eastAsia="Times New Roman"/>
                <w:szCs w:val="24"/>
              </w:rPr>
              <w:t xml:space="preserve">66 </w:t>
            </w:r>
          </w:p>
        </w:tc>
        <w:tc>
          <w:tcPr>
            <w:tcW w:w="567" w:type="dxa"/>
            <w:tcBorders>
              <w:top w:val="single" w:sz="4" w:space="0" w:color="000000"/>
              <w:left w:val="nil"/>
              <w:bottom w:val="single" w:sz="4" w:space="0" w:color="000000"/>
              <w:right w:val="single" w:sz="4" w:space="0" w:color="000000"/>
            </w:tcBorders>
          </w:tcPr>
          <w:p w:rsidR="0041245C" w:rsidRPr="00840323" w:rsidRDefault="0041245C" w:rsidP="0041245C">
            <w:pPr>
              <w:spacing w:after="160" w:line="259" w:lineRule="auto"/>
              <w:rPr>
                <w:rFonts w:eastAsia="Times New Roman"/>
                <w:szCs w:val="24"/>
              </w:rPr>
            </w:pPr>
          </w:p>
        </w:tc>
        <w:tc>
          <w:tcPr>
            <w:tcW w:w="3118" w:type="dxa"/>
            <w:tcBorders>
              <w:top w:val="single" w:sz="4" w:space="0" w:color="000000"/>
              <w:left w:val="single" w:sz="4" w:space="0" w:color="000000"/>
              <w:bottom w:val="single" w:sz="4" w:space="0" w:color="000000"/>
              <w:right w:val="single" w:sz="4" w:space="0" w:color="000000"/>
            </w:tcBorders>
          </w:tcPr>
          <w:p w:rsidR="0041245C" w:rsidRPr="00840323" w:rsidRDefault="0041245C" w:rsidP="0041245C">
            <w:pPr>
              <w:spacing w:line="259" w:lineRule="auto"/>
              <w:jc w:val="center"/>
              <w:rPr>
                <w:rFonts w:eastAsia="Times New Roman"/>
                <w:szCs w:val="24"/>
              </w:rPr>
            </w:pPr>
            <w:r w:rsidRPr="00840323">
              <w:rPr>
                <w:rFonts w:eastAsia="Times New Roman"/>
                <w:szCs w:val="24"/>
              </w:rPr>
              <w:t xml:space="preserve">225,8 </w:t>
            </w:r>
          </w:p>
        </w:tc>
      </w:tr>
    </w:tbl>
    <w:p w:rsidR="0041245C" w:rsidRPr="00840323" w:rsidRDefault="0041245C" w:rsidP="00840323">
      <w:pPr>
        <w:jc w:val="both"/>
        <w:rPr>
          <w:rFonts w:eastAsia="Times New Roman"/>
          <w:sz w:val="28"/>
          <w:szCs w:val="28"/>
          <w:lang w:eastAsia="uk-UA"/>
        </w:rPr>
      </w:pPr>
      <w:r w:rsidRPr="00840323">
        <w:rPr>
          <w:rFonts w:eastAsia="Times New Roman"/>
          <w:sz w:val="28"/>
          <w:szCs w:val="28"/>
          <w:lang w:eastAsia="uk-UA"/>
        </w:rPr>
        <w:t xml:space="preserve">           Безоплатно централізовано отримано 267 604,56 грн. капітальних інвестицій, в натуральному вимірі це надходження 6 ноутбуків та 6 комп'ютерних мишок для лікарського персоналу. </w:t>
      </w:r>
    </w:p>
    <w:p w:rsidR="0041245C" w:rsidRPr="00840323" w:rsidRDefault="0041245C" w:rsidP="00840323">
      <w:pPr>
        <w:ind w:left="-5" w:right="8" w:firstLine="700"/>
        <w:jc w:val="both"/>
        <w:rPr>
          <w:rFonts w:eastAsia="Times New Roman"/>
          <w:sz w:val="28"/>
          <w:szCs w:val="28"/>
          <w:lang w:eastAsia="uk-UA"/>
        </w:rPr>
      </w:pPr>
      <w:r w:rsidRPr="00840323">
        <w:rPr>
          <w:rFonts w:eastAsia="Times New Roman"/>
          <w:sz w:val="28"/>
          <w:szCs w:val="28"/>
          <w:lang w:eastAsia="uk-UA"/>
        </w:rPr>
        <w:t xml:space="preserve">Слід також відмітити, що неопераційні витрати від списання залишкової вартості службового санітарного автотранспорту на підставі розпоряджень голови Сєвєродонецької міської військової адміністрації на баланс Сєвєродонецької міської ВА в сумі 1 613,6 тис. грн. та КНП «СМБЛ» в сумі 7 254,3 тис. грн. спричинили  незапланований  збиток від передачі 8 867,9 тис. грн. </w:t>
      </w:r>
    </w:p>
    <w:p w:rsidR="0041245C" w:rsidRPr="00840323" w:rsidRDefault="00E56A46" w:rsidP="00840323">
      <w:pPr>
        <w:ind w:left="-15" w:right="8" w:firstLine="710"/>
        <w:jc w:val="both"/>
        <w:rPr>
          <w:rFonts w:eastAsia="Times New Roman"/>
          <w:sz w:val="28"/>
          <w:szCs w:val="28"/>
          <w:lang w:eastAsia="uk-UA"/>
        </w:rPr>
      </w:pPr>
      <w:r>
        <w:rPr>
          <w:rFonts w:eastAsia="Times New Roman"/>
          <w:sz w:val="28"/>
          <w:szCs w:val="28"/>
          <w:lang w:eastAsia="uk-UA"/>
        </w:rPr>
        <w:t xml:space="preserve"> У зв’язку з розширенням місць надання</w:t>
      </w:r>
      <w:r w:rsidR="0041245C" w:rsidRPr="00840323">
        <w:rPr>
          <w:rFonts w:eastAsia="Times New Roman"/>
          <w:sz w:val="28"/>
          <w:szCs w:val="28"/>
          <w:lang w:eastAsia="uk-UA"/>
        </w:rPr>
        <w:t xml:space="preserve"> медичних послуг КНП «СЦПМСД</w:t>
      </w:r>
      <w:r>
        <w:rPr>
          <w:rFonts w:eastAsia="Times New Roman"/>
          <w:sz w:val="28"/>
          <w:szCs w:val="28"/>
          <w:lang w:eastAsia="uk-UA"/>
        </w:rPr>
        <w:t>»</w:t>
      </w:r>
      <w:r w:rsidR="0041245C" w:rsidRPr="00840323">
        <w:rPr>
          <w:rFonts w:eastAsia="Times New Roman"/>
          <w:sz w:val="28"/>
          <w:szCs w:val="28"/>
          <w:lang w:eastAsia="uk-UA"/>
        </w:rPr>
        <w:t xml:space="preserve"> в 2025 році наявною є потреба в придбанні медичного устаткування та приладів згідно з Примірним табелем матеріально-технічного оснащення закладів охорони здоров’я та фізичних осіб-підприємців, які надають первинну медичну допомогу наказу МОЗ України від 26.01.2018 №148 (зі змінами та доповненнями, внесеними наказами МОЗ України від 08.04.2019 №797, від 08.05.2020 №1103, від 10.12.2020  №2857, від 04.01.2024 №20). Потреба в</w:t>
      </w:r>
      <w:r>
        <w:rPr>
          <w:rFonts w:eastAsia="Times New Roman"/>
          <w:sz w:val="28"/>
          <w:szCs w:val="28"/>
          <w:lang w:eastAsia="uk-UA"/>
        </w:rPr>
        <w:t xml:space="preserve"> закупках (близько 99 одиниць) </w:t>
      </w:r>
      <w:r w:rsidR="0041245C" w:rsidRPr="00840323">
        <w:rPr>
          <w:rFonts w:eastAsia="Times New Roman"/>
          <w:sz w:val="28"/>
          <w:szCs w:val="28"/>
          <w:lang w:eastAsia="uk-UA"/>
        </w:rPr>
        <w:t>буде забезпечена за рахунок власних коштів КНП «Сєв</w:t>
      </w:r>
      <w:r>
        <w:rPr>
          <w:rFonts w:eastAsia="Times New Roman"/>
          <w:sz w:val="28"/>
          <w:szCs w:val="28"/>
          <w:lang w:eastAsia="uk-UA"/>
        </w:rPr>
        <w:t xml:space="preserve">єродонецький центр </w:t>
      </w:r>
      <w:r w:rsidR="0041245C" w:rsidRPr="00840323">
        <w:rPr>
          <w:rFonts w:eastAsia="Times New Roman"/>
          <w:sz w:val="28"/>
          <w:szCs w:val="28"/>
          <w:lang w:eastAsia="uk-UA"/>
        </w:rPr>
        <w:t>первинно</w:t>
      </w:r>
      <w:r>
        <w:rPr>
          <w:rFonts w:eastAsia="Times New Roman"/>
          <w:sz w:val="28"/>
          <w:szCs w:val="28"/>
          <w:lang w:eastAsia="uk-UA"/>
        </w:rPr>
        <w:t xml:space="preserve">ї медико-санітарної допомоги» Сєвєродонецької міської ради. </w:t>
      </w:r>
      <w:r w:rsidR="0041245C" w:rsidRPr="00840323">
        <w:rPr>
          <w:rFonts w:eastAsia="Times New Roman"/>
          <w:sz w:val="28"/>
          <w:szCs w:val="28"/>
          <w:lang w:eastAsia="uk-UA"/>
        </w:rPr>
        <w:t xml:space="preserve">Орієнтована сума закупівель 605, 5 тис. грн. без ПДВ. </w:t>
      </w:r>
    </w:p>
    <w:p w:rsidR="0041245C" w:rsidRPr="00840323" w:rsidRDefault="0041245C" w:rsidP="00840323">
      <w:pPr>
        <w:ind w:right="284"/>
        <w:jc w:val="both"/>
        <w:rPr>
          <w:rFonts w:eastAsia="Times New Roman"/>
          <w:sz w:val="28"/>
          <w:szCs w:val="28"/>
          <w:lang w:eastAsia="uk-UA"/>
        </w:rPr>
      </w:pPr>
      <w:r w:rsidRPr="00840323">
        <w:rPr>
          <w:rFonts w:eastAsia="Times New Roman"/>
          <w:b/>
          <w:sz w:val="28"/>
          <w:szCs w:val="28"/>
          <w:lang w:eastAsia="uk-UA"/>
        </w:rPr>
        <w:t>Орієнтовний перелік потреб в придбанні медичного устаткування та приладів на</w:t>
      </w:r>
      <w:r w:rsidR="003E49D9" w:rsidRPr="00840323">
        <w:rPr>
          <w:rFonts w:eastAsia="Times New Roman"/>
          <w:b/>
          <w:sz w:val="28"/>
          <w:szCs w:val="28"/>
          <w:lang w:eastAsia="uk-UA"/>
        </w:rPr>
        <w:t xml:space="preserve"> </w:t>
      </w:r>
      <w:r w:rsidRPr="00840323">
        <w:rPr>
          <w:rFonts w:eastAsia="Times New Roman"/>
          <w:b/>
          <w:sz w:val="28"/>
          <w:szCs w:val="28"/>
          <w:lang w:eastAsia="uk-UA"/>
        </w:rPr>
        <w:t>2025 рік</w:t>
      </w:r>
      <w:r w:rsidR="00840323" w:rsidRPr="00840323">
        <w:rPr>
          <w:rFonts w:eastAsia="Times New Roman"/>
          <w:b/>
          <w:sz w:val="28"/>
          <w:szCs w:val="28"/>
          <w:lang w:eastAsia="uk-UA"/>
        </w:rPr>
        <w:t>:</w:t>
      </w:r>
    </w:p>
    <w:p w:rsidR="0041245C" w:rsidRPr="00840323" w:rsidRDefault="0041245C" w:rsidP="0041245C">
      <w:pPr>
        <w:spacing w:line="259" w:lineRule="auto"/>
        <w:ind w:left="763"/>
        <w:jc w:val="center"/>
        <w:rPr>
          <w:rFonts w:eastAsia="Times New Roman"/>
          <w:sz w:val="28"/>
          <w:szCs w:val="28"/>
          <w:lang w:eastAsia="uk-UA"/>
        </w:rPr>
      </w:pPr>
      <w:r w:rsidRPr="00840323">
        <w:rPr>
          <w:rFonts w:eastAsia="Times New Roman"/>
          <w:b/>
          <w:sz w:val="28"/>
          <w:szCs w:val="28"/>
          <w:lang w:eastAsia="uk-UA"/>
        </w:rPr>
        <w:t xml:space="preserve"> </w:t>
      </w:r>
    </w:p>
    <w:tbl>
      <w:tblPr>
        <w:tblStyle w:val="TableGrid"/>
        <w:tblW w:w="10490" w:type="dxa"/>
        <w:tblInd w:w="-856" w:type="dxa"/>
        <w:tblLayout w:type="fixed"/>
        <w:tblCellMar>
          <w:top w:w="7" w:type="dxa"/>
          <w:left w:w="110" w:type="dxa"/>
        </w:tblCellMar>
        <w:tblLook w:val="04A0"/>
      </w:tblPr>
      <w:tblGrid>
        <w:gridCol w:w="567"/>
        <w:gridCol w:w="5104"/>
        <w:gridCol w:w="850"/>
        <w:gridCol w:w="3969"/>
      </w:tblGrid>
      <w:tr w:rsidR="00840323" w:rsidRPr="00840323" w:rsidTr="003E49D9">
        <w:trPr>
          <w:trHeight w:val="562"/>
        </w:trPr>
        <w:tc>
          <w:tcPr>
            <w:tcW w:w="567"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after="13" w:line="259" w:lineRule="auto"/>
              <w:jc w:val="center"/>
              <w:rPr>
                <w:rFonts w:eastAsia="Times New Roman"/>
                <w:sz w:val="28"/>
                <w:szCs w:val="28"/>
              </w:rPr>
            </w:pPr>
            <w:r w:rsidRPr="00840323">
              <w:rPr>
                <w:rFonts w:eastAsia="Times New Roman"/>
                <w:sz w:val="28"/>
                <w:szCs w:val="28"/>
              </w:rPr>
              <w:t>№</w:t>
            </w:r>
          </w:p>
          <w:p w:rsidR="0041245C" w:rsidRPr="00840323" w:rsidRDefault="0041245C" w:rsidP="003E49D9">
            <w:pPr>
              <w:spacing w:line="259" w:lineRule="auto"/>
              <w:jc w:val="center"/>
              <w:rPr>
                <w:rFonts w:eastAsia="Times New Roman"/>
                <w:sz w:val="28"/>
                <w:szCs w:val="28"/>
              </w:rPr>
            </w:pPr>
            <w:r w:rsidRPr="00840323">
              <w:rPr>
                <w:rFonts w:eastAsia="Times New Roman"/>
                <w:sz w:val="28"/>
                <w:szCs w:val="28"/>
              </w:rPr>
              <w:t>п/п</w:t>
            </w:r>
          </w:p>
        </w:tc>
        <w:tc>
          <w:tcPr>
            <w:tcW w:w="5104"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jc w:val="center"/>
              <w:rPr>
                <w:rFonts w:eastAsia="Times New Roman"/>
                <w:sz w:val="28"/>
                <w:szCs w:val="28"/>
              </w:rPr>
            </w:pPr>
            <w:r w:rsidRPr="00840323">
              <w:rPr>
                <w:rFonts w:eastAsia="Times New Roman"/>
                <w:sz w:val="28"/>
                <w:szCs w:val="28"/>
              </w:rPr>
              <w:t>Найменування необхідного медичного устаткування (приладів)</w:t>
            </w:r>
          </w:p>
        </w:tc>
        <w:tc>
          <w:tcPr>
            <w:tcW w:w="850"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ind w:right="119"/>
              <w:jc w:val="center"/>
              <w:rPr>
                <w:rFonts w:eastAsia="Times New Roman"/>
                <w:sz w:val="28"/>
                <w:szCs w:val="28"/>
              </w:rPr>
            </w:pPr>
            <w:r w:rsidRPr="00840323">
              <w:rPr>
                <w:rFonts w:eastAsia="Times New Roman"/>
                <w:sz w:val="28"/>
                <w:szCs w:val="28"/>
              </w:rPr>
              <w:t>Кількість</w:t>
            </w:r>
          </w:p>
        </w:tc>
        <w:tc>
          <w:tcPr>
            <w:tcW w:w="3969"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jc w:val="center"/>
              <w:rPr>
                <w:rFonts w:eastAsia="Times New Roman"/>
                <w:sz w:val="28"/>
                <w:szCs w:val="28"/>
              </w:rPr>
            </w:pPr>
            <w:r w:rsidRPr="00840323">
              <w:rPr>
                <w:rFonts w:eastAsia="Times New Roman"/>
                <w:sz w:val="28"/>
                <w:szCs w:val="28"/>
              </w:rPr>
              <w:t>Орієнтовна сума закупівлі, грн.</w:t>
            </w:r>
          </w:p>
        </w:tc>
      </w:tr>
      <w:tr w:rsidR="00840323" w:rsidRPr="00840323" w:rsidTr="003E49D9">
        <w:trPr>
          <w:trHeight w:val="283"/>
        </w:trPr>
        <w:tc>
          <w:tcPr>
            <w:tcW w:w="567"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jc w:val="center"/>
              <w:rPr>
                <w:rFonts w:eastAsia="Times New Roman"/>
                <w:sz w:val="28"/>
                <w:szCs w:val="28"/>
              </w:rPr>
            </w:pPr>
            <w:r w:rsidRPr="00840323">
              <w:rPr>
                <w:rFonts w:eastAsia="Times New Roman"/>
                <w:sz w:val="28"/>
                <w:szCs w:val="28"/>
              </w:rPr>
              <w:t>1</w:t>
            </w:r>
          </w:p>
        </w:tc>
        <w:tc>
          <w:tcPr>
            <w:tcW w:w="5104"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jc w:val="center"/>
              <w:rPr>
                <w:rFonts w:eastAsia="Times New Roman"/>
                <w:sz w:val="28"/>
                <w:szCs w:val="28"/>
              </w:rPr>
            </w:pPr>
            <w:r w:rsidRPr="00840323">
              <w:rPr>
                <w:rFonts w:eastAsia="Times New Roman"/>
                <w:sz w:val="28"/>
                <w:szCs w:val="28"/>
              </w:rPr>
              <w:t>Ваги для дітей</w:t>
            </w:r>
          </w:p>
        </w:tc>
        <w:tc>
          <w:tcPr>
            <w:tcW w:w="850"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ind w:right="115"/>
              <w:jc w:val="center"/>
              <w:rPr>
                <w:rFonts w:eastAsia="Times New Roman"/>
                <w:sz w:val="28"/>
                <w:szCs w:val="28"/>
              </w:rPr>
            </w:pPr>
            <w:r w:rsidRPr="00840323">
              <w:rPr>
                <w:rFonts w:eastAsia="Times New Roman"/>
                <w:sz w:val="28"/>
                <w:szCs w:val="28"/>
              </w:rPr>
              <w:t>3</w:t>
            </w:r>
          </w:p>
        </w:tc>
        <w:tc>
          <w:tcPr>
            <w:tcW w:w="3969"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ind w:right="102"/>
              <w:jc w:val="center"/>
              <w:rPr>
                <w:rFonts w:eastAsia="Times New Roman"/>
                <w:sz w:val="28"/>
                <w:szCs w:val="28"/>
              </w:rPr>
            </w:pPr>
            <w:r w:rsidRPr="00840323">
              <w:rPr>
                <w:rFonts w:eastAsia="Times New Roman"/>
                <w:sz w:val="28"/>
                <w:szCs w:val="28"/>
              </w:rPr>
              <w:t>22 680,00</w:t>
            </w:r>
          </w:p>
        </w:tc>
      </w:tr>
      <w:tr w:rsidR="00840323" w:rsidRPr="00840323" w:rsidTr="003E49D9">
        <w:trPr>
          <w:trHeight w:val="288"/>
        </w:trPr>
        <w:tc>
          <w:tcPr>
            <w:tcW w:w="567"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jc w:val="center"/>
              <w:rPr>
                <w:rFonts w:eastAsia="Times New Roman"/>
                <w:sz w:val="28"/>
                <w:szCs w:val="28"/>
              </w:rPr>
            </w:pPr>
            <w:r w:rsidRPr="00840323">
              <w:rPr>
                <w:rFonts w:eastAsia="Times New Roman"/>
                <w:sz w:val="28"/>
                <w:szCs w:val="28"/>
              </w:rPr>
              <w:lastRenderedPageBreak/>
              <w:t>2</w:t>
            </w:r>
          </w:p>
        </w:tc>
        <w:tc>
          <w:tcPr>
            <w:tcW w:w="5104"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jc w:val="center"/>
              <w:rPr>
                <w:rFonts w:eastAsia="Times New Roman"/>
                <w:sz w:val="28"/>
                <w:szCs w:val="28"/>
              </w:rPr>
            </w:pPr>
            <w:r w:rsidRPr="00840323">
              <w:rPr>
                <w:rFonts w:eastAsia="Times New Roman"/>
                <w:sz w:val="28"/>
                <w:szCs w:val="28"/>
              </w:rPr>
              <w:t>Ваги для дорослих з ростоміром</w:t>
            </w:r>
          </w:p>
        </w:tc>
        <w:tc>
          <w:tcPr>
            <w:tcW w:w="850"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ind w:right="115"/>
              <w:jc w:val="center"/>
              <w:rPr>
                <w:rFonts w:eastAsia="Times New Roman"/>
                <w:sz w:val="28"/>
                <w:szCs w:val="28"/>
              </w:rPr>
            </w:pPr>
            <w:r w:rsidRPr="00840323">
              <w:rPr>
                <w:rFonts w:eastAsia="Times New Roman"/>
                <w:sz w:val="28"/>
                <w:szCs w:val="28"/>
              </w:rPr>
              <w:t>3</w:t>
            </w:r>
          </w:p>
        </w:tc>
        <w:tc>
          <w:tcPr>
            <w:tcW w:w="3969"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ind w:right="102"/>
              <w:jc w:val="center"/>
              <w:rPr>
                <w:rFonts w:eastAsia="Times New Roman"/>
                <w:sz w:val="28"/>
                <w:szCs w:val="28"/>
              </w:rPr>
            </w:pPr>
            <w:r w:rsidRPr="00840323">
              <w:rPr>
                <w:rFonts w:eastAsia="Times New Roman"/>
                <w:sz w:val="28"/>
                <w:szCs w:val="28"/>
              </w:rPr>
              <w:t>33 000,00</w:t>
            </w:r>
          </w:p>
        </w:tc>
      </w:tr>
      <w:tr w:rsidR="00840323" w:rsidRPr="00840323" w:rsidTr="003E49D9">
        <w:trPr>
          <w:trHeight w:val="288"/>
        </w:trPr>
        <w:tc>
          <w:tcPr>
            <w:tcW w:w="567"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jc w:val="center"/>
              <w:rPr>
                <w:rFonts w:eastAsia="Times New Roman"/>
                <w:sz w:val="28"/>
                <w:szCs w:val="28"/>
              </w:rPr>
            </w:pPr>
            <w:r w:rsidRPr="00840323">
              <w:rPr>
                <w:rFonts w:eastAsia="Times New Roman"/>
                <w:sz w:val="28"/>
                <w:szCs w:val="28"/>
              </w:rPr>
              <w:t>3</w:t>
            </w:r>
          </w:p>
        </w:tc>
        <w:tc>
          <w:tcPr>
            <w:tcW w:w="5104"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jc w:val="center"/>
              <w:rPr>
                <w:rFonts w:eastAsia="Times New Roman"/>
                <w:sz w:val="28"/>
                <w:szCs w:val="28"/>
              </w:rPr>
            </w:pPr>
            <w:r w:rsidRPr="00840323">
              <w:rPr>
                <w:rFonts w:eastAsia="Times New Roman"/>
                <w:sz w:val="28"/>
                <w:szCs w:val="28"/>
              </w:rPr>
              <w:t>Медична вимірювальна стрічка (рулетка)</w:t>
            </w:r>
          </w:p>
        </w:tc>
        <w:tc>
          <w:tcPr>
            <w:tcW w:w="850"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ind w:right="111"/>
              <w:jc w:val="center"/>
              <w:rPr>
                <w:rFonts w:eastAsia="Times New Roman"/>
                <w:sz w:val="28"/>
                <w:szCs w:val="28"/>
              </w:rPr>
            </w:pPr>
            <w:r w:rsidRPr="00840323">
              <w:rPr>
                <w:rFonts w:eastAsia="Times New Roman"/>
                <w:sz w:val="28"/>
                <w:szCs w:val="28"/>
              </w:rPr>
              <w:t>10</w:t>
            </w:r>
          </w:p>
        </w:tc>
        <w:tc>
          <w:tcPr>
            <w:tcW w:w="3969"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ind w:right="106"/>
              <w:jc w:val="center"/>
              <w:rPr>
                <w:rFonts w:eastAsia="Times New Roman"/>
                <w:sz w:val="28"/>
                <w:szCs w:val="28"/>
              </w:rPr>
            </w:pPr>
            <w:r w:rsidRPr="00840323">
              <w:rPr>
                <w:rFonts w:eastAsia="Times New Roman"/>
                <w:sz w:val="28"/>
                <w:szCs w:val="28"/>
              </w:rPr>
              <w:t>3 150,00</w:t>
            </w:r>
          </w:p>
        </w:tc>
      </w:tr>
      <w:tr w:rsidR="00840323" w:rsidRPr="00840323" w:rsidTr="003E49D9">
        <w:trPr>
          <w:trHeight w:val="283"/>
        </w:trPr>
        <w:tc>
          <w:tcPr>
            <w:tcW w:w="567"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jc w:val="center"/>
              <w:rPr>
                <w:rFonts w:eastAsia="Times New Roman"/>
                <w:sz w:val="28"/>
                <w:szCs w:val="28"/>
              </w:rPr>
            </w:pPr>
            <w:r w:rsidRPr="00840323">
              <w:rPr>
                <w:rFonts w:eastAsia="Times New Roman"/>
                <w:sz w:val="28"/>
                <w:szCs w:val="28"/>
              </w:rPr>
              <w:t>4</w:t>
            </w:r>
          </w:p>
        </w:tc>
        <w:tc>
          <w:tcPr>
            <w:tcW w:w="5104"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jc w:val="center"/>
              <w:rPr>
                <w:rFonts w:eastAsia="Times New Roman"/>
                <w:sz w:val="28"/>
                <w:szCs w:val="28"/>
              </w:rPr>
            </w:pPr>
            <w:r w:rsidRPr="00840323">
              <w:rPr>
                <w:rFonts w:eastAsia="Times New Roman"/>
                <w:sz w:val="28"/>
                <w:szCs w:val="28"/>
              </w:rPr>
              <w:t>Стетофонендоскоп</w:t>
            </w:r>
          </w:p>
        </w:tc>
        <w:tc>
          <w:tcPr>
            <w:tcW w:w="850"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ind w:right="115"/>
              <w:jc w:val="center"/>
              <w:rPr>
                <w:rFonts w:eastAsia="Times New Roman"/>
                <w:sz w:val="28"/>
                <w:szCs w:val="28"/>
              </w:rPr>
            </w:pPr>
            <w:r w:rsidRPr="00840323">
              <w:rPr>
                <w:rFonts w:eastAsia="Times New Roman"/>
                <w:sz w:val="28"/>
                <w:szCs w:val="28"/>
              </w:rPr>
              <w:t>5</w:t>
            </w:r>
          </w:p>
        </w:tc>
        <w:tc>
          <w:tcPr>
            <w:tcW w:w="3969"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ind w:right="106"/>
              <w:jc w:val="center"/>
              <w:rPr>
                <w:rFonts w:eastAsia="Times New Roman"/>
                <w:sz w:val="28"/>
                <w:szCs w:val="28"/>
              </w:rPr>
            </w:pPr>
            <w:r w:rsidRPr="00840323">
              <w:rPr>
                <w:rFonts w:eastAsia="Times New Roman"/>
                <w:sz w:val="28"/>
                <w:szCs w:val="28"/>
              </w:rPr>
              <w:t>3 500,00</w:t>
            </w:r>
          </w:p>
        </w:tc>
      </w:tr>
      <w:tr w:rsidR="00840323" w:rsidRPr="00840323" w:rsidTr="003E49D9">
        <w:trPr>
          <w:trHeight w:val="562"/>
        </w:trPr>
        <w:tc>
          <w:tcPr>
            <w:tcW w:w="567"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jc w:val="center"/>
              <w:rPr>
                <w:rFonts w:eastAsia="Times New Roman"/>
                <w:sz w:val="28"/>
                <w:szCs w:val="28"/>
              </w:rPr>
            </w:pPr>
            <w:r w:rsidRPr="00840323">
              <w:rPr>
                <w:rFonts w:eastAsia="Times New Roman"/>
                <w:sz w:val="28"/>
                <w:szCs w:val="28"/>
              </w:rPr>
              <w:t>5</w:t>
            </w:r>
          </w:p>
        </w:tc>
        <w:tc>
          <w:tcPr>
            <w:tcW w:w="5104"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jc w:val="center"/>
              <w:rPr>
                <w:rFonts w:eastAsia="Times New Roman"/>
                <w:sz w:val="28"/>
                <w:szCs w:val="28"/>
              </w:rPr>
            </w:pPr>
            <w:r w:rsidRPr="00840323">
              <w:rPr>
                <w:rFonts w:eastAsia="Times New Roman"/>
                <w:sz w:val="28"/>
                <w:szCs w:val="28"/>
              </w:rPr>
              <w:t>Термометр для вимірювання температури тіла  інфрачервоний</w:t>
            </w:r>
          </w:p>
        </w:tc>
        <w:tc>
          <w:tcPr>
            <w:tcW w:w="850"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ind w:right="115"/>
              <w:jc w:val="center"/>
              <w:rPr>
                <w:rFonts w:eastAsia="Times New Roman"/>
                <w:sz w:val="28"/>
                <w:szCs w:val="28"/>
              </w:rPr>
            </w:pPr>
            <w:r w:rsidRPr="00840323">
              <w:rPr>
                <w:rFonts w:eastAsia="Times New Roman"/>
                <w:sz w:val="28"/>
                <w:szCs w:val="28"/>
              </w:rPr>
              <w:t>5</w:t>
            </w:r>
          </w:p>
        </w:tc>
        <w:tc>
          <w:tcPr>
            <w:tcW w:w="3969"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ind w:right="106"/>
              <w:jc w:val="center"/>
              <w:rPr>
                <w:rFonts w:eastAsia="Times New Roman"/>
                <w:sz w:val="28"/>
                <w:szCs w:val="28"/>
              </w:rPr>
            </w:pPr>
            <w:r w:rsidRPr="00840323">
              <w:rPr>
                <w:rFonts w:eastAsia="Times New Roman"/>
                <w:sz w:val="28"/>
                <w:szCs w:val="28"/>
              </w:rPr>
              <w:t>2 830,00</w:t>
            </w:r>
          </w:p>
        </w:tc>
      </w:tr>
      <w:tr w:rsidR="00840323" w:rsidRPr="00840323" w:rsidTr="003E49D9">
        <w:trPr>
          <w:trHeight w:val="562"/>
        </w:trPr>
        <w:tc>
          <w:tcPr>
            <w:tcW w:w="567"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jc w:val="center"/>
              <w:rPr>
                <w:rFonts w:eastAsia="Times New Roman"/>
                <w:sz w:val="28"/>
                <w:szCs w:val="28"/>
              </w:rPr>
            </w:pPr>
            <w:r w:rsidRPr="00840323">
              <w:rPr>
                <w:rFonts w:eastAsia="Times New Roman"/>
                <w:sz w:val="28"/>
                <w:szCs w:val="28"/>
              </w:rPr>
              <w:t>6</w:t>
            </w:r>
          </w:p>
        </w:tc>
        <w:tc>
          <w:tcPr>
            <w:tcW w:w="5104"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ind w:right="115"/>
              <w:jc w:val="center"/>
              <w:rPr>
                <w:rFonts w:eastAsia="Times New Roman"/>
                <w:sz w:val="28"/>
                <w:szCs w:val="28"/>
              </w:rPr>
            </w:pPr>
            <w:r w:rsidRPr="00840323">
              <w:rPr>
                <w:rFonts w:eastAsia="Times New Roman"/>
                <w:sz w:val="28"/>
                <w:szCs w:val="28"/>
              </w:rPr>
              <w:t>Тонометр з малими манжетами середніми манжетами</w:t>
            </w:r>
          </w:p>
        </w:tc>
        <w:tc>
          <w:tcPr>
            <w:tcW w:w="850"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ind w:right="115"/>
              <w:jc w:val="center"/>
              <w:rPr>
                <w:rFonts w:eastAsia="Times New Roman"/>
                <w:sz w:val="28"/>
                <w:szCs w:val="28"/>
              </w:rPr>
            </w:pPr>
            <w:r w:rsidRPr="00840323">
              <w:rPr>
                <w:rFonts w:eastAsia="Times New Roman"/>
                <w:sz w:val="28"/>
                <w:szCs w:val="28"/>
              </w:rPr>
              <w:t>2</w:t>
            </w:r>
          </w:p>
          <w:p w:rsidR="0041245C" w:rsidRPr="00840323" w:rsidRDefault="0041245C" w:rsidP="003E49D9">
            <w:pPr>
              <w:spacing w:line="259" w:lineRule="auto"/>
              <w:ind w:right="115"/>
              <w:jc w:val="center"/>
              <w:rPr>
                <w:rFonts w:eastAsia="Times New Roman"/>
                <w:sz w:val="28"/>
                <w:szCs w:val="28"/>
              </w:rPr>
            </w:pPr>
            <w:r w:rsidRPr="00840323">
              <w:rPr>
                <w:rFonts w:eastAsia="Times New Roman"/>
                <w:sz w:val="28"/>
                <w:szCs w:val="28"/>
              </w:rPr>
              <w:t>3</w:t>
            </w:r>
          </w:p>
        </w:tc>
        <w:tc>
          <w:tcPr>
            <w:tcW w:w="3969"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ind w:right="106"/>
              <w:jc w:val="center"/>
              <w:rPr>
                <w:rFonts w:eastAsia="Times New Roman"/>
                <w:sz w:val="28"/>
                <w:szCs w:val="28"/>
              </w:rPr>
            </w:pPr>
            <w:r w:rsidRPr="00840323">
              <w:rPr>
                <w:rFonts w:eastAsia="Times New Roman"/>
                <w:sz w:val="28"/>
                <w:szCs w:val="28"/>
              </w:rPr>
              <w:t>1 000,00</w:t>
            </w:r>
          </w:p>
          <w:p w:rsidR="0041245C" w:rsidRPr="00840323" w:rsidRDefault="0041245C" w:rsidP="003E49D9">
            <w:pPr>
              <w:spacing w:line="259" w:lineRule="auto"/>
              <w:ind w:right="106"/>
              <w:jc w:val="center"/>
              <w:rPr>
                <w:rFonts w:eastAsia="Times New Roman"/>
                <w:sz w:val="28"/>
                <w:szCs w:val="28"/>
              </w:rPr>
            </w:pPr>
            <w:r w:rsidRPr="00840323">
              <w:rPr>
                <w:rFonts w:eastAsia="Times New Roman"/>
                <w:sz w:val="28"/>
                <w:szCs w:val="28"/>
              </w:rPr>
              <w:t>1 950,00</w:t>
            </w:r>
          </w:p>
        </w:tc>
      </w:tr>
      <w:tr w:rsidR="00840323" w:rsidRPr="00840323" w:rsidTr="003E49D9">
        <w:trPr>
          <w:trHeight w:val="288"/>
        </w:trPr>
        <w:tc>
          <w:tcPr>
            <w:tcW w:w="567"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jc w:val="center"/>
              <w:rPr>
                <w:rFonts w:eastAsia="Times New Roman"/>
                <w:sz w:val="28"/>
                <w:szCs w:val="28"/>
              </w:rPr>
            </w:pPr>
            <w:r w:rsidRPr="00840323">
              <w:rPr>
                <w:rFonts w:eastAsia="Times New Roman"/>
                <w:sz w:val="28"/>
                <w:szCs w:val="28"/>
              </w:rPr>
              <w:t>7</w:t>
            </w:r>
          </w:p>
        </w:tc>
        <w:tc>
          <w:tcPr>
            <w:tcW w:w="5104"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jc w:val="center"/>
              <w:rPr>
                <w:rFonts w:eastAsia="Times New Roman"/>
                <w:sz w:val="28"/>
                <w:szCs w:val="28"/>
              </w:rPr>
            </w:pPr>
            <w:r w:rsidRPr="00840323">
              <w:rPr>
                <w:rFonts w:eastAsia="Times New Roman"/>
                <w:sz w:val="28"/>
                <w:szCs w:val="28"/>
              </w:rPr>
              <w:t>Отоофтальмоскоп</w:t>
            </w:r>
          </w:p>
        </w:tc>
        <w:tc>
          <w:tcPr>
            <w:tcW w:w="850"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ind w:right="115"/>
              <w:jc w:val="center"/>
              <w:rPr>
                <w:rFonts w:eastAsia="Times New Roman"/>
                <w:sz w:val="28"/>
                <w:szCs w:val="28"/>
              </w:rPr>
            </w:pPr>
            <w:r w:rsidRPr="00840323">
              <w:rPr>
                <w:rFonts w:eastAsia="Times New Roman"/>
                <w:sz w:val="28"/>
                <w:szCs w:val="28"/>
              </w:rPr>
              <w:t>5</w:t>
            </w:r>
          </w:p>
        </w:tc>
        <w:tc>
          <w:tcPr>
            <w:tcW w:w="3969"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ind w:right="102"/>
              <w:jc w:val="center"/>
              <w:rPr>
                <w:rFonts w:eastAsia="Times New Roman"/>
                <w:sz w:val="28"/>
                <w:szCs w:val="28"/>
              </w:rPr>
            </w:pPr>
            <w:r w:rsidRPr="00840323">
              <w:rPr>
                <w:rFonts w:eastAsia="Times New Roman"/>
                <w:sz w:val="28"/>
                <w:szCs w:val="28"/>
              </w:rPr>
              <w:t>32 650,00</w:t>
            </w:r>
          </w:p>
        </w:tc>
      </w:tr>
      <w:tr w:rsidR="00840323" w:rsidRPr="00840323" w:rsidTr="003E49D9">
        <w:trPr>
          <w:trHeight w:val="288"/>
        </w:trPr>
        <w:tc>
          <w:tcPr>
            <w:tcW w:w="567"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jc w:val="center"/>
              <w:rPr>
                <w:rFonts w:eastAsia="Times New Roman"/>
                <w:sz w:val="28"/>
                <w:szCs w:val="28"/>
              </w:rPr>
            </w:pPr>
            <w:r w:rsidRPr="00840323">
              <w:rPr>
                <w:rFonts w:eastAsia="Times New Roman"/>
                <w:sz w:val="28"/>
                <w:szCs w:val="28"/>
              </w:rPr>
              <w:t>8</w:t>
            </w:r>
          </w:p>
        </w:tc>
        <w:tc>
          <w:tcPr>
            <w:tcW w:w="5104"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jc w:val="center"/>
              <w:rPr>
                <w:rFonts w:eastAsia="Times New Roman"/>
                <w:sz w:val="28"/>
                <w:szCs w:val="28"/>
              </w:rPr>
            </w:pPr>
            <w:r w:rsidRPr="00840323">
              <w:rPr>
                <w:rFonts w:eastAsia="Times New Roman"/>
                <w:sz w:val="28"/>
                <w:szCs w:val="28"/>
              </w:rPr>
              <w:t>Медичний ліхтарик</w:t>
            </w:r>
          </w:p>
        </w:tc>
        <w:tc>
          <w:tcPr>
            <w:tcW w:w="850"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ind w:right="111"/>
              <w:jc w:val="center"/>
              <w:rPr>
                <w:rFonts w:eastAsia="Times New Roman"/>
                <w:sz w:val="28"/>
                <w:szCs w:val="28"/>
              </w:rPr>
            </w:pPr>
            <w:r w:rsidRPr="00840323">
              <w:rPr>
                <w:rFonts w:eastAsia="Times New Roman"/>
                <w:sz w:val="28"/>
                <w:szCs w:val="28"/>
              </w:rPr>
              <w:t>10</w:t>
            </w:r>
          </w:p>
        </w:tc>
        <w:tc>
          <w:tcPr>
            <w:tcW w:w="3969"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ind w:right="106"/>
              <w:jc w:val="center"/>
              <w:rPr>
                <w:rFonts w:eastAsia="Times New Roman"/>
                <w:sz w:val="28"/>
                <w:szCs w:val="28"/>
              </w:rPr>
            </w:pPr>
            <w:r w:rsidRPr="00840323">
              <w:rPr>
                <w:rFonts w:eastAsia="Times New Roman"/>
                <w:sz w:val="28"/>
                <w:szCs w:val="28"/>
              </w:rPr>
              <w:t>2 700,00</w:t>
            </w:r>
          </w:p>
        </w:tc>
      </w:tr>
      <w:tr w:rsidR="00840323" w:rsidRPr="00840323" w:rsidTr="003E49D9">
        <w:trPr>
          <w:trHeight w:val="284"/>
        </w:trPr>
        <w:tc>
          <w:tcPr>
            <w:tcW w:w="567"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jc w:val="center"/>
              <w:rPr>
                <w:rFonts w:eastAsia="Times New Roman"/>
                <w:sz w:val="28"/>
                <w:szCs w:val="28"/>
              </w:rPr>
            </w:pPr>
            <w:r w:rsidRPr="00840323">
              <w:rPr>
                <w:rFonts w:eastAsia="Times New Roman"/>
                <w:sz w:val="28"/>
                <w:szCs w:val="28"/>
              </w:rPr>
              <w:t>9</w:t>
            </w:r>
          </w:p>
        </w:tc>
        <w:tc>
          <w:tcPr>
            <w:tcW w:w="5104"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jc w:val="center"/>
              <w:rPr>
                <w:rFonts w:eastAsia="Times New Roman"/>
                <w:sz w:val="28"/>
                <w:szCs w:val="28"/>
              </w:rPr>
            </w:pPr>
            <w:r w:rsidRPr="00840323">
              <w:rPr>
                <w:rFonts w:eastAsia="Times New Roman"/>
                <w:sz w:val="28"/>
                <w:szCs w:val="28"/>
              </w:rPr>
              <w:t>Електрокардіограф «ВІОМЕД»1200</w:t>
            </w:r>
          </w:p>
        </w:tc>
        <w:tc>
          <w:tcPr>
            <w:tcW w:w="850"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ind w:right="115"/>
              <w:jc w:val="center"/>
              <w:rPr>
                <w:rFonts w:eastAsia="Times New Roman"/>
                <w:sz w:val="28"/>
                <w:szCs w:val="28"/>
              </w:rPr>
            </w:pPr>
            <w:r w:rsidRPr="00840323">
              <w:rPr>
                <w:rFonts w:eastAsia="Times New Roman"/>
                <w:sz w:val="28"/>
                <w:szCs w:val="28"/>
              </w:rPr>
              <w:t>3</w:t>
            </w:r>
          </w:p>
        </w:tc>
        <w:tc>
          <w:tcPr>
            <w:tcW w:w="3969"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ind w:right="106"/>
              <w:jc w:val="center"/>
              <w:rPr>
                <w:rFonts w:eastAsia="Times New Roman"/>
                <w:sz w:val="28"/>
                <w:szCs w:val="28"/>
              </w:rPr>
            </w:pPr>
            <w:r w:rsidRPr="00840323">
              <w:rPr>
                <w:rFonts w:eastAsia="Times New Roman"/>
                <w:sz w:val="28"/>
                <w:szCs w:val="28"/>
              </w:rPr>
              <w:t>186 000,00</w:t>
            </w:r>
          </w:p>
        </w:tc>
      </w:tr>
      <w:tr w:rsidR="00840323" w:rsidRPr="00840323" w:rsidTr="003E49D9">
        <w:trPr>
          <w:trHeight w:val="288"/>
        </w:trPr>
        <w:tc>
          <w:tcPr>
            <w:tcW w:w="567"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jc w:val="center"/>
              <w:rPr>
                <w:rFonts w:eastAsia="Times New Roman"/>
                <w:sz w:val="28"/>
                <w:szCs w:val="28"/>
              </w:rPr>
            </w:pPr>
            <w:r w:rsidRPr="00840323">
              <w:rPr>
                <w:rFonts w:eastAsia="Times New Roman"/>
                <w:sz w:val="28"/>
                <w:szCs w:val="28"/>
              </w:rPr>
              <w:t>10</w:t>
            </w:r>
          </w:p>
        </w:tc>
        <w:tc>
          <w:tcPr>
            <w:tcW w:w="5104"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jc w:val="center"/>
              <w:rPr>
                <w:rFonts w:eastAsia="Times New Roman"/>
                <w:sz w:val="28"/>
                <w:szCs w:val="28"/>
              </w:rPr>
            </w:pPr>
            <w:r w:rsidRPr="00840323">
              <w:rPr>
                <w:rFonts w:eastAsia="Times New Roman"/>
                <w:sz w:val="28"/>
                <w:szCs w:val="28"/>
              </w:rPr>
              <w:t>Пікфлуометр</w:t>
            </w:r>
          </w:p>
        </w:tc>
        <w:tc>
          <w:tcPr>
            <w:tcW w:w="850"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ind w:right="115"/>
              <w:jc w:val="center"/>
              <w:rPr>
                <w:rFonts w:eastAsia="Times New Roman"/>
                <w:sz w:val="28"/>
                <w:szCs w:val="28"/>
              </w:rPr>
            </w:pPr>
            <w:r w:rsidRPr="00840323">
              <w:rPr>
                <w:rFonts w:eastAsia="Times New Roman"/>
                <w:sz w:val="28"/>
                <w:szCs w:val="28"/>
              </w:rPr>
              <w:t>5</w:t>
            </w:r>
          </w:p>
        </w:tc>
        <w:tc>
          <w:tcPr>
            <w:tcW w:w="3969"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ind w:right="102"/>
              <w:jc w:val="center"/>
              <w:rPr>
                <w:rFonts w:eastAsia="Times New Roman"/>
                <w:sz w:val="28"/>
                <w:szCs w:val="28"/>
              </w:rPr>
            </w:pPr>
            <w:r w:rsidRPr="00840323">
              <w:rPr>
                <w:rFonts w:eastAsia="Times New Roman"/>
                <w:sz w:val="28"/>
                <w:szCs w:val="28"/>
              </w:rPr>
              <w:t>30 000,00</w:t>
            </w:r>
          </w:p>
        </w:tc>
      </w:tr>
      <w:tr w:rsidR="00840323" w:rsidRPr="00840323" w:rsidTr="003E49D9">
        <w:trPr>
          <w:trHeight w:val="283"/>
        </w:trPr>
        <w:tc>
          <w:tcPr>
            <w:tcW w:w="567"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jc w:val="center"/>
              <w:rPr>
                <w:rFonts w:eastAsia="Times New Roman"/>
                <w:sz w:val="28"/>
                <w:szCs w:val="28"/>
              </w:rPr>
            </w:pPr>
            <w:r w:rsidRPr="00840323">
              <w:rPr>
                <w:rFonts w:eastAsia="Times New Roman"/>
                <w:sz w:val="28"/>
                <w:szCs w:val="28"/>
              </w:rPr>
              <w:t>11</w:t>
            </w:r>
          </w:p>
        </w:tc>
        <w:tc>
          <w:tcPr>
            <w:tcW w:w="5104"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jc w:val="center"/>
              <w:rPr>
                <w:rFonts w:eastAsia="Times New Roman"/>
                <w:sz w:val="28"/>
                <w:szCs w:val="28"/>
              </w:rPr>
            </w:pPr>
            <w:r w:rsidRPr="00840323">
              <w:rPr>
                <w:rFonts w:eastAsia="Times New Roman"/>
                <w:sz w:val="28"/>
                <w:szCs w:val="28"/>
              </w:rPr>
              <w:t>Молоточок неврологічний</w:t>
            </w:r>
          </w:p>
        </w:tc>
        <w:tc>
          <w:tcPr>
            <w:tcW w:w="850"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ind w:right="115"/>
              <w:jc w:val="center"/>
              <w:rPr>
                <w:rFonts w:eastAsia="Times New Roman"/>
                <w:sz w:val="28"/>
                <w:szCs w:val="28"/>
              </w:rPr>
            </w:pPr>
            <w:r w:rsidRPr="00840323">
              <w:rPr>
                <w:rFonts w:eastAsia="Times New Roman"/>
                <w:sz w:val="28"/>
                <w:szCs w:val="28"/>
              </w:rPr>
              <w:t>5</w:t>
            </w:r>
          </w:p>
        </w:tc>
        <w:tc>
          <w:tcPr>
            <w:tcW w:w="3969"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ind w:right="106"/>
              <w:jc w:val="center"/>
              <w:rPr>
                <w:rFonts w:eastAsia="Times New Roman"/>
                <w:sz w:val="28"/>
                <w:szCs w:val="28"/>
              </w:rPr>
            </w:pPr>
            <w:r w:rsidRPr="00840323">
              <w:rPr>
                <w:rFonts w:eastAsia="Times New Roman"/>
                <w:sz w:val="28"/>
                <w:szCs w:val="28"/>
              </w:rPr>
              <w:t>8 000,00</w:t>
            </w:r>
          </w:p>
        </w:tc>
      </w:tr>
      <w:tr w:rsidR="00840323" w:rsidRPr="00840323" w:rsidTr="003E49D9">
        <w:trPr>
          <w:trHeight w:val="288"/>
        </w:trPr>
        <w:tc>
          <w:tcPr>
            <w:tcW w:w="567"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jc w:val="center"/>
              <w:rPr>
                <w:rFonts w:eastAsia="Times New Roman"/>
                <w:sz w:val="28"/>
                <w:szCs w:val="28"/>
              </w:rPr>
            </w:pPr>
            <w:r w:rsidRPr="00840323">
              <w:rPr>
                <w:rFonts w:eastAsia="Times New Roman"/>
                <w:sz w:val="28"/>
                <w:szCs w:val="28"/>
              </w:rPr>
              <w:t>12</w:t>
            </w:r>
          </w:p>
        </w:tc>
        <w:tc>
          <w:tcPr>
            <w:tcW w:w="5104"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jc w:val="center"/>
              <w:rPr>
                <w:rFonts w:eastAsia="Times New Roman"/>
                <w:sz w:val="28"/>
                <w:szCs w:val="28"/>
              </w:rPr>
            </w:pPr>
            <w:r w:rsidRPr="00840323">
              <w:rPr>
                <w:rFonts w:eastAsia="Times New Roman"/>
                <w:sz w:val="28"/>
                <w:szCs w:val="28"/>
              </w:rPr>
              <w:t>Таблиці для перевірки  гостроти зору</w:t>
            </w:r>
          </w:p>
        </w:tc>
        <w:tc>
          <w:tcPr>
            <w:tcW w:w="850"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ind w:right="115"/>
              <w:jc w:val="center"/>
              <w:rPr>
                <w:rFonts w:eastAsia="Times New Roman"/>
                <w:sz w:val="28"/>
                <w:szCs w:val="28"/>
              </w:rPr>
            </w:pPr>
            <w:r w:rsidRPr="00840323">
              <w:rPr>
                <w:rFonts w:eastAsia="Times New Roman"/>
                <w:sz w:val="28"/>
                <w:szCs w:val="28"/>
              </w:rPr>
              <w:t>4</w:t>
            </w:r>
          </w:p>
        </w:tc>
        <w:tc>
          <w:tcPr>
            <w:tcW w:w="3969"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ind w:right="106"/>
              <w:jc w:val="center"/>
              <w:rPr>
                <w:rFonts w:eastAsia="Times New Roman"/>
                <w:sz w:val="28"/>
                <w:szCs w:val="28"/>
              </w:rPr>
            </w:pPr>
            <w:r w:rsidRPr="00840323">
              <w:rPr>
                <w:rFonts w:eastAsia="Times New Roman"/>
                <w:sz w:val="28"/>
                <w:szCs w:val="28"/>
              </w:rPr>
              <w:t>3 000,00</w:t>
            </w:r>
          </w:p>
        </w:tc>
      </w:tr>
      <w:tr w:rsidR="00840323" w:rsidRPr="00840323" w:rsidTr="003E49D9">
        <w:trPr>
          <w:trHeight w:val="283"/>
        </w:trPr>
        <w:tc>
          <w:tcPr>
            <w:tcW w:w="567"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jc w:val="center"/>
              <w:rPr>
                <w:rFonts w:eastAsia="Times New Roman"/>
                <w:sz w:val="28"/>
                <w:szCs w:val="28"/>
              </w:rPr>
            </w:pPr>
            <w:r w:rsidRPr="00840323">
              <w:rPr>
                <w:rFonts w:eastAsia="Times New Roman"/>
                <w:sz w:val="28"/>
                <w:szCs w:val="28"/>
              </w:rPr>
              <w:t>13</w:t>
            </w:r>
          </w:p>
        </w:tc>
        <w:tc>
          <w:tcPr>
            <w:tcW w:w="5104"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jc w:val="center"/>
              <w:rPr>
                <w:rFonts w:eastAsia="Times New Roman"/>
                <w:sz w:val="28"/>
                <w:szCs w:val="28"/>
              </w:rPr>
            </w:pPr>
            <w:r w:rsidRPr="00840323">
              <w:rPr>
                <w:rFonts w:eastAsia="Times New Roman"/>
                <w:sz w:val="28"/>
                <w:szCs w:val="28"/>
              </w:rPr>
              <w:t>Апарат визначення рівня глюкози крові у</w:t>
            </w:r>
          </w:p>
        </w:tc>
        <w:tc>
          <w:tcPr>
            <w:tcW w:w="850"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ind w:right="111"/>
              <w:jc w:val="center"/>
              <w:rPr>
                <w:rFonts w:eastAsia="Times New Roman"/>
                <w:sz w:val="28"/>
                <w:szCs w:val="28"/>
              </w:rPr>
            </w:pPr>
            <w:r w:rsidRPr="00840323">
              <w:rPr>
                <w:rFonts w:eastAsia="Times New Roman"/>
                <w:sz w:val="28"/>
                <w:szCs w:val="28"/>
              </w:rPr>
              <w:t>10</w:t>
            </w:r>
          </w:p>
        </w:tc>
        <w:tc>
          <w:tcPr>
            <w:tcW w:w="3969"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ind w:right="102"/>
              <w:jc w:val="center"/>
              <w:rPr>
                <w:rFonts w:eastAsia="Times New Roman"/>
                <w:sz w:val="28"/>
                <w:szCs w:val="28"/>
              </w:rPr>
            </w:pPr>
            <w:r w:rsidRPr="00840323">
              <w:rPr>
                <w:rFonts w:eastAsia="Times New Roman"/>
                <w:sz w:val="28"/>
                <w:szCs w:val="28"/>
              </w:rPr>
              <w:t>12 000,00</w:t>
            </w:r>
          </w:p>
        </w:tc>
      </w:tr>
      <w:tr w:rsidR="00840323" w:rsidRPr="00840323" w:rsidTr="003E49D9">
        <w:trPr>
          <w:trHeight w:val="562"/>
        </w:trPr>
        <w:tc>
          <w:tcPr>
            <w:tcW w:w="567" w:type="dxa"/>
            <w:tcBorders>
              <w:top w:val="single" w:sz="4" w:space="0" w:color="000000"/>
              <w:left w:val="single" w:sz="4" w:space="0" w:color="000000"/>
              <w:bottom w:val="single" w:sz="4" w:space="0" w:color="000000"/>
              <w:right w:val="single" w:sz="4" w:space="0" w:color="000000"/>
            </w:tcBorders>
            <w:vAlign w:val="center"/>
          </w:tcPr>
          <w:p w:rsidR="0041245C" w:rsidRPr="00840323" w:rsidRDefault="0041245C" w:rsidP="003E49D9">
            <w:pPr>
              <w:spacing w:after="160" w:line="259" w:lineRule="auto"/>
              <w:jc w:val="center"/>
              <w:rPr>
                <w:rFonts w:eastAsia="Times New Roman"/>
                <w:sz w:val="28"/>
                <w:szCs w:val="28"/>
              </w:rPr>
            </w:pPr>
          </w:p>
        </w:tc>
        <w:tc>
          <w:tcPr>
            <w:tcW w:w="5104"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tabs>
                <w:tab w:val="center" w:pos="2243"/>
                <w:tab w:val="right" w:pos="4418"/>
              </w:tabs>
              <w:spacing w:after="29" w:line="259" w:lineRule="auto"/>
              <w:jc w:val="center"/>
              <w:rPr>
                <w:rFonts w:eastAsia="Times New Roman"/>
                <w:sz w:val="28"/>
                <w:szCs w:val="28"/>
              </w:rPr>
            </w:pPr>
            <w:r w:rsidRPr="00840323">
              <w:rPr>
                <w:rFonts w:eastAsia="Times New Roman"/>
                <w:sz w:val="28"/>
                <w:szCs w:val="28"/>
              </w:rPr>
              <w:t xml:space="preserve">комплекті </w:t>
            </w:r>
            <w:r w:rsidRPr="00840323">
              <w:rPr>
                <w:rFonts w:eastAsia="Times New Roman"/>
                <w:sz w:val="28"/>
                <w:szCs w:val="28"/>
              </w:rPr>
              <w:tab/>
              <w:t xml:space="preserve">(глюкометр, </w:t>
            </w:r>
            <w:r w:rsidRPr="00840323">
              <w:rPr>
                <w:rFonts w:eastAsia="Times New Roman"/>
                <w:sz w:val="28"/>
                <w:szCs w:val="28"/>
              </w:rPr>
              <w:tab/>
              <w:t>смужки,</w:t>
            </w:r>
          </w:p>
          <w:p w:rsidR="0041245C" w:rsidRPr="00840323" w:rsidRDefault="0041245C" w:rsidP="003E49D9">
            <w:pPr>
              <w:spacing w:line="259" w:lineRule="auto"/>
              <w:jc w:val="center"/>
              <w:rPr>
                <w:rFonts w:eastAsia="Times New Roman"/>
                <w:sz w:val="28"/>
                <w:szCs w:val="28"/>
              </w:rPr>
            </w:pPr>
            <w:r w:rsidRPr="00840323">
              <w:rPr>
                <w:rFonts w:eastAsia="Times New Roman"/>
                <w:sz w:val="28"/>
                <w:szCs w:val="28"/>
              </w:rPr>
              <w:t>одноразові ланцети)</w:t>
            </w:r>
          </w:p>
        </w:tc>
        <w:tc>
          <w:tcPr>
            <w:tcW w:w="850" w:type="dxa"/>
            <w:tcBorders>
              <w:top w:val="single" w:sz="4" w:space="0" w:color="000000"/>
              <w:left w:val="single" w:sz="4" w:space="0" w:color="000000"/>
              <w:bottom w:val="single" w:sz="4" w:space="0" w:color="000000"/>
              <w:right w:val="single" w:sz="4" w:space="0" w:color="000000"/>
            </w:tcBorders>
            <w:vAlign w:val="bottom"/>
          </w:tcPr>
          <w:p w:rsidR="0041245C" w:rsidRPr="00840323" w:rsidRDefault="0041245C" w:rsidP="003E49D9">
            <w:pPr>
              <w:spacing w:after="160" w:line="259" w:lineRule="auto"/>
              <w:jc w:val="center"/>
              <w:rPr>
                <w:rFonts w:eastAsia="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bottom"/>
          </w:tcPr>
          <w:p w:rsidR="0041245C" w:rsidRPr="00840323" w:rsidRDefault="0041245C" w:rsidP="003E49D9">
            <w:pPr>
              <w:spacing w:after="160" w:line="259" w:lineRule="auto"/>
              <w:jc w:val="center"/>
              <w:rPr>
                <w:rFonts w:eastAsia="Times New Roman"/>
                <w:sz w:val="28"/>
                <w:szCs w:val="28"/>
              </w:rPr>
            </w:pPr>
          </w:p>
        </w:tc>
      </w:tr>
      <w:tr w:rsidR="00840323" w:rsidRPr="00840323" w:rsidTr="003E49D9">
        <w:trPr>
          <w:trHeight w:val="288"/>
        </w:trPr>
        <w:tc>
          <w:tcPr>
            <w:tcW w:w="567"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jc w:val="center"/>
              <w:rPr>
                <w:rFonts w:eastAsia="Times New Roman"/>
                <w:sz w:val="28"/>
                <w:szCs w:val="28"/>
              </w:rPr>
            </w:pPr>
            <w:r w:rsidRPr="00840323">
              <w:rPr>
                <w:rFonts w:eastAsia="Times New Roman"/>
                <w:sz w:val="28"/>
                <w:szCs w:val="28"/>
              </w:rPr>
              <w:t>14</w:t>
            </w:r>
          </w:p>
        </w:tc>
        <w:tc>
          <w:tcPr>
            <w:tcW w:w="5104"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jc w:val="center"/>
              <w:rPr>
                <w:rFonts w:eastAsia="Times New Roman"/>
                <w:sz w:val="28"/>
                <w:szCs w:val="28"/>
              </w:rPr>
            </w:pPr>
            <w:r w:rsidRPr="00840323">
              <w:rPr>
                <w:rFonts w:eastAsia="Times New Roman"/>
                <w:sz w:val="28"/>
                <w:szCs w:val="28"/>
              </w:rPr>
              <w:t>Сумка лікаря/медсестри</w:t>
            </w:r>
          </w:p>
        </w:tc>
        <w:tc>
          <w:tcPr>
            <w:tcW w:w="850"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ind w:right="65"/>
              <w:jc w:val="center"/>
              <w:rPr>
                <w:rFonts w:eastAsia="Times New Roman"/>
                <w:sz w:val="28"/>
                <w:szCs w:val="28"/>
              </w:rPr>
            </w:pPr>
            <w:r w:rsidRPr="00840323">
              <w:rPr>
                <w:rFonts w:eastAsia="Times New Roman"/>
                <w:sz w:val="28"/>
                <w:szCs w:val="28"/>
              </w:rPr>
              <w:t>8</w:t>
            </w:r>
          </w:p>
        </w:tc>
        <w:tc>
          <w:tcPr>
            <w:tcW w:w="3969"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ind w:right="51"/>
              <w:jc w:val="center"/>
              <w:rPr>
                <w:rFonts w:eastAsia="Times New Roman"/>
                <w:sz w:val="28"/>
                <w:szCs w:val="28"/>
              </w:rPr>
            </w:pPr>
            <w:r w:rsidRPr="00840323">
              <w:rPr>
                <w:rFonts w:eastAsia="Times New Roman"/>
                <w:sz w:val="28"/>
                <w:szCs w:val="28"/>
              </w:rPr>
              <w:t>20 000,00</w:t>
            </w:r>
          </w:p>
        </w:tc>
      </w:tr>
      <w:tr w:rsidR="00840323" w:rsidRPr="00840323" w:rsidTr="003E49D9">
        <w:trPr>
          <w:trHeight w:val="562"/>
        </w:trPr>
        <w:tc>
          <w:tcPr>
            <w:tcW w:w="567"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jc w:val="center"/>
              <w:rPr>
                <w:rFonts w:eastAsia="Times New Roman"/>
                <w:sz w:val="28"/>
                <w:szCs w:val="28"/>
              </w:rPr>
            </w:pPr>
            <w:r w:rsidRPr="00840323">
              <w:rPr>
                <w:rFonts w:eastAsia="Times New Roman"/>
                <w:sz w:val="28"/>
                <w:szCs w:val="28"/>
              </w:rPr>
              <w:t>15</w:t>
            </w:r>
          </w:p>
        </w:tc>
        <w:tc>
          <w:tcPr>
            <w:tcW w:w="5104"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jc w:val="center"/>
              <w:rPr>
                <w:rFonts w:eastAsia="Times New Roman"/>
                <w:sz w:val="28"/>
                <w:szCs w:val="28"/>
              </w:rPr>
            </w:pPr>
            <w:r w:rsidRPr="00840323">
              <w:rPr>
                <w:rFonts w:eastAsia="Times New Roman"/>
                <w:sz w:val="28"/>
                <w:szCs w:val="28"/>
              </w:rPr>
              <w:t>Холодильник для зберігання лікарських засобів</w:t>
            </w:r>
          </w:p>
        </w:tc>
        <w:tc>
          <w:tcPr>
            <w:tcW w:w="850"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ind w:right="65"/>
              <w:jc w:val="center"/>
              <w:rPr>
                <w:rFonts w:eastAsia="Times New Roman"/>
                <w:sz w:val="28"/>
                <w:szCs w:val="28"/>
              </w:rPr>
            </w:pPr>
            <w:r w:rsidRPr="00840323">
              <w:rPr>
                <w:rFonts w:eastAsia="Times New Roman"/>
                <w:sz w:val="28"/>
                <w:szCs w:val="28"/>
              </w:rPr>
              <w:t>1</w:t>
            </w:r>
          </w:p>
        </w:tc>
        <w:tc>
          <w:tcPr>
            <w:tcW w:w="3969"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ind w:right="51"/>
              <w:jc w:val="center"/>
              <w:rPr>
                <w:rFonts w:eastAsia="Times New Roman"/>
                <w:sz w:val="28"/>
                <w:szCs w:val="28"/>
              </w:rPr>
            </w:pPr>
            <w:r w:rsidRPr="00840323">
              <w:rPr>
                <w:rFonts w:eastAsia="Times New Roman"/>
                <w:sz w:val="28"/>
                <w:szCs w:val="28"/>
              </w:rPr>
              <w:t>50 000,00</w:t>
            </w:r>
          </w:p>
        </w:tc>
      </w:tr>
      <w:tr w:rsidR="00840323" w:rsidRPr="00840323" w:rsidTr="003E49D9">
        <w:trPr>
          <w:trHeight w:val="562"/>
        </w:trPr>
        <w:tc>
          <w:tcPr>
            <w:tcW w:w="567"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jc w:val="center"/>
              <w:rPr>
                <w:rFonts w:eastAsia="Times New Roman"/>
                <w:sz w:val="28"/>
                <w:szCs w:val="28"/>
              </w:rPr>
            </w:pPr>
            <w:r w:rsidRPr="00840323">
              <w:rPr>
                <w:rFonts w:eastAsia="Times New Roman"/>
                <w:sz w:val="28"/>
                <w:szCs w:val="28"/>
              </w:rPr>
              <w:t>16</w:t>
            </w:r>
          </w:p>
        </w:tc>
        <w:tc>
          <w:tcPr>
            <w:tcW w:w="5104"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jc w:val="center"/>
              <w:rPr>
                <w:rFonts w:eastAsia="Times New Roman"/>
                <w:sz w:val="28"/>
                <w:szCs w:val="28"/>
              </w:rPr>
            </w:pPr>
            <w:r w:rsidRPr="00840323">
              <w:rPr>
                <w:rFonts w:eastAsia="Times New Roman"/>
                <w:sz w:val="28"/>
                <w:szCs w:val="28"/>
              </w:rPr>
              <w:t>Шафа для зберігання  лікарських засобів та медичних виробів</w:t>
            </w:r>
          </w:p>
        </w:tc>
        <w:tc>
          <w:tcPr>
            <w:tcW w:w="850"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ind w:right="65"/>
              <w:jc w:val="center"/>
              <w:rPr>
                <w:rFonts w:eastAsia="Times New Roman"/>
                <w:sz w:val="28"/>
                <w:szCs w:val="28"/>
              </w:rPr>
            </w:pPr>
            <w:r w:rsidRPr="00840323">
              <w:rPr>
                <w:rFonts w:eastAsia="Times New Roman"/>
                <w:sz w:val="28"/>
                <w:szCs w:val="28"/>
              </w:rPr>
              <w:t>5</w:t>
            </w:r>
          </w:p>
        </w:tc>
        <w:tc>
          <w:tcPr>
            <w:tcW w:w="3969"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ind w:right="51"/>
              <w:jc w:val="center"/>
              <w:rPr>
                <w:rFonts w:eastAsia="Times New Roman"/>
                <w:sz w:val="28"/>
                <w:szCs w:val="28"/>
              </w:rPr>
            </w:pPr>
            <w:r w:rsidRPr="00840323">
              <w:rPr>
                <w:rFonts w:eastAsia="Times New Roman"/>
                <w:sz w:val="28"/>
                <w:szCs w:val="28"/>
              </w:rPr>
              <w:t>64 000,00</w:t>
            </w:r>
          </w:p>
        </w:tc>
      </w:tr>
      <w:tr w:rsidR="00840323" w:rsidRPr="00840323" w:rsidTr="003E49D9">
        <w:trPr>
          <w:trHeight w:val="283"/>
        </w:trPr>
        <w:tc>
          <w:tcPr>
            <w:tcW w:w="567"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jc w:val="center"/>
              <w:rPr>
                <w:rFonts w:eastAsia="Times New Roman"/>
                <w:sz w:val="28"/>
                <w:szCs w:val="28"/>
              </w:rPr>
            </w:pPr>
            <w:r w:rsidRPr="00840323">
              <w:rPr>
                <w:rFonts w:eastAsia="Times New Roman"/>
                <w:sz w:val="28"/>
                <w:szCs w:val="28"/>
              </w:rPr>
              <w:t>17</w:t>
            </w:r>
          </w:p>
        </w:tc>
        <w:tc>
          <w:tcPr>
            <w:tcW w:w="5104"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jc w:val="center"/>
              <w:rPr>
                <w:rFonts w:eastAsia="Times New Roman"/>
                <w:sz w:val="28"/>
                <w:szCs w:val="28"/>
              </w:rPr>
            </w:pPr>
            <w:r w:rsidRPr="00840323">
              <w:rPr>
                <w:rFonts w:eastAsia="Times New Roman"/>
                <w:sz w:val="28"/>
                <w:szCs w:val="28"/>
              </w:rPr>
              <w:t>Сповивальний столик</w:t>
            </w:r>
          </w:p>
        </w:tc>
        <w:tc>
          <w:tcPr>
            <w:tcW w:w="850"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ind w:right="65"/>
              <w:jc w:val="center"/>
              <w:rPr>
                <w:rFonts w:eastAsia="Times New Roman"/>
                <w:sz w:val="28"/>
                <w:szCs w:val="28"/>
              </w:rPr>
            </w:pPr>
            <w:r w:rsidRPr="00840323">
              <w:rPr>
                <w:rFonts w:eastAsia="Times New Roman"/>
                <w:sz w:val="28"/>
                <w:szCs w:val="28"/>
              </w:rPr>
              <w:t>4</w:t>
            </w:r>
          </w:p>
        </w:tc>
        <w:tc>
          <w:tcPr>
            <w:tcW w:w="3969"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ind w:right="51"/>
              <w:jc w:val="center"/>
              <w:rPr>
                <w:rFonts w:eastAsia="Times New Roman"/>
                <w:sz w:val="28"/>
                <w:szCs w:val="28"/>
              </w:rPr>
            </w:pPr>
            <w:r w:rsidRPr="00840323">
              <w:rPr>
                <w:rFonts w:eastAsia="Times New Roman"/>
                <w:sz w:val="28"/>
                <w:szCs w:val="28"/>
              </w:rPr>
              <w:t>26 000,00</w:t>
            </w:r>
          </w:p>
        </w:tc>
      </w:tr>
      <w:tr w:rsidR="00840323" w:rsidRPr="00840323" w:rsidTr="003E49D9">
        <w:trPr>
          <w:trHeight w:val="288"/>
        </w:trPr>
        <w:tc>
          <w:tcPr>
            <w:tcW w:w="567"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jc w:val="center"/>
              <w:rPr>
                <w:rFonts w:eastAsia="Times New Roman"/>
                <w:sz w:val="28"/>
                <w:szCs w:val="28"/>
              </w:rPr>
            </w:pPr>
            <w:r w:rsidRPr="00840323">
              <w:rPr>
                <w:rFonts w:eastAsia="Times New Roman"/>
                <w:sz w:val="28"/>
                <w:szCs w:val="28"/>
              </w:rPr>
              <w:t>18</w:t>
            </w:r>
          </w:p>
        </w:tc>
        <w:tc>
          <w:tcPr>
            <w:tcW w:w="5104"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jc w:val="center"/>
              <w:rPr>
                <w:rFonts w:eastAsia="Times New Roman"/>
                <w:sz w:val="28"/>
                <w:szCs w:val="28"/>
              </w:rPr>
            </w:pPr>
            <w:r w:rsidRPr="00840323">
              <w:rPr>
                <w:rFonts w:eastAsia="Times New Roman"/>
                <w:sz w:val="28"/>
                <w:szCs w:val="28"/>
              </w:rPr>
              <w:t>Стіл   для інструментів, мобільний</w:t>
            </w:r>
          </w:p>
        </w:tc>
        <w:tc>
          <w:tcPr>
            <w:tcW w:w="850"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ind w:right="65"/>
              <w:jc w:val="center"/>
              <w:rPr>
                <w:rFonts w:eastAsia="Times New Roman"/>
                <w:sz w:val="28"/>
                <w:szCs w:val="28"/>
              </w:rPr>
            </w:pPr>
            <w:r w:rsidRPr="00840323">
              <w:rPr>
                <w:rFonts w:eastAsia="Times New Roman"/>
                <w:sz w:val="28"/>
                <w:szCs w:val="28"/>
              </w:rPr>
              <w:t>2</w:t>
            </w:r>
          </w:p>
        </w:tc>
        <w:tc>
          <w:tcPr>
            <w:tcW w:w="3969"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ind w:right="56"/>
              <w:jc w:val="center"/>
              <w:rPr>
                <w:rFonts w:eastAsia="Times New Roman"/>
                <w:sz w:val="28"/>
                <w:szCs w:val="28"/>
              </w:rPr>
            </w:pPr>
            <w:r w:rsidRPr="00840323">
              <w:rPr>
                <w:rFonts w:eastAsia="Times New Roman"/>
                <w:sz w:val="28"/>
                <w:szCs w:val="28"/>
              </w:rPr>
              <w:t>5 000,00</w:t>
            </w:r>
          </w:p>
        </w:tc>
      </w:tr>
      <w:tr w:rsidR="00840323" w:rsidRPr="00840323" w:rsidTr="003E49D9">
        <w:trPr>
          <w:trHeight w:val="288"/>
        </w:trPr>
        <w:tc>
          <w:tcPr>
            <w:tcW w:w="567"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jc w:val="center"/>
              <w:rPr>
                <w:rFonts w:eastAsia="Times New Roman"/>
                <w:sz w:val="28"/>
                <w:szCs w:val="28"/>
              </w:rPr>
            </w:pPr>
            <w:r w:rsidRPr="00840323">
              <w:rPr>
                <w:rFonts w:eastAsia="Times New Roman"/>
                <w:sz w:val="28"/>
                <w:szCs w:val="28"/>
              </w:rPr>
              <w:t>19</w:t>
            </w:r>
          </w:p>
        </w:tc>
        <w:tc>
          <w:tcPr>
            <w:tcW w:w="5104"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jc w:val="center"/>
              <w:rPr>
                <w:rFonts w:eastAsia="Times New Roman"/>
                <w:sz w:val="28"/>
                <w:szCs w:val="28"/>
              </w:rPr>
            </w:pPr>
            <w:r w:rsidRPr="00840323">
              <w:rPr>
                <w:rFonts w:eastAsia="Times New Roman"/>
                <w:sz w:val="28"/>
                <w:szCs w:val="28"/>
              </w:rPr>
              <w:t>Холодильник для зберігання вакцин</w:t>
            </w:r>
          </w:p>
        </w:tc>
        <w:tc>
          <w:tcPr>
            <w:tcW w:w="850"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ind w:right="65"/>
              <w:jc w:val="center"/>
              <w:rPr>
                <w:rFonts w:eastAsia="Times New Roman"/>
                <w:sz w:val="28"/>
                <w:szCs w:val="28"/>
              </w:rPr>
            </w:pPr>
            <w:r w:rsidRPr="00840323">
              <w:rPr>
                <w:rFonts w:eastAsia="Times New Roman"/>
                <w:sz w:val="28"/>
                <w:szCs w:val="28"/>
              </w:rPr>
              <w:t>2</w:t>
            </w:r>
          </w:p>
        </w:tc>
        <w:tc>
          <w:tcPr>
            <w:tcW w:w="3969"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ind w:right="51"/>
              <w:jc w:val="center"/>
              <w:rPr>
                <w:rFonts w:eastAsia="Times New Roman"/>
                <w:sz w:val="28"/>
                <w:szCs w:val="28"/>
              </w:rPr>
            </w:pPr>
            <w:r w:rsidRPr="00840323">
              <w:rPr>
                <w:rFonts w:eastAsia="Times New Roman"/>
                <w:sz w:val="28"/>
                <w:szCs w:val="28"/>
              </w:rPr>
              <w:t>72 000,00</w:t>
            </w:r>
          </w:p>
        </w:tc>
      </w:tr>
      <w:tr w:rsidR="00840323" w:rsidRPr="00840323" w:rsidTr="003E49D9">
        <w:trPr>
          <w:trHeight w:val="283"/>
        </w:trPr>
        <w:tc>
          <w:tcPr>
            <w:tcW w:w="567"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jc w:val="center"/>
              <w:rPr>
                <w:rFonts w:eastAsia="Times New Roman"/>
                <w:sz w:val="28"/>
                <w:szCs w:val="28"/>
              </w:rPr>
            </w:pPr>
            <w:r w:rsidRPr="00840323">
              <w:rPr>
                <w:rFonts w:eastAsia="Times New Roman"/>
                <w:sz w:val="28"/>
                <w:szCs w:val="28"/>
              </w:rPr>
              <w:t>20</w:t>
            </w:r>
          </w:p>
        </w:tc>
        <w:tc>
          <w:tcPr>
            <w:tcW w:w="5104"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jc w:val="center"/>
              <w:rPr>
                <w:rFonts w:eastAsia="Times New Roman"/>
                <w:sz w:val="28"/>
                <w:szCs w:val="28"/>
              </w:rPr>
            </w:pPr>
            <w:r w:rsidRPr="00840323">
              <w:rPr>
                <w:rFonts w:eastAsia="Times New Roman"/>
                <w:sz w:val="28"/>
                <w:szCs w:val="28"/>
              </w:rPr>
              <w:t>Ноші медичні</w:t>
            </w:r>
          </w:p>
        </w:tc>
        <w:tc>
          <w:tcPr>
            <w:tcW w:w="850"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ind w:right="65"/>
              <w:jc w:val="center"/>
              <w:rPr>
                <w:rFonts w:eastAsia="Times New Roman"/>
                <w:sz w:val="28"/>
                <w:szCs w:val="28"/>
              </w:rPr>
            </w:pPr>
            <w:r w:rsidRPr="00840323">
              <w:rPr>
                <w:rFonts w:eastAsia="Times New Roman"/>
                <w:sz w:val="28"/>
                <w:szCs w:val="28"/>
              </w:rPr>
              <w:t>2</w:t>
            </w:r>
          </w:p>
        </w:tc>
        <w:tc>
          <w:tcPr>
            <w:tcW w:w="3969"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ind w:right="56"/>
              <w:jc w:val="center"/>
              <w:rPr>
                <w:rFonts w:eastAsia="Times New Roman"/>
                <w:sz w:val="28"/>
                <w:szCs w:val="28"/>
              </w:rPr>
            </w:pPr>
            <w:r w:rsidRPr="00840323">
              <w:rPr>
                <w:rFonts w:eastAsia="Times New Roman"/>
                <w:sz w:val="28"/>
                <w:szCs w:val="28"/>
              </w:rPr>
              <w:t>6 000,00</w:t>
            </w:r>
          </w:p>
        </w:tc>
      </w:tr>
      <w:tr w:rsidR="00840323" w:rsidRPr="00840323" w:rsidTr="003E49D9">
        <w:trPr>
          <w:trHeight w:val="288"/>
        </w:trPr>
        <w:tc>
          <w:tcPr>
            <w:tcW w:w="567"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jc w:val="center"/>
              <w:rPr>
                <w:rFonts w:eastAsia="Times New Roman"/>
                <w:sz w:val="28"/>
                <w:szCs w:val="28"/>
              </w:rPr>
            </w:pPr>
            <w:r w:rsidRPr="00840323">
              <w:rPr>
                <w:rFonts w:eastAsia="Times New Roman"/>
                <w:sz w:val="28"/>
                <w:szCs w:val="28"/>
              </w:rPr>
              <w:t>21</w:t>
            </w:r>
          </w:p>
        </w:tc>
        <w:tc>
          <w:tcPr>
            <w:tcW w:w="5104"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jc w:val="center"/>
              <w:rPr>
                <w:rFonts w:eastAsia="Times New Roman"/>
                <w:sz w:val="28"/>
                <w:szCs w:val="28"/>
              </w:rPr>
            </w:pPr>
            <w:r w:rsidRPr="00840323">
              <w:rPr>
                <w:rFonts w:eastAsia="Times New Roman"/>
                <w:sz w:val="28"/>
                <w:szCs w:val="28"/>
              </w:rPr>
              <w:t>Крісло-каталка (вузьке)</w:t>
            </w:r>
          </w:p>
        </w:tc>
        <w:tc>
          <w:tcPr>
            <w:tcW w:w="850"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ind w:right="65"/>
              <w:jc w:val="center"/>
              <w:rPr>
                <w:rFonts w:eastAsia="Times New Roman"/>
                <w:sz w:val="28"/>
                <w:szCs w:val="28"/>
              </w:rPr>
            </w:pPr>
            <w:r w:rsidRPr="00840323">
              <w:rPr>
                <w:rFonts w:eastAsia="Times New Roman"/>
                <w:sz w:val="28"/>
                <w:szCs w:val="28"/>
              </w:rPr>
              <w:t>2</w:t>
            </w:r>
          </w:p>
        </w:tc>
        <w:tc>
          <w:tcPr>
            <w:tcW w:w="3969" w:type="dxa"/>
            <w:tcBorders>
              <w:top w:val="single" w:sz="4" w:space="0" w:color="000000"/>
              <w:left w:val="single" w:sz="4" w:space="0" w:color="000000"/>
              <w:bottom w:val="single" w:sz="4" w:space="0" w:color="000000"/>
              <w:right w:val="single" w:sz="4" w:space="0" w:color="000000"/>
            </w:tcBorders>
          </w:tcPr>
          <w:p w:rsidR="0041245C" w:rsidRPr="00840323" w:rsidRDefault="0041245C" w:rsidP="003E49D9">
            <w:pPr>
              <w:spacing w:line="259" w:lineRule="auto"/>
              <w:ind w:right="51"/>
              <w:jc w:val="center"/>
              <w:rPr>
                <w:rFonts w:eastAsia="Times New Roman"/>
                <w:sz w:val="28"/>
                <w:szCs w:val="28"/>
              </w:rPr>
            </w:pPr>
            <w:r w:rsidRPr="00840323">
              <w:rPr>
                <w:rFonts w:eastAsia="Times New Roman"/>
                <w:sz w:val="28"/>
                <w:szCs w:val="28"/>
              </w:rPr>
              <w:t>20 000,00</w:t>
            </w:r>
          </w:p>
        </w:tc>
      </w:tr>
    </w:tbl>
    <w:p w:rsidR="0041245C" w:rsidRPr="00840323" w:rsidRDefault="00840323" w:rsidP="00840323">
      <w:pPr>
        <w:spacing w:line="259" w:lineRule="auto"/>
        <w:rPr>
          <w:rFonts w:eastAsia="Times New Roman"/>
          <w:sz w:val="28"/>
          <w:szCs w:val="28"/>
          <w:lang w:eastAsia="uk-UA"/>
        </w:rPr>
      </w:pPr>
      <w:r w:rsidRPr="00840323">
        <w:rPr>
          <w:rFonts w:eastAsia="Times New Roman"/>
          <w:sz w:val="28"/>
          <w:szCs w:val="28"/>
          <w:lang w:eastAsia="uk-UA"/>
        </w:rPr>
        <w:t>З</w:t>
      </w:r>
      <w:r w:rsidR="0041245C" w:rsidRPr="00840323">
        <w:rPr>
          <w:rFonts w:eastAsia="Times New Roman"/>
          <w:sz w:val="28"/>
          <w:szCs w:val="28"/>
          <w:lang w:eastAsia="uk-UA"/>
        </w:rPr>
        <w:t xml:space="preserve">агальна орієнтовна сума капітальних інвестицій складає 605 460 грн.   </w:t>
      </w:r>
    </w:p>
    <w:p w:rsidR="00840323" w:rsidRPr="00840323" w:rsidRDefault="00840323" w:rsidP="00840323">
      <w:pPr>
        <w:spacing w:line="259" w:lineRule="auto"/>
        <w:rPr>
          <w:rFonts w:eastAsia="Times New Roman"/>
          <w:sz w:val="28"/>
          <w:szCs w:val="28"/>
          <w:lang w:eastAsia="uk-UA"/>
        </w:rPr>
      </w:pPr>
    </w:p>
    <w:p w:rsidR="00FF459F" w:rsidRPr="00840323" w:rsidRDefault="007D6CBA" w:rsidP="00355879">
      <w:pPr>
        <w:rPr>
          <w:b/>
          <w:sz w:val="28"/>
          <w:szCs w:val="28"/>
        </w:rPr>
      </w:pPr>
      <w:r w:rsidRPr="00840323">
        <w:rPr>
          <w:b/>
          <w:sz w:val="28"/>
          <w:szCs w:val="28"/>
        </w:rPr>
        <w:t xml:space="preserve">                                                     </w:t>
      </w:r>
      <w:r w:rsidR="00F47F37" w:rsidRPr="00840323">
        <w:rPr>
          <w:b/>
          <w:sz w:val="28"/>
          <w:szCs w:val="28"/>
        </w:rPr>
        <w:t>1</w:t>
      </w:r>
      <w:r w:rsidR="00840323" w:rsidRPr="00840323">
        <w:rPr>
          <w:b/>
          <w:sz w:val="28"/>
          <w:szCs w:val="28"/>
        </w:rPr>
        <w:t>5</w:t>
      </w:r>
      <w:r w:rsidR="00F47F37" w:rsidRPr="00840323">
        <w:rPr>
          <w:b/>
          <w:sz w:val="28"/>
          <w:szCs w:val="28"/>
        </w:rPr>
        <w:t xml:space="preserve">. </w:t>
      </w:r>
      <w:r w:rsidR="00840323" w:rsidRPr="00840323">
        <w:rPr>
          <w:b/>
          <w:sz w:val="28"/>
          <w:szCs w:val="28"/>
        </w:rPr>
        <w:t>Управління освіти</w:t>
      </w:r>
    </w:p>
    <w:p w:rsidR="0030498C" w:rsidRPr="00840323" w:rsidRDefault="0030498C" w:rsidP="00F47F37">
      <w:pPr>
        <w:ind w:left="-567" w:firstLine="567"/>
        <w:jc w:val="center"/>
        <w:rPr>
          <w:b/>
          <w:sz w:val="28"/>
          <w:szCs w:val="28"/>
        </w:rPr>
      </w:pPr>
    </w:p>
    <w:p w:rsidR="00355879" w:rsidRPr="00840323" w:rsidRDefault="00840323" w:rsidP="00840323">
      <w:pPr>
        <w:tabs>
          <w:tab w:val="left" w:pos="750"/>
        </w:tabs>
        <w:jc w:val="both"/>
        <w:rPr>
          <w:iCs/>
          <w:sz w:val="28"/>
          <w:szCs w:val="28"/>
        </w:rPr>
      </w:pPr>
      <w:r w:rsidRPr="00840323">
        <w:rPr>
          <w:iCs/>
          <w:sz w:val="28"/>
          <w:szCs w:val="28"/>
        </w:rPr>
        <w:tab/>
        <w:t>Ш</w:t>
      </w:r>
      <w:r w:rsidR="0030498C" w:rsidRPr="00840323">
        <w:rPr>
          <w:iCs/>
          <w:sz w:val="28"/>
          <w:szCs w:val="28"/>
        </w:rPr>
        <w:t xml:space="preserve">татна чисельність Управління освіти Сєвєродонецької МВА та </w:t>
      </w:r>
      <w:r w:rsidRPr="00840323">
        <w:rPr>
          <w:iCs/>
          <w:sz w:val="28"/>
          <w:szCs w:val="28"/>
        </w:rPr>
        <w:t>п</w:t>
      </w:r>
      <w:r w:rsidR="0030498C" w:rsidRPr="00840323">
        <w:rPr>
          <w:iCs/>
          <w:sz w:val="28"/>
          <w:szCs w:val="28"/>
        </w:rPr>
        <w:t>ідпорядкованих закладів освіти:</w:t>
      </w:r>
    </w:p>
    <w:tbl>
      <w:tblPr>
        <w:tblStyle w:val="TableGrid"/>
        <w:tblW w:w="9571" w:type="dxa"/>
        <w:tblInd w:w="-107" w:type="dxa"/>
        <w:tblCellMar>
          <w:top w:w="62" w:type="dxa"/>
          <w:left w:w="108" w:type="dxa"/>
          <w:bottom w:w="6" w:type="dxa"/>
          <w:right w:w="96" w:type="dxa"/>
        </w:tblCellMar>
        <w:tblLook w:val="04A0"/>
      </w:tblPr>
      <w:tblGrid>
        <w:gridCol w:w="4243"/>
        <w:gridCol w:w="2551"/>
        <w:gridCol w:w="2777"/>
      </w:tblGrid>
      <w:tr w:rsidR="00840323" w:rsidRPr="00840323" w:rsidTr="00355879">
        <w:trPr>
          <w:trHeight w:val="346"/>
        </w:trPr>
        <w:tc>
          <w:tcPr>
            <w:tcW w:w="4243" w:type="dxa"/>
            <w:tcBorders>
              <w:top w:val="single" w:sz="8" w:space="0" w:color="000000"/>
              <w:left w:val="single" w:sz="8" w:space="0" w:color="000000"/>
              <w:bottom w:val="single" w:sz="8" w:space="0" w:color="000000"/>
              <w:right w:val="single" w:sz="4" w:space="0" w:color="000000"/>
            </w:tcBorders>
            <w:vAlign w:val="bottom"/>
          </w:tcPr>
          <w:p w:rsidR="00355879" w:rsidRPr="00840323" w:rsidRDefault="00355879" w:rsidP="00355879">
            <w:pPr>
              <w:spacing w:line="259" w:lineRule="auto"/>
            </w:pPr>
          </w:p>
        </w:tc>
        <w:tc>
          <w:tcPr>
            <w:tcW w:w="2551" w:type="dxa"/>
            <w:tcBorders>
              <w:top w:val="single" w:sz="8" w:space="0" w:color="000000"/>
              <w:left w:val="single" w:sz="4" w:space="0" w:color="000000"/>
              <w:bottom w:val="single" w:sz="8" w:space="0" w:color="000000"/>
              <w:right w:val="single" w:sz="4" w:space="0" w:color="000000"/>
            </w:tcBorders>
            <w:vAlign w:val="bottom"/>
          </w:tcPr>
          <w:p w:rsidR="00355879" w:rsidRPr="00840323" w:rsidRDefault="00355879" w:rsidP="00355879">
            <w:pPr>
              <w:spacing w:line="259" w:lineRule="auto"/>
              <w:ind w:left="46"/>
            </w:pPr>
            <w:r w:rsidRPr="00840323">
              <w:rPr>
                <w:rFonts w:eastAsia="Times New Roman"/>
                <w:b/>
              </w:rPr>
              <w:t xml:space="preserve">Штатна чисельність </w:t>
            </w:r>
          </w:p>
        </w:tc>
        <w:tc>
          <w:tcPr>
            <w:tcW w:w="2777" w:type="dxa"/>
            <w:tcBorders>
              <w:top w:val="single" w:sz="8" w:space="0" w:color="000000"/>
              <w:left w:val="single" w:sz="4" w:space="0" w:color="000000"/>
              <w:bottom w:val="single" w:sz="8" w:space="0" w:color="000000"/>
              <w:right w:val="single" w:sz="4" w:space="0" w:color="000000"/>
            </w:tcBorders>
            <w:vAlign w:val="bottom"/>
          </w:tcPr>
          <w:p w:rsidR="00355879" w:rsidRPr="00840323" w:rsidRDefault="00355879" w:rsidP="00355879">
            <w:pPr>
              <w:spacing w:line="259" w:lineRule="auto"/>
            </w:pPr>
            <w:r w:rsidRPr="00840323">
              <w:rPr>
                <w:rFonts w:eastAsia="Times New Roman"/>
                <w:b/>
              </w:rPr>
              <w:t xml:space="preserve">Фактична чисельність </w:t>
            </w:r>
          </w:p>
        </w:tc>
      </w:tr>
      <w:tr w:rsidR="00840323" w:rsidRPr="00840323" w:rsidTr="00355879">
        <w:trPr>
          <w:trHeight w:val="346"/>
        </w:trPr>
        <w:tc>
          <w:tcPr>
            <w:tcW w:w="4243" w:type="dxa"/>
            <w:tcBorders>
              <w:top w:val="single" w:sz="8" w:space="0" w:color="000000"/>
              <w:left w:val="single" w:sz="8" w:space="0" w:color="000000"/>
              <w:bottom w:val="single" w:sz="8" w:space="0" w:color="000000"/>
              <w:right w:val="single" w:sz="4" w:space="0" w:color="000000"/>
            </w:tcBorders>
            <w:vAlign w:val="bottom"/>
          </w:tcPr>
          <w:p w:rsidR="00355879" w:rsidRPr="00840323" w:rsidRDefault="00355879" w:rsidP="00355879">
            <w:pPr>
              <w:spacing w:line="259" w:lineRule="auto"/>
            </w:pPr>
            <w:r w:rsidRPr="00840323">
              <w:rPr>
                <w:rFonts w:eastAsia="Times New Roman"/>
                <w:b/>
              </w:rPr>
              <w:t xml:space="preserve">Усього </w:t>
            </w:r>
          </w:p>
        </w:tc>
        <w:tc>
          <w:tcPr>
            <w:tcW w:w="2551" w:type="dxa"/>
            <w:tcBorders>
              <w:top w:val="single" w:sz="8" w:space="0" w:color="000000"/>
              <w:left w:val="single" w:sz="4" w:space="0" w:color="000000"/>
              <w:bottom w:val="single" w:sz="8" w:space="0" w:color="000000"/>
              <w:right w:val="single" w:sz="4" w:space="0" w:color="000000"/>
            </w:tcBorders>
            <w:vAlign w:val="bottom"/>
          </w:tcPr>
          <w:p w:rsidR="00355879" w:rsidRPr="00840323" w:rsidRDefault="00355879" w:rsidP="00355879">
            <w:pPr>
              <w:spacing w:line="259" w:lineRule="auto"/>
              <w:ind w:right="12"/>
              <w:jc w:val="center"/>
            </w:pPr>
            <w:r w:rsidRPr="00840323">
              <w:rPr>
                <w:rFonts w:eastAsia="Times New Roman"/>
                <w:b/>
              </w:rPr>
              <w:t xml:space="preserve">2233,96 </w:t>
            </w:r>
          </w:p>
        </w:tc>
        <w:tc>
          <w:tcPr>
            <w:tcW w:w="2777" w:type="dxa"/>
            <w:tcBorders>
              <w:top w:val="single" w:sz="8" w:space="0" w:color="000000"/>
              <w:left w:val="single" w:sz="4" w:space="0" w:color="000000"/>
              <w:bottom w:val="single" w:sz="8" w:space="0" w:color="000000"/>
              <w:right w:val="single" w:sz="4" w:space="0" w:color="000000"/>
            </w:tcBorders>
            <w:vAlign w:val="bottom"/>
          </w:tcPr>
          <w:p w:rsidR="00355879" w:rsidRPr="00840323" w:rsidRDefault="00355879" w:rsidP="00355879">
            <w:pPr>
              <w:spacing w:line="259" w:lineRule="auto"/>
              <w:ind w:right="12"/>
              <w:jc w:val="center"/>
            </w:pPr>
            <w:r w:rsidRPr="00840323">
              <w:rPr>
                <w:rFonts w:eastAsia="Times New Roman"/>
                <w:b/>
              </w:rPr>
              <w:t xml:space="preserve">562,73 </w:t>
            </w:r>
          </w:p>
        </w:tc>
      </w:tr>
      <w:tr w:rsidR="00840323" w:rsidRPr="00840323" w:rsidTr="00355879">
        <w:trPr>
          <w:trHeight w:val="329"/>
        </w:trPr>
        <w:tc>
          <w:tcPr>
            <w:tcW w:w="4243" w:type="dxa"/>
            <w:tcBorders>
              <w:top w:val="single" w:sz="8"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pPr>
            <w:r w:rsidRPr="00840323">
              <w:t>Заклади дошкільної освіти (1010)</w:t>
            </w:r>
            <w:r w:rsidRPr="00840323">
              <w:rPr>
                <w:rFonts w:eastAsia="Times New Roman"/>
              </w:rPr>
              <w:t xml:space="preserve"> </w:t>
            </w:r>
          </w:p>
        </w:tc>
        <w:tc>
          <w:tcPr>
            <w:tcW w:w="2551" w:type="dxa"/>
            <w:tcBorders>
              <w:top w:val="single" w:sz="8"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12"/>
              <w:jc w:val="center"/>
            </w:pPr>
            <w:r w:rsidRPr="00840323">
              <w:t>986,18</w:t>
            </w:r>
            <w:r w:rsidRPr="00840323">
              <w:rPr>
                <w:rFonts w:eastAsia="Times New Roman"/>
              </w:rPr>
              <w:t xml:space="preserve"> </w:t>
            </w:r>
          </w:p>
        </w:tc>
        <w:tc>
          <w:tcPr>
            <w:tcW w:w="2777" w:type="dxa"/>
            <w:tcBorders>
              <w:top w:val="single" w:sz="8"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14"/>
              <w:jc w:val="center"/>
            </w:pPr>
            <w:r w:rsidRPr="00840323">
              <w:t>20</w:t>
            </w:r>
            <w:r w:rsidRPr="00840323">
              <w:rPr>
                <w:rFonts w:eastAsia="Times New Roman"/>
              </w:rPr>
              <w:t xml:space="preserve"> </w:t>
            </w:r>
          </w:p>
        </w:tc>
      </w:tr>
      <w:tr w:rsidR="00840323" w:rsidRPr="00840323" w:rsidTr="00355879">
        <w:trPr>
          <w:trHeight w:val="562"/>
        </w:trPr>
        <w:tc>
          <w:tcPr>
            <w:tcW w:w="4243"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pPr>
            <w:r w:rsidRPr="00840323">
              <w:t xml:space="preserve">Заклади загальної середньої освіти </w:t>
            </w:r>
            <w:r w:rsidRPr="00840323">
              <w:rPr>
                <w:rFonts w:eastAsia="Times New Roman"/>
              </w:rPr>
              <w:t xml:space="preserve"> (</w:t>
            </w:r>
            <w:r w:rsidRPr="00840323">
              <w:t>1021</w:t>
            </w:r>
            <w:r w:rsidRPr="00840323">
              <w:rPr>
                <w:rFonts w:eastAsia="Times New Roman"/>
              </w:rPr>
              <w:t xml:space="preserve"> </w:t>
            </w:r>
            <w:r w:rsidRPr="00840323">
              <w:t>міський бюджет)</w:t>
            </w:r>
            <w:r w:rsidRPr="00840323">
              <w:rPr>
                <w:rFonts w:eastAsia="Times New Roman"/>
              </w:rPr>
              <w:t xml:space="preserve"> </w:t>
            </w:r>
          </w:p>
        </w:tc>
        <w:tc>
          <w:tcPr>
            <w:tcW w:w="2551" w:type="dxa"/>
            <w:tcBorders>
              <w:top w:val="single" w:sz="4" w:space="0" w:color="000000"/>
              <w:left w:val="single" w:sz="4" w:space="0" w:color="000000"/>
              <w:bottom w:val="single" w:sz="4" w:space="0" w:color="000000"/>
              <w:right w:val="single" w:sz="4" w:space="0" w:color="000000"/>
            </w:tcBorders>
            <w:vAlign w:val="bottom"/>
          </w:tcPr>
          <w:p w:rsidR="00355879" w:rsidRPr="00840323" w:rsidRDefault="00355879" w:rsidP="00355879">
            <w:pPr>
              <w:spacing w:line="259" w:lineRule="auto"/>
              <w:ind w:right="12"/>
              <w:jc w:val="center"/>
            </w:pPr>
            <w:r w:rsidRPr="00840323">
              <w:t>588,3</w:t>
            </w:r>
            <w:r w:rsidRPr="00840323">
              <w:rPr>
                <w:rFonts w:eastAsia="Times New Roman"/>
              </w:rPr>
              <w:t xml:space="preserve"> </w:t>
            </w:r>
          </w:p>
        </w:tc>
        <w:tc>
          <w:tcPr>
            <w:tcW w:w="2777" w:type="dxa"/>
            <w:tcBorders>
              <w:top w:val="single" w:sz="4" w:space="0" w:color="000000"/>
              <w:left w:val="single" w:sz="4" w:space="0" w:color="000000"/>
              <w:bottom w:val="single" w:sz="4" w:space="0" w:color="000000"/>
              <w:right w:val="single" w:sz="4" w:space="0" w:color="000000"/>
            </w:tcBorders>
            <w:vAlign w:val="bottom"/>
          </w:tcPr>
          <w:p w:rsidR="00355879" w:rsidRPr="00840323" w:rsidRDefault="00355879" w:rsidP="00355879">
            <w:pPr>
              <w:spacing w:line="259" w:lineRule="auto"/>
              <w:ind w:right="14"/>
              <w:jc w:val="center"/>
            </w:pPr>
            <w:r w:rsidRPr="00840323">
              <w:t>25</w:t>
            </w:r>
            <w:r w:rsidRPr="00840323">
              <w:rPr>
                <w:rFonts w:eastAsia="Times New Roman"/>
              </w:rPr>
              <w:t xml:space="preserve"> </w:t>
            </w:r>
          </w:p>
        </w:tc>
      </w:tr>
      <w:tr w:rsidR="00840323" w:rsidRPr="00840323" w:rsidTr="00355879">
        <w:trPr>
          <w:trHeight w:val="562"/>
        </w:trPr>
        <w:tc>
          <w:tcPr>
            <w:tcW w:w="4243"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pPr>
            <w:r w:rsidRPr="00840323">
              <w:t>Міжшкільний ресурсний центр (1026</w:t>
            </w:r>
            <w:r w:rsidRPr="00840323">
              <w:rPr>
                <w:rFonts w:eastAsia="Times New Roman"/>
              </w:rPr>
              <w:t xml:space="preserve"> </w:t>
            </w:r>
            <w:r w:rsidRPr="00840323">
              <w:t>міський бюджет)</w:t>
            </w:r>
            <w:r w:rsidRPr="00840323">
              <w:rPr>
                <w:rFonts w:eastAsia="Times New Roman"/>
              </w:rPr>
              <w:t xml:space="preserve"> </w:t>
            </w:r>
          </w:p>
        </w:tc>
        <w:tc>
          <w:tcPr>
            <w:tcW w:w="2551" w:type="dxa"/>
            <w:tcBorders>
              <w:top w:val="single" w:sz="4" w:space="0" w:color="000000"/>
              <w:left w:val="single" w:sz="4" w:space="0" w:color="000000"/>
              <w:bottom w:val="single" w:sz="4" w:space="0" w:color="000000"/>
              <w:right w:val="single" w:sz="4" w:space="0" w:color="000000"/>
            </w:tcBorders>
            <w:vAlign w:val="bottom"/>
          </w:tcPr>
          <w:p w:rsidR="00355879" w:rsidRPr="00840323" w:rsidRDefault="00355879" w:rsidP="00355879">
            <w:pPr>
              <w:spacing w:line="259" w:lineRule="auto"/>
              <w:ind w:right="12"/>
              <w:jc w:val="center"/>
            </w:pPr>
            <w:r w:rsidRPr="00840323">
              <w:t>28,58</w:t>
            </w:r>
            <w:r w:rsidRPr="00840323">
              <w:rPr>
                <w:rFonts w:eastAsia="Times New Roman"/>
              </w:rPr>
              <w:t xml:space="preserve"> </w:t>
            </w:r>
          </w:p>
        </w:tc>
        <w:tc>
          <w:tcPr>
            <w:tcW w:w="2777" w:type="dxa"/>
            <w:tcBorders>
              <w:top w:val="single" w:sz="4" w:space="0" w:color="000000"/>
              <w:left w:val="single" w:sz="4" w:space="0" w:color="000000"/>
              <w:bottom w:val="single" w:sz="4" w:space="0" w:color="000000"/>
              <w:right w:val="single" w:sz="4" w:space="0" w:color="000000"/>
            </w:tcBorders>
            <w:vAlign w:val="bottom"/>
          </w:tcPr>
          <w:p w:rsidR="00355879" w:rsidRPr="00840323" w:rsidRDefault="00355879" w:rsidP="00355879">
            <w:pPr>
              <w:spacing w:line="259" w:lineRule="auto"/>
              <w:ind w:right="14"/>
              <w:jc w:val="center"/>
            </w:pPr>
            <w:r w:rsidRPr="00840323">
              <w:t>3</w:t>
            </w:r>
            <w:r w:rsidRPr="00840323">
              <w:rPr>
                <w:rFonts w:eastAsia="Times New Roman"/>
              </w:rPr>
              <w:t xml:space="preserve"> </w:t>
            </w:r>
          </w:p>
        </w:tc>
      </w:tr>
      <w:tr w:rsidR="00840323" w:rsidRPr="00840323" w:rsidTr="00355879">
        <w:trPr>
          <w:trHeight w:val="562"/>
        </w:trPr>
        <w:tc>
          <w:tcPr>
            <w:tcW w:w="4243"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pPr>
            <w:r w:rsidRPr="00840323">
              <w:lastRenderedPageBreak/>
              <w:t xml:space="preserve">Заклади загальної середньої освіти </w:t>
            </w:r>
            <w:r w:rsidRPr="00840323">
              <w:rPr>
                <w:rFonts w:eastAsia="Times New Roman"/>
              </w:rPr>
              <w:t>(</w:t>
            </w:r>
            <w:r w:rsidRPr="00840323">
              <w:t>1031</w:t>
            </w:r>
            <w:r w:rsidRPr="00840323">
              <w:rPr>
                <w:rFonts w:eastAsia="Times New Roman"/>
              </w:rPr>
              <w:t xml:space="preserve"> </w:t>
            </w:r>
            <w:r w:rsidRPr="00840323">
              <w:t>державний бюджет)</w:t>
            </w:r>
            <w:r w:rsidRPr="00840323">
              <w:rPr>
                <w:rFonts w:eastAsia="Times New Roman"/>
              </w:rPr>
              <w:t xml:space="preserve"> </w:t>
            </w:r>
          </w:p>
        </w:tc>
        <w:tc>
          <w:tcPr>
            <w:tcW w:w="2551" w:type="dxa"/>
            <w:tcBorders>
              <w:top w:val="single" w:sz="4" w:space="0" w:color="000000"/>
              <w:left w:val="single" w:sz="4" w:space="0" w:color="000000"/>
              <w:bottom w:val="single" w:sz="4" w:space="0" w:color="000000"/>
              <w:right w:val="single" w:sz="4" w:space="0" w:color="000000"/>
            </w:tcBorders>
            <w:vAlign w:val="bottom"/>
          </w:tcPr>
          <w:p w:rsidR="00355879" w:rsidRPr="00840323" w:rsidRDefault="00355879" w:rsidP="00355879">
            <w:pPr>
              <w:spacing w:line="259" w:lineRule="auto"/>
              <w:ind w:right="12"/>
              <w:jc w:val="center"/>
            </w:pPr>
            <w:r w:rsidRPr="00840323">
              <w:t>477,48</w:t>
            </w:r>
            <w:r w:rsidRPr="00840323">
              <w:rPr>
                <w:rFonts w:eastAsia="Times New Roman"/>
              </w:rPr>
              <w:t xml:space="preserve"> </w:t>
            </w:r>
          </w:p>
        </w:tc>
        <w:tc>
          <w:tcPr>
            <w:tcW w:w="2777" w:type="dxa"/>
            <w:tcBorders>
              <w:top w:val="single" w:sz="4" w:space="0" w:color="000000"/>
              <w:left w:val="single" w:sz="4" w:space="0" w:color="000000"/>
              <w:bottom w:val="single" w:sz="4" w:space="0" w:color="000000"/>
              <w:right w:val="single" w:sz="4" w:space="0" w:color="000000"/>
            </w:tcBorders>
            <w:vAlign w:val="bottom"/>
          </w:tcPr>
          <w:p w:rsidR="00355879" w:rsidRPr="00840323" w:rsidRDefault="00355879" w:rsidP="00355879">
            <w:pPr>
              <w:spacing w:line="259" w:lineRule="auto"/>
              <w:ind w:right="12"/>
              <w:jc w:val="center"/>
            </w:pPr>
            <w:r w:rsidRPr="00840323">
              <w:t>477,48</w:t>
            </w:r>
            <w:r w:rsidRPr="00840323">
              <w:rPr>
                <w:rFonts w:eastAsia="Times New Roman"/>
              </w:rPr>
              <w:t xml:space="preserve"> </w:t>
            </w:r>
          </w:p>
        </w:tc>
      </w:tr>
      <w:tr w:rsidR="00840323" w:rsidRPr="00840323" w:rsidTr="00355879">
        <w:trPr>
          <w:trHeight w:val="324"/>
        </w:trPr>
        <w:tc>
          <w:tcPr>
            <w:tcW w:w="4243"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pPr>
            <w:r w:rsidRPr="00840323">
              <w:t>Заклади позашкільної освіти (1070)</w:t>
            </w:r>
            <w:r w:rsidRPr="00840323">
              <w:rPr>
                <w:rFonts w:eastAsia="Times New Roman"/>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12"/>
              <w:jc w:val="center"/>
            </w:pPr>
            <w:r w:rsidRPr="00840323">
              <w:t>76,92</w:t>
            </w:r>
            <w:r w:rsidRPr="00840323">
              <w:rPr>
                <w:rFonts w:eastAsia="Times New Roman"/>
              </w:rPr>
              <w:t xml:space="preserve"> </w:t>
            </w:r>
          </w:p>
        </w:tc>
        <w:tc>
          <w:tcPr>
            <w:tcW w:w="2777"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14"/>
              <w:jc w:val="center"/>
            </w:pPr>
            <w:r w:rsidRPr="00840323">
              <w:rPr>
                <w:rFonts w:eastAsia="Times New Roman"/>
              </w:rPr>
              <w:t xml:space="preserve">8 </w:t>
            </w:r>
          </w:p>
        </w:tc>
      </w:tr>
      <w:tr w:rsidR="00840323" w:rsidRPr="00840323" w:rsidTr="00355879">
        <w:trPr>
          <w:trHeight w:val="838"/>
        </w:trPr>
        <w:tc>
          <w:tcPr>
            <w:tcW w:w="4243"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493"/>
            </w:pPr>
            <w:r w:rsidRPr="00840323">
              <w:t xml:space="preserve">Централізована бухгалтерія, група централізованого господарчого обслуговування, </w:t>
            </w:r>
            <w:r w:rsidRPr="00840323">
              <w:rPr>
                <w:rFonts w:eastAsia="Times New Roman"/>
              </w:rPr>
              <w:t xml:space="preserve"> </w:t>
            </w:r>
            <w:r w:rsidRPr="00840323">
              <w:t>логопеди (1141)</w:t>
            </w:r>
            <w:r w:rsidRPr="00840323">
              <w:rPr>
                <w:rFonts w:eastAsia="Times New Roman"/>
              </w:rPr>
              <w:t xml:space="preserve"> </w:t>
            </w:r>
          </w:p>
        </w:tc>
        <w:tc>
          <w:tcPr>
            <w:tcW w:w="2551" w:type="dxa"/>
            <w:tcBorders>
              <w:top w:val="single" w:sz="4" w:space="0" w:color="000000"/>
              <w:left w:val="single" w:sz="4" w:space="0" w:color="000000"/>
              <w:bottom w:val="single" w:sz="4" w:space="0" w:color="000000"/>
              <w:right w:val="single" w:sz="4" w:space="0" w:color="000000"/>
            </w:tcBorders>
            <w:vAlign w:val="bottom"/>
          </w:tcPr>
          <w:p w:rsidR="00355879" w:rsidRPr="00840323" w:rsidRDefault="00355879" w:rsidP="00355879">
            <w:pPr>
              <w:spacing w:line="259" w:lineRule="auto"/>
              <w:ind w:right="12"/>
              <w:jc w:val="center"/>
            </w:pPr>
            <w:r w:rsidRPr="00840323">
              <w:t>59,5</w:t>
            </w:r>
            <w:r w:rsidRPr="00840323">
              <w:rPr>
                <w:rFonts w:eastAsia="Times New Roman"/>
              </w:rPr>
              <w:t xml:space="preserve"> </w:t>
            </w:r>
          </w:p>
        </w:tc>
        <w:tc>
          <w:tcPr>
            <w:tcW w:w="2777" w:type="dxa"/>
            <w:tcBorders>
              <w:top w:val="single" w:sz="4" w:space="0" w:color="000000"/>
              <w:left w:val="single" w:sz="4" w:space="0" w:color="000000"/>
              <w:bottom w:val="single" w:sz="4" w:space="0" w:color="000000"/>
              <w:right w:val="single" w:sz="4" w:space="0" w:color="000000"/>
            </w:tcBorders>
            <w:vAlign w:val="bottom"/>
          </w:tcPr>
          <w:p w:rsidR="00355879" w:rsidRPr="00840323" w:rsidRDefault="00355879" w:rsidP="00355879">
            <w:pPr>
              <w:spacing w:line="259" w:lineRule="auto"/>
              <w:ind w:right="14"/>
              <w:jc w:val="center"/>
            </w:pPr>
            <w:r w:rsidRPr="00840323">
              <w:t>20</w:t>
            </w:r>
            <w:r w:rsidRPr="00840323">
              <w:rPr>
                <w:rFonts w:eastAsia="Times New Roman"/>
              </w:rPr>
              <w:t xml:space="preserve"> </w:t>
            </w:r>
          </w:p>
        </w:tc>
      </w:tr>
      <w:tr w:rsidR="00840323" w:rsidRPr="00840323" w:rsidTr="00355879">
        <w:trPr>
          <w:trHeight w:val="562"/>
        </w:trPr>
        <w:tc>
          <w:tcPr>
            <w:tcW w:w="4243"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pPr>
            <w:r w:rsidRPr="00840323">
              <w:t>Інклюзивно</w:t>
            </w:r>
            <w:r w:rsidRPr="00840323">
              <w:rPr>
                <w:rFonts w:eastAsia="Times New Roman"/>
              </w:rPr>
              <w:t>-</w:t>
            </w:r>
            <w:r w:rsidRPr="00840323">
              <w:t>ресурсний центр (1151</w:t>
            </w:r>
            <w:r w:rsidRPr="00840323">
              <w:rPr>
                <w:rFonts w:eastAsia="Times New Roman"/>
              </w:rPr>
              <w:t xml:space="preserve"> </w:t>
            </w:r>
            <w:r w:rsidRPr="00840323">
              <w:t>міський бюджет)</w:t>
            </w:r>
            <w:r w:rsidRPr="00840323">
              <w:rPr>
                <w:rFonts w:eastAsia="Times New Roman"/>
              </w:rPr>
              <w:t xml:space="preserve"> </w:t>
            </w:r>
          </w:p>
        </w:tc>
        <w:tc>
          <w:tcPr>
            <w:tcW w:w="2551" w:type="dxa"/>
            <w:tcBorders>
              <w:top w:val="single" w:sz="4" w:space="0" w:color="000000"/>
              <w:left w:val="single" w:sz="4" w:space="0" w:color="000000"/>
              <w:bottom w:val="single" w:sz="4" w:space="0" w:color="000000"/>
              <w:right w:val="single" w:sz="4" w:space="0" w:color="000000"/>
            </w:tcBorders>
            <w:vAlign w:val="bottom"/>
          </w:tcPr>
          <w:p w:rsidR="00355879" w:rsidRPr="00840323" w:rsidRDefault="00355879" w:rsidP="00355879">
            <w:pPr>
              <w:spacing w:line="259" w:lineRule="auto"/>
              <w:ind w:right="14"/>
              <w:jc w:val="center"/>
            </w:pPr>
            <w:r w:rsidRPr="00840323">
              <w:t>1</w:t>
            </w:r>
            <w:r w:rsidRPr="00840323">
              <w:rPr>
                <w:rFonts w:eastAsia="Times New Roman"/>
              </w:rPr>
              <w:t xml:space="preserve"> </w:t>
            </w:r>
          </w:p>
        </w:tc>
        <w:tc>
          <w:tcPr>
            <w:tcW w:w="2777" w:type="dxa"/>
            <w:tcBorders>
              <w:top w:val="single" w:sz="4" w:space="0" w:color="000000"/>
              <w:left w:val="single" w:sz="4" w:space="0" w:color="000000"/>
              <w:bottom w:val="single" w:sz="4" w:space="0" w:color="000000"/>
              <w:right w:val="single" w:sz="4" w:space="0" w:color="000000"/>
            </w:tcBorders>
            <w:vAlign w:val="bottom"/>
          </w:tcPr>
          <w:p w:rsidR="00355879" w:rsidRPr="00840323" w:rsidRDefault="00355879" w:rsidP="00355879">
            <w:pPr>
              <w:spacing w:line="259" w:lineRule="auto"/>
              <w:ind w:right="14"/>
              <w:jc w:val="center"/>
            </w:pPr>
            <w:r w:rsidRPr="00840323">
              <w:t>0</w:t>
            </w:r>
            <w:r w:rsidRPr="00840323">
              <w:rPr>
                <w:rFonts w:eastAsia="Times New Roman"/>
              </w:rPr>
              <w:t xml:space="preserve"> </w:t>
            </w:r>
          </w:p>
        </w:tc>
      </w:tr>
      <w:tr w:rsidR="00840323" w:rsidRPr="00840323" w:rsidTr="00355879">
        <w:trPr>
          <w:trHeight w:val="562"/>
        </w:trPr>
        <w:tc>
          <w:tcPr>
            <w:tcW w:w="4243"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pPr>
            <w:r w:rsidRPr="00840323">
              <w:t>Інклюзивно</w:t>
            </w:r>
            <w:r w:rsidRPr="00840323">
              <w:rPr>
                <w:rFonts w:eastAsia="Times New Roman"/>
              </w:rPr>
              <w:t>-</w:t>
            </w:r>
            <w:r w:rsidRPr="00840323">
              <w:t>ресурсний центр (1152</w:t>
            </w:r>
            <w:r w:rsidRPr="00840323">
              <w:rPr>
                <w:rFonts w:eastAsia="Times New Roman"/>
              </w:rPr>
              <w:t xml:space="preserve"> </w:t>
            </w:r>
            <w:r w:rsidRPr="00840323">
              <w:t>державний бюджет)</w:t>
            </w:r>
            <w:r w:rsidRPr="00840323">
              <w:rPr>
                <w:rFonts w:eastAsia="Times New Roman"/>
              </w:rPr>
              <w:t xml:space="preserve"> </w:t>
            </w:r>
          </w:p>
        </w:tc>
        <w:tc>
          <w:tcPr>
            <w:tcW w:w="2551" w:type="dxa"/>
            <w:tcBorders>
              <w:top w:val="single" w:sz="4" w:space="0" w:color="000000"/>
              <w:left w:val="single" w:sz="4" w:space="0" w:color="000000"/>
              <w:bottom w:val="single" w:sz="4" w:space="0" w:color="000000"/>
              <w:right w:val="single" w:sz="4" w:space="0" w:color="000000"/>
            </w:tcBorders>
            <w:vAlign w:val="bottom"/>
          </w:tcPr>
          <w:p w:rsidR="00355879" w:rsidRPr="00840323" w:rsidRDefault="00355879" w:rsidP="00355879">
            <w:pPr>
              <w:spacing w:line="259" w:lineRule="auto"/>
              <w:ind w:right="14"/>
              <w:jc w:val="center"/>
            </w:pPr>
            <w:r w:rsidRPr="00840323">
              <w:rPr>
                <w:rFonts w:eastAsia="Times New Roman"/>
              </w:rPr>
              <w:t xml:space="preserve">6 </w:t>
            </w:r>
          </w:p>
        </w:tc>
        <w:tc>
          <w:tcPr>
            <w:tcW w:w="2777" w:type="dxa"/>
            <w:tcBorders>
              <w:top w:val="single" w:sz="4" w:space="0" w:color="000000"/>
              <w:left w:val="single" w:sz="4" w:space="0" w:color="000000"/>
              <w:bottom w:val="single" w:sz="4" w:space="0" w:color="000000"/>
              <w:right w:val="single" w:sz="4" w:space="0" w:color="000000"/>
            </w:tcBorders>
            <w:vAlign w:val="bottom"/>
          </w:tcPr>
          <w:p w:rsidR="00355879" w:rsidRPr="00840323" w:rsidRDefault="00355879" w:rsidP="00355879">
            <w:pPr>
              <w:spacing w:line="259" w:lineRule="auto"/>
              <w:ind w:right="12"/>
              <w:jc w:val="center"/>
            </w:pPr>
            <w:r w:rsidRPr="00840323">
              <w:t>2,25</w:t>
            </w:r>
            <w:r w:rsidRPr="00840323">
              <w:rPr>
                <w:rFonts w:eastAsia="Times New Roman"/>
              </w:rPr>
              <w:t xml:space="preserve"> </w:t>
            </w:r>
          </w:p>
        </w:tc>
      </w:tr>
      <w:tr w:rsidR="00840323" w:rsidRPr="00840323" w:rsidTr="00355879">
        <w:trPr>
          <w:trHeight w:val="324"/>
        </w:trPr>
        <w:tc>
          <w:tcPr>
            <w:tcW w:w="4243"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pPr>
            <w:r w:rsidRPr="00840323">
              <w:t>Апарат Управління освіти</w:t>
            </w:r>
            <w:r w:rsidRPr="00840323">
              <w:rPr>
                <w:rFonts w:eastAsia="Times New Roman"/>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14"/>
              <w:jc w:val="center"/>
            </w:pPr>
            <w:r w:rsidRPr="00840323">
              <w:t>10</w:t>
            </w:r>
            <w:r w:rsidRPr="00840323">
              <w:rPr>
                <w:rFonts w:eastAsia="Times New Roman"/>
              </w:rPr>
              <w:t xml:space="preserve"> </w:t>
            </w:r>
          </w:p>
        </w:tc>
        <w:tc>
          <w:tcPr>
            <w:tcW w:w="2777" w:type="dxa"/>
            <w:tcBorders>
              <w:top w:val="single" w:sz="4" w:space="0" w:color="000000"/>
              <w:left w:val="single" w:sz="4" w:space="0" w:color="000000"/>
              <w:bottom w:val="single" w:sz="4" w:space="0" w:color="000000"/>
              <w:right w:val="single" w:sz="4" w:space="0" w:color="000000"/>
            </w:tcBorders>
          </w:tcPr>
          <w:p w:rsidR="00355879" w:rsidRPr="00840323" w:rsidRDefault="00355879" w:rsidP="00840323">
            <w:pPr>
              <w:pStyle w:val="a4"/>
              <w:numPr>
                <w:ilvl w:val="0"/>
                <w:numId w:val="67"/>
              </w:numPr>
              <w:spacing w:line="259" w:lineRule="auto"/>
              <w:ind w:right="14"/>
              <w:jc w:val="center"/>
            </w:pPr>
          </w:p>
        </w:tc>
      </w:tr>
    </w:tbl>
    <w:p w:rsidR="0030498C" w:rsidRPr="00840323" w:rsidRDefault="0030498C" w:rsidP="00355879">
      <w:pPr>
        <w:tabs>
          <w:tab w:val="left" w:pos="750"/>
        </w:tabs>
        <w:rPr>
          <w:vanish/>
          <w:sz w:val="28"/>
          <w:szCs w:val="28"/>
        </w:rPr>
      </w:pPr>
    </w:p>
    <w:p w:rsidR="00355879" w:rsidRPr="00840323" w:rsidRDefault="00840323" w:rsidP="00840323">
      <w:pPr>
        <w:spacing w:after="13" w:line="248" w:lineRule="auto"/>
        <w:ind w:right="2" w:firstLine="698"/>
        <w:jc w:val="both"/>
        <w:rPr>
          <w:rFonts w:eastAsia="Times New Roman"/>
          <w:b/>
          <w:bCs/>
          <w:iCs/>
          <w:sz w:val="28"/>
          <w:lang w:eastAsia="uk-UA"/>
        </w:rPr>
      </w:pPr>
      <w:r w:rsidRPr="00840323">
        <w:rPr>
          <w:rFonts w:eastAsia="Times New Roman"/>
          <w:b/>
          <w:bCs/>
          <w:iCs/>
          <w:sz w:val="28"/>
          <w:lang w:eastAsia="uk-UA"/>
        </w:rPr>
        <w:t>О</w:t>
      </w:r>
      <w:r w:rsidR="00355879" w:rsidRPr="00840323">
        <w:rPr>
          <w:rFonts w:eastAsia="Times New Roman"/>
          <w:b/>
          <w:bCs/>
          <w:iCs/>
          <w:sz w:val="28"/>
          <w:lang w:eastAsia="uk-UA"/>
        </w:rPr>
        <w:t xml:space="preserve">сновні завдання </w:t>
      </w:r>
      <w:r w:rsidRPr="00840323">
        <w:rPr>
          <w:rFonts w:eastAsia="Times New Roman"/>
          <w:b/>
          <w:bCs/>
          <w:iCs/>
          <w:sz w:val="28"/>
          <w:lang w:eastAsia="uk-UA"/>
        </w:rPr>
        <w:t xml:space="preserve"> та функції </w:t>
      </w:r>
      <w:r w:rsidR="00355879" w:rsidRPr="00840323">
        <w:rPr>
          <w:rFonts w:eastAsia="Times New Roman"/>
          <w:b/>
          <w:bCs/>
          <w:iCs/>
          <w:sz w:val="28"/>
          <w:lang w:eastAsia="uk-UA"/>
        </w:rPr>
        <w:t xml:space="preserve">Управління освіти СМВА: </w:t>
      </w:r>
    </w:p>
    <w:p w:rsidR="00355879" w:rsidRPr="00840323" w:rsidRDefault="00355879" w:rsidP="009253BC">
      <w:pPr>
        <w:numPr>
          <w:ilvl w:val="0"/>
          <w:numId w:val="17"/>
        </w:numPr>
        <w:spacing w:after="3" w:line="248" w:lineRule="auto"/>
        <w:ind w:right="2" w:firstLine="698"/>
        <w:jc w:val="both"/>
        <w:rPr>
          <w:rFonts w:eastAsia="Times New Roman"/>
          <w:sz w:val="28"/>
          <w:lang w:eastAsia="uk-UA"/>
        </w:rPr>
      </w:pPr>
      <w:r w:rsidRPr="00840323">
        <w:rPr>
          <w:rFonts w:eastAsia="Times New Roman"/>
          <w:sz w:val="28"/>
          <w:lang w:eastAsia="uk-UA"/>
        </w:rPr>
        <w:t xml:space="preserve">Забезпечення реалізації державної політики в галузі освіти і виховання на відповідній території з урахуванням особливостей соціально-культурного середовища територіальної громади. </w:t>
      </w:r>
    </w:p>
    <w:p w:rsidR="00355879" w:rsidRPr="00840323" w:rsidRDefault="00355879" w:rsidP="009253BC">
      <w:pPr>
        <w:numPr>
          <w:ilvl w:val="0"/>
          <w:numId w:val="17"/>
        </w:numPr>
        <w:spacing w:after="3" w:line="248" w:lineRule="auto"/>
        <w:ind w:right="2" w:firstLine="698"/>
        <w:jc w:val="both"/>
        <w:rPr>
          <w:rFonts w:eastAsia="Times New Roman"/>
          <w:sz w:val="28"/>
          <w:lang w:eastAsia="uk-UA"/>
        </w:rPr>
      </w:pPr>
      <w:r w:rsidRPr="00840323">
        <w:rPr>
          <w:rFonts w:eastAsia="Times New Roman"/>
          <w:sz w:val="28"/>
          <w:lang w:eastAsia="uk-UA"/>
        </w:rPr>
        <w:t xml:space="preserve">Аналіз стану освіти в територіальній громаді; прогнозування розвитку повної загальної середньої, дошкільної та позашкільної освіти; удосконалення мережі підпорядкованих закладів світи незалежно від типів і форм власності згідно з освітніми потребами громадян; розробка та організація виконання програми розвитку освіти територіальної громади. </w:t>
      </w:r>
    </w:p>
    <w:p w:rsidR="00355879" w:rsidRPr="00840323" w:rsidRDefault="00355879" w:rsidP="009253BC">
      <w:pPr>
        <w:numPr>
          <w:ilvl w:val="0"/>
          <w:numId w:val="17"/>
        </w:numPr>
        <w:spacing w:after="3" w:line="248" w:lineRule="auto"/>
        <w:ind w:right="2" w:firstLine="698"/>
        <w:jc w:val="both"/>
        <w:rPr>
          <w:rFonts w:eastAsia="Times New Roman"/>
          <w:sz w:val="28"/>
          <w:lang w:eastAsia="uk-UA"/>
        </w:rPr>
      </w:pPr>
      <w:r w:rsidRPr="00840323">
        <w:rPr>
          <w:rFonts w:eastAsia="Times New Roman"/>
          <w:sz w:val="28"/>
          <w:lang w:eastAsia="uk-UA"/>
        </w:rPr>
        <w:t xml:space="preserve">Створення умов для здобуття громадянами дошкільної, повної загальної середньої та позашкільної освіти. </w:t>
      </w:r>
    </w:p>
    <w:p w:rsidR="00355879" w:rsidRPr="00840323" w:rsidRDefault="00355879" w:rsidP="009253BC">
      <w:pPr>
        <w:numPr>
          <w:ilvl w:val="0"/>
          <w:numId w:val="17"/>
        </w:numPr>
        <w:spacing w:after="3" w:line="248" w:lineRule="auto"/>
        <w:ind w:right="2" w:firstLine="698"/>
        <w:jc w:val="both"/>
        <w:rPr>
          <w:rFonts w:eastAsia="Times New Roman"/>
          <w:sz w:val="28"/>
          <w:lang w:eastAsia="uk-UA"/>
        </w:rPr>
      </w:pPr>
      <w:r w:rsidRPr="00840323">
        <w:rPr>
          <w:rFonts w:eastAsia="Times New Roman"/>
          <w:sz w:val="28"/>
          <w:lang w:eastAsia="uk-UA"/>
        </w:rPr>
        <w:t xml:space="preserve">Контроль за дотриманням законодавства в галузі освіти, Державного стандарту загальної середньої освіти відповідного рівня та вимог Базового компонента дошкільної освіти відповідними закладами освіти всіх типів і форм власності. </w:t>
      </w:r>
    </w:p>
    <w:p w:rsidR="00355879" w:rsidRPr="00840323" w:rsidRDefault="00355879" w:rsidP="009253BC">
      <w:pPr>
        <w:numPr>
          <w:ilvl w:val="0"/>
          <w:numId w:val="17"/>
        </w:numPr>
        <w:spacing w:after="3" w:line="248" w:lineRule="auto"/>
        <w:ind w:right="2" w:firstLine="698"/>
        <w:jc w:val="both"/>
        <w:rPr>
          <w:rFonts w:eastAsia="Times New Roman"/>
          <w:sz w:val="28"/>
          <w:lang w:eastAsia="uk-UA"/>
        </w:rPr>
      </w:pPr>
      <w:r w:rsidRPr="00840323">
        <w:rPr>
          <w:rFonts w:eastAsia="Times New Roman"/>
          <w:sz w:val="28"/>
          <w:lang w:eastAsia="uk-UA"/>
        </w:rPr>
        <w:t xml:space="preserve">Забезпечення рівних умов розвитку закладів освіти всіх форм власності. </w:t>
      </w:r>
    </w:p>
    <w:p w:rsidR="00355879" w:rsidRPr="00840323" w:rsidRDefault="00355879" w:rsidP="009253BC">
      <w:pPr>
        <w:numPr>
          <w:ilvl w:val="0"/>
          <w:numId w:val="17"/>
        </w:numPr>
        <w:spacing w:after="3" w:line="248" w:lineRule="auto"/>
        <w:ind w:right="2" w:firstLine="698"/>
        <w:jc w:val="both"/>
        <w:rPr>
          <w:rFonts w:eastAsia="Times New Roman"/>
          <w:sz w:val="28"/>
          <w:lang w:eastAsia="uk-UA"/>
        </w:rPr>
      </w:pPr>
      <w:r w:rsidRPr="00840323">
        <w:rPr>
          <w:rFonts w:eastAsia="Times New Roman"/>
          <w:sz w:val="28"/>
          <w:lang w:eastAsia="uk-UA"/>
        </w:rPr>
        <w:t xml:space="preserve">Методичний супровід закладів освіти, що знаходяться в межах відповідної території і є комунальною власністю, організація їх фінансового забезпечення та зміцнення їхньої матеріальної бази; координація діяльності цих закладів освіти, а також закладів освіти інших форм власності. </w:t>
      </w:r>
    </w:p>
    <w:p w:rsidR="00840323" w:rsidRPr="00840323" w:rsidRDefault="00355879" w:rsidP="00840323">
      <w:pPr>
        <w:numPr>
          <w:ilvl w:val="0"/>
          <w:numId w:val="17"/>
        </w:numPr>
        <w:spacing w:after="3" w:line="248" w:lineRule="auto"/>
        <w:ind w:right="2" w:firstLine="698"/>
        <w:jc w:val="both"/>
        <w:rPr>
          <w:rFonts w:eastAsia="Times New Roman"/>
          <w:sz w:val="28"/>
          <w:lang w:eastAsia="uk-UA"/>
        </w:rPr>
      </w:pPr>
      <w:r w:rsidRPr="00840323">
        <w:rPr>
          <w:rFonts w:eastAsia="Times New Roman"/>
          <w:sz w:val="28"/>
          <w:lang w:eastAsia="uk-UA"/>
        </w:rPr>
        <w:t>Сприяння комплектуванню закладів освіти педагогічними працівниками, в тому числі керівними кадрами; вдосконалення професійної кваліфікації педагогічних працівників, їх перепідготовка і атестація у порядку, встановленому Міністерством освіти і науки України</w:t>
      </w:r>
    </w:p>
    <w:p w:rsidR="00840323" w:rsidRPr="00840323" w:rsidRDefault="00355879" w:rsidP="00840323">
      <w:pPr>
        <w:numPr>
          <w:ilvl w:val="0"/>
          <w:numId w:val="17"/>
        </w:numPr>
        <w:spacing w:after="3" w:line="248" w:lineRule="auto"/>
        <w:ind w:right="2" w:firstLine="698"/>
        <w:jc w:val="both"/>
        <w:rPr>
          <w:rFonts w:eastAsia="Times New Roman"/>
          <w:sz w:val="28"/>
          <w:lang w:eastAsia="uk-UA"/>
        </w:rPr>
      </w:pPr>
      <w:r w:rsidRPr="00840323">
        <w:rPr>
          <w:rFonts w:eastAsia="Times New Roman"/>
          <w:sz w:val="28"/>
          <w:lang w:eastAsia="uk-UA"/>
        </w:rPr>
        <w:t>Організація мережі та здійснення керівництва закладами та установами освіти Сєвєродонецької міської громади.</w:t>
      </w:r>
    </w:p>
    <w:p w:rsidR="00840323" w:rsidRPr="00840323" w:rsidRDefault="00355879" w:rsidP="00840323">
      <w:pPr>
        <w:numPr>
          <w:ilvl w:val="0"/>
          <w:numId w:val="17"/>
        </w:numPr>
        <w:spacing w:after="3" w:line="248" w:lineRule="auto"/>
        <w:ind w:right="2" w:firstLine="698"/>
        <w:jc w:val="both"/>
        <w:rPr>
          <w:rFonts w:eastAsia="Times New Roman"/>
          <w:sz w:val="28"/>
          <w:lang w:eastAsia="uk-UA"/>
        </w:rPr>
      </w:pPr>
      <w:r w:rsidRPr="00840323">
        <w:rPr>
          <w:rFonts w:eastAsia="Times New Roman"/>
          <w:sz w:val="28"/>
          <w:lang w:eastAsia="uk-UA"/>
        </w:rPr>
        <w:t xml:space="preserve">Організація нормативно-правового забезпечення загальної середньої, дошкільної та позашкільної освіти в Сєвєродонецькій МТГ. </w:t>
      </w:r>
    </w:p>
    <w:p w:rsidR="00840323" w:rsidRPr="00840323" w:rsidRDefault="00355879" w:rsidP="00840323">
      <w:pPr>
        <w:numPr>
          <w:ilvl w:val="0"/>
          <w:numId w:val="17"/>
        </w:numPr>
        <w:spacing w:after="3" w:line="248" w:lineRule="auto"/>
        <w:ind w:right="2" w:firstLine="698"/>
        <w:jc w:val="both"/>
        <w:rPr>
          <w:rFonts w:eastAsia="Times New Roman"/>
          <w:sz w:val="28"/>
          <w:lang w:eastAsia="uk-UA"/>
        </w:rPr>
      </w:pPr>
      <w:r w:rsidRPr="00840323">
        <w:rPr>
          <w:rFonts w:eastAsia="Times New Roman"/>
          <w:sz w:val="28"/>
          <w:lang w:eastAsia="uk-UA"/>
        </w:rPr>
        <w:t xml:space="preserve">Організація навчально-методичного забезпечення закладів освіти. </w:t>
      </w:r>
    </w:p>
    <w:p w:rsidR="00840323" w:rsidRPr="00840323" w:rsidRDefault="00355879" w:rsidP="00840323">
      <w:pPr>
        <w:numPr>
          <w:ilvl w:val="0"/>
          <w:numId w:val="17"/>
        </w:numPr>
        <w:spacing w:after="3" w:line="248" w:lineRule="auto"/>
        <w:ind w:right="2" w:firstLine="698"/>
        <w:jc w:val="both"/>
        <w:rPr>
          <w:rFonts w:eastAsia="Times New Roman"/>
          <w:sz w:val="28"/>
          <w:lang w:eastAsia="uk-UA"/>
        </w:rPr>
      </w:pPr>
      <w:r w:rsidRPr="00840323">
        <w:rPr>
          <w:rFonts w:eastAsia="Times New Roman"/>
          <w:sz w:val="28"/>
          <w:lang w:eastAsia="uk-UA"/>
        </w:rPr>
        <w:lastRenderedPageBreak/>
        <w:t>Організація фінансового забезпечення Управління освіти Сєвєродонецької міської військової адміністрації Сєвєродонецького району Луганської області</w:t>
      </w:r>
      <w:r w:rsidRPr="00840323">
        <w:rPr>
          <w:rFonts w:eastAsia="Times New Roman"/>
          <w:b/>
          <w:i/>
          <w:sz w:val="28"/>
          <w:lang w:eastAsia="uk-UA"/>
        </w:rPr>
        <w:t xml:space="preserve"> </w:t>
      </w:r>
      <w:r w:rsidRPr="00840323">
        <w:rPr>
          <w:rFonts w:eastAsia="Times New Roman"/>
          <w:sz w:val="28"/>
          <w:lang w:eastAsia="uk-UA"/>
        </w:rPr>
        <w:t xml:space="preserve">та підпорядкованих закладів освіти. </w:t>
      </w:r>
    </w:p>
    <w:p w:rsidR="00840323" w:rsidRPr="00840323" w:rsidRDefault="00355879" w:rsidP="00840323">
      <w:pPr>
        <w:numPr>
          <w:ilvl w:val="0"/>
          <w:numId w:val="17"/>
        </w:numPr>
        <w:spacing w:after="3" w:line="248" w:lineRule="auto"/>
        <w:ind w:right="2" w:firstLine="698"/>
        <w:jc w:val="both"/>
        <w:rPr>
          <w:rFonts w:eastAsia="Times New Roman"/>
          <w:sz w:val="28"/>
          <w:lang w:eastAsia="uk-UA"/>
        </w:rPr>
      </w:pPr>
      <w:r w:rsidRPr="00840323">
        <w:rPr>
          <w:rFonts w:eastAsia="Times New Roman"/>
          <w:sz w:val="28"/>
          <w:lang w:eastAsia="uk-UA"/>
        </w:rPr>
        <w:t>Організація матеріально-технічного забезпечення Управління освіти Сєвєродонецької міської військової адміністрації Сєвєродонецького району Луганської області та підпорядкованих закладів освіти</w:t>
      </w:r>
      <w:r w:rsidR="00840323" w:rsidRPr="00840323">
        <w:rPr>
          <w:rFonts w:eastAsia="Times New Roman"/>
          <w:sz w:val="28"/>
          <w:lang w:eastAsia="uk-UA"/>
        </w:rPr>
        <w:t>.</w:t>
      </w:r>
    </w:p>
    <w:p w:rsidR="00840323" w:rsidRPr="00840323" w:rsidRDefault="00355879" w:rsidP="00840323">
      <w:pPr>
        <w:numPr>
          <w:ilvl w:val="0"/>
          <w:numId w:val="17"/>
        </w:numPr>
        <w:spacing w:after="3" w:line="248" w:lineRule="auto"/>
        <w:ind w:right="2" w:firstLine="698"/>
        <w:jc w:val="both"/>
        <w:rPr>
          <w:rFonts w:eastAsia="Times New Roman"/>
          <w:sz w:val="28"/>
          <w:lang w:eastAsia="uk-UA"/>
        </w:rPr>
      </w:pPr>
      <w:r w:rsidRPr="00840323">
        <w:rPr>
          <w:rFonts w:eastAsia="Times New Roman"/>
          <w:sz w:val="28"/>
          <w:lang w:eastAsia="uk-UA"/>
        </w:rPr>
        <w:t>Організація діяльності учасників освітнього процесу в закладах освіти Сєвєродонецької МТГ та забезпечення їх соціального захисту</w:t>
      </w:r>
      <w:r w:rsidR="00840323" w:rsidRPr="00840323">
        <w:rPr>
          <w:rFonts w:eastAsia="Times New Roman"/>
          <w:sz w:val="28"/>
          <w:lang w:eastAsia="uk-UA"/>
        </w:rPr>
        <w:t>.</w:t>
      </w:r>
    </w:p>
    <w:p w:rsidR="00355879" w:rsidRPr="00840323" w:rsidRDefault="00355879" w:rsidP="00840323">
      <w:pPr>
        <w:spacing w:after="3" w:line="248" w:lineRule="auto"/>
        <w:ind w:left="698" w:right="2"/>
        <w:jc w:val="both"/>
        <w:rPr>
          <w:rFonts w:eastAsia="Times New Roman"/>
          <w:sz w:val="28"/>
          <w:lang w:eastAsia="uk-UA"/>
        </w:rPr>
      </w:pPr>
      <w:r w:rsidRPr="00840323">
        <w:rPr>
          <w:rFonts w:eastAsia="Times New Roman"/>
          <w:b/>
          <w:sz w:val="28"/>
          <w:lang w:eastAsia="uk-UA"/>
        </w:rPr>
        <w:t>Основні результати роботи за 2024 рік</w:t>
      </w:r>
      <w:r w:rsidR="00840323" w:rsidRPr="00840323">
        <w:rPr>
          <w:rFonts w:eastAsia="Times New Roman"/>
          <w:b/>
          <w:sz w:val="28"/>
          <w:lang w:eastAsia="uk-UA"/>
        </w:rPr>
        <w:t>:</w:t>
      </w:r>
    </w:p>
    <w:p w:rsidR="00355879" w:rsidRPr="00840323" w:rsidRDefault="00840323" w:rsidP="00840323">
      <w:pPr>
        <w:spacing w:line="259" w:lineRule="auto"/>
        <w:jc w:val="center"/>
        <w:rPr>
          <w:rFonts w:eastAsia="Times New Roman"/>
          <w:sz w:val="28"/>
          <w:lang w:eastAsia="uk-UA"/>
        </w:rPr>
      </w:pPr>
      <w:r w:rsidRPr="00840323">
        <w:rPr>
          <w:rFonts w:eastAsia="Times New Roman"/>
          <w:b/>
          <w:sz w:val="28"/>
          <w:lang w:eastAsia="uk-UA"/>
        </w:rPr>
        <w:t>Д</w:t>
      </w:r>
      <w:r w:rsidR="00355879" w:rsidRPr="00840323">
        <w:rPr>
          <w:rFonts w:eastAsia="Times New Roman"/>
          <w:b/>
          <w:sz w:val="28"/>
          <w:lang w:eastAsia="uk-UA"/>
        </w:rPr>
        <w:t>ОШКІЛЬНА ОСВІТА</w:t>
      </w:r>
    </w:p>
    <w:p w:rsidR="00355879" w:rsidRPr="00840323" w:rsidRDefault="00355879" w:rsidP="00840323">
      <w:pPr>
        <w:spacing w:after="3" w:line="248" w:lineRule="auto"/>
        <w:ind w:firstLine="709"/>
        <w:jc w:val="both"/>
        <w:rPr>
          <w:rFonts w:eastAsia="Times New Roman"/>
          <w:sz w:val="28"/>
          <w:lang w:eastAsia="uk-UA"/>
        </w:rPr>
      </w:pPr>
      <w:r w:rsidRPr="00840323">
        <w:rPr>
          <w:rFonts w:eastAsia="Times New Roman"/>
          <w:sz w:val="28"/>
          <w:lang w:eastAsia="uk-UA"/>
        </w:rPr>
        <w:t xml:space="preserve">До 24.02.2022 року забезпечували дошкільною освітою дітей у Сєвєродонецькій міській територіальній громаді 16 комунальних закладів дошкільної освіти (ЗДО), 4 дошкільних підрозділи у складі Гімназії «Гармонія», Борівського НВК, Єпіфанівської гімназії, Новоастраханьского ліцею. Заклади відвідували 3180 дітей віком від 1 року до 6 (7) років. У вересні 2024 року розпочали свою діяльність за дистанційною формою 3 ЗДО, а саме: Ясла-садок № 10 міста Сєвєродонецька Луганської області; Ясла-садок № 12 міста Сєвєродонецька Луганської області; Ясла-садок № 38 міста Сєвєродонецька Луганської області. Відкрито по 1 групі в цих закладах у яких здобувають дошкільну освіту 38 дітей. </w:t>
      </w:r>
    </w:p>
    <w:p w:rsidR="00355879" w:rsidRPr="00840323" w:rsidRDefault="00355879" w:rsidP="00840323">
      <w:pPr>
        <w:spacing w:line="259" w:lineRule="auto"/>
        <w:jc w:val="center"/>
        <w:rPr>
          <w:rFonts w:eastAsia="Times New Roman"/>
          <w:sz w:val="28"/>
          <w:lang w:eastAsia="uk-UA"/>
        </w:rPr>
      </w:pPr>
      <w:r w:rsidRPr="00840323">
        <w:rPr>
          <w:rFonts w:eastAsia="Times New Roman"/>
          <w:b/>
          <w:sz w:val="28"/>
          <w:lang w:eastAsia="uk-UA"/>
        </w:rPr>
        <w:t>ЗАГАЛЬНА СЕРЕДНЯ ОСВІТА</w:t>
      </w:r>
    </w:p>
    <w:p w:rsidR="00355879" w:rsidRPr="00840323" w:rsidRDefault="00355879" w:rsidP="00840323">
      <w:pPr>
        <w:spacing w:after="3" w:line="248" w:lineRule="auto"/>
        <w:ind w:firstLine="709"/>
        <w:jc w:val="both"/>
        <w:rPr>
          <w:rFonts w:eastAsia="Times New Roman"/>
          <w:sz w:val="28"/>
          <w:lang w:eastAsia="uk-UA"/>
        </w:rPr>
      </w:pPr>
      <w:r w:rsidRPr="00840323">
        <w:rPr>
          <w:rFonts w:eastAsia="Times New Roman"/>
          <w:sz w:val="28"/>
          <w:lang w:eastAsia="uk-UA"/>
        </w:rPr>
        <w:t xml:space="preserve">Для задоволення освітніх потреб, з метою створення умов для здобуття якісної освіти у Сєвєродонецькій міській територіальній громаді у 2024-2025 навчальному році працюють 20 комунальних закладів загальної середньої освіти (далі – ЗЗСО). У них здобуває освіту 5501 учень у 202 класах. Три комунальні заклади загальної середньої освіти, а саме: Борівський навчальновиховний комплекс (загальноосвітній навчальний заклад І-ІІІ ступенів - дошкільний навчальний заклад (ясла-садок)) Сєвєродонецької міської ради Луганської області, Новоастраханський ліцей Сєвєродонецького району Луганської області, Єпіфанівська гімназія Сєвєродонецького району Луганської області не змогли розпочати освітній процес та призупинили свою діяльність. Приватний заклад «Сєвєродонецька початкова школа «НЬЮ ДЖЕН» Луганської області також тимчасово припинив свою роботу. </w:t>
      </w:r>
    </w:p>
    <w:p w:rsidR="00355879" w:rsidRPr="00840323" w:rsidRDefault="00355879" w:rsidP="00840323">
      <w:pPr>
        <w:spacing w:after="3" w:line="248" w:lineRule="auto"/>
        <w:ind w:firstLine="698"/>
        <w:jc w:val="both"/>
        <w:rPr>
          <w:rFonts w:eastAsia="Times New Roman"/>
          <w:sz w:val="28"/>
          <w:lang w:eastAsia="uk-UA"/>
        </w:rPr>
      </w:pPr>
      <w:r w:rsidRPr="00840323">
        <w:rPr>
          <w:rFonts w:eastAsia="Times New Roman"/>
          <w:sz w:val="28"/>
          <w:lang w:eastAsia="uk-UA"/>
        </w:rPr>
        <w:t xml:space="preserve">Агресія РФ проти України суттєво вплинула на мережу ЗЗСО. Порівняльна мережа класів та учнів за 2023-2024 та 2024-2025 навчальний рік має такий вигляд: </w:t>
      </w:r>
    </w:p>
    <w:p w:rsidR="00355879" w:rsidRPr="00840323" w:rsidRDefault="00355879" w:rsidP="009253BC">
      <w:pPr>
        <w:numPr>
          <w:ilvl w:val="0"/>
          <w:numId w:val="19"/>
        </w:numPr>
        <w:spacing w:after="3" w:line="248" w:lineRule="auto"/>
        <w:ind w:right="2" w:firstLine="698"/>
        <w:jc w:val="both"/>
        <w:rPr>
          <w:rFonts w:eastAsia="Times New Roman"/>
          <w:sz w:val="28"/>
          <w:lang w:eastAsia="uk-UA"/>
        </w:rPr>
      </w:pPr>
      <w:r w:rsidRPr="00840323">
        <w:rPr>
          <w:rFonts w:eastAsia="Times New Roman"/>
          <w:sz w:val="28"/>
          <w:lang w:eastAsia="uk-UA"/>
        </w:rPr>
        <w:t xml:space="preserve">Початкова школа. У 2023-2024  н.р. працювали 90 класів, у яких здобували освіту 1826 учнів. У 2024-2025 н.р. працюють 70 класів у яких навчаються 1160 учнів. </w:t>
      </w:r>
    </w:p>
    <w:p w:rsidR="00355879" w:rsidRPr="00840323" w:rsidRDefault="00355879" w:rsidP="009253BC">
      <w:pPr>
        <w:numPr>
          <w:ilvl w:val="0"/>
          <w:numId w:val="19"/>
        </w:numPr>
        <w:spacing w:after="3" w:line="248" w:lineRule="auto"/>
        <w:ind w:right="2" w:firstLine="698"/>
        <w:jc w:val="both"/>
        <w:rPr>
          <w:rFonts w:eastAsia="Times New Roman"/>
          <w:sz w:val="28"/>
          <w:lang w:eastAsia="uk-UA"/>
        </w:rPr>
      </w:pPr>
      <w:r w:rsidRPr="00840323">
        <w:rPr>
          <w:rFonts w:eastAsia="Times New Roman"/>
          <w:sz w:val="28"/>
          <w:lang w:eastAsia="uk-UA"/>
        </w:rPr>
        <w:t xml:space="preserve">Базова школа. У 2023-2024  н.р. працювали 148 класів, у яких здобували освіту 4153 учні. У 2024-2025 н.р. працюють 112 класів для 3852 учнів.   </w:t>
      </w:r>
    </w:p>
    <w:p w:rsidR="00355879" w:rsidRPr="00840323" w:rsidRDefault="00355879" w:rsidP="009253BC">
      <w:pPr>
        <w:numPr>
          <w:ilvl w:val="0"/>
          <w:numId w:val="19"/>
        </w:numPr>
        <w:spacing w:after="3" w:line="248" w:lineRule="auto"/>
        <w:ind w:right="2" w:firstLine="698"/>
        <w:jc w:val="both"/>
        <w:rPr>
          <w:rFonts w:eastAsia="Times New Roman"/>
          <w:sz w:val="28"/>
          <w:lang w:eastAsia="uk-UA"/>
        </w:rPr>
      </w:pPr>
      <w:r w:rsidRPr="00840323">
        <w:rPr>
          <w:rFonts w:eastAsia="Times New Roman"/>
          <w:sz w:val="28"/>
          <w:lang w:eastAsia="uk-UA"/>
        </w:rPr>
        <w:lastRenderedPageBreak/>
        <w:t xml:space="preserve">Профільна школа. У 2023-2024  н.р. працювало 22 класи, у яких здобували освіту 572 учні. У 2024-2025 н.р. працюють 20 класів для 489 учнів.   </w:t>
      </w:r>
    </w:p>
    <w:p w:rsidR="00355879" w:rsidRPr="00840323" w:rsidRDefault="00355879" w:rsidP="00355879">
      <w:pPr>
        <w:spacing w:after="3" w:line="248" w:lineRule="auto"/>
        <w:jc w:val="both"/>
        <w:rPr>
          <w:rFonts w:eastAsia="Times New Roman"/>
          <w:sz w:val="28"/>
          <w:lang w:eastAsia="uk-UA"/>
        </w:rPr>
      </w:pPr>
      <w:r w:rsidRPr="00840323">
        <w:rPr>
          <w:rFonts w:eastAsia="Times New Roman"/>
          <w:sz w:val="28"/>
          <w:lang w:eastAsia="uk-UA"/>
        </w:rPr>
        <w:t xml:space="preserve">У закладах освіти Сєвєродонецької міської територіальної громади у 2024-2025 навчальному році створені умови для навчання за різними формами, а саме: </w:t>
      </w:r>
    </w:p>
    <w:tbl>
      <w:tblPr>
        <w:tblStyle w:val="TableGrid"/>
        <w:tblW w:w="9629" w:type="dxa"/>
        <w:tblInd w:w="6" w:type="dxa"/>
        <w:tblCellMar>
          <w:top w:w="62" w:type="dxa"/>
          <w:left w:w="108" w:type="dxa"/>
          <w:right w:w="50" w:type="dxa"/>
        </w:tblCellMar>
        <w:tblLook w:val="04A0"/>
      </w:tblPr>
      <w:tblGrid>
        <w:gridCol w:w="2995"/>
        <w:gridCol w:w="1822"/>
        <w:gridCol w:w="4812"/>
      </w:tblGrid>
      <w:tr w:rsidR="00840323" w:rsidRPr="00840323" w:rsidTr="00355879">
        <w:trPr>
          <w:trHeight w:val="562"/>
        </w:trPr>
        <w:tc>
          <w:tcPr>
            <w:tcW w:w="2995"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Форми здобуття освіти у 2024-2025 н.р. </w:t>
            </w:r>
          </w:p>
        </w:tc>
        <w:tc>
          <w:tcPr>
            <w:tcW w:w="1822"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Контингент учнів </w:t>
            </w:r>
          </w:p>
        </w:tc>
        <w:tc>
          <w:tcPr>
            <w:tcW w:w="4812"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60"/>
              <w:rPr>
                <w:rFonts w:eastAsia="Times New Roman"/>
                <w:sz w:val="28"/>
              </w:rPr>
            </w:pPr>
            <w:r w:rsidRPr="00840323">
              <w:rPr>
                <w:rFonts w:eastAsia="Times New Roman"/>
              </w:rPr>
              <w:t xml:space="preserve">ЗЗСО </w:t>
            </w:r>
          </w:p>
        </w:tc>
      </w:tr>
      <w:tr w:rsidR="00840323" w:rsidRPr="00840323" w:rsidTr="00355879">
        <w:trPr>
          <w:trHeight w:val="286"/>
        </w:trPr>
        <w:tc>
          <w:tcPr>
            <w:tcW w:w="9629" w:type="dxa"/>
            <w:gridSpan w:val="3"/>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59"/>
              <w:rPr>
                <w:rFonts w:eastAsia="Times New Roman"/>
                <w:sz w:val="28"/>
              </w:rPr>
            </w:pPr>
            <w:r w:rsidRPr="00840323">
              <w:rPr>
                <w:rFonts w:eastAsia="Times New Roman"/>
              </w:rPr>
              <w:t xml:space="preserve">Інституційна форма здобуття освіти </w:t>
            </w:r>
          </w:p>
        </w:tc>
      </w:tr>
      <w:tr w:rsidR="00840323" w:rsidRPr="00840323" w:rsidTr="00355879">
        <w:trPr>
          <w:trHeight w:val="286"/>
        </w:trPr>
        <w:tc>
          <w:tcPr>
            <w:tcW w:w="2995"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денна </w:t>
            </w:r>
          </w:p>
        </w:tc>
        <w:tc>
          <w:tcPr>
            <w:tcW w:w="1822"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65"/>
              <w:rPr>
                <w:rFonts w:eastAsia="Times New Roman"/>
                <w:sz w:val="28"/>
              </w:rPr>
            </w:pPr>
            <w:r w:rsidRPr="00840323">
              <w:rPr>
                <w:rFonts w:eastAsia="Times New Roman"/>
              </w:rPr>
              <w:t xml:space="preserve">4526 </w:t>
            </w:r>
          </w:p>
        </w:tc>
        <w:tc>
          <w:tcPr>
            <w:tcW w:w="4812"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57"/>
              <w:rPr>
                <w:rFonts w:eastAsia="Times New Roman"/>
                <w:sz w:val="28"/>
              </w:rPr>
            </w:pPr>
            <w:r w:rsidRPr="00840323">
              <w:rPr>
                <w:rFonts w:eastAsia="Times New Roman"/>
              </w:rPr>
              <w:t xml:space="preserve">ЗЗСО </w:t>
            </w:r>
          </w:p>
        </w:tc>
      </w:tr>
      <w:tr w:rsidR="00840323" w:rsidRPr="00840323" w:rsidTr="00355879">
        <w:trPr>
          <w:trHeight w:val="286"/>
        </w:trPr>
        <w:tc>
          <w:tcPr>
            <w:tcW w:w="9629" w:type="dxa"/>
            <w:gridSpan w:val="3"/>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59"/>
              <w:rPr>
                <w:rFonts w:eastAsia="Times New Roman"/>
                <w:sz w:val="28"/>
              </w:rPr>
            </w:pPr>
            <w:r w:rsidRPr="00840323">
              <w:rPr>
                <w:rFonts w:eastAsia="Times New Roman"/>
              </w:rPr>
              <w:t xml:space="preserve">Індивідуальна форма здобуття освіти </w:t>
            </w:r>
          </w:p>
        </w:tc>
      </w:tr>
      <w:tr w:rsidR="00840323" w:rsidRPr="00840323" w:rsidTr="00355879">
        <w:trPr>
          <w:trHeight w:val="288"/>
        </w:trPr>
        <w:tc>
          <w:tcPr>
            <w:tcW w:w="2995"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екстернатна </w:t>
            </w:r>
          </w:p>
        </w:tc>
        <w:tc>
          <w:tcPr>
            <w:tcW w:w="1822"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65"/>
              <w:rPr>
                <w:rFonts w:eastAsia="Times New Roman"/>
                <w:sz w:val="28"/>
              </w:rPr>
            </w:pPr>
            <w:r w:rsidRPr="00840323">
              <w:rPr>
                <w:rFonts w:eastAsia="Times New Roman"/>
              </w:rPr>
              <w:t xml:space="preserve">957 </w:t>
            </w:r>
          </w:p>
        </w:tc>
        <w:tc>
          <w:tcPr>
            <w:tcW w:w="4812"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57"/>
              <w:rPr>
                <w:rFonts w:eastAsia="Times New Roman"/>
                <w:sz w:val="28"/>
              </w:rPr>
            </w:pPr>
            <w:r w:rsidRPr="00840323">
              <w:rPr>
                <w:rFonts w:eastAsia="Times New Roman"/>
              </w:rPr>
              <w:t xml:space="preserve">ЗЗСО </w:t>
            </w:r>
          </w:p>
        </w:tc>
      </w:tr>
      <w:tr w:rsidR="00840323" w:rsidRPr="00840323" w:rsidTr="00355879">
        <w:trPr>
          <w:trHeight w:val="286"/>
        </w:trPr>
        <w:tc>
          <w:tcPr>
            <w:tcW w:w="2995"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сімейна (домашня) </w:t>
            </w:r>
          </w:p>
        </w:tc>
        <w:tc>
          <w:tcPr>
            <w:tcW w:w="1822"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64"/>
              <w:rPr>
                <w:rFonts w:eastAsia="Times New Roman"/>
                <w:sz w:val="28"/>
              </w:rPr>
            </w:pPr>
            <w:r w:rsidRPr="00840323">
              <w:rPr>
                <w:rFonts w:eastAsia="Times New Roman"/>
              </w:rPr>
              <w:t xml:space="preserve">-- </w:t>
            </w:r>
          </w:p>
        </w:tc>
        <w:tc>
          <w:tcPr>
            <w:tcW w:w="4812"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59"/>
              <w:rPr>
                <w:rFonts w:eastAsia="Times New Roman"/>
                <w:sz w:val="28"/>
              </w:rPr>
            </w:pPr>
            <w:r w:rsidRPr="00840323">
              <w:rPr>
                <w:rFonts w:eastAsia="Times New Roman"/>
              </w:rPr>
              <w:t xml:space="preserve">-- </w:t>
            </w:r>
          </w:p>
        </w:tc>
      </w:tr>
      <w:tr w:rsidR="00840323" w:rsidRPr="00840323" w:rsidTr="00355879">
        <w:trPr>
          <w:trHeight w:val="562"/>
        </w:trPr>
        <w:tc>
          <w:tcPr>
            <w:tcW w:w="2995"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педагогічний патронаж </w:t>
            </w:r>
          </w:p>
        </w:tc>
        <w:tc>
          <w:tcPr>
            <w:tcW w:w="1822"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65"/>
              <w:rPr>
                <w:rFonts w:eastAsia="Times New Roman"/>
                <w:sz w:val="28"/>
              </w:rPr>
            </w:pPr>
            <w:r w:rsidRPr="00840323">
              <w:rPr>
                <w:rFonts w:eastAsia="Times New Roman"/>
              </w:rPr>
              <w:t xml:space="preserve">10 </w:t>
            </w:r>
          </w:p>
        </w:tc>
        <w:tc>
          <w:tcPr>
            <w:tcW w:w="4812"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гімназії «ГАРМОНІЯ», № 4, 8, 11, 12, 14, 18, 20, ліцей № 1 </w:t>
            </w:r>
          </w:p>
        </w:tc>
      </w:tr>
      <w:tr w:rsidR="00840323" w:rsidRPr="00840323" w:rsidTr="00355879">
        <w:trPr>
          <w:trHeight w:val="286"/>
        </w:trPr>
        <w:tc>
          <w:tcPr>
            <w:tcW w:w="9629" w:type="dxa"/>
            <w:gridSpan w:val="3"/>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55"/>
              <w:rPr>
                <w:rFonts w:eastAsia="Times New Roman"/>
                <w:sz w:val="28"/>
              </w:rPr>
            </w:pPr>
            <w:r w:rsidRPr="00840323">
              <w:rPr>
                <w:rFonts w:eastAsia="Times New Roman"/>
              </w:rPr>
              <w:t xml:space="preserve">Інклюзивна освіта </w:t>
            </w:r>
          </w:p>
        </w:tc>
      </w:tr>
      <w:tr w:rsidR="00840323" w:rsidRPr="00840323" w:rsidTr="00355879">
        <w:trPr>
          <w:trHeight w:val="562"/>
        </w:trPr>
        <w:tc>
          <w:tcPr>
            <w:tcW w:w="2995"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Класи </w:t>
            </w:r>
            <w:r w:rsidRPr="00840323">
              <w:rPr>
                <w:rFonts w:eastAsia="Times New Roman"/>
              </w:rPr>
              <w:tab/>
              <w:t xml:space="preserve">із </w:t>
            </w:r>
            <w:r w:rsidRPr="00840323">
              <w:rPr>
                <w:rFonts w:eastAsia="Times New Roman"/>
              </w:rPr>
              <w:tab/>
              <w:t xml:space="preserve">інклюзивним навчанням </w:t>
            </w:r>
          </w:p>
        </w:tc>
        <w:tc>
          <w:tcPr>
            <w:tcW w:w="1822"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64"/>
              <w:rPr>
                <w:rFonts w:eastAsia="Times New Roman"/>
                <w:sz w:val="28"/>
              </w:rPr>
            </w:pPr>
            <w:r w:rsidRPr="00840323">
              <w:rPr>
                <w:rFonts w:eastAsia="Times New Roman"/>
              </w:rPr>
              <w:t xml:space="preserve">78 учнів </w:t>
            </w:r>
          </w:p>
          <w:p w:rsidR="00355879" w:rsidRPr="00840323" w:rsidRDefault="00355879" w:rsidP="00355879">
            <w:pPr>
              <w:spacing w:line="259" w:lineRule="auto"/>
              <w:ind w:right="62"/>
              <w:rPr>
                <w:rFonts w:eastAsia="Times New Roman"/>
                <w:sz w:val="28"/>
              </w:rPr>
            </w:pPr>
            <w:r w:rsidRPr="00840323">
              <w:rPr>
                <w:rFonts w:eastAsia="Times New Roman"/>
              </w:rPr>
              <w:t xml:space="preserve"> (47 класи) </w:t>
            </w:r>
          </w:p>
        </w:tc>
        <w:tc>
          <w:tcPr>
            <w:tcW w:w="4812"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Гімназії «ГАРМОНІЯ», № 4, 5, 6,  8, 10, 11, 12, 13, 14, 15, 18, 20, Ліцей «Інітіум» </w:t>
            </w:r>
          </w:p>
        </w:tc>
      </w:tr>
      <w:tr w:rsidR="00840323" w:rsidRPr="00840323" w:rsidTr="00355879">
        <w:trPr>
          <w:trHeight w:val="286"/>
        </w:trPr>
        <w:tc>
          <w:tcPr>
            <w:tcW w:w="2995"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Спеціальні класи </w:t>
            </w:r>
          </w:p>
        </w:tc>
        <w:tc>
          <w:tcPr>
            <w:tcW w:w="1822"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8 учнів (1 клас) </w:t>
            </w:r>
          </w:p>
        </w:tc>
        <w:tc>
          <w:tcPr>
            <w:tcW w:w="4812"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60"/>
              <w:rPr>
                <w:rFonts w:eastAsia="Times New Roman"/>
                <w:sz w:val="28"/>
              </w:rPr>
            </w:pPr>
            <w:r w:rsidRPr="00840323">
              <w:rPr>
                <w:rFonts w:eastAsia="Times New Roman"/>
              </w:rPr>
              <w:t xml:space="preserve">Гімназія № 11 </w:t>
            </w:r>
          </w:p>
        </w:tc>
      </w:tr>
    </w:tbl>
    <w:p w:rsidR="00355879" w:rsidRPr="00840323" w:rsidRDefault="00355879" w:rsidP="00840323">
      <w:pPr>
        <w:spacing w:after="3" w:line="248" w:lineRule="auto"/>
        <w:ind w:firstLine="709"/>
        <w:jc w:val="both"/>
        <w:rPr>
          <w:rFonts w:eastAsia="Times New Roman"/>
          <w:sz w:val="28"/>
          <w:lang w:eastAsia="uk-UA"/>
        </w:rPr>
      </w:pPr>
      <w:r w:rsidRPr="00840323">
        <w:rPr>
          <w:rFonts w:eastAsia="Times New Roman"/>
          <w:sz w:val="28"/>
          <w:lang w:eastAsia="uk-UA"/>
        </w:rPr>
        <w:t xml:space="preserve">01.09.2024 року до перших класів було прийнято 122 учні (15 класів), до 10-х класів було  прийнято 212 учні (10 класів).  </w:t>
      </w:r>
    </w:p>
    <w:p w:rsidR="00355879" w:rsidRPr="00840323" w:rsidRDefault="00355879" w:rsidP="00840323">
      <w:pPr>
        <w:spacing w:line="259" w:lineRule="auto"/>
        <w:ind w:firstLine="709"/>
        <w:jc w:val="both"/>
        <w:rPr>
          <w:rFonts w:eastAsia="Times New Roman"/>
          <w:iCs/>
          <w:sz w:val="28"/>
          <w:u w:val="single"/>
          <w:lang w:eastAsia="uk-UA"/>
        </w:rPr>
      </w:pPr>
      <w:r w:rsidRPr="00840323">
        <w:rPr>
          <w:rFonts w:eastAsia="Times New Roman"/>
          <w:iCs/>
          <w:sz w:val="28"/>
          <w:u w:val="single"/>
          <w:lang w:eastAsia="uk-UA"/>
        </w:rPr>
        <w:t>Випускники закладів освіти, державна підсумкова атестація, національний мультимедійний тест</w:t>
      </w:r>
      <w:r w:rsidR="00840323" w:rsidRPr="00840323">
        <w:rPr>
          <w:rFonts w:eastAsia="Times New Roman"/>
          <w:iCs/>
          <w:sz w:val="28"/>
          <w:u w:val="single"/>
          <w:lang w:eastAsia="uk-UA"/>
        </w:rPr>
        <w:t>:</w:t>
      </w:r>
    </w:p>
    <w:p w:rsidR="00355879" w:rsidRPr="00840323" w:rsidRDefault="00355879" w:rsidP="00840323">
      <w:pPr>
        <w:spacing w:after="3" w:line="248" w:lineRule="auto"/>
        <w:ind w:firstLine="709"/>
        <w:jc w:val="both"/>
        <w:rPr>
          <w:rFonts w:eastAsia="Times New Roman"/>
          <w:sz w:val="28"/>
          <w:lang w:eastAsia="uk-UA"/>
        </w:rPr>
      </w:pPr>
      <w:r w:rsidRPr="00840323">
        <w:rPr>
          <w:rFonts w:eastAsia="Times New Roman"/>
          <w:sz w:val="28"/>
          <w:lang w:eastAsia="uk-UA"/>
        </w:rPr>
        <w:t xml:space="preserve">У 2023-2024 навчальному році успішно завершили здобуття початкової освіти та отримали свідоцтва про початкову освіту– 594 учні.  </w:t>
      </w:r>
    </w:p>
    <w:p w:rsidR="00355879" w:rsidRPr="00840323" w:rsidRDefault="00355879" w:rsidP="00840323">
      <w:pPr>
        <w:spacing w:after="3" w:line="248" w:lineRule="auto"/>
        <w:ind w:firstLine="709"/>
        <w:jc w:val="both"/>
        <w:rPr>
          <w:rFonts w:eastAsia="Times New Roman"/>
          <w:sz w:val="28"/>
          <w:lang w:eastAsia="uk-UA"/>
        </w:rPr>
      </w:pPr>
      <w:r w:rsidRPr="00840323">
        <w:rPr>
          <w:rFonts w:eastAsia="Times New Roman"/>
          <w:sz w:val="28"/>
          <w:lang w:eastAsia="uk-UA"/>
        </w:rPr>
        <w:t xml:space="preserve">У 2023-2024 навчальному році 529 здобувачів освіти отримали свідоцтво про здобуття базової середньої освіти, з них: 509 учнів денної форми навчання та 20 учнів екстернатної форми навчання. Із загальної кількості учнів, які здобули базову середню освіту, отримали свідоцтво про здобуття базової середньої освіти з відзнакою 51 учень та 3 учнів отримали свідоцтво про здобуття базової середньої освіти для осіб з особливими освітніми потребами, зумовленими порушеннями інтелектуального розвитку. </w:t>
      </w:r>
    </w:p>
    <w:p w:rsidR="00355879" w:rsidRPr="00840323" w:rsidRDefault="00355879" w:rsidP="00840323">
      <w:pPr>
        <w:spacing w:after="3" w:line="248" w:lineRule="auto"/>
        <w:ind w:firstLine="709"/>
        <w:jc w:val="both"/>
        <w:rPr>
          <w:rFonts w:eastAsia="Times New Roman"/>
          <w:sz w:val="28"/>
          <w:lang w:eastAsia="uk-UA"/>
        </w:rPr>
      </w:pPr>
      <w:r w:rsidRPr="00840323">
        <w:rPr>
          <w:rFonts w:eastAsia="Times New Roman"/>
          <w:sz w:val="28"/>
          <w:lang w:eastAsia="uk-UA"/>
        </w:rPr>
        <w:t xml:space="preserve">Отримали свідоцтво про здобуття повної загальної середньої освіти – 199 учнів, з них: 187 учнів денної форми навчання та 12 учнів екстернатної форми навчання. Із загальної кількості учнів, які здобули повну загальну середню освіту отримали свідоцтво про здобуття повної загальної середньої освіти з відзнакою (для осіб нагороджених Срібною медаллю) 8 учнів та 25 учнів отримали свідоцтво про здобуття повної загальної середньої освіти з відзнакою (для осіб нагороджених Золотою медаллю). </w:t>
      </w:r>
    </w:p>
    <w:p w:rsidR="00355879" w:rsidRPr="00840323" w:rsidRDefault="00355879" w:rsidP="00840323">
      <w:pPr>
        <w:spacing w:after="3" w:line="248" w:lineRule="auto"/>
        <w:ind w:firstLine="709"/>
        <w:jc w:val="both"/>
        <w:rPr>
          <w:rFonts w:eastAsia="Times New Roman"/>
          <w:sz w:val="28"/>
          <w:lang w:eastAsia="uk-UA"/>
        </w:rPr>
      </w:pPr>
      <w:r w:rsidRPr="00840323">
        <w:rPr>
          <w:rFonts w:eastAsia="Times New Roman"/>
          <w:sz w:val="28"/>
          <w:lang w:eastAsia="uk-UA"/>
        </w:rPr>
        <w:t xml:space="preserve">Випускники закладів загальної середньої освіти Сєвєродонецької міської територіальної громади у 2024 році виявили високі знання і отримали максимальні бали в Національному мультипредметному тесті. 200 балів отримали 3 учні ЗЗСО. </w:t>
      </w:r>
    </w:p>
    <w:p w:rsidR="00355879" w:rsidRPr="00840323" w:rsidRDefault="00355879" w:rsidP="00840323">
      <w:pPr>
        <w:spacing w:line="259" w:lineRule="auto"/>
        <w:ind w:firstLine="709"/>
        <w:rPr>
          <w:rFonts w:eastAsia="Times New Roman"/>
          <w:iCs/>
          <w:sz w:val="28"/>
          <w:u w:val="single"/>
          <w:lang w:eastAsia="uk-UA"/>
        </w:rPr>
      </w:pPr>
      <w:r w:rsidRPr="00840323">
        <w:rPr>
          <w:rFonts w:eastAsia="Times New Roman"/>
          <w:iCs/>
          <w:sz w:val="28"/>
          <w:u w:val="single"/>
          <w:lang w:eastAsia="uk-UA"/>
        </w:rPr>
        <w:t>Навчання дітей з особливими освітніми потребами</w:t>
      </w:r>
      <w:r w:rsidR="00840323" w:rsidRPr="00840323">
        <w:rPr>
          <w:rFonts w:eastAsia="Times New Roman"/>
          <w:iCs/>
          <w:sz w:val="28"/>
          <w:u w:val="single"/>
          <w:lang w:eastAsia="uk-UA"/>
        </w:rPr>
        <w:t>:</w:t>
      </w:r>
    </w:p>
    <w:p w:rsidR="00355879" w:rsidRPr="00840323" w:rsidRDefault="00355879" w:rsidP="00840323">
      <w:pPr>
        <w:spacing w:after="3" w:line="248" w:lineRule="auto"/>
        <w:ind w:firstLine="709"/>
        <w:jc w:val="both"/>
        <w:rPr>
          <w:rFonts w:eastAsia="Times New Roman"/>
          <w:sz w:val="28"/>
          <w:lang w:eastAsia="uk-UA"/>
        </w:rPr>
      </w:pPr>
      <w:r w:rsidRPr="00840323">
        <w:rPr>
          <w:rFonts w:eastAsia="Times New Roman"/>
          <w:sz w:val="28"/>
          <w:lang w:eastAsia="uk-UA"/>
        </w:rPr>
        <w:lastRenderedPageBreak/>
        <w:t xml:space="preserve">Одним із питань забезпечення рівним доступом до якісної освіти є питання реалізації прав і можливостей дітей з особливими освітніми потребами (далі - ООП) на здобуття ними освіти на всіх рівнях.  </w:t>
      </w:r>
    </w:p>
    <w:p w:rsidR="00355879" w:rsidRPr="00840323" w:rsidRDefault="00355879" w:rsidP="00840323">
      <w:pPr>
        <w:spacing w:after="3" w:line="248" w:lineRule="auto"/>
        <w:ind w:firstLine="709"/>
        <w:jc w:val="both"/>
        <w:rPr>
          <w:rFonts w:eastAsia="Times New Roman"/>
          <w:sz w:val="28"/>
          <w:lang w:eastAsia="uk-UA"/>
        </w:rPr>
      </w:pPr>
      <w:r w:rsidRPr="00840323">
        <w:rPr>
          <w:rFonts w:eastAsia="Times New Roman"/>
          <w:sz w:val="28"/>
          <w:lang w:eastAsia="uk-UA"/>
        </w:rPr>
        <w:t xml:space="preserve">З 1 вересня 2024 року, не дивлячись на те, що освітній процес розпочався за дистанційною формою, усі заклади загальної середньої освіти доклали максимум зусиль для того, щоб діти з особливими освітніми потребами змогли продовжити навчання за різними формами здобуття освіти. У класах з інклюзивним навчанням особистісно-орієнтований напрям освітнього процесу забезпечували асистенти вчителів.  </w:t>
      </w:r>
    </w:p>
    <w:p w:rsidR="00355879" w:rsidRPr="00840323" w:rsidRDefault="00355879" w:rsidP="00840323">
      <w:pPr>
        <w:spacing w:after="3" w:line="248" w:lineRule="auto"/>
        <w:ind w:firstLine="709"/>
        <w:jc w:val="both"/>
        <w:rPr>
          <w:rFonts w:eastAsia="Times New Roman"/>
          <w:sz w:val="28"/>
          <w:lang w:eastAsia="uk-UA"/>
        </w:rPr>
      </w:pPr>
      <w:r w:rsidRPr="00840323">
        <w:rPr>
          <w:rFonts w:eastAsia="Times New Roman"/>
          <w:sz w:val="28"/>
          <w:lang w:eastAsia="uk-UA"/>
        </w:rPr>
        <w:t xml:space="preserve">Для забезпечення права осіб з ООП на здобуття дошкільної та загальної середньої освіти в громаді працює комунальна установа «Інклюзивноресурсний центр» (далі – ІРЦ). Фахівці (консультанти) ІРЦ проводили комплексну психолого-педагогічну оцінку розвитку особи, у тому числі повторну, надавали консультації педагогічним працівникам закладів освіти щодо роботи з такими дітьми, консультували батьків, інших законних представників дітей з ООП щодо особливостей їхнього розвитку тощо. </w:t>
      </w:r>
    </w:p>
    <w:p w:rsidR="00355879" w:rsidRPr="00840323" w:rsidRDefault="00355879" w:rsidP="00840323">
      <w:pPr>
        <w:spacing w:line="259" w:lineRule="auto"/>
        <w:ind w:firstLine="709"/>
        <w:rPr>
          <w:rFonts w:eastAsia="Times New Roman"/>
          <w:iCs/>
          <w:sz w:val="28"/>
          <w:u w:val="single"/>
          <w:lang w:eastAsia="uk-UA"/>
        </w:rPr>
      </w:pPr>
      <w:r w:rsidRPr="00840323">
        <w:rPr>
          <w:rFonts w:eastAsia="Times New Roman"/>
          <w:iCs/>
          <w:sz w:val="28"/>
          <w:u w:val="single"/>
          <w:lang w:eastAsia="uk-UA"/>
        </w:rPr>
        <w:t>Результати Всеукраїнських учнівських олімпіад з навчальних предметів</w:t>
      </w:r>
      <w:r w:rsidR="00840323" w:rsidRPr="00840323">
        <w:rPr>
          <w:rFonts w:eastAsia="Times New Roman"/>
          <w:iCs/>
          <w:sz w:val="28"/>
          <w:u w:val="single"/>
          <w:lang w:eastAsia="uk-UA"/>
        </w:rPr>
        <w:t>:</w:t>
      </w:r>
    </w:p>
    <w:p w:rsidR="00355879" w:rsidRPr="00840323" w:rsidRDefault="00355879" w:rsidP="00840323">
      <w:pPr>
        <w:spacing w:after="3" w:line="248" w:lineRule="auto"/>
        <w:ind w:firstLine="709"/>
        <w:jc w:val="both"/>
        <w:rPr>
          <w:rFonts w:eastAsia="Times New Roman"/>
          <w:sz w:val="28"/>
          <w:lang w:eastAsia="uk-UA"/>
        </w:rPr>
      </w:pPr>
      <w:r w:rsidRPr="00840323">
        <w:rPr>
          <w:rFonts w:eastAsia="Times New Roman"/>
          <w:sz w:val="28"/>
          <w:lang w:eastAsia="uk-UA"/>
        </w:rPr>
        <w:t xml:space="preserve">49 переможців міського етапу Всеукраїнських учнівських олімпіад з навчальних предметів, що посіли призові місця в міському етапі, на початку 2024 року продовжили участь вже у ІІІ (обласному) етапі, де здобули 33 призові місця. П’ятеро переможців обласного етапу Олімпіад продовжили участь у фінальному Всеукраїнському етапі, де учень Ліцею багатопрофільного посів ІІІ місце в Олімпіади з хімії, інші учні стали дипломантами Олімпіад з математики, інформатики та географії. </w:t>
      </w:r>
    </w:p>
    <w:p w:rsidR="00355879" w:rsidRPr="00840323" w:rsidRDefault="00355879" w:rsidP="00840323">
      <w:pPr>
        <w:spacing w:after="3" w:line="248" w:lineRule="auto"/>
        <w:ind w:firstLine="709"/>
        <w:jc w:val="both"/>
        <w:rPr>
          <w:rFonts w:eastAsia="Times New Roman"/>
          <w:sz w:val="28"/>
          <w:lang w:eastAsia="uk-UA"/>
        </w:rPr>
      </w:pPr>
      <w:r w:rsidRPr="00840323">
        <w:rPr>
          <w:rFonts w:eastAsia="Times New Roman"/>
          <w:sz w:val="28"/>
          <w:lang w:eastAsia="uk-UA"/>
        </w:rPr>
        <w:t xml:space="preserve">У 2024-2025 навчальному році Управлінням освіти Сєвєродонецької МВА було організовано та проведено міський етап Всеукраїнських учнівських олімпіад з начальних предметів. За результатами проведених Олімпіад 133 учні стали призерами та переможцями. Учні, що посіли І місця, продовжать участь вже у обласному етапі. </w:t>
      </w:r>
    </w:p>
    <w:p w:rsidR="00355879" w:rsidRPr="00840323" w:rsidRDefault="00355879" w:rsidP="00840323">
      <w:pPr>
        <w:spacing w:after="3" w:line="248" w:lineRule="auto"/>
        <w:ind w:firstLine="709"/>
        <w:jc w:val="both"/>
        <w:rPr>
          <w:rFonts w:eastAsia="Times New Roman"/>
          <w:sz w:val="28"/>
          <w:lang w:eastAsia="uk-UA"/>
        </w:rPr>
      </w:pPr>
      <w:r w:rsidRPr="00840323">
        <w:rPr>
          <w:rFonts w:eastAsia="Times New Roman"/>
          <w:sz w:val="28"/>
          <w:lang w:eastAsia="uk-UA"/>
        </w:rPr>
        <w:t xml:space="preserve">У 2024-2025 навчальному році було проведено шкільний та міський етапи  ХХV Міжнародного конкурсу з української мови імені Петра Яцика: маємо 34 призери серед учнів 3-11 класів ЗЗСО, дев’ятеро з них, що набрали найбільшу кількість балів, продовжили участь в обласному етапі. Призерами міського етапу ХV Міжнародного мовно-літературного конкурсу імені Тараса Шевченка стали 19 учнів 5-11 класів. Учні, які отримали найкращі результати, взяли участь в обласному етапі. </w:t>
      </w:r>
    </w:p>
    <w:p w:rsidR="00355879" w:rsidRPr="00840323" w:rsidRDefault="00355879" w:rsidP="00840323">
      <w:pPr>
        <w:spacing w:after="3" w:line="248" w:lineRule="auto"/>
        <w:ind w:firstLine="709"/>
        <w:jc w:val="both"/>
        <w:rPr>
          <w:rFonts w:eastAsia="Times New Roman"/>
          <w:sz w:val="28"/>
          <w:lang w:eastAsia="uk-UA"/>
        </w:rPr>
      </w:pPr>
      <w:r w:rsidRPr="00840323">
        <w:rPr>
          <w:rFonts w:eastAsia="Times New Roman"/>
          <w:sz w:val="28"/>
          <w:lang w:eastAsia="uk-UA"/>
        </w:rPr>
        <w:t xml:space="preserve">Також в дистанційному форматі було проведено шкільний та міський етапи XХІІІ Всеукраїнського конкурсу учнівської творчості, присвяченого Шевченківським дням – 2024 «Об’єднаймося ж, брати мої!» в номінаціях «Історія України і державотворення» та «Література» (поезія, проза). Двоє переможців міського етапу взяли участь в обласному та заключному етапі Конкурсу. </w:t>
      </w:r>
    </w:p>
    <w:p w:rsidR="00355879" w:rsidRPr="00840323" w:rsidRDefault="00355879" w:rsidP="00840323">
      <w:pPr>
        <w:spacing w:after="3" w:line="248" w:lineRule="auto"/>
        <w:ind w:firstLine="709"/>
        <w:jc w:val="both"/>
        <w:rPr>
          <w:rFonts w:eastAsia="Times New Roman"/>
          <w:sz w:val="28"/>
          <w:lang w:eastAsia="uk-UA"/>
        </w:rPr>
      </w:pPr>
      <w:r w:rsidRPr="00840323">
        <w:rPr>
          <w:rFonts w:eastAsia="Times New Roman"/>
          <w:sz w:val="28"/>
          <w:lang w:eastAsia="uk-UA"/>
        </w:rPr>
        <w:lastRenderedPageBreak/>
        <w:t xml:space="preserve">Дві наукові роботи учениць закладів освіти Сєвєродонецької міської територіальної громади взяли участь в ХХХ обласному конкурсі-захисті науково-дослідницьких робіт учнів-членів Луганської обласної малої академії наук учнівської молоді у 2023/2024 навчальному році, де посіли І та ІІ місця.  </w:t>
      </w:r>
    </w:p>
    <w:p w:rsidR="00355879" w:rsidRPr="00840323" w:rsidRDefault="00355879" w:rsidP="00355879">
      <w:pPr>
        <w:spacing w:after="3" w:line="248" w:lineRule="auto"/>
        <w:jc w:val="both"/>
        <w:rPr>
          <w:rFonts w:eastAsia="Times New Roman"/>
          <w:sz w:val="28"/>
          <w:lang w:eastAsia="uk-UA"/>
        </w:rPr>
      </w:pPr>
      <w:r w:rsidRPr="00840323">
        <w:rPr>
          <w:rFonts w:eastAsia="Times New Roman"/>
          <w:sz w:val="28"/>
          <w:lang w:eastAsia="uk-UA"/>
        </w:rPr>
        <w:t xml:space="preserve">Традиційно учні ЗЗСО беруть участь в Міжнародному математичному конкурсі «Кенгуру» та фізичному конкурсі «Левеня», координацію яких здійснює комунальний заклад «Луганська обласна мала академія наук учнівської молоді».  </w:t>
      </w:r>
    </w:p>
    <w:p w:rsidR="00355879" w:rsidRPr="00840323" w:rsidRDefault="00355879" w:rsidP="00840323">
      <w:pPr>
        <w:spacing w:line="259" w:lineRule="auto"/>
        <w:ind w:firstLine="709"/>
        <w:rPr>
          <w:rFonts w:eastAsia="Times New Roman"/>
          <w:iCs/>
          <w:sz w:val="28"/>
          <w:u w:val="single"/>
          <w:lang w:eastAsia="uk-UA"/>
        </w:rPr>
      </w:pPr>
      <w:r w:rsidRPr="00840323">
        <w:rPr>
          <w:rFonts w:eastAsia="Times New Roman"/>
          <w:iCs/>
          <w:sz w:val="28"/>
          <w:u w:val="single"/>
          <w:lang w:eastAsia="uk-UA"/>
        </w:rPr>
        <w:t>Матеріальне заохочення здобувачів освіти</w:t>
      </w:r>
      <w:r w:rsidR="00840323" w:rsidRPr="00840323">
        <w:rPr>
          <w:rFonts w:eastAsia="Times New Roman"/>
          <w:iCs/>
          <w:sz w:val="28"/>
          <w:u w:val="single"/>
          <w:lang w:eastAsia="uk-UA"/>
        </w:rPr>
        <w:t>:</w:t>
      </w:r>
    </w:p>
    <w:p w:rsidR="00355879" w:rsidRPr="00840323" w:rsidRDefault="00355879" w:rsidP="00840323">
      <w:pPr>
        <w:spacing w:after="3" w:line="248" w:lineRule="auto"/>
        <w:ind w:firstLine="709"/>
        <w:jc w:val="both"/>
        <w:rPr>
          <w:rFonts w:eastAsia="Times New Roman"/>
          <w:sz w:val="28"/>
          <w:lang w:eastAsia="uk-UA"/>
        </w:rPr>
      </w:pPr>
      <w:r w:rsidRPr="00840323">
        <w:rPr>
          <w:rFonts w:eastAsia="Times New Roman"/>
          <w:sz w:val="28"/>
          <w:lang w:eastAsia="uk-UA"/>
        </w:rPr>
        <w:t xml:space="preserve">Відповідно до Положення про матеріальне заохочення призерів обласних і фінальних етапів Всеукраїнських учнівських олімпіад з навчальних предметів та Міжнародних і Всеукраїнських мовно-літературних та інших конкурсів із числа здобувачів освіти закладів загальної середньої освіти Сєвєродонецької міської територіальної громади та на виконання заходів Міської цільової комплексної програми «Освіта Сєвєродонецької міської територіальної громади - 2024», Комплексної цільової програми Сєвєродонецької міської територіальної громади «Турбота» здобувачі освіти отримали матеріальне заохочення, а саме: </w:t>
      </w:r>
    </w:p>
    <w:p w:rsidR="00355879" w:rsidRPr="00840323" w:rsidRDefault="00355879" w:rsidP="00840323">
      <w:pPr>
        <w:spacing w:after="3" w:line="248" w:lineRule="auto"/>
        <w:ind w:firstLine="709"/>
        <w:jc w:val="both"/>
        <w:rPr>
          <w:rFonts w:eastAsia="Times New Roman"/>
          <w:sz w:val="28"/>
          <w:lang w:eastAsia="uk-UA"/>
        </w:rPr>
      </w:pPr>
      <w:r w:rsidRPr="00840323">
        <w:rPr>
          <w:rFonts w:eastAsia="Times New Roman"/>
          <w:sz w:val="28"/>
          <w:lang w:eastAsia="uk-UA"/>
        </w:rPr>
        <w:t xml:space="preserve">32 учні ЗЗСО Сєвєродонецької МТГ - призери обласних і фінальних етапів Всеукраїнських учнівських олімпіад з навчальних предметів,  Міжнародних і Всеукраїнських мовно-літературних конкурсів, Всеукраїнського конкурсу-захисту науково-дослідницьких робіт учнів-членів малої академії наук учнівської молоді та Всеукраїнського конкурсу учнівської творчості, присвяченого Шевченківським дням на загальну суму 69 170 грн.  </w:t>
      </w:r>
    </w:p>
    <w:p w:rsidR="00355879" w:rsidRPr="00840323" w:rsidRDefault="00355879" w:rsidP="00840323">
      <w:pPr>
        <w:spacing w:after="3" w:line="248" w:lineRule="auto"/>
        <w:ind w:firstLine="709"/>
        <w:jc w:val="both"/>
        <w:rPr>
          <w:rFonts w:eastAsia="Times New Roman"/>
          <w:sz w:val="28"/>
          <w:lang w:eastAsia="uk-UA"/>
        </w:rPr>
      </w:pPr>
      <w:r w:rsidRPr="00840323">
        <w:rPr>
          <w:rFonts w:eastAsia="Times New Roman"/>
          <w:sz w:val="28"/>
          <w:lang w:eastAsia="uk-UA"/>
        </w:rPr>
        <w:t xml:space="preserve">32 випускники ліцеїв Сєвєродонецької МТГ, які отримали у 2023-2024 навчальному році золоту медаль «За високі досягнення у навчанні», срібну медаль «За досягнення у навчанні» на загальну суму 146 000 грн. </w:t>
      </w:r>
    </w:p>
    <w:p w:rsidR="00355879" w:rsidRPr="00840323" w:rsidRDefault="00355879" w:rsidP="00355879">
      <w:pPr>
        <w:tabs>
          <w:tab w:val="center" w:pos="851"/>
          <w:tab w:val="center" w:pos="1530"/>
          <w:tab w:val="center" w:pos="2405"/>
          <w:tab w:val="center" w:pos="4038"/>
          <w:tab w:val="center" w:pos="5628"/>
          <w:tab w:val="center" w:pos="6253"/>
          <w:tab w:val="center" w:pos="7222"/>
          <w:tab w:val="center" w:pos="8271"/>
          <w:tab w:val="right" w:pos="9645"/>
        </w:tabs>
        <w:spacing w:after="3" w:line="248" w:lineRule="auto"/>
        <w:rPr>
          <w:rFonts w:eastAsia="Times New Roman"/>
          <w:sz w:val="28"/>
          <w:lang w:eastAsia="uk-UA"/>
        </w:rPr>
      </w:pPr>
      <w:r w:rsidRPr="00840323">
        <w:rPr>
          <w:rFonts w:ascii="Calibri" w:hAnsi="Calibri" w:cs="Calibri"/>
          <w:sz w:val="22"/>
          <w:lang w:eastAsia="uk-UA"/>
        </w:rPr>
        <w:tab/>
      </w:r>
      <w:r w:rsidR="00E56A46">
        <w:rPr>
          <w:rFonts w:eastAsia="Times New Roman"/>
          <w:sz w:val="28"/>
          <w:lang w:eastAsia="uk-UA"/>
        </w:rPr>
        <w:t xml:space="preserve">24 </w:t>
      </w:r>
      <w:r w:rsidR="00E56A46">
        <w:rPr>
          <w:rFonts w:eastAsia="Times New Roman"/>
          <w:sz w:val="28"/>
          <w:lang w:eastAsia="uk-UA"/>
        </w:rPr>
        <w:tab/>
        <w:t xml:space="preserve">учні ЗЗСО </w:t>
      </w:r>
      <w:r w:rsidR="00E56A46">
        <w:rPr>
          <w:rFonts w:eastAsia="Times New Roman"/>
          <w:sz w:val="28"/>
          <w:lang w:eastAsia="uk-UA"/>
        </w:rPr>
        <w:tab/>
        <w:t xml:space="preserve">Сєвєродонецької МТГ - </w:t>
      </w:r>
      <w:r w:rsidR="00E56A46">
        <w:rPr>
          <w:rFonts w:eastAsia="Times New Roman"/>
          <w:sz w:val="28"/>
          <w:lang w:eastAsia="uk-UA"/>
        </w:rPr>
        <w:tab/>
        <w:t xml:space="preserve">переможці </w:t>
      </w:r>
      <w:r w:rsidRPr="00840323">
        <w:rPr>
          <w:rFonts w:eastAsia="Times New Roman"/>
          <w:sz w:val="28"/>
          <w:lang w:eastAsia="uk-UA"/>
        </w:rPr>
        <w:t xml:space="preserve">та </w:t>
      </w:r>
      <w:r w:rsidRPr="00840323">
        <w:rPr>
          <w:rFonts w:eastAsia="Times New Roman"/>
          <w:sz w:val="28"/>
          <w:lang w:eastAsia="uk-UA"/>
        </w:rPr>
        <w:tab/>
        <w:t xml:space="preserve">призери </w:t>
      </w:r>
    </w:p>
    <w:p w:rsidR="00355879" w:rsidRPr="00840323" w:rsidRDefault="00355879" w:rsidP="00355879">
      <w:pPr>
        <w:spacing w:after="3" w:line="248" w:lineRule="auto"/>
        <w:jc w:val="both"/>
        <w:rPr>
          <w:rFonts w:eastAsia="Times New Roman"/>
          <w:sz w:val="28"/>
          <w:lang w:eastAsia="uk-UA"/>
        </w:rPr>
      </w:pPr>
      <w:r w:rsidRPr="00840323">
        <w:rPr>
          <w:rFonts w:eastAsia="Times New Roman"/>
          <w:sz w:val="28"/>
          <w:lang w:eastAsia="uk-UA"/>
        </w:rPr>
        <w:t xml:space="preserve">Всеукраїнських і Міжнародних конкурсів, змагань, акцій тощо, що проводяться за напрямками позашкільної освіти, виховної роботи, також виплачено матеріальне заохочення на загальну суму 29 000 грн. </w:t>
      </w:r>
    </w:p>
    <w:p w:rsidR="00355879" w:rsidRPr="00840323" w:rsidRDefault="00355879" w:rsidP="00840323">
      <w:pPr>
        <w:spacing w:after="3" w:line="248" w:lineRule="auto"/>
        <w:ind w:firstLine="709"/>
        <w:jc w:val="both"/>
        <w:rPr>
          <w:rFonts w:eastAsia="Times New Roman"/>
          <w:sz w:val="28"/>
          <w:lang w:eastAsia="uk-UA"/>
        </w:rPr>
      </w:pPr>
      <w:r w:rsidRPr="00840323">
        <w:rPr>
          <w:rFonts w:eastAsia="Times New Roman"/>
          <w:sz w:val="28"/>
          <w:lang w:eastAsia="uk-UA"/>
        </w:rPr>
        <w:t xml:space="preserve">3 випускники ліцеїв Сєвєродонецької МТГ, які отримали на національному мультипредметному тесті (НТМ) 200 балів виплачено матеріальне заохочення на загальну суму 9 000 грн. </w:t>
      </w:r>
    </w:p>
    <w:p w:rsidR="00355879" w:rsidRPr="00840323" w:rsidRDefault="00355879" w:rsidP="00840323">
      <w:pPr>
        <w:spacing w:line="259" w:lineRule="auto"/>
        <w:ind w:firstLine="709"/>
        <w:rPr>
          <w:rFonts w:eastAsia="Times New Roman"/>
          <w:iCs/>
          <w:sz w:val="28"/>
          <w:u w:val="single"/>
          <w:lang w:eastAsia="uk-UA"/>
        </w:rPr>
      </w:pPr>
      <w:r w:rsidRPr="00840323">
        <w:rPr>
          <w:rFonts w:eastAsia="Times New Roman"/>
          <w:iCs/>
          <w:sz w:val="28"/>
          <w:u w:val="single"/>
          <w:lang w:eastAsia="uk-UA"/>
        </w:rPr>
        <w:t>Методична робота</w:t>
      </w:r>
      <w:r w:rsidR="00840323" w:rsidRPr="00840323">
        <w:rPr>
          <w:rFonts w:eastAsia="Times New Roman"/>
          <w:iCs/>
          <w:sz w:val="28"/>
          <w:u w:val="single"/>
          <w:lang w:eastAsia="uk-UA"/>
        </w:rPr>
        <w:t>:</w:t>
      </w:r>
    </w:p>
    <w:p w:rsidR="00355879" w:rsidRPr="00840323" w:rsidRDefault="00355879" w:rsidP="00840323">
      <w:pPr>
        <w:spacing w:after="3" w:line="248" w:lineRule="auto"/>
        <w:ind w:firstLine="709"/>
        <w:jc w:val="both"/>
        <w:rPr>
          <w:rFonts w:eastAsia="Times New Roman"/>
          <w:sz w:val="28"/>
          <w:lang w:eastAsia="uk-UA"/>
        </w:rPr>
      </w:pPr>
      <w:r w:rsidRPr="00840323">
        <w:rPr>
          <w:rFonts w:eastAsia="Times New Roman"/>
          <w:sz w:val="28"/>
          <w:lang w:eastAsia="uk-UA"/>
        </w:rPr>
        <w:t xml:space="preserve">У 2023-2024 навчальному році серед педагогів закладів освіти міста Сєвєродонецьк було створено 18 методичних об’єднань (предметних комісій) за напрямами роботи загальної середньої освіти та керівного складу закладів освіти. Наказом Управління освіти було призначено керівників (голів) відповідних міських методичних об’єднань, які склали та погодили з відділом з питань освіти плани роботи міських методичних об’єднань на 2023-2024 навчальний рік. Ці ж методичні об’єднання (предметні комісії) продовжують роботу і в 2024-2025 навчальному році. </w:t>
      </w:r>
    </w:p>
    <w:p w:rsidR="00355879" w:rsidRPr="00840323" w:rsidRDefault="00355879" w:rsidP="00840323">
      <w:pPr>
        <w:spacing w:after="3" w:line="248" w:lineRule="auto"/>
        <w:ind w:firstLine="709"/>
        <w:jc w:val="both"/>
        <w:rPr>
          <w:rFonts w:eastAsia="Times New Roman"/>
          <w:sz w:val="28"/>
          <w:lang w:eastAsia="uk-UA"/>
        </w:rPr>
      </w:pPr>
      <w:r w:rsidRPr="00840323">
        <w:rPr>
          <w:rFonts w:eastAsia="Times New Roman"/>
          <w:sz w:val="28"/>
          <w:lang w:eastAsia="uk-UA"/>
        </w:rPr>
        <w:lastRenderedPageBreak/>
        <w:t xml:space="preserve">Міські методичні об’єднання (предметні комісії) вчителів навчальних дисциплін закладів загальної середньої освіти беруть активну участь в організації та проведенні Всеукраїнських учнівських олімпіад з навчальних предметів, мовно-літературних, спортивних, творчих конкурсів учнівської молоді, готують учнів до участі у подальших етапах цих конкурсів та олімпіад. </w:t>
      </w:r>
    </w:p>
    <w:p w:rsidR="00355879" w:rsidRPr="00840323" w:rsidRDefault="00355879" w:rsidP="00840323">
      <w:pPr>
        <w:spacing w:after="3" w:line="248" w:lineRule="auto"/>
        <w:ind w:firstLine="709"/>
        <w:jc w:val="both"/>
        <w:rPr>
          <w:rFonts w:eastAsia="Times New Roman"/>
          <w:sz w:val="28"/>
          <w:lang w:eastAsia="uk-UA"/>
        </w:rPr>
      </w:pPr>
      <w:r w:rsidRPr="00840323">
        <w:rPr>
          <w:rFonts w:eastAsia="Times New Roman"/>
          <w:sz w:val="28"/>
          <w:lang w:eastAsia="uk-UA"/>
        </w:rPr>
        <w:t xml:space="preserve">Голови методичних об’єднань проводять наради, вебінари, семінари з колегами своєї освітньої галузі відповідно до розробленого плану роботи на навчальний рік. </w:t>
      </w:r>
    </w:p>
    <w:p w:rsidR="00355879" w:rsidRPr="00840323" w:rsidRDefault="00355879" w:rsidP="00840323">
      <w:pPr>
        <w:spacing w:after="3" w:line="248" w:lineRule="auto"/>
        <w:ind w:firstLine="709"/>
        <w:jc w:val="both"/>
        <w:rPr>
          <w:rFonts w:eastAsia="Times New Roman"/>
          <w:sz w:val="28"/>
          <w:lang w:eastAsia="uk-UA"/>
        </w:rPr>
      </w:pPr>
      <w:r w:rsidRPr="00840323">
        <w:rPr>
          <w:rFonts w:eastAsia="Times New Roman"/>
          <w:sz w:val="28"/>
          <w:lang w:eastAsia="uk-UA"/>
        </w:rPr>
        <w:t xml:space="preserve">Сєвєродонецьку міську територіальну громаду на Всеукраїнському конкурсі «Учитель року – 2024» представляли двоє педагогів в номінації «Українська мова та література» і обидві посіли призові місця в першому (обласному) турі конкурсу. Це Зінченко Ольга Іванівна, вчитель української мови і літератури Гімназії № 15 міста Сєвєродонецька Луганської області, - ІІ місце та Щеблєтова Ганна Володимирівна, вчитель української мови і літератури Гімназії № 11 міста Сєвєродонецька Луганської області – ІІІ місце.  </w:t>
      </w:r>
    </w:p>
    <w:p w:rsidR="00355879" w:rsidRPr="00840323" w:rsidRDefault="00355879" w:rsidP="00840323">
      <w:pPr>
        <w:spacing w:after="3" w:line="248" w:lineRule="auto"/>
        <w:ind w:firstLine="709"/>
        <w:jc w:val="both"/>
        <w:rPr>
          <w:rFonts w:eastAsia="Times New Roman"/>
          <w:sz w:val="28"/>
          <w:lang w:eastAsia="uk-UA"/>
        </w:rPr>
      </w:pPr>
      <w:r w:rsidRPr="00840323">
        <w:rPr>
          <w:rFonts w:eastAsia="Times New Roman"/>
          <w:sz w:val="28"/>
          <w:lang w:eastAsia="uk-UA"/>
        </w:rPr>
        <w:t xml:space="preserve">На участь у всеукраїнському конкурсі «Учитель року - 2025» зареєструвалися двоє педагогів у номінації «Зарубіжна література» та один педагог у номінації «Трудове навчання».  </w:t>
      </w:r>
    </w:p>
    <w:p w:rsidR="00355879" w:rsidRPr="00840323" w:rsidRDefault="00355879" w:rsidP="00840323">
      <w:pPr>
        <w:spacing w:after="3" w:line="248" w:lineRule="auto"/>
        <w:ind w:firstLine="709"/>
        <w:jc w:val="both"/>
        <w:rPr>
          <w:rFonts w:eastAsia="Times New Roman"/>
          <w:sz w:val="28"/>
          <w:lang w:eastAsia="uk-UA"/>
        </w:rPr>
      </w:pPr>
      <w:r w:rsidRPr="00840323">
        <w:rPr>
          <w:rFonts w:eastAsia="Times New Roman"/>
          <w:sz w:val="28"/>
          <w:lang w:eastAsia="uk-UA"/>
        </w:rPr>
        <w:t xml:space="preserve">У 2024 році на сертифікацію педагогічних працівників зареєструвалося восьмеро вчителів початкових класів, української мови і літератури, математики, навчальних предметів історичної та громадянської галузі закладів загальної середньої освіти Сєвєродонецької міської територіальної громади. Четверо з них успішно подолали пороговий бал та отримали сертифікати:  </w:t>
      </w:r>
    </w:p>
    <w:p w:rsidR="00355879" w:rsidRPr="00840323" w:rsidRDefault="00355879" w:rsidP="00355879">
      <w:pPr>
        <w:spacing w:after="3" w:line="248" w:lineRule="auto"/>
        <w:jc w:val="both"/>
        <w:rPr>
          <w:rFonts w:eastAsia="Times New Roman"/>
          <w:sz w:val="28"/>
          <w:lang w:eastAsia="uk-UA"/>
        </w:rPr>
      </w:pPr>
      <w:r w:rsidRPr="00840323">
        <w:rPr>
          <w:rFonts w:ascii="Segoe UI Symbol" w:eastAsia="Segoe UI Symbol" w:hAnsi="Segoe UI Symbol" w:cs="Segoe UI Symbol"/>
          <w:sz w:val="28"/>
          <w:lang w:eastAsia="uk-UA"/>
        </w:rPr>
        <w:t>−</w:t>
      </w:r>
      <w:r w:rsidRPr="00840323">
        <w:rPr>
          <w:rFonts w:ascii="Arial" w:eastAsia="Arial" w:hAnsi="Arial" w:cs="Arial"/>
          <w:sz w:val="28"/>
          <w:lang w:eastAsia="uk-UA"/>
        </w:rPr>
        <w:t xml:space="preserve"> </w:t>
      </w:r>
      <w:r w:rsidRPr="00840323">
        <w:rPr>
          <w:rFonts w:eastAsia="Times New Roman"/>
          <w:sz w:val="28"/>
          <w:lang w:eastAsia="uk-UA"/>
        </w:rPr>
        <w:t xml:space="preserve">Лукіна Наталія Євгенівна, вчитель інформатики та математики Ліцею «КОЛЕГІУМ» міста Сєвєродонецька Луганської області; </w:t>
      </w:r>
    </w:p>
    <w:p w:rsidR="00355879" w:rsidRPr="00840323" w:rsidRDefault="00355879" w:rsidP="00355879">
      <w:pPr>
        <w:spacing w:after="3" w:line="248" w:lineRule="auto"/>
        <w:jc w:val="both"/>
        <w:rPr>
          <w:rFonts w:eastAsia="Times New Roman"/>
          <w:sz w:val="28"/>
          <w:lang w:eastAsia="uk-UA"/>
        </w:rPr>
      </w:pPr>
      <w:r w:rsidRPr="00840323">
        <w:rPr>
          <w:rFonts w:ascii="Segoe UI Symbol" w:eastAsia="Segoe UI Symbol" w:hAnsi="Segoe UI Symbol" w:cs="Segoe UI Symbol"/>
          <w:sz w:val="28"/>
          <w:lang w:eastAsia="uk-UA"/>
        </w:rPr>
        <w:t>−</w:t>
      </w:r>
      <w:r w:rsidRPr="00840323">
        <w:rPr>
          <w:rFonts w:ascii="Arial" w:eastAsia="Arial" w:hAnsi="Arial" w:cs="Arial"/>
          <w:sz w:val="28"/>
          <w:lang w:eastAsia="uk-UA"/>
        </w:rPr>
        <w:t xml:space="preserve"> </w:t>
      </w:r>
      <w:r w:rsidRPr="00840323">
        <w:rPr>
          <w:rFonts w:eastAsia="Times New Roman"/>
          <w:sz w:val="28"/>
          <w:lang w:eastAsia="uk-UA"/>
        </w:rPr>
        <w:t xml:space="preserve">Попова Ганна Сергіївна, вчитель української мови та літератури Гімназії № 12 міста Сєвєродонецька Луганської області; </w:t>
      </w:r>
    </w:p>
    <w:p w:rsidR="00355879" w:rsidRPr="00840323" w:rsidRDefault="00355879" w:rsidP="00355879">
      <w:pPr>
        <w:spacing w:after="3" w:line="248" w:lineRule="auto"/>
        <w:jc w:val="both"/>
        <w:rPr>
          <w:rFonts w:eastAsia="Times New Roman"/>
          <w:sz w:val="28"/>
          <w:lang w:eastAsia="uk-UA"/>
        </w:rPr>
      </w:pPr>
      <w:r w:rsidRPr="00840323">
        <w:rPr>
          <w:rFonts w:ascii="Segoe UI Symbol" w:eastAsia="Segoe UI Symbol" w:hAnsi="Segoe UI Symbol" w:cs="Segoe UI Symbol"/>
          <w:sz w:val="28"/>
          <w:lang w:eastAsia="uk-UA"/>
        </w:rPr>
        <w:t>−</w:t>
      </w:r>
      <w:r w:rsidRPr="00840323">
        <w:rPr>
          <w:rFonts w:ascii="Arial" w:eastAsia="Arial" w:hAnsi="Arial" w:cs="Arial"/>
          <w:sz w:val="28"/>
          <w:lang w:eastAsia="uk-UA"/>
        </w:rPr>
        <w:t xml:space="preserve"> </w:t>
      </w:r>
      <w:r w:rsidRPr="00840323">
        <w:rPr>
          <w:rFonts w:eastAsia="Times New Roman"/>
          <w:sz w:val="28"/>
          <w:lang w:eastAsia="uk-UA"/>
        </w:rPr>
        <w:t xml:space="preserve">Кавєріна Катерина Ігорівна, учитель початкових класів Гімназії № 10 міста Сєвєродонецька Луганської області; </w:t>
      </w:r>
    </w:p>
    <w:p w:rsidR="00355879" w:rsidRPr="00840323" w:rsidRDefault="00355879" w:rsidP="00355879">
      <w:pPr>
        <w:spacing w:after="3" w:line="248" w:lineRule="auto"/>
        <w:jc w:val="both"/>
        <w:rPr>
          <w:rFonts w:eastAsia="Times New Roman"/>
          <w:sz w:val="28"/>
          <w:lang w:eastAsia="uk-UA"/>
        </w:rPr>
      </w:pPr>
      <w:r w:rsidRPr="00840323">
        <w:rPr>
          <w:rFonts w:ascii="Segoe UI Symbol" w:eastAsia="Segoe UI Symbol" w:hAnsi="Segoe UI Symbol" w:cs="Segoe UI Symbol"/>
          <w:sz w:val="28"/>
          <w:lang w:eastAsia="uk-UA"/>
        </w:rPr>
        <w:t>−</w:t>
      </w:r>
      <w:r w:rsidRPr="00840323">
        <w:rPr>
          <w:rFonts w:ascii="Arial" w:eastAsia="Arial" w:hAnsi="Arial" w:cs="Arial"/>
          <w:sz w:val="28"/>
          <w:lang w:eastAsia="uk-UA"/>
        </w:rPr>
        <w:t xml:space="preserve"> </w:t>
      </w:r>
      <w:r w:rsidRPr="00840323">
        <w:rPr>
          <w:rFonts w:eastAsia="Times New Roman"/>
          <w:sz w:val="28"/>
          <w:lang w:eastAsia="uk-UA"/>
        </w:rPr>
        <w:t xml:space="preserve">Фісунова Вікторія Олександрівна, учитель української мови і літератури Гімназії № 10 міста Сєвєродонецька Луганської області.     </w:t>
      </w:r>
    </w:p>
    <w:p w:rsidR="00355879" w:rsidRPr="00840323" w:rsidRDefault="00355879" w:rsidP="00840323">
      <w:pPr>
        <w:spacing w:after="3" w:line="248" w:lineRule="auto"/>
        <w:ind w:firstLine="709"/>
        <w:jc w:val="both"/>
        <w:rPr>
          <w:rFonts w:eastAsia="Times New Roman"/>
          <w:sz w:val="28"/>
          <w:lang w:eastAsia="uk-UA"/>
        </w:rPr>
      </w:pPr>
      <w:r w:rsidRPr="00840323">
        <w:rPr>
          <w:rFonts w:eastAsia="Times New Roman"/>
          <w:sz w:val="28"/>
          <w:lang w:eastAsia="uk-UA"/>
        </w:rPr>
        <w:t xml:space="preserve">Загалом в громаді вже 10 сертифікованих вчителів закладів загальної середньої освіти. </w:t>
      </w:r>
    </w:p>
    <w:p w:rsidR="00355879" w:rsidRPr="00840323" w:rsidRDefault="00355879" w:rsidP="00840323">
      <w:pPr>
        <w:spacing w:line="259" w:lineRule="auto"/>
        <w:ind w:firstLine="709"/>
        <w:rPr>
          <w:rFonts w:eastAsia="Times New Roman"/>
          <w:iCs/>
          <w:sz w:val="28"/>
          <w:u w:val="single"/>
          <w:lang w:eastAsia="uk-UA"/>
        </w:rPr>
      </w:pPr>
      <w:r w:rsidRPr="00840323">
        <w:rPr>
          <w:rFonts w:eastAsia="Times New Roman"/>
          <w:iCs/>
          <w:sz w:val="28"/>
          <w:u w:val="single"/>
          <w:lang w:eastAsia="uk-UA"/>
        </w:rPr>
        <w:t>Виховна робота, позашкільна освіта</w:t>
      </w:r>
      <w:r w:rsidR="00840323" w:rsidRPr="00840323">
        <w:rPr>
          <w:rFonts w:eastAsia="Times New Roman"/>
          <w:iCs/>
          <w:sz w:val="28"/>
          <w:u w:val="single"/>
          <w:lang w:eastAsia="uk-UA"/>
        </w:rPr>
        <w:t>:</w:t>
      </w:r>
    </w:p>
    <w:p w:rsidR="00355879" w:rsidRPr="00840323" w:rsidRDefault="00355879" w:rsidP="00840323">
      <w:pPr>
        <w:spacing w:after="3" w:line="248" w:lineRule="auto"/>
        <w:ind w:firstLine="709"/>
        <w:jc w:val="both"/>
        <w:rPr>
          <w:rFonts w:eastAsia="Times New Roman"/>
          <w:sz w:val="28"/>
          <w:lang w:eastAsia="uk-UA"/>
        </w:rPr>
      </w:pPr>
      <w:r w:rsidRPr="00840323">
        <w:rPr>
          <w:rFonts w:eastAsia="Times New Roman"/>
          <w:sz w:val="28"/>
          <w:lang w:eastAsia="uk-UA"/>
        </w:rPr>
        <w:t xml:space="preserve">У 2024-2025 н.р. з метою забезпечення права дітей Сєвєродонецької міської територіальної громади на здобуття позашкільної освіти в умовах воєнного стану, розвитку їх творчого та інтелектуального потенціалу; надання освітніх послуг офлайн на базі культурно-освітнього центру Гуманітарного хабу Сєвєродонецької міської військової адміністрації в місті Дніпро (п-кт Калнишевського, 27-К) запроваджено діяльність гуртків «Сувенірна майстерня», «Зразковий хореографічний колектив «ГРАН-ПРІ», «Юні туристикраєзнавці» та «Пішохідний туризм» Сєвєродонецького міського </w:t>
      </w:r>
      <w:r w:rsidRPr="00840323">
        <w:rPr>
          <w:rFonts w:eastAsia="Times New Roman"/>
          <w:sz w:val="28"/>
          <w:lang w:eastAsia="uk-UA"/>
        </w:rPr>
        <w:lastRenderedPageBreak/>
        <w:t xml:space="preserve">Центру дитячої та юнацької творчості, «Впевнений старт та  «Українська мова»    Сєвєродонецького дитячо-юнацького комплексу «Юність». </w:t>
      </w:r>
    </w:p>
    <w:p w:rsidR="00355879" w:rsidRPr="00840323" w:rsidRDefault="00355879" w:rsidP="00840323">
      <w:pPr>
        <w:spacing w:after="3" w:line="248" w:lineRule="auto"/>
        <w:ind w:firstLine="709"/>
        <w:jc w:val="both"/>
        <w:rPr>
          <w:rFonts w:eastAsia="Times New Roman"/>
          <w:sz w:val="28"/>
          <w:lang w:eastAsia="uk-UA"/>
        </w:rPr>
      </w:pPr>
      <w:r w:rsidRPr="00840323">
        <w:rPr>
          <w:rFonts w:eastAsia="Times New Roman"/>
          <w:sz w:val="28"/>
          <w:lang w:eastAsia="uk-UA"/>
        </w:rPr>
        <w:t xml:space="preserve">У звітний період представники закладів позашкільної освіти взяли участь у понад 60 проєктах, конкурсах, змаганнях, фестивалях, акціях різного рівня - від міського до міжнародного, де здобули призові місця.  </w:t>
      </w:r>
    </w:p>
    <w:p w:rsidR="00355879" w:rsidRPr="00840323" w:rsidRDefault="00E56A46" w:rsidP="00840323">
      <w:pPr>
        <w:spacing w:after="3" w:line="248" w:lineRule="auto"/>
        <w:ind w:firstLine="698"/>
        <w:jc w:val="both"/>
        <w:rPr>
          <w:rFonts w:eastAsia="Times New Roman"/>
          <w:sz w:val="28"/>
          <w:lang w:eastAsia="uk-UA"/>
        </w:rPr>
      </w:pPr>
      <w:r>
        <w:rPr>
          <w:rFonts w:eastAsia="Times New Roman"/>
          <w:sz w:val="28"/>
          <w:lang w:eastAsia="uk-UA"/>
        </w:rPr>
        <w:t xml:space="preserve">За координації </w:t>
      </w:r>
      <w:r w:rsidR="00355879" w:rsidRPr="00840323">
        <w:rPr>
          <w:rFonts w:eastAsia="Times New Roman"/>
          <w:sz w:val="28"/>
          <w:lang w:eastAsia="uk-UA"/>
        </w:rPr>
        <w:t xml:space="preserve">СМЦДЮТ, СМЦНПВТКУМ та активної участі ЗЗСО серед здобувачів освіти та педагогів Сєвєродонецької міської територіальної громади проведено: </w:t>
      </w:r>
    </w:p>
    <w:p w:rsidR="00355879" w:rsidRPr="00840323" w:rsidRDefault="00355879" w:rsidP="009253BC">
      <w:pPr>
        <w:numPr>
          <w:ilvl w:val="0"/>
          <w:numId w:val="20"/>
        </w:numPr>
        <w:spacing w:after="3" w:line="248" w:lineRule="auto"/>
        <w:ind w:right="2" w:firstLine="698"/>
        <w:jc w:val="both"/>
        <w:rPr>
          <w:rFonts w:eastAsia="Times New Roman"/>
          <w:sz w:val="28"/>
          <w:lang w:eastAsia="uk-UA"/>
        </w:rPr>
      </w:pPr>
      <w:r w:rsidRPr="00840323">
        <w:rPr>
          <w:rFonts w:eastAsia="Times New Roman"/>
          <w:sz w:val="28"/>
          <w:lang w:eastAsia="uk-UA"/>
        </w:rPr>
        <w:t xml:space="preserve">конкурси «Відун», «Рятівник», «Представлення роїв», «Фізична підготовка», «Готуємось до таборування», огляд Книг звитяг тощо у рамках І (міського) етапу Всеукраїнської дитячо-юнацької військово - патріотичної гри «Сокіл» «Джура». Підбито підсумки (онлайн-засідання), вручено Грамоти, Дипломи і  Подяки. Звітні матеріали скеровано до Департаменту освіти і науки Луганської ОДА; </w:t>
      </w:r>
    </w:p>
    <w:p w:rsidR="00355879" w:rsidRPr="00840323" w:rsidRDefault="00355879" w:rsidP="009253BC">
      <w:pPr>
        <w:numPr>
          <w:ilvl w:val="0"/>
          <w:numId w:val="20"/>
        </w:numPr>
        <w:spacing w:after="3" w:line="248" w:lineRule="auto"/>
        <w:ind w:right="2" w:firstLine="698"/>
        <w:jc w:val="both"/>
        <w:rPr>
          <w:rFonts w:eastAsia="Times New Roman"/>
          <w:sz w:val="28"/>
          <w:lang w:eastAsia="uk-UA"/>
        </w:rPr>
      </w:pPr>
      <w:r w:rsidRPr="00840323">
        <w:rPr>
          <w:rFonts w:eastAsia="Times New Roman"/>
          <w:sz w:val="28"/>
          <w:lang w:eastAsia="uk-UA"/>
        </w:rPr>
        <w:t xml:space="preserve">підготовку до участі в ІІ (обласному) та ІІІ (Всеукраїнському) етапах Гри; </w:t>
      </w:r>
    </w:p>
    <w:p w:rsidR="00355879" w:rsidRPr="00840323" w:rsidRDefault="00355879" w:rsidP="009253BC">
      <w:pPr>
        <w:numPr>
          <w:ilvl w:val="0"/>
          <w:numId w:val="20"/>
        </w:numPr>
        <w:spacing w:after="3" w:line="248" w:lineRule="auto"/>
        <w:ind w:right="2" w:firstLine="698"/>
        <w:jc w:val="both"/>
        <w:rPr>
          <w:rFonts w:eastAsia="Times New Roman"/>
          <w:sz w:val="28"/>
          <w:lang w:eastAsia="uk-UA"/>
        </w:rPr>
      </w:pPr>
      <w:r w:rsidRPr="00840323">
        <w:rPr>
          <w:rFonts w:eastAsia="Times New Roman"/>
          <w:sz w:val="28"/>
          <w:lang w:eastAsia="uk-UA"/>
        </w:rPr>
        <w:t xml:space="preserve">підготовку до участі в обласному конкурсі відеопрезентацій до Дня прапору та Дня Незалежності України серед учасників роїв молодшої, середньої та старшої вікових груп; </w:t>
      </w:r>
    </w:p>
    <w:p w:rsidR="00355879" w:rsidRPr="00840323" w:rsidRDefault="00355879" w:rsidP="009253BC">
      <w:pPr>
        <w:numPr>
          <w:ilvl w:val="0"/>
          <w:numId w:val="20"/>
        </w:numPr>
        <w:spacing w:after="3" w:line="248" w:lineRule="auto"/>
        <w:ind w:right="2" w:firstLine="698"/>
        <w:jc w:val="both"/>
        <w:rPr>
          <w:rFonts w:eastAsia="Times New Roman"/>
          <w:sz w:val="28"/>
          <w:lang w:eastAsia="uk-UA"/>
        </w:rPr>
      </w:pPr>
      <w:r w:rsidRPr="00840323">
        <w:rPr>
          <w:rFonts w:eastAsia="Times New Roman"/>
          <w:sz w:val="28"/>
          <w:lang w:eastAsia="uk-UA"/>
        </w:rPr>
        <w:t xml:space="preserve">онлайн- наради для педагогів-організаторів, заступників директорів з виховної роботи, керівників роїв ЗЗСО, директорів  ЗПО; онлайн-засідання оргкомітетів, журі; </w:t>
      </w:r>
    </w:p>
    <w:p w:rsidR="00355879" w:rsidRPr="00840323" w:rsidRDefault="00355879" w:rsidP="009253BC">
      <w:pPr>
        <w:numPr>
          <w:ilvl w:val="0"/>
          <w:numId w:val="20"/>
        </w:numPr>
        <w:spacing w:after="3" w:line="248" w:lineRule="auto"/>
        <w:ind w:right="2" w:firstLine="698"/>
        <w:jc w:val="both"/>
        <w:rPr>
          <w:rFonts w:eastAsia="Times New Roman"/>
          <w:sz w:val="28"/>
          <w:lang w:eastAsia="uk-UA"/>
        </w:rPr>
      </w:pPr>
      <w:r w:rsidRPr="00840323">
        <w:rPr>
          <w:rFonts w:eastAsia="Times New Roman"/>
          <w:sz w:val="28"/>
          <w:lang w:eastAsia="uk-UA"/>
        </w:rPr>
        <w:t xml:space="preserve">міський конкурс читців та конкурс декоративно-ужиткового мистецтва в рамках міського творчого конкурсу «Поетична нива» ім. Т.Г.Шевченка;  </w:t>
      </w:r>
    </w:p>
    <w:p w:rsidR="00355879" w:rsidRPr="00840323" w:rsidRDefault="00355879" w:rsidP="009253BC">
      <w:pPr>
        <w:numPr>
          <w:ilvl w:val="0"/>
          <w:numId w:val="20"/>
        </w:numPr>
        <w:spacing w:after="3" w:line="248" w:lineRule="auto"/>
        <w:ind w:right="2" w:firstLine="698"/>
        <w:jc w:val="both"/>
        <w:rPr>
          <w:rFonts w:eastAsia="Times New Roman"/>
          <w:sz w:val="28"/>
          <w:lang w:eastAsia="uk-UA"/>
        </w:rPr>
      </w:pPr>
      <w:r w:rsidRPr="00840323">
        <w:rPr>
          <w:rFonts w:eastAsia="Times New Roman"/>
          <w:sz w:val="28"/>
          <w:lang w:eastAsia="uk-UA"/>
        </w:rPr>
        <w:t xml:space="preserve">міську онлайн - фотовиставку «Свято доблесті та мужності», присвячену Дню Збройних Сил України; </w:t>
      </w:r>
    </w:p>
    <w:p w:rsidR="00355879" w:rsidRPr="00840323" w:rsidRDefault="00355879" w:rsidP="009253BC">
      <w:pPr>
        <w:numPr>
          <w:ilvl w:val="0"/>
          <w:numId w:val="20"/>
        </w:numPr>
        <w:spacing w:after="3" w:line="248" w:lineRule="auto"/>
        <w:ind w:right="2" w:firstLine="698"/>
        <w:jc w:val="both"/>
        <w:rPr>
          <w:rFonts w:eastAsia="Times New Roman"/>
          <w:sz w:val="28"/>
          <w:lang w:eastAsia="uk-UA"/>
        </w:rPr>
      </w:pPr>
      <w:r w:rsidRPr="00840323">
        <w:rPr>
          <w:rFonts w:eastAsia="Times New Roman"/>
          <w:sz w:val="28"/>
          <w:lang w:eastAsia="uk-UA"/>
        </w:rPr>
        <w:t xml:space="preserve">міський онлайн- конкурс «Україна колядує», присвячений Різдвяним та Новорічним святам; </w:t>
      </w:r>
    </w:p>
    <w:p w:rsidR="00355879" w:rsidRPr="00840323" w:rsidRDefault="00355879" w:rsidP="009253BC">
      <w:pPr>
        <w:numPr>
          <w:ilvl w:val="0"/>
          <w:numId w:val="20"/>
        </w:numPr>
        <w:spacing w:after="3" w:line="248" w:lineRule="auto"/>
        <w:ind w:right="2" w:firstLine="698"/>
        <w:jc w:val="both"/>
        <w:rPr>
          <w:rFonts w:eastAsia="Times New Roman"/>
          <w:sz w:val="28"/>
          <w:lang w:eastAsia="uk-UA"/>
        </w:rPr>
      </w:pPr>
      <w:r w:rsidRPr="00840323">
        <w:rPr>
          <w:rFonts w:eastAsia="Times New Roman"/>
          <w:sz w:val="28"/>
          <w:lang w:eastAsia="uk-UA"/>
        </w:rPr>
        <w:t xml:space="preserve">міську онлайн - фотовиставку «Україна – це ми!», присвячену Дню Соборності України; </w:t>
      </w:r>
    </w:p>
    <w:p w:rsidR="00355879" w:rsidRPr="00840323" w:rsidRDefault="00355879" w:rsidP="009253BC">
      <w:pPr>
        <w:numPr>
          <w:ilvl w:val="0"/>
          <w:numId w:val="20"/>
        </w:numPr>
        <w:spacing w:after="3" w:line="248" w:lineRule="auto"/>
        <w:ind w:right="2" w:firstLine="698"/>
        <w:jc w:val="both"/>
        <w:rPr>
          <w:rFonts w:eastAsia="Times New Roman"/>
          <w:sz w:val="28"/>
          <w:lang w:eastAsia="uk-UA"/>
        </w:rPr>
      </w:pPr>
      <w:r w:rsidRPr="00840323">
        <w:rPr>
          <w:rFonts w:eastAsia="Times New Roman"/>
          <w:sz w:val="28"/>
          <w:lang w:eastAsia="uk-UA"/>
        </w:rPr>
        <w:t xml:space="preserve">відеозвіт участі учнів закладів загальної середньої освіти в міському творчому конкурсі «Поетична нива» ім Т. Шевченка; </w:t>
      </w:r>
    </w:p>
    <w:p w:rsidR="00355879" w:rsidRPr="00840323" w:rsidRDefault="00355879" w:rsidP="009253BC">
      <w:pPr>
        <w:numPr>
          <w:ilvl w:val="0"/>
          <w:numId w:val="20"/>
        </w:numPr>
        <w:spacing w:after="3" w:line="248" w:lineRule="auto"/>
        <w:ind w:right="2" w:firstLine="698"/>
        <w:jc w:val="both"/>
        <w:rPr>
          <w:rFonts w:eastAsia="Times New Roman"/>
          <w:sz w:val="28"/>
          <w:lang w:eastAsia="uk-UA"/>
        </w:rPr>
      </w:pPr>
      <w:r w:rsidRPr="00840323">
        <w:rPr>
          <w:rFonts w:eastAsia="Times New Roman"/>
          <w:sz w:val="28"/>
          <w:lang w:eastAsia="uk-UA"/>
        </w:rPr>
        <w:t xml:space="preserve">міську онлайн - виставку «Великодня писанка», присвячену Великоднім святам; </w:t>
      </w:r>
    </w:p>
    <w:p w:rsidR="00355879" w:rsidRPr="00840323" w:rsidRDefault="00355879" w:rsidP="009253BC">
      <w:pPr>
        <w:numPr>
          <w:ilvl w:val="0"/>
          <w:numId w:val="20"/>
        </w:numPr>
        <w:spacing w:after="3" w:line="248" w:lineRule="auto"/>
        <w:ind w:right="2" w:firstLine="698"/>
        <w:jc w:val="both"/>
        <w:rPr>
          <w:rFonts w:eastAsia="Times New Roman"/>
          <w:sz w:val="28"/>
          <w:lang w:eastAsia="uk-UA"/>
        </w:rPr>
      </w:pPr>
      <w:r w:rsidRPr="00840323">
        <w:rPr>
          <w:rFonts w:eastAsia="Times New Roman"/>
          <w:sz w:val="28"/>
          <w:lang w:eastAsia="uk-UA"/>
        </w:rPr>
        <w:t xml:space="preserve">міську онлайн - виставку фоторобіт «Вишивана Україна», присвячену міжнародному Дню Вишиванки; </w:t>
      </w:r>
    </w:p>
    <w:p w:rsidR="00355879" w:rsidRPr="00840323" w:rsidRDefault="00355879" w:rsidP="009253BC">
      <w:pPr>
        <w:numPr>
          <w:ilvl w:val="0"/>
          <w:numId w:val="20"/>
        </w:numPr>
        <w:spacing w:after="3" w:line="248" w:lineRule="auto"/>
        <w:ind w:right="2" w:firstLine="698"/>
        <w:jc w:val="both"/>
        <w:rPr>
          <w:rFonts w:eastAsia="Times New Roman"/>
          <w:sz w:val="28"/>
          <w:lang w:eastAsia="uk-UA"/>
        </w:rPr>
      </w:pPr>
      <w:r w:rsidRPr="00840323">
        <w:rPr>
          <w:rFonts w:eastAsia="Times New Roman"/>
          <w:sz w:val="28"/>
          <w:lang w:eastAsia="uk-UA"/>
        </w:rPr>
        <w:t xml:space="preserve">міську онлайн - фотовиставку закладів освіти Сєвєродонецької міської територіальної громади, присвячену 90-річчю м. Сєвєродонецька тощо. </w:t>
      </w:r>
    </w:p>
    <w:p w:rsidR="00355879" w:rsidRPr="00840323" w:rsidRDefault="00355879" w:rsidP="00355879">
      <w:pPr>
        <w:spacing w:after="3" w:line="248" w:lineRule="auto"/>
        <w:jc w:val="both"/>
        <w:rPr>
          <w:rFonts w:eastAsia="Times New Roman"/>
          <w:sz w:val="28"/>
          <w:lang w:eastAsia="uk-UA"/>
        </w:rPr>
      </w:pPr>
      <w:r w:rsidRPr="00840323">
        <w:rPr>
          <w:rFonts w:eastAsia="Times New Roman"/>
          <w:sz w:val="28"/>
          <w:lang w:eastAsia="uk-UA"/>
        </w:rPr>
        <w:t xml:space="preserve">28.11.2024 на базі культурно-освітнього центру Гуманітарного хабу Сєвєродонецької МВА в м.Дніпро за участі вихованців та педагогів гуртків Сєвєродонецького міського Центру дитячої та юнацької творчості і Сєвєродонецького дитячо-юнацького комплексу «Юність»  проведено творчу </w:t>
      </w:r>
      <w:r w:rsidRPr="00840323">
        <w:rPr>
          <w:rFonts w:eastAsia="Times New Roman"/>
          <w:sz w:val="28"/>
          <w:lang w:eastAsia="uk-UA"/>
        </w:rPr>
        <w:lastRenderedPageBreak/>
        <w:t>вітальню «ПОЗАШКІЛЛЯ ЄДНАЄ СЕРЦЯ». У заході взяли участь представники керівництва Сєвєродонецької міської військової адміністрації, Управлі</w:t>
      </w:r>
      <w:r w:rsidR="00E56A46">
        <w:rPr>
          <w:rFonts w:eastAsia="Times New Roman"/>
          <w:sz w:val="28"/>
          <w:lang w:eastAsia="uk-UA"/>
        </w:rPr>
        <w:t>ння освіти Сєвєродонецької МВА.</w:t>
      </w:r>
    </w:p>
    <w:p w:rsidR="00355879" w:rsidRPr="00840323" w:rsidRDefault="00355879" w:rsidP="00840323">
      <w:pPr>
        <w:spacing w:after="3" w:line="248" w:lineRule="auto"/>
        <w:ind w:firstLine="709"/>
        <w:jc w:val="both"/>
        <w:rPr>
          <w:rFonts w:eastAsia="Times New Roman"/>
          <w:sz w:val="28"/>
          <w:lang w:eastAsia="uk-UA"/>
        </w:rPr>
      </w:pPr>
      <w:r w:rsidRPr="00840323">
        <w:rPr>
          <w:rFonts w:eastAsia="Times New Roman"/>
          <w:sz w:val="28"/>
          <w:lang w:eastAsia="uk-UA"/>
        </w:rPr>
        <w:t xml:space="preserve">За підсумками роботи в 2024 році Сєвєродонецький міський Центр дитячої та юнацької творчості номінований на нагороду «Лідер позашкільної освіти- 2024». </w:t>
      </w:r>
    </w:p>
    <w:p w:rsidR="00355879" w:rsidRPr="00840323" w:rsidRDefault="00E56A46" w:rsidP="00840323">
      <w:pPr>
        <w:spacing w:after="3" w:line="248" w:lineRule="auto"/>
        <w:ind w:firstLine="709"/>
        <w:jc w:val="both"/>
        <w:rPr>
          <w:rFonts w:eastAsia="Times New Roman"/>
          <w:sz w:val="28"/>
          <w:lang w:eastAsia="uk-UA"/>
        </w:rPr>
      </w:pPr>
      <w:r>
        <w:rPr>
          <w:rFonts w:eastAsia="Times New Roman"/>
          <w:sz w:val="28"/>
          <w:lang w:eastAsia="uk-UA"/>
        </w:rPr>
        <w:t>У рамках</w:t>
      </w:r>
      <w:r w:rsidR="00355879" w:rsidRPr="00840323">
        <w:rPr>
          <w:rFonts w:eastAsia="Times New Roman"/>
          <w:sz w:val="28"/>
          <w:lang w:eastAsia="uk-UA"/>
        </w:rPr>
        <w:t xml:space="preserve"> національно-патріотичного в</w:t>
      </w:r>
      <w:r>
        <w:rPr>
          <w:rFonts w:eastAsia="Times New Roman"/>
          <w:sz w:val="28"/>
          <w:lang w:eastAsia="uk-UA"/>
        </w:rPr>
        <w:t>иховання згідно з планом роботи</w:t>
      </w:r>
      <w:r w:rsidR="00355879" w:rsidRPr="00840323">
        <w:rPr>
          <w:rFonts w:eastAsia="Times New Roman"/>
          <w:sz w:val="28"/>
          <w:lang w:eastAsia="uk-UA"/>
        </w:rPr>
        <w:t xml:space="preserve"> у закладах освіти Сєвєродонецької міської територіальної громади організовано та проведено тематичні заходи з нагоди: Дня </w:t>
      </w:r>
      <w:r>
        <w:rPr>
          <w:rFonts w:eastAsia="Times New Roman"/>
          <w:sz w:val="28"/>
          <w:lang w:eastAsia="uk-UA"/>
        </w:rPr>
        <w:t xml:space="preserve">захисників і захисниць України </w:t>
      </w:r>
      <w:r w:rsidR="00355879" w:rsidRPr="00840323">
        <w:rPr>
          <w:rFonts w:eastAsia="Times New Roman"/>
          <w:sz w:val="28"/>
          <w:lang w:eastAsia="uk-UA"/>
        </w:rPr>
        <w:t>та Дня українського козацтва,  Міжнародного дня миру, Дня Героїв Небесної Сотні, Дня Гідності та Свободи, Дня вшанування жертв Голодомору, Дня пам’яті Героїв Крут, Дня вшанування учасників бойових дій на території інших держав, Дня Соборності України, Дня Збройних Сил України, Дня волонтера, Дня вшанування учасників ліквідації наслідків на Чорнобильській АЕС, Дня  вшанування пам'яті загиблих дітей внаслідок збройної агресії російської федерації проти України,</w:t>
      </w:r>
      <w:r w:rsidR="00355879" w:rsidRPr="00840323">
        <w:rPr>
          <w:rFonts w:eastAsia="Times New Roman"/>
          <w:i/>
          <w:sz w:val="28"/>
          <w:lang w:eastAsia="uk-UA"/>
        </w:rPr>
        <w:t xml:space="preserve"> </w:t>
      </w:r>
      <w:r w:rsidR="00355879" w:rsidRPr="00840323">
        <w:rPr>
          <w:rFonts w:eastAsia="Times New Roman"/>
          <w:sz w:val="28"/>
          <w:lang w:eastAsia="uk-UA"/>
        </w:rPr>
        <w:t>Дня Конституції України, Дня Української державності, Дня Незалежності України, Дня Де</w:t>
      </w:r>
      <w:r>
        <w:rPr>
          <w:rFonts w:eastAsia="Times New Roman"/>
          <w:sz w:val="28"/>
          <w:lang w:eastAsia="uk-UA"/>
        </w:rPr>
        <w:t>ржавного прапора України тощо.</w:t>
      </w:r>
    </w:p>
    <w:p w:rsidR="00355879" w:rsidRPr="00840323" w:rsidRDefault="00355879" w:rsidP="00840323">
      <w:pPr>
        <w:spacing w:after="3" w:line="248" w:lineRule="auto"/>
        <w:ind w:firstLine="709"/>
        <w:jc w:val="both"/>
        <w:rPr>
          <w:rFonts w:eastAsia="Times New Roman"/>
          <w:sz w:val="28"/>
          <w:lang w:eastAsia="uk-UA"/>
        </w:rPr>
      </w:pPr>
      <w:r w:rsidRPr="00840323">
        <w:rPr>
          <w:rFonts w:eastAsia="Times New Roman"/>
          <w:sz w:val="28"/>
          <w:lang w:eastAsia="uk-UA"/>
        </w:rPr>
        <w:t xml:space="preserve">Учні (вихованці) ЗЗСО та ЗПО взяли результативну участь у Чемпіонаті Луганської області з пішохідного туризму серед юнаків у закритих приміщеннях: «В’язання вузлів»; конкурсі відеопрезентацій до Дня Незалежності України та Дня Державного прапора України,  конкурсі дослідницьких робіт «Героїв пам’ятаємо імена»; Всеукраїнській акції на підтримку воїнів-земляків «Новорічна листівка на передову»; Всеукраїнській акції «Запали свічку»; Літературних читаннях, присвячених Дню Соборності України та Дню пам’яті Героїв Крут; Всеукраїнському конкурсі на написання есе «Війна за СВІЙ шлях» (дитячий погляд)» тощо.    </w:t>
      </w:r>
    </w:p>
    <w:p w:rsidR="00355879" w:rsidRPr="00840323" w:rsidRDefault="00355879" w:rsidP="00840323">
      <w:pPr>
        <w:spacing w:after="3" w:line="248" w:lineRule="auto"/>
        <w:ind w:firstLine="709"/>
        <w:jc w:val="both"/>
        <w:rPr>
          <w:rFonts w:eastAsia="Times New Roman"/>
          <w:sz w:val="28"/>
          <w:lang w:eastAsia="uk-UA"/>
        </w:rPr>
      </w:pPr>
      <w:r w:rsidRPr="00840323">
        <w:rPr>
          <w:rFonts w:eastAsia="Times New Roman"/>
          <w:sz w:val="28"/>
          <w:lang w:eastAsia="uk-UA"/>
        </w:rPr>
        <w:t xml:space="preserve">У І (міському) етапі Всеукраїнської дитячо-юнацької військовопатріотичної гри «Сокіл» («Джура») (далі – Гра) взяли участь  24 рої старшої, середньої та молодшої вікових груп (понад 200 учасників). Згідно з графіком, Положенням і відповідними Програми для кожної вікової групи проведено всі змагання та конкурси військово-спортивного, туристсько-краєзнавчого та історико-просвітницького спрямування; семінари, наради для керівників та вихованців  роїв..  </w:t>
      </w:r>
    </w:p>
    <w:p w:rsidR="00355879" w:rsidRPr="00840323" w:rsidRDefault="00355879" w:rsidP="00355879">
      <w:pPr>
        <w:spacing w:after="3" w:line="248" w:lineRule="auto"/>
        <w:jc w:val="both"/>
        <w:rPr>
          <w:rFonts w:eastAsia="Times New Roman"/>
          <w:sz w:val="28"/>
          <w:lang w:eastAsia="uk-UA"/>
        </w:rPr>
      </w:pPr>
      <w:r w:rsidRPr="00840323">
        <w:rPr>
          <w:rFonts w:eastAsia="Times New Roman"/>
          <w:sz w:val="28"/>
          <w:lang w:eastAsia="uk-UA"/>
        </w:rPr>
        <w:t>Оприлюднення перебігу І (міського) етапу Гри відбувалось на сайтах Сєвєродонецької міської військової адміністрації, Управління освіти Сєвє</w:t>
      </w:r>
      <w:r w:rsidR="00653E88">
        <w:rPr>
          <w:rFonts w:eastAsia="Times New Roman"/>
          <w:sz w:val="28"/>
          <w:lang w:eastAsia="uk-UA"/>
        </w:rPr>
        <w:t xml:space="preserve">родонецької міської військової </w:t>
      </w:r>
      <w:r w:rsidRPr="00840323">
        <w:rPr>
          <w:rFonts w:eastAsia="Times New Roman"/>
          <w:sz w:val="28"/>
          <w:lang w:eastAsia="uk-UA"/>
        </w:rPr>
        <w:t>адміністрації, закладів освіти, онлайн - каналі «Джура</w:t>
      </w:r>
      <w:r w:rsidR="00653E88">
        <w:rPr>
          <w:rFonts w:eastAsia="Times New Roman"/>
          <w:sz w:val="28"/>
          <w:lang w:eastAsia="uk-UA"/>
        </w:rPr>
        <w:t xml:space="preserve">», у соціальних мережах </w:t>
      </w:r>
      <w:r w:rsidRPr="00840323">
        <w:rPr>
          <w:rFonts w:eastAsia="Times New Roman"/>
          <w:sz w:val="28"/>
          <w:lang w:eastAsia="uk-UA"/>
        </w:rPr>
        <w:t>тощо.</w:t>
      </w:r>
    </w:p>
    <w:p w:rsidR="00355879" w:rsidRPr="00840323" w:rsidRDefault="00355879" w:rsidP="00840323">
      <w:pPr>
        <w:spacing w:after="3" w:line="248" w:lineRule="auto"/>
        <w:ind w:firstLine="709"/>
        <w:jc w:val="both"/>
        <w:rPr>
          <w:rFonts w:eastAsia="Times New Roman"/>
          <w:sz w:val="28"/>
          <w:lang w:eastAsia="uk-UA"/>
        </w:rPr>
      </w:pPr>
      <w:r w:rsidRPr="00840323">
        <w:rPr>
          <w:rFonts w:eastAsia="Times New Roman"/>
          <w:sz w:val="28"/>
          <w:lang w:eastAsia="uk-UA"/>
        </w:rPr>
        <w:t>У ІІ (обласному) етапі Всеукраїнської дитячо-юнацької військовопатріотичної гри «Сокіл» («Джура») у 2023-2024 навчальному році рій «Козацька слава» Ліцею «КОЛЕГІУМ» міста Сєвєродонецька Луганської області посів ІІ місце</w:t>
      </w:r>
      <w:r w:rsidR="00653E88">
        <w:rPr>
          <w:rFonts w:eastAsia="Times New Roman"/>
          <w:sz w:val="28"/>
          <w:lang w:eastAsia="uk-UA"/>
        </w:rPr>
        <w:t xml:space="preserve"> в середній віковій категорії; </w:t>
      </w:r>
      <w:r w:rsidRPr="00840323">
        <w:rPr>
          <w:rFonts w:eastAsia="Times New Roman"/>
          <w:sz w:val="28"/>
          <w:lang w:eastAsia="uk-UA"/>
        </w:rPr>
        <w:t xml:space="preserve">рій «Вільні» Гімназії № 4 міста Сєвєродонецька Луганської </w:t>
      </w:r>
      <w:r w:rsidR="00653E88">
        <w:rPr>
          <w:rFonts w:eastAsia="Times New Roman"/>
          <w:sz w:val="28"/>
          <w:lang w:eastAsia="uk-UA"/>
        </w:rPr>
        <w:t xml:space="preserve">області– </w:t>
      </w:r>
      <w:r w:rsidRPr="00840323">
        <w:rPr>
          <w:rFonts w:eastAsia="Times New Roman"/>
          <w:sz w:val="28"/>
          <w:lang w:eastAsia="uk-UA"/>
        </w:rPr>
        <w:t xml:space="preserve">І місце в молодшій віковій категорії. </w:t>
      </w:r>
    </w:p>
    <w:p w:rsidR="00355879" w:rsidRPr="00840323" w:rsidRDefault="00355879" w:rsidP="00840323">
      <w:pPr>
        <w:spacing w:after="3" w:line="248" w:lineRule="auto"/>
        <w:ind w:firstLine="709"/>
        <w:jc w:val="both"/>
        <w:rPr>
          <w:rFonts w:eastAsia="Times New Roman"/>
          <w:sz w:val="28"/>
          <w:lang w:eastAsia="uk-UA"/>
        </w:rPr>
      </w:pPr>
      <w:r w:rsidRPr="00840323">
        <w:rPr>
          <w:rFonts w:eastAsia="Times New Roman"/>
          <w:sz w:val="28"/>
          <w:lang w:eastAsia="uk-UA"/>
        </w:rPr>
        <w:lastRenderedPageBreak/>
        <w:t xml:space="preserve">Крім того у 2023-2024 навчальному році учнів  залучено до участі  в Олімпійському тижні та Олімпійському уроці, «Олімпійській вітальні», Всеукраїнських руханках: «Руханка – це круто!», «Цікава фізкультура», </w:t>
      </w:r>
      <w:r w:rsidR="00653E88">
        <w:rPr>
          <w:rFonts w:eastAsia="Times New Roman"/>
          <w:sz w:val="28"/>
          <w:lang w:eastAsia="uk-UA"/>
        </w:rPr>
        <w:t xml:space="preserve">«З Новим роком, Україна»; </w:t>
      </w:r>
      <w:r w:rsidRPr="00840323">
        <w:rPr>
          <w:rFonts w:eastAsia="Times New Roman"/>
          <w:sz w:val="28"/>
          <w:lang w:eastAsia="uk-UA"/>
        </w:rPr>
        <w:t>челенжах: «Тренуйся з нами», «Я можу так, а ти?», «Спортивна сім’я», «Обери спор</w:t>
      </w:r>
      <w:r w:rsidR="00653E88">
        <w:rPr>
          <w:rFonts w:eastAsia="Times New Roman"/>
          <w:sz w:val="28"/>
          <w:lang w:eastAsia="uk-UA"/>
        </w:rPr>
        <w:t>т», «Мій улюблений вид спорту»,</w:t>
      </w:r>
      <w:r w:rsidRPr="00840323">
        <w:rPr>
          <w:rFonts w:eastAsia="Times New Roman"/>
          <w:sz w:val="28"/>
          <w:lang w:eastAsia="uk-UA"/>
        </w:rPr>
        <w:t xml:space="preserve"> «Сhallenge Fest»  тощо.              </w:t>
      </w:r>
    </w:p>
    <w:p w:rsidR="00355879" w:rsidRPr="00840323" w:rsidRDefault="00355879" w:rsidP="00840323">
      <w:pPr>
        <w:spacing w:after="3" w:line="248" w:lineRule="auto"/>
        <w:ind w:firstLine="709"/>
        <w:jc w:val="both"/>
        <w:rPr>
          <w:rFonts w:eastAsia="Times New Roman"/>
          <w:sz w:val="28"/>
          <w:lang w:eastAsia="uk-UA"/>
        </w:rPr>
      </w:pPr>
      <w:r w:rsidRPr="00840323">
        <w:rPr>
          <w:rFonts w:eastAsia="Times New Roman"/>
          <w:sz w:val="28"/>
          <w:lang w:eastAsia="uk-UA"/>
        </w:rPr>
        <w:t>У 2024-2025 н.р. в системі освіти Сєвєродонецької міської територіальної гром</w:t>
      </w:r>
      <w:r w:rsidR="00653E88">
        <w:rPr>
          <w:rFonts w:eastAsia="Times New Roman"/>
          <w:sz w:val="28"/>
          <w:lang w:eastAsia="uk-UA"/>
        </w:rPr>
        <w:t>ади продовжено роботу</w:t>
      </w:r>
      <w:r w:rsidRPr="00840323">
        <w:rPr>
          <w:rFonts w:eastAsia="Times New Roman"/>
          <w:sz w:val="28"/>
          <w:lang w:eastAsia="uk-UA"/>
        </w:rPr>
        <w:t xml:space="preserve"> з питань підготовки та проведення фізкультурнооздоровчих заходів та змагань «Пліч-о-пліч всеукраїнські шкільні ліги» серед учнів ЗЗСО у 2024-2025 навчальному році під гаслом «РАЗОМ ПЕРЕМОЖЕМО». </w:t>
      </w:r>
    </w:p>
    <w:p w:rsidR="00355879" w:rsidRPr="00840323" w:rsidRDefault="00355879" w:rsidP="00840323">
      <w:pPr>
        <w:spacing w:after="3" w:line="248" w:lineRule="auto"/>
        <w:ind w:firstLine="709"/>
        <w:jc w:val="both"/>
        <w:rPr>
          <w:rFonts w:eastAsia="Times New Roman"/>
          <w:sz w:val="28"/>
          <w:lang w:eastAsia="uk-UA"/>
        </w:rPr>
      </w:pPr>
      <w:r w:rsidRPr="00840323">
        <w:rPr>
          <w:rFonts w:eastAsia="Times New Roman"/>
          <w:sz w:val="28"/>
          <w:lang w:eastAsia="uk-UA"/>
        </w:rPr>
        <w:t xml:space="preserve">Зокрема, згідно з Регламентом змагань з футзалу у віковій групі: </w:t>
      </w:r>
    </w:p>
    <w:p w:rsidR="00355879" w:rsidRPr="00840323" w:rsidRDefault="00355879" w:rsidP="00355879">
      <w:pPr>
        <w:spacing w:after="3" w:line="248" w:lineRule="auto"/>
        <w:jc w:val="both"/>
        <w:rPr>
          <w:rFonts w:eastAsia="Times New Roman"/>
          <w:sz w:val="28"/>
          <w:lang w:eastAsia="uk-UA"/>
        </w:rPr>
      </w:pPr>
      <w:r w:rsidRPr="00840323">
        <w:rPr>
          <w:rFonts w:eastAsia="Times New Roman"/>
          <w:sz w:val="28"/>
          <w:lang w:eastAsia="uk-UA"/>
        </w:rPr>
        <w:t>учні/учениці 5-9 класів на V всеукраїнський  етап  забезпечено реєстрацію команди Гімназії № 14 міста Сєвєро</w:t>
      </w:r>
      <w:r w:rsidR="00653E88">
        <w:rPr>
          <w:rFonts w:eastAsia="Times New Roman"/>
          <w:sz w:val="28"/>
          <w:lang w:eastAsia="uk-UA"/>
        </w:rPr>
        <w:t>донецька Луганської області.</w:t>
      </w:r>
    </w:p>
    <w:p w:rsidR="00355879" w:rsidRPr="00840323" w:rsidRDefault="00355879" w:rsidP="00840323">
      <w:pPr>
        <w:spacing w:line="259" w:lineRule="auto"/>
        <w:ind w:firstLine="709"/>
        <w:rPr>
          <w:rFonts w:eastAsia="Times New Roman"/>
          <w:iCs/>
          <w:sz w:val="28"/>
          <w:u w:val="single"/>
          <w:lang w:eastAsia="uk-UA"/>
        </w:rPr>
      </w:pPr>
      <w:r w:rsidRPr="00840323">
        <w:rPr>
          <w:rFonts w:eastAsia="Times New Roman"/>
          <w:iCs/>
          <w:sz w:val="28"/>
          <w:u w:val="single"/>
          <w:lang w:eastAsia="uk-UA"/>
        </w:rPr>
        <w:t>Оздоровлення здобувачів освіти</w:t>
      </w:r>
      <w:r w:rsidR="00840323" w:rsidRPr="00840323">
        <w:rPr>
          <w:rFonts w:eastAsia="Times New Roman"/>
          <w:iCs/>
          <w:sz w:val="28"/>
          <w:u w:val="single"/>
          <w:lang w:eastAsia="uk-UA"/>
        </w:rPr>
        <w:t>:</w:t>
      </w:r>
    </w:p>
    <w:p w:rsidR="00355879" w:rsidRPr="00840323" w:rsidRDefault="00355879" w:rsidP="00840323">
      <w:pPr>
        <w:spacing w:after="3" w:line="248" w:lineRule="auto"/>
        <w:ind w:firstLine="709"/>
        <w:jc w:val="both"/>
        <w:rPr>
          <w:rFonts w:eastAsia="Times New Roman"/>
          <w:sz w:val="28"/>
          <w:lang w:eastAsia="uk-UA"/>
        </w:rPr>
      </w:pPr>
      <w:r w:rsidRPr="00840323">
        <w:rPr>
          <w:rFonts w:eastAsia="Times New Roman"/>
          <w:sz w:val="28"/>
          <w:lang w:eastAsia="uk-UA"/>
        </w:rPr>
        <w:t>Відповідальною справою для освітян є якісна організація літнього оздоровлення та відпочинку дітей. Керуючись законодавством України у даній сфері, враховуючи обмеження, обумовлені воєнним станом, що діє в Україні,  учні закладів освіти Сєвєродонецької міської територіальної громади змогли отримати влітку 2023 року послуги з оздоровлення та відпочинку</w:t>
      </w:r>
      <w:r w:rsidR="00840323" w:rsidRPr="00840323">
        <w:rPr>
          <w:rFonts w:eastAsia="Times New Roman"/>
          <w:b/>
          <w:sz w:val="28"/>
          <w:lang w:eastAsia="uk-UA"/>
        </w:rPr>
        <w:t>.</w:t>
      </w:r>
    </w:p>
    <w:p w:rsidR="00355879" w:rsidRPr="00840323" w:rsidRDefault="00355879" w:rsidP="00840323">
      <w:pPr>
        <w:spacing w:after="3" w:line="248" w:lineRule="auto"/>
        <w:ind w:firstLine="709"/>
        <w:jc w:val="both"/>
        <w:rPr>
          <w:rFonts w:eastAsia="Times New Roman"/>
          <w:sz w:val="28"/>
          <w:lang w:eastAsia="uk-UA"/>
        </w:rPr>
      </w:pPr>
      <w:r w:rsidRPr="00840323">
        <w:rPr>
          <w:rFonts w:eastAsia="Times New Roman"/>
          <w:sz w:val="28"/>
          <w:lang w:eastAsia="uk-UA"/>
        </w:rPr>
        <w:t xml:space="preserve">З 09.06.2024 по 17.06.2024 у дитячому таборі відпочинку та зміцнення здоров’я «Українські діти» при гімназії Бутримоню Аліутського р-ну Литовської Республіки відпочивали 18 учнів Гімназії № 14 міста Сєвєродонецька Луганської області.  </w:t>
      </w:r>
    </w:p>
    <w:p w:rsidR="00355879" w:rsidRPr="00840323" w:rsidRDefault="00355879" w:rsidP="00840323">
      <w:pPr>
        <w:spacing w:after="3" w:line="248" w:lineRule="auto"/>
        <w:ind w:firstLine="709"/>
        <w:jc w:val="both"/>
        <w:rPr>
          <w:rFonts w:eastAsia="Times New Roman"/>
          <w:sz w:val="28"/>
          <w:lang w:eastAsia="uk-UA"/>
        </w:rPr>
      </w:pPr>
      <w:r w:rsidRPr="00840323">
        <w:rPr>
          <w:rFonts w:eastAsia="Times New Roman"/>
          <w:sz w:val="28"/>
          <w:lang w:eastAsia="uk-UA"/>
        </w:rPr>
        <w:t xml:space="preserve">З 04.08.2024 по 10.08.2024 у Литовській Республіці на базі дитячого оздоровчого табору для відпочинку та зміцнення здоров’я «Діти України» перебували 23 здобувачі освіти Гімназії № 4 міста Сєвєродонецька Луганської області.  </w:t>
      </w:r>
    </w:p>
    <w:p w:rsidR="00355879" w:rsidRPr="00840323" w:rsidRDefault="00355879" w:rsidP="00840323">
      <w:pPr>
        <w:spacing w:after="3" w:line="248" w:lineRule="auto"/>
        <w:ind w:firstLine="709"/>
        <w:jc w:val="both"/>
        <w:rPr>
          <w:rFonts w:eastAsia="Times New Roman"/>
          <w:sz w:val="28"/>
          <w:lang w:eastAsia="uk-UA"/>
        </w:rPr>
      </w:pPr>
      <w:r w:rsidRPr="00840323">
        <w:rPr>
          <w:rFonts w:eastAsia="Times New Roman"/>
          <w:sz w:val="28"/>
          <w:lang w:eastAsia="uk-UA"/>
        </w:rPr>
        <w:t xml:space="preserve">З 01.07.2024 по 21.07.2024 у Дитячому закладі оздоровлення та відпочинку  санаторного типу «Карпати» дочірнього підприємства «Клінічний санаторій «Карпати» ПАТ лікувально-оздоровчих закладів профспілок України «Укрпрофоздоровниця» вищої категорії відпочили 58 дітей, які потребують особливої соціальної уваги та підтримки. На придбання путівок скеровано 1 224 090 грн. бюджетних коштів. </w:t>
      </w:r>
    </w:p>
    <w:p w:rsidR="00355879" w:rsidRPr="00840323" w:rsidRDefault="00355879" w:rsidP="00840323">
      <w:pPr>
        <w:spacing w:after="3" w:line="248" w:lineRule="auto"/>
        <w:ind w:firstLine="709"/>
        <w:jc w:val="both"/>
        <w:rPr>
          <w:rFonts w:eastAsia="Times New Roman"/>
          <w:sz w:val="28"/>
          <w:lang w:eastAsia="uk-UA"/>
        </w:rPr>
      </w:pPr>
      <w:r w:rsidRPr="00840323">
        <w:rPr>
          <w:rFonts w:eastAsia="Times New Roman"/>
          <w:sz w:val="28"/>
          <w:lang w:eastAsia="uk-UA"/>
        </w:rPr>
        <w:t xml:space="preserve">Згідно з розпорядженням начальника Сєвєродонецької міської військової адміністрації з 03.06 по 16.07.2024 (у три зміни) забезпечено діяльність майданчику відпочинку СДЮК «Юність» на базі гуманітарного Хабу в м. Дніпро. Понад 150 юних сєвєродончан долучились до участі в різноманітних тематичних заходах, майстер-класах, флешмобах, спортивних змаганнях, квестах тощо. У підготовці й проведенні заходів взяли участь, зокрема,  керівники гуртків СМЦДЮТ, СМЦНПВТКУМ, СДЮК «Юність», Міського палацу культури. </w:t>
      </w:r>
    </w:p>
    <w:p w:rsidR="00355879" w:rsidRPr="00840323" w:rsidRDefault="00355879" w:rsidP="00840323">
      <w:pPr>
        <w:spacing w:line="259" w:lineRule="auto"/>
        <w:ind w:firstLine="709"/>
        <w:rPr>
          <w:rFonts w:eastAsia="Times New Roman"/>
          <w:sz w:val="28"/>
          <w:lang w:eastAsia="uk-UA"/>
        </w:rPr>
      </w:pPr>
      <w:r w:rsidRPr="00840323">
        <w:rPr>
          <w:rFonts w:eastAsia="Times New Roman"/>
          <w:b/>
          <w:sz w:val="28"/>
          <w:lang w:eastAsia="uk-UA"/>
        </w:rPr>
        <w:t>Фінансова діяльність</w:t>
      </w:r>
      <w:r w:rsidR="00840323" w:rsidRPr="00840323">
        <w:rPr>
          <w:rFonts w:eastAsia="Times New Roman"/>
          <w:b/>
          <w:sz w:val="28"/>
          <w:lang w:eastAsia="uk-UA"/>
        </w:rPr>
        <w:t>:</w:t>
      </w:r>
    </w:p>
    <w:p w:rsidR="00355879" w:rsidRPr="00840323" w:rsidRDefault="00355879" w:rsidP="00840323">
      <w:pPr>
        <w:spacing w:line="259" w:lineRule="auto"/>
        <w:ind w:firstLine="709"/>
        <w:rPr>
          <w:rFonts w:eastAsia="Times New Roman"/>
          <w:sz w:val="28"/>
          <w:lang w:eastAsia="uk-UA"/>
        </w:rPr>
      </w:pPr>
      <w:r w:rsidRPr="00840323">
        <w:rPr>
          <w:rFonts w:eastAsia="Times New Roman"/>
          <w:sz w:val="28"/>
          <w:lang w:eastAsia="uk-UA"/>
        </w:rPr>
        <w:lastRenderedPageBreak/>
        <w:t xml:space="preserve">Кошторисом по Управлінню освіти Сєвєродонецької МВА затверджено асигнування по загальному фонду на 2024 рік у сумі </w:t>
      </w:r>
      <w:r w:rsidRPr="00840323">
        <w:rPr>
          <w:rFonts w:eastAsia="Times New Roman"/>
          <w:b/>
          <w:sz w:val="28"/>
          <w:lang w:eastAsia="uk-UA"/>
        </w:rPr>
        <w:t xml:space="preserve">223 976 353,00 </w:t>
      </w:r>
      <w:r w:rsidRPr="00840323">
        <w:rPr>
          <w:rFonts w:eastAsia="Times New Roman"/>
          <w:sz w:val="28"/>
          <w:lang w:eastAsia="uk-UA"/>
        </w:rPr>
        <w:t xml:space="preserve">грн., у т.ч.: </w:t>
      </w:r>
    </w:p>
    <w:p w:rsidR="00355879" w:rsidRPr="00840323" w:rsidRDefault="00355879" w:rsidP="00355879">
      <w:pPr>
        <w:tabs>
          <w:tab w:val="center" w:pos="756"/>
          <w:tab w:val="center" w:pos="4771"/>
        </w:tabs>
        <w:spacing w:after="3" w:line="248" w:lineRule="auto"/>
        <w:rPr>
          <w:rFonts w:eastAsia="Times New Roman"/>
          <w:sz w:val="28"/>
          <w:lang w:eastAsia="uk-UA"/>
        </w:rPr>
      </w:pPr>
      <w:r w:rsidRPr="00840323">
        <w:rPr>
          <w:rFonts w:ascii="Calibri" w:hAnsi="Calibri" w:cs="Calibri"/>
          <w:sz w:val="22"/>
          <w:lang w:eastAsia="uk-UA"/>
        </w:rPr>
        <w:tab/>
      </w:r>
      <w:r w:rsidRPr="00840323">
        <w:rPr>
          <w:rFonts w:eastAsia="Times New Roman"/>
          <w:sz w:val="28"/>
          <w:lang w:eastAsia="uk-UA"/>
        </w:rPr>
        <w:t>˗</w:t>
      </w:r>
      <w:r w:rsidRPr="00840323">
        <w:rPr>
          <w:rFonts w:ascii="Arial" w:eastAsia="Arial" w:hAnsi="Arial" w:cs="Arial"/>
          <w:sz w:val="28"/>
          <w:lang w:eastAsia="uk-UA"/>
        </w:rPr>
        <w:t xml:space="preserve"> </w:t>
      </w:r>
      <w:r w:rsidRPr="00840323">
        <w:rPr>
          <w:rFonts w:ascii="Arial" w:eastAsia="Arial" w:hAnsi="Arial" w:cs="Arial"/>
          <w:sz w:val="28"/>
          <w:lang w:eastAsia="uk-UA"/>
        </w:rPr>
        <w:tab/>
      </w:r>
      <w:r w:rsidRPr="00840323">
        <w:rPr>
          <w:rFonts w:eastAsia="Times New Roman"/>
          <w:sz w:val="28"/>
          <w:lang w:eastAsia="uk-UA"/>
        </w:rPr>
        <w:t xml:space="preserve">кошти місцевого бюджету складають 89 072 508,00 грн. </w:t>
      </w:r>
    </w:p>
    <w:p w:rsidR="00355879" w:rsidRPr="00840323" w:rsidRDefault="00355879" w:rsidP="00355879">
      <w:pPr>
        <w:tabs>
          <w:tab w:val="center" w:pos="756"/>
          <w:tab w:val="center" w:pos="4818"/>
        </w:tabs>
        <w:spacing w:after="3" w:line="248" w:lineRule="auto"/>
        <w:rPr>
          <w:rFonts w:eastAsia="Times New Roman"/>
          <w:sz w:val="28"/>
          <w:lang w:eastAsia="uk-UA"/>
        </w:rPr>
      </w:pPr>
      <w:r w:rsidRPr="00840323">
        <w:rPr>
          <w:rFonts w:ascii="Calibri" w:hAnsi="Calibri" w:cs="Calibri"/>
          <w:sz w:val="22"/>
          <w:lang w:eastAsia="uk-UA"/>
        </w:rPr>
        <w:tab/>
      </w:r>
      <w:r w:rsidRPr="00840323">
        <w:rPr>
          <w:rFonts w:eastAsia="Times New Roman"/>
          <w:sz w:val="28"/>
          <w:lang w:eastAsia="uk-UA"/>
        </w:rPr>
        <w:t>˗</w:t>
      </w:r>
      <w:r w:rsidRPr="00840323">
        <w:rPr>
          <w:rFonts w:ascii="Arial" w:eastAsia="Arial" w:hAnsi="Arial" w:cs="Arial"/>
          <w:sz w:val="28"/>
          <w:lang w:eastAsia="uk-UA"/>
        </w:rPr>
        <w:t xml:space="preserve"> </w:t>
      </w:r>
      <w:r w:rsidRPr="00840323">
        <w:rPr>
          <w:rFonts w:ascii="Arial" w:eastAsia="Arial" w:hAnsi="Arial" w:cs="Arial"/>
          <w:sz w:val="28"/>
          <w:lang w:eastAsia="uk-UA"/>
        </w:rPr>
        <w:tab/>
      </w:r>
      <w:r w:rsidRPr="00840323">
        <w:rPr>
          <w:rFonts w:eastAsia="Times New Roman"/>
          <w:sz w:val="28"/>
          <w:lang w:eastAsia="uk-UA"/>
        </w:rPr>
        <w:t xml:space="preserve">кошти освітньої субвенції складають 134 852 540,00 грн. </w:t>
      </w:r>
    </w:p>
    <w:p w:rsidR="00355879" w:rsidRPr="00840323" w:rsidRDefault="00355879" w:rsidP="00355879">
      <w:pPr>
        <w:spacing w:after="3" w:line="248" w:lineRule="auto"/>
        <w:jc w:val="both"/>
        <w:rPr>
          <w:rFonts w:eastAsia="Times New Roman"/>
          <w:sz w:val="28"/>
          <w:lang w:eastAsia="uk-UA"/>
        </w:rPr>
      </w:pPr>
      <w:r w:rsidRPr="00840323">
        <w:rPr>
          <w:rFonts w:eastAsia="Times New Roman"/>
          <w:sz w:val="28"/>
          <w:lang w:eastAsia="uk-UA"/>
        </w:rPr>
        <w:t xml:space="preserve">Видатки по спеціальному фонду на 2024 рік не планувались. </w:t>
      </w:r>
    </w:p>
    <w:p w:rsidR="00355879" w:rsidRPr="00840323" w:rsidRDefault="00355879" w:rsidP="00840323">
      <w:pPr>
        <w:spacing w:after="3" w:line="248" w:lineRule="auto"/>
        <w:ind w:firstLine="709"/>
        <w:jc w:val="both"/>
        <w:rPr>
          <w:rFonts w:eastAsia="Times New Roman"/>
          <w:sz w:val="28"/>
          <w:lang w:eastAsia="uk-UA"/>
        </w:rPr>
      </w:pPr>
      <w:r w:rsidRPr="00840323">
        <w:rPr>
          <w:rFonts w:eastAsia="Times New Roman"/>
          <w:sz w:val="28"/>
          <w:lang w:eastAsia="uk-UA"/>
        </w:rPr>
        <w:t xml:space="preserve">Уточнений план на 2024 рік складає </w:t>
      </w:r>
      <w:r w:rsidRPr="00840323">
        <w:rPr>
          <w:rFonts w:eastAsia="Times New Roman"/>
          <w:b/>
          <w:sz w:val="28"/>
          <w:lang w:eastAsia="uk-UA"/>
        </w:rPr>
        <w:t>229 212 958,01</w:t>
      </w:r>
      <w:r w:rsidRPr="00840323">
        <w:rPr>
          <w:rFonts w:eastAsia="Times New Roman"/>
          <w:sz w:val="28"/>
          <w:lang w:eastAsia="uk-UA"/>
        </w:rPr>
        <w:t xml:space="preserve"> грн. в т.ч. загальний фонд - 225 402 406,00 грн. та спеціальний фонд складає – 3 810  552,01 грн.  </w:t>
      </w:r>
    </w:p>
    <w:p w:rsidR="00355879" w:rsidRPr="00840323" w:rsidRDefault="00355879" w:rsidP="00840323">
      <w:pPr>
        <w:spacing w:after="3" w:line="248" w:lineRule="auto"/>
        <w:ind w:firstLine="709"/>
        <w:jc w:val="both"/>
        <w:rPr>
          <w:rFonts w:eastAsia="Times New Roman"/>
          <w:sz w:val="28"/>
          <w:lang w:eastAsia="uk-UA"/>
        </w:rPr>
      </w:pPr>
      <w:r w:rsidRPr="00840323">
        <w:rPr>
          <w:rFonts w:eastAsia="Times New Roman"/>
          <w:sz w:val="28"/>
          <w:lang w:eastAsia="uk-UA"/>
        </w:rPr>
        <w:t xml:space="preserve">По </w:t>
      </w:r>
      <w:r w:rsidRPr="00840323">
        <w:rPr>
          <w:rFonts w:eastAsia="Times New Roman"/>
          <w:i/>
          <w:sz w:val="28"/>
          <w:lang w:eastAsia="uk-UA"/>
        </w:rPr>
        <w:t>загальному фонду</w:t>
      </w:r>
      <w:r w:rsidRPr="00840323">
        <w:rPr>
          <w:rFonts w:eastAsia="Times New Roman"/>
          <w:sz w:val="28"/>
          <w:lang w:eastAsia="uk-UA"/>
        </w:rPr>
        <w:t xml:space="preserve"> уточнені планові призначення на 2024 рік складають 331 980,00 грн. по КПКВК 0611070 «Надання позашкільної освіти закладами позашкільної освіти, заходи із позашкільної роботи з дітьми» для запровадження діяльності дитячого майданчику відпочинку Сєвєродонецького дитячо - юнацького комплексу "Юність" в сумі 178 905,00 грн., та</w:t>
      </w:r>
      <w:r w:rsidRPr="00840323">
        <w:rPr>
          <w:rFonts w:ascii="Calibri" w:hAnsi="Calibri" w:cs="Calibri"/>
          <w:sz w:val="28"/>
          <w:lang w:eastAsia="uk-UA"/>
        </w:rPr>
        <w:t xml:space="preserve"> </w:t>
      </w:r>
      <w:r w:rsidRPr="00840323">
        <w:rPr>
          <w:rFonts w:eastAsia="Times New Roman"/>
          <w:sz w:val="28"/>
          <w:lang w:eastAsia="uk-UA"/>
        </w:rPr>
        <w:t xml:space="preserve">для оплати праці педагога гуртка "Впевнений старт"(підготовка до школи) та "Українська мова" в сумі 153 075,00 грн.  </w:t>
      </w:r>
    </w:p>
    <w:p w:rsidR="00355879" w:rsidRPr="00840323" w:rsidRDefault="00355879" w:rsidP="00840323">
      <w:pPr>
        <w:spacing w:after="3" w:line="248" w:lineRule="auto"/>
        <w:ind w:firstLine="709"/>
        <w:jc w:val="both"/>
        <w:rPr>
          <w:rFonts w:eastAsia="Times New Roman"/>
          <w:sz w:val="28"/>
          <w:lang w:eastAsia="uk-UA"/>
        </w:rPr>
      </w:pPr>
      <w:r w:rsidRPr="00840323">
        <w:rPr>
          <w:rFonts w:eastAsia="Times New Roman"/>
          <w:sz w:val="28"/>
          <w:lang w:eastAsia="uk-UA"/>
        </w:rPr>
        <w:t>По КПКВК 0611210 «Надання освіти за рахунок залишку коштів за субвенцією з державного бюджету місцевим бюджетам на надання державної підтримки особам з особливими освітніми потребами на кінець бюджетного періоду» виділені кошти в сумі 1 094 073,00 грн.</w:t>
      </w:r>
      <w:r w:rsidRPr="00840323">
        <w:rPr>
          <w:rFonts w:ascii="Calibri" w:hAnsi="Calibri" w:cs="Calibri"/>
          <w:sz w:val="28"/>
          <w:lang w:eastAsia="uk-UA"/>
        </w:rPr>
        <w:t xml:space="preserve"> </w:t>
      </w:r>
      <w:r w:rsidRPr="00840323">
        <w:rPr>
          <w:rFonts w:eastAsia="Times New Roman"/>
          <w:sz w:val="28"/>
          <w:lang w:eastAsia="uk-UA"/>
        </w:rPr>
        <w:t xml:space="preserve">на оплату праці з проведення (надання) психолого-педагогічних і корекційно-розвиткових занять (послуг). </w:t>
      </w:r>
    </w:p>
    <w:p w:rsidR="00355879" w:rsidRPr="00840323" w:rsidRDefault="00355879" w:rsidP="00355879">
      <w:pPr>
        <w:spacing w:after="3" w:line="248" w:lineRule="auto"/>
        <w:jc w:val="both"/>
        <w:rPr>
          <w:rFonts w:eastAsia="Times New Roman"/>
          <w:sz w:val="28"/>
          <w:lang w:eastAsia="uk-UA"/>
        </w:rPr>
      </w:pPr>
      <w:r w:rsidRPr="00840323">
        <w:rPr>
          <w:rFonts w:eastAsia="Times New Roman"/>
          <w:sz w:val="28"/>
          <w:lang w:eastAsia="uk-UA"/>
        </w:rPr>
        <w:t xml:space="preserve">По </w:t>
      </w:r>
      <w:r w:rsidRPr="00840323">
        <w:rPr>
          <w:rFonts w:eastAsia="Times New Roman"/>
          <w:i/>
          <w:sz w:val="28"/>
          <w:lang w:eastAsia="uk-UA"/>
        </w:rPr>
        <w:t>спеціальному фонду</w:t>
      </w:r>
      <w:r w:rsidRPr="00840323">
        <w:rPr>
          <w:rFonts w:eastAsia="Times New Roman"/>
          <w:sz w:val="28"/>
          <w:lang w:eastAsia="uk-UA"/>
        </w:rPr>
        <w:t xml:space="preserve"> уточнені планові призначення на 2024 рік складають 3 810 552,01 грн.</w:t>
      </w:r>
      <w:r w:rsidRPr="00840323">
        <w:rPr>
          <w:rFonts w:eastAsia="Times New Roman"/>
          <w:b/>
          <w:sz w:val="28"/>
          <w:lang w:eastAsia="uk-UA"/>
        </w:rPr>
        <w:t xml:space="preserve"> </w:t>
      </w:r>
      <w:r w:rsidRPr="00840323">
        <w:rPr>
          <w:rFonts w:eastAsia="Times New Roman"/>
          <w:sz w:val="28"/>
          <w:lang w:eastAsia="uk-UA"/>
        </w:rPr>
        <w:t xml:space="preserve">у т.ч.: </w:t>
      </w:r>
    </w:p>
    <w:p w:rsidR="00355879" w:rsidRPr="00840323" w:rsidRDefault="00355879" w:rsidP="009253BC">
      <w:pPr>
        <w:numPr>
          <w:ilvl w:val="0"/>
          <w:numId w:val="21"/>
        </w:numPr>
        <w:spacing w:after="3" w:line="248" w:lineRule="auto"/>
        <w:ind w:right="2" w:firstLine="698"/>
        <w:jc w:val="both"/>
        <w:rPr>
          <w:rFonts w:eastAsia="Times New Roman"/>
          <w:sz w:val="28"/>
          <w:lang w:eastAsia="uk-UA"/>
        </w:rPr>
      </w:pPr>
      <w:r w:rsidRPr="00840323">
        <w:rPr>
          <w:rFonts w:eastAsia="Times New Roman"/>
          <w:sz w:val="28"/>
          <w:lang w:eastAsia="uk-UA"/>
        </w:rPr>
        <w:t xml:space="preserve">Кошти отримані, як плата за послуги, за рахунок залишку, що утворився станом на 01.01.2024 року в сумі 16 796,78 грн., були спрямовані на виплату заробітної плати працівникові міжшкільного ресурсного центру в сумі 12 159,89 грн.  </w:t>
      </w:r>
    </w:p>
    <w:p w:rsidR="00355879" w:rsidRPr="00840323" w:rsidRDefault="00355879" w:rsidP="009253BC">
      <w:pPr>
        <w:numPr>
          <w:ilvl w:val="0"/>
          <w:numId w:val="21"/>
        </w:numPr>
        <w:spacing w:after="3" w:line="248" w:lineRule="auto"/>
        <w:ind w:right="2" w:firstLine="698"/>
        <w:jc w:val="both"/>
        <w:rPr>
          <w:rFonts w:eastAsia="Times New Roman"/>
          <w:sz w:val="28"/>
          <w:lang w:eastAsia="uk-UA"/>
        </w:rPr>
      </w:pPr>
      <w:r w:rsidRPr="00840323">
        <w:rPr>
          <w:rFonts w:eastAsia="Times New Roman"/>
          <w:sz w:val="28"/>
          <w:lang w:eastAsia="uk-UA"/>
        </w:rPr>
        <w:t xml:space="preserve">Кошти отримані за іншими джерелами власних надходжень (спонсорська допомога в натуральній формі)» склали 3 606 665,23 грн. отримано від Організації об’єднаних націй з питань освіти, науки та культури (ЮНЕСКО) Ноутбуки Lenovo Chromebook в кількості 601 шт. на суму 3 580 295,23 грн., та від благодійної організації «Благодійний фонд «Схід - СОС» подарунки дітям на суму 26 370,00 грн. </w:t>
      </w:r>
    </w:p>
    <w:p w:rsidR="00355879" w:rsidRPr="00840323" w:rsidRDefault="00355879" w:rsidP="009253BC">
      <w:pPr>
        <w:numPr>
          <w:ilvl w:val="0"/>
          <w:numId w:val="21"/>
        </w:numPr>
        <w:spacing w:after="3" w:line="248" w:lineRule="auto"/>
        <w:ind w:right="2" w:firstLine="698"/>
        <w:jc w:val="both"/>
        <w:rPr>
          <w:rFonts w:eastAsia="Times New Roman"/>
          <w:sz w:val="28"/>
          <w:lang w:eastAsia="uk-UA"/>
        </w:rPr>
      </w:pPr>
      <w:r w:rsidRPr="00840323">
        <w:rPr>
          <w:rFonts w:eastAsia="Times New Roman"/>
          <w:sz w:val="28"/>
          <w:lang w:eastAsia="uk-UA"/>
        </w:rPr>
        <w:t xml:space="preserve">За рахунок субвенції з державного бюджету місцевим бюджетам на виконання заходів, спрямованих на забезпечення якісної, сучасної та доступної загальної середньої освіти «Нова українська школа» отримано кошти в сумі </w:t>
      </w:r>
      <w:r w:rsidRPr="00840323">
        <w:rPr>
          <w:rFonts w:eastAsia="Times New Roman"/>
          <w:b/>
          <w:sz w:val="28"/>
          <w:lang w:eastAsia="uk-UA"/>
        </w:rPr>
        <w:t>187 090,00</w:t>
      </w:r>
      <w:r w:rsidRPr="00840323">
        <w:rPr>
          <w:rFonts w:eastAsia="Times New Roman"/>
          <w:sz w:val="28"/>
          <w:lang w:eastAsia="uk-UA"/>
        </w:rPr>
        <w:t xml:space="preserve"> грн., на придбання підручників та навчальної літератури., касові видатки складають 11 529,00 грн., навчання он лайн та відсутність приміщення школи не дає змоги освоїти субвенцію в повному обсязі, придбати меблі, техніку для пілотних класів. </w:t>
      </w:r>
    </w:p>
    <w:p w:rsidR="00355879" w:rsidRPr="00840323" w:rsidRDefault="00355879" w:rsidP="00840323">
      <w:pPr>
        <w:spacing w:after="3" w:line="248" w:lineRule="auto"/>
        <w:ind w:firstLine="698"/>
        <w:jc w:val="both"/>
        <w:rPr>
          <w:rFonts w:eastAsia="Times New Roman"/>
          <w:sz w:val="28"/>
          <w:lang w:eastAsia="uk-UA"/>
        </w:rPr>
      </w:pPr>
      <w:r w:rsidRPr="00840323">
        <w:rPr>
          <w:rFonts w:eastAsia="Times New Roman"/>
          <w:sz w:val="28"/>
          <w:lang w:eastAsia="uk-UA"/>
        </w:rPr>
        <w:t>Профінансовано видатки загального фонду в 2024 році на суму 170 937 482,02 грн., фінансування з місцевого бюджету складає 41 696 672,43 грн., кошти освітньої субвенції складають 129 240 809,59 грн. касові видатки за звітний період проведено в повному обсязі.</w:t>
      </w:r>
      <w:r w:rsidRPr="00840323">
        <w:rPr>
          <w:rFonts w:ascii="Calibri" w:hAnsi="Calibri" w:cs="Calibri"/>
          <w:sz w:val="28"/>
          <w:lang w:eastAsia="uk-UA"/>
        </w:rPr>
        <w:t xml:space="preserve"> </w:t>
      </w:r>
      <w:r w:rsidRPr="00840323">
        <w:rPr>
          <w:rFonts w:eastAsia="Times New Roman"/>
          <w:sz w:val="28"/>
          <w:lang w:eastAsia="uk-UA"/>
        </w:rPr>
        <w:t xml:space="preserve">Аналізуючи показники уточненого річного плану загального фонду на 2024 рік у сумі 225 402 406,00  грн. та касові </w:t>
      </w:r>
      <w:r w:rsidRPr="00840323">
        <w:rPr>
          <w:rFonts w:eastAsia="Times New Roman"/>
          <w:sz w:val="28"/>
          <w:lang w:eastAsia="uk-UA"/>
        </w:rPr>
        <w:lastRenderedPageBreak/>
        <w:t xml:space="preserve">видатки у сумі 170 937 482,02 грн. за 2024 рік Управлінням освіти освоєно 75,84% коштів загального фонду. </w:t>
      </w:r>
    </w:p>
    <w:tbl>
      <w:tblPr>
        <w:tblStyle w:val="TableGrid"/>
        <w:tblW w:w="9377" w:type="dxa"/>
        <w:tblInd w:w="88" w:type="dxa"/>
        <w:tblCellMar>
          <w:top w:w="62" w:type="dxa"/>
          <w:left w:w="122" w:type="dxa"/>
          <w:right w:w="65" w:type="dxa"/>
        </w:tblCellMar>
        <w:tblLook w:val="04A0"/>
      </w:tblPr>
      <w:tblGrid>
        <w:gridCol w:w="1332"/>
        <w:gridCol w:w="1829"/>
        <w:gridCol w:w="1601"/>
        <w:gridCol w:w="1603"/>
        <w:gridCol w:w="1608"/>
        <w:gridCol w:w="1404"/>
      </w:tblGrid>
      <w:tr w:rsidR="00840323" w:rsidRPr="00840323" w:rsidTr="00840323">
        <w:trPr>
          <w:trHeight w:val="264"/>
        </w:trPr>
        <w:tc>
          <w:tcPr>
            <w:tcW w:w="1332" w:type="dxa"/>
            <w:tcBorders>
              <w:top w:val="single" w:sz="4" w:space="0" w:color="000000"/>
              <w:left w:val="single" w:sz="4" w:space="0" w:color="000000"/>
              <w:bottom w:val="single" w:sz="4" w:space="0" w:color="000000"/>
              <w:right w:val="nil"/>
            </w:tcBorders>
            <w:vAlign w:val="center"/>
          </w:tcPr>
          <w:p w:rsidR="00355879" w:rsidRPr="00840323" w:rsidRDefault="00355879" w:rsidP="00355879">
            <w:pPr>
              <w:spacing w:after="160" w:line="259" w:lineRule="auto"/>
              <w:rPr>
                <w:rFonts w:eastAsia="Times New Roman"/>
                <w:sz w:val="28"/>
              </w:rPr>
            </w:pPr>
            <w:r w:rsidRPr="00840323">
              <w:rPr>
                <w:rFonts w:eastAsia="Times New Roman"/>
                <w:sz w:val="28"/>
              </w:rPr>
              <w:t xml:space="preserve"> </w:t>
            </w:r>
          </w:p>
        </w:tc>
        <w:tc>
          <w:tcPr>
            <w:tcW w:w="1829" w:type="dxa"/>
            <w:tcBorders>
              <w:top w:val="single" w:sz="4" w:space="0" w:color="000000"/>
              <w:left w:val="nil"/>
              <w:bottom w:val="single" w:sz="4" w:space="0" w:color="000000"/>
              <w:right w:val="nil"/>
            </w:tcBorders>
            <w:vAlign w:val="center"/>
          </w:tcPr>
          <w:p w:rsidR="00355879" w:rsidRPr="00840323" w:rsidRDefault="00355879" w:rsidP="00355879">
            <w:pPr>
              <w:spacing w:after="160" w:line="259" w:lineRule="auto"/>
              <w:rPr>
                <w:rFonts w:eastAsia="Times New Roman"/>
                <w:sz w:val="28"/>
              </w:rPr>
            </w:pPr>
          </w:p>
        </w:tc>
        <w:tc>
          <w:tcPr>
            <w:tcW w:w="3204" w:type="dxa"/>
            <w:gridSpan w:val="2"/>
            <w:tcBorders>
              <w:top w:val="single" w:sz="4" w:space="0" w:color="000000"/>
              <w:left w:val="nil"/>
              <w:bottom w:val="single" w:sz="4" w:space="0" w:color="000000"/>
              <w:right w:val="nil"/>
            </w:tcBorders>
          </w:tcPr>
          <w:p w:rsidR="00355879" w:rsidRPr="00840323" w:rsidRDefault="00355879" w:rsidP="00355879">
            <w:pPr>
              <w:spacing w:line="259" w:lineRule="auto"/>
              <w:ind w:right="211"/>
              <w:rPr>
                <w:rFonts w:eastAsia="Times New Roman"/>
                <w:sz w:val="28"/>
              </w:rPr>
            </w:pPr>
            <w:r w:rsidRPr="00840323">
              <w:rPr>
                <w:rFonts w:eastAsia="Times New Roman"/>
              </w:rPr>
              <w:t xml:space="preserve">Місцевий бюджет </w:t>
            </w:r>
          </w:p>
        </w:tc>
        <w:tc>
          <w:tcPr>
            <w:tcW w:w="1608" w:type="dxa"/>
            <w:tcBorders>
              <w:top w:val="single" w:sz="4" w:space="0" w:color="000000"/>
              <w:left w:val="nil"/>
              <w:bottom w:val="single" w:sz="4" w:space="0" w:color="000000"/>
              <w:right w:val="nil"/>
            </w:tcBorders>
          </w:tcPr>
          <w:p w:rsidR="00355879" w:rsidRPr="00840323" w:rsidRDefault="00355879" w:rsidP="00355879">
            <w:pPr>
              <w:spacing w:after="160" w:line="259" w:lineRule="auto"/>
              <w:rPr>
                <w:rFonts w:eastAsia="Times New Roman"/>
                <w:sz w:val="28"/>
              </w:rPr>
            </w:pPr>
          </w:p>
        </w:tc>
        <w:tc>
          <w:tcPr>
            <w:tcW w:w="1404" w:type="dxa"/>
            <w:tcBorders>
              <w:top w:val="single" w:sz="4" w:space="0" w:color="000000"/>
              <w:left w:val="nil"/>
              <w:bottom w:val="single" w:sz="4" w:space="0" w:color="000000"/>
              <w:right w:val="single" w:sz="4" w:space="0" w:color="000000"/>
            </w:tcBorders>
          </w:tcPr>
          <w:p w:rsidR="00355879" w:rsidRPr="00840323" w:rsidRDefault="00355879" w:rsidP="00355879">
            <w:pPr>
              <w:spacing w:after="160" w:line="259" w:lineRule="auto"/>
              <w:rPr>
                <w:rFonts w:eastAsia="Times New Roman"/>
                <w:sz w:val="28"/>
              </w:rPr>
            </w:pPr>
          </w:p>
        </w:tc>
      </w:tr>
      <w:tr w:rsidR="00355879" w:rsidRPr="00840323" w:rsidTr="00355879">
        <w:trPr>
          <w:trHeight w:val="1390"/>
        </w:trPr>
        <w:tc>
          <w:tcPr>
            <w:tcW w:w="1332"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60"/>
              <w:rPr>
                <w:rFonts w:eastAsia="Times New Roman"/>
                <w:sz w:val="28"/>
              </w:rPr>
            </w:pPr>
            <w:r w:rsidRPr="00840323">
              <w:rPr>
                <w:rFonts w:eastAsia="Times New Roman"/>
              </w:rPr>
              <w:t xml:space="preserve">Код </w:t>
            </w:r>
          </w:p>
          <w:p w:rsidR="00355879" w:rsidRPr="00840323" w:rsidRDefault="00355879" w:rsidP="00355879">
            <w:pPr>
              <w:spacing w:line="259" w:lineRule="auto"/>
              <w:ind w:right="61"/>
              <w:rPr>
                <w:rFonts w:eastAsia="Times New Roman"/>
                <w:sz w:val="28"/>
              </w:rPr>
            </w:pPr>
            <w:r w:rsidRPr="00840323">
              <w:rPr>
                <w:rFonts w:eastAsia="Times New Roman"/>
              </w:rPr>
              <w:t xml:space="preserve">КПК </w:t>
            </w:r>
          </w:p>
        </w:tc>
        <w:tc>
          <w:tcPr>
            <w:tcW w:w="1829"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Найменування </w:t>
            </w:r>
          </w:p>
        </w:tc>
        <w:tc>
          <w:tcPr>
            <w:tcW w:w="1601"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Уточнений план з початку року </w:t>
            </w:r>
          </w:p>
        </w:tc>
        <w:tc>
          <w:tcPr>
            <w:tcW w:w="1603"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38" w:lineRule="auto"/>
              <w:rPr>
                <w:rFonts w:eastAsia="Times New Roman"/>
                <w:sz w:val="28"/>
              </w:rPr>
            </w:pPr>
            <w:r w:rsidRPr="00840323">
              <w:rPr>
                <w:rFonts w:eastAsia="Times New Roman"/>
              </w:rPr>
              <w:t xml:space="preserve">Касові видатки за  </w:t>
            </w:r>
          </w:p>
          <w:p w:rsidR="00355879" w:rsidRPr="00840323" w:rsidRDefault="00355879" w:rsidP="00355879">
            <w:pPr>
              <w:spacing w:line="259" w:lineRule="auto"/>
              <w:ind w:right="59"/>
              <w:rPr>
                <w:rFonts w:eastAsia="Times New Roman"/>
                <w:sz w:val="28"/>
              </w:rPr>
            </w:pPr>
            <w:r w:rsidRPr="00840323">
              <w:rPr>
                <w:rFonts w:eastAsia="Times New Roman"/>
              </w:rPr>
              <w:t xml:space="preserve">2024 рік </w:t>
            </w:r>
          </w:p>
        </w:tc>
        <w:tc>
          <w:tcPr>
            <w:tcW w:w="1608"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38" w:lineRule="auto"/>
              <w:rPr>
                <w:rFonts w:eastAsia="Times New Roman"/>
                <w:sz w:val="28"/>
              </w:rPr>
            </w:pPr>
            <w:r w:rsidRPr="00840323">
              <w:rPr>
                <w:rFonts w:eastAsia="Times New Roman"/>
              </w:rPr>
              <w:t xml:space="preserve">Залишки асигнувань на кінець </w:t>
            </w:r>
          </w:p>
          <w:p w:rsidR="00355879" w:rsidRPr="00840323" w:rsidRDefault="00355879" w:rsidP="00355879">
            <w:pPr>
              <w:spacing w:line="259" w:lineRule="auto"/>
              <w:rPr>
                <w:rFonts w:eastAsia="Times New Roman"/>
                <w:sz w:val="28"/>
              </w:rPr>
            </w:pPr>
            <w:r w:rsidRPr="00840323">
              <w:rPr>
                <w:rFonts w:eastAsia="Times New Roman"/>
              </w:rPr>
              <w:t xml:space="preserve">бюджетного року </w:t>
            </w:r>
          </w:p>
        </w:tc>
        <w:tc>
          <w:tcPr>
            <w:tcW w:w="1404"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38" w:lineRule="auto"/>
              <w:rPr>
                <w:rFonts w:eastAsia="Times New Roman"/>
                <w:sz w:val="28"/>
              </w:rPr>
            </w:pPr>
            <w:r w:rsidRPr="00840323">
              <w:rPr>
                <w:rFonts w:eastAsia="Times New Roman"/>
              </w:rPr>
              <w:t xml:space="preserve">% виконання до плану з </w:t>
            </w:r>
          </w:p>
          <w:p w:rsidR="00355879" w:rsidRPr="00840323" w:rsidRDefault="00355879" w:rsidP="00355879">
            <w:pPr>
              <w:spacing w:line="259" w:lineRule="auto"/>
              <w:rPr>
                <w:rFonts w:eastAsia="Times New Roman"/>
                <w:sz w:val="28"/>
              </w:rPr>
            </w:pPr>
            <w:r w:rsidRPr="00840323">
              <w:rPr>
                <w:rFonts w:eastAsia="Times New Roman"/>
              </w:rPr>
              <w:t xml:space="preserve">початку року </w:t>
            </w:r>
          </w:p>
        </w:tc>
      </w:tr>
    </w:tbl>
    <w:p w:rsidR="00355879" w:rsidRPr="00840323" w:rsidRDefault="00355879" w:rsidP="00355879">
      <w:pPr>
        <w:spacing w:line="259" w:lineRule="auto"/>
        <w:ind w:right="181"/>
        <w:rPr>
          <w:rFonts w:eastAsia="Times New Roman"/>
          <w:sz w:val="28"/>
          <w:lang w:eastAsia="uk-UA"/>
        </w:rPr>
      </w:pPr>
    </w:p>
    <w:tbl>
      <w:tblPr>
        <w:tblStyle w:val="TableGrid"/>
        <w:tblW w:w="9377" w:type="dxa"/>
        <w:tblInd w:w="88" w:type="dxa"/>
        <w:tblCellMar>
          <w:top w:w="62" w:type="dxa"/>
          <w:right w:w="48" w:type="dxa"/>
        </w:tblCellMar>
        <w:tblLook w:val="04A0"/>
      </w:tblPr>
      <w:tblGrid>
        <w:gridCol w:w="1300"/>
        <w:gridCol w:w="2113"/>
        <w:gridCol w:w="1533"/>
        <w:gridCol w:w="1535"/>
        <w:gridCol w:w="1540"/>
        <w:gridCol w:w="1356"/>
      </w:tblGrid>
      <w:tr w:rsidR="00840323" w:rsidRPr="00840323" w:rsidTr="00355879">
        <w:trPr>
          <w:trHeight w:val="2218"/>
        </w:trPr>
        <w:tc>
          <w:tcPr>
            <w:tcW w:w="1332"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0610160  </w:t>
            </w:r>
          </w:p>
        </w:tc>
        <w:tc>
          <w:tcPr>
            <w:tcW w:w="1829"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58"/>
              <w:jc w:val="both"/>
              <w:rPr>
                <w:rFonts w:eastAsia="Times New Roman"/>
                <w:sz w:val="28"/>
              </w:rPr>
            </w:pPr>
            <w:r w:rsidRPr="00840323">
              <w:rPr>
                <w:rFonts w:eastAsia="Times New Roman"/>
              </w:rPr>
              <w:t xml:space="preserve">Керівництво і управління у відповідній сфері у містах (місті Києві), селищах, селах, територіальних громадах </w:t>
            </w:r>
          </w:p>
        </w:tc>
        <w:tc>
          <w:tcPr>
            <w:tcW w:w="1601"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3 650 959,00 </w:t>
            </w:r>
          </w:p>
        </w:tc>
        <w:tc>
          <w:tcPr>
            <w:tcW w:w="1603"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3 591 796,52 </w:t>
            </w:r>
          </w:p>
        </w:tc>
        <w:tc>
          <w:tcPr>
            <w:tcW w:w="1608"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59 162,48 </w:t>
            </w:r>
          </w:p>
        </w:tc>
        <w:tc>
          <w:tcPr>
            <w:tcW w:w="1404"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98,38 % </w:t>
            </w:r>
          </w:p>
        </w:tc>
      </w:tr>
      <w:tr w:rsidR="00840323" w:rsidRPr="00840323" w:rsidTr="00355879">
        <w:trPr>
          <w:trHeight w:val="838"/>
        </w:trPr>
        <w:tc>
          <w:tcPr>
            <w:tcW w:w="1332"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0611010 </w:t>
            </w:r>
          </w:p>
        </w:tc>
        <w:tc>
          <w:tcPr>
            <w:tcW w:w="1829"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Надання дошкільної освіти </w:t>
            </w:r>
          </w:p>
        </w:tc>
        <w:tc>
          <w:tcPr>
            <w:tcW w:w="1601"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48 580 128,00 </w:t>
            </w:r>
          </w:p>
        </w:tc>
        <w:tc>
          <w:tcPr>
            <w:tcW w:w="1603"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16 803 829,08 </w:t>
            </w:r>
          </w:p>
        </w:tc>
        <w:tc>
          <w:tcPr>
            <w:tcW w:w="1608"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31 776 298,92 </w:t>
            </w:r>
          </w:p>
        </w:tc>
        <w:tc>
          <w:tcPr>
            <w:tcW w:w="1404"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34,58% </w:t>
            </w:r>
          </w:p>
        </w:tc>
      </w:tr>
      <w:tr w:rsidR="00840323" w:rsidRPr="00840323" w:rsidTr="00355879">
        <w:trPr>
          <w:trHeight w:val="3048"/>
        </w:trPr>
        <w:tc>
          <w:tcPr>
            <w:tcW w:w="1332"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0611021 </w:t>
            </w:r>
          </w:p>
        </w:tc>
        <w:tc>
          <w:tcPr>
            <w:tcW w:w="1829"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38" w:lineRule="auto"/>
              <w:rPr>
                <w:rFonts w:eastAsia="Times New Roman"/>
                <w:sz w:val="28"/>
              </w:rPr>
            </w:pPr>
            <w:r w:rsidRPr="00840323">
              <w:rPr>
                <w:rFonts w:eastAsia="Times New Roman"/>
              </w:rPr>
              <w:t xml:space="preserve">Надання загальної середньої освіти закладами загальної </w:t>
            </w:r>
          </w:p>
          <w:p w:rsidR="00355879" w:rsidRPr="00840323" w:rsidRDefault="00355879" w:rsidP="00355879">
            <w:pPr>
              <w:spacing w:after="5" w:line="259" w:lineRule="auto"/>
              <w:rPr>
                <w:rFonts w:eastAsia="Times New Roman"/>
                <w:sz w:val="28"/>
              </w:rPr>
            </w:pPr>
            <w:r w:rsidRPr="00840323">
              <w:rPr>
                <w:rFonts w:eastAsia="Times New Roman"/>
              </w:rPr>
              <w:t xml:space="preserve">середньої </w:t>
            </w:r>
          </w:p>
          <w:p w:rsidR="00355879" w:rsidRPr="00840323" w:rsidRDefault="00355879" w:rsidP="00355879">
            <w:pPr>
              <w:spacing w:line="259" w:lineRule="auto"/>
              <w:rPr>
                <w:rFonts w:eastAsia="Times New Roman"/>
                <w:sz w:val="28"/>
              </w:rPr>
            </w:pPr>
            <w:r w:rsidRPr="00840323">
              <w:rPr>
                <w:rFonts w:eastAsia="Times New Roman"/>
              </w:rPr>
              <w:t xml:space="preserve">освіти </w:t>
            </w:r>
            <w:r w:rsidRPr="00840323">
              <w:rPr>
                <w:rFonts w:eastAsia="Times New Roman"/>
              </w:rPr>
              <w:tab/>
              <w:t xml:space="preserve">за рахунок коштів місцевого бюджету </w:t>
            </w:r>
          </w:p>
        </w:tc>
        <w:tc>
          <w:tcPr>
            <w:tcW w:w="1601"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18 000 841,00 </w:t>
            </w:r>
          </w:p>
        </w:tc>
        <w:tc>
          <w:tcPr>
            <w:tcW w:w="1603"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7 379 993,19 </w:t>
            </w:r>
          </w:p>
        </w:tc>
        <w:tc>
          <w:tcPr>
            <w:tcW w:w="1608"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10 620 847,81 </w:t>
            </w:r>
          </w:p>
        </w:tc>
        <w:tc>
          <w:tcPr>
            <w:tcW w:w="1404"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41,0% </w:t>
            </w:r>
          </w:p>
        </w:tc>
      </w:tr>
      <w:tr w:rsidR="00840323" w:rsidRPr="00840323" w:rsidTr="00355879">
        <w:trPr>
          <w:trHeight w:val="2770"/>
        </w:trPr>
        <w:tc>
          <w:tcPr>
            <w:tcW w:w="1332"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0611026 </w:t>
            </w:r>
          </w:p>
        </w:tc>
        <w:tc>
          <w:tcPr>
            <w:tcW w:w="1829"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38" w:lineRule="auto"/>
              <w:rPr>
                <w:rFonts w:eastAsia="Times New Roman"/>
                <w:sz w:val="28"/>
              </w:rPr>
            </w:pPr>
            <w:r w:rsidRPr="00840323">
              <w:rPr>
                <w:rFonts w:eastAsia="Times New Roman"/>
              </w:rPr>
              <w:t xml:space="preserve">Надання загальної середньої </w:t>
            </w:r>
          </w:p>
          <w:p w:rsidR="00355879" w:rsidRPr="00840323" w:rsidRDefault="00355879" w:rsidP="00355879">
            <w:pPr>
              <w:spacing w:line="259" w:lineRule="auto"/>
              <w:rPr>
                <w:rFonts w:eastAsia="Times New Roman"/>
                <w:sz w:val="28"/>
              </w:rPr>
            </w:pPr>
            <w:r w:rsidRPr="00840323">
              <w:rPr>
                <w:rFonts w:eastAsia="Times New Roman"/>
              </w:rPr>
              <w:t xml:space="preserve">освіти міжшкільними ресурсними центрами </w:t>
            </w:r>
            <w:r w:rsidRPr="00840323">
              <w:rPr>
                <w:rFonts w:eastAsia="Times New Roman"/>
              </w:rPr>
              <w:tab/>
              <w:t xml:space="preserve">за рахунок коштів місцевого бюджету </w:t>
            </w:r>
          </w:p>
        </w:tc>
        <w:tc>
          <w:tcPr>
            <w:tcW w:w="1601"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2 077 766,00 </w:t>
            </w:r>
          </w:p>
        </w:tc>
        <w:tc>
          <w:tcPr>
            <w:tcW w:w="1603"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732 988,89 </w:t>
            </w:r>
          </w:p>
        </w:tc>
        <w:tc>
          <w:tcPr>
            <w:tcW w:w="1608"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1 344 777,11 </w:t>
            </w:r>
          </w:p>
        </w:tc>
        <w:tc>
          <w:tcPr>
            <w:tcW w:w="1404"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35,28% </w:t>
            </w:r>
          </w:p>
        </w:tc>
      </w:tr>
      <w:tr w:rsidR="00840323" w:rsidRPr="00840323" w:rsidTr="00355879">
        <w:trPr>
          <w:trHeight w:val="2218"/>
        </w:trPr>
        <w:tc>
          <w:tcPr>
            <w:tcW w:w="1332"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lastRenderedPageBreak/>
              <w:t xml:space="preserve">0611070 </w:t>
            </w:r>
          </w:p>
        </w:tc>
        <w:tc>
          <w:tcPr>
            <w:tcW w:w="1829"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Надання позашкільної освіти закладами позашкільної освіти, заходи із позашкільної роботи з дітьми </w:t>
            </w:r>
          </w:p>
        </w:tc>
        <w:tc>
          <w:tcPr>
            <w:tcW w:w="1601"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7 724 544,00 </w:t>
            </w:r>
          </w:p>
        </w:tc>
        <w:tc>
          <w:tcPr>
            <w:tcW w:w="1603"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5 472 519,15 </w:t>
            </w:r>
          </w:p>
        </w:tc>
        <w:tc>
          <w:tcPr>
            <w:tcW w:w="1608"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2 252 024,85 </w:t>
            </w:r>
          </w:p>
        </w:tc>
        <w:tc>
          <w:tcPr>
            <w:tcW w:w="1404"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70,84% </w:t>
            </w:r>
          </w:p>
        </w:tc>
      </w:tr>
      <w:tr w:rsidR="00840323" w:rsidRPr="00840323" w:rsidTr="00355879">
        <w:trPr>
          <w:trHeight w:val="1114"/>
        </w:trPr>
        <w:tc>
          <w:tcPr>
            <w:tcW w:w="1332"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0611141 </w:t>
            </w:r>
          </w:p>
        </w:tc>
        <w:tc>
          <w:tcPr>
            <w:tcW w:w="1829"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57"/>
              <w:jc w:val="both"/>
              <w:rPr>
                <w:rFonts w:eastAsia="Times New Roman"/>
                <w:sz w:val="28"/>
              </w:rPr>
            </w:pPr>
            <w:r w:rsidRPr="00840323">
              <w:rPr>
                <w:rFonts w:eastAsia="Times New Roman"/>
              </w:rPr>
              <w:t xml:space="preserve">Забезпечення діяльності інших закладів у сфері освіти </w:t>
            </w:r>
          </w:p>
        </w:tc>
        <w:tc>
          <w:tcPr>
            <w:tcW w:w="1601"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8 008 520,00 </w:t>
            </w:r>
          </w:p>
        </w:tc>
        <w:tc>
          <w:tcPr>
            <w:tcW w:w="1603"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6 477 439,05 </w:t>
            </w:r>
          </w:p>
        </w:tc>
        <w:tc>
          <w:tcPr>
            <w:tcW w:w="1608"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1 531 080,95 </w:t>
            </w:r>
          </w:p>
        </w:tc>
        <w:tc>
          <w:tcPr>
            <w:tcW w:w="1404"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80,88% </w:t>
            </w:r>
          </w:p>
        </w:tc>
      </w:tr>
      <w:tr w:rsidR="00840323" w:rsidRPr="00840323" w:rsidTr="00355879">
        <w:trPr>
          <w:trHeight w:val="874"/>
        </w:trPr>
        <w:tc>
          <w:tcPr>
            <w:tcW w:w="1332"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0611142 </w:t>
            </w:r>
          </w:p>
        </w:tc>
        <w:tc>
          <w:tcPr>
            <w:tcW w:w="1829"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38" w:lineRule="auto"/>
              <w:jc w:val="both"/>
              <w:rPr>
                <w:rFonts w:eastAsia="Times New Roman"/>
                <w:sz w:val="28"/>
              </w:rPr>
            </w:pPr>
            <w:r w:rsidRPr="00840323">
              <w:rPr>
                <w:rFonts w:eastAsia="Times New Roman"/>
              </w:rPr>
              <w:t xml:space="preserve">Інші програми та заходи у </w:t>
            </w:r>
          </w:p>
          <w:p w:rsidR="00355879" w:rsidRPr="00840323" w:rsidRDefault="00355879" w:rsidP="00355879">
            <w:pPr>
              <w:spacing w:line="259" w:lineRule="auto"/>
              <w:rPr>
                <w:rFonts w:eastAsia="Times New Roman"/>
                <w:sz w:val="28"/>
              </w:rPr>
            </w:pPr>
            <w:r w:rsidRPr="00840323">
              <w:rPr>
                <w:rFonts w:eastAsia="Times New Roman"/>
              </w:rPr>
              <w:t xml:space="preserve">сфері освіти </w:t>
            </w:r>
          </w:p>
        </w:tc>
        <w:tc>
          <w:tcPr>
            <w:tcW w:w="1601"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72 400,00 </w:t>
            </w:r>
          </w:p>
        </w:tc>
        <w:tc>
          <w:tcPr>
            <w:tcW w:w="1603"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5 430,00 </w:t>
            </w:r>
          </w:p>
        </w:tc>
        <w:tc>
          <w:tcPr>
            <w:tcW w:w="1608"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66 970,00 </w:t>
            </w:r>
          </w:p>
        </w:tc>
        <w:tc>
          <w:tcPr>
            <w:tcW w:w="1404"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7,5% </w:t>
            </w:r>
          </w:p>
        </w:tc>
      </w:tr>
      <w:tr w:rsidR="00840323" w:rsidRPr="00840323" w:rsidTr="00355879">
        <w:trPr>
          <w:trHeight w:val="1942"/>
        </w:trPr>
        <w:tc>
          <w:tcPr>
            <w:tcW w:w="1332"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0611151 </w:t>
            </w:r>
          </w:p>
        </w:tc>
        <w:tc>
          <w:tcPr>
            <w:tcW w:w="1829"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after="29" w:line="238" w:lineRule="auto"/>
              <w:rPr>
                <w:rFonts w:eastAsia="Times New Roman"/>
                <w:sz w:val="28"/>
              </w:rPr>
            </w:pPr>
            <w:r w:rsidRPr="00840323">
              <w:rPr>
                <w:rFonts w:eastAsia="Times New Roman"/>
              </w:rPr>
              <w:t xml:space="preserve">Забезпечення діяльності інклюзивноресурсних </w:t>
            </w:r>
          </w:p>
          <w:p w:rsidR="00355879" w:rsidRPr="00840323" w:rsidRDefault="00355879" w:rsidP="00355879">
            <w:pPr>
              <w:spacing w:line="259" w:lineRule="auto"/>
              <w:rPr>
                <w:rFonts w:eastAsia="Times New Roman"/>
                <w:sz w:val="28"/>
              </w:rPr>
            </w:pPr>
            <w:r w:rsidRPr="00840323">
              <w:rPr>
                <w:rFonts w:eastAsia="Times New Roman"/>
              </w:rPr>
              <w:t xml:space="preserve">центрів </w:t>
            </w:r>
            <w:r w:rsidRPr="00840323">
              <w:rPr>
                <w:rFonts w:eastAsia="Times New Roman"/>
              </w:rPr>
              <w:tab/>
              <w:t xml:space="preserve">за рахунок коштів місцевого </w:t>
            </w:r>
          </w:p>
        </w:tc>
        <w:tc>
          <w:tcPr>
            <w:tcW w:w="1601"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73 435,00 </w:t>
            </w:r>
          </w:p>
        </w:tc>
        <w:tc>
          <w:tcPr>
            <w:tcW w:w="1603"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8 586,55 </w:t>
            </w:r>
          </w:p>
        </w:tc>
        <w:tc>
          <w:tcPr>
            <w:tcW w:w="1608"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64 848,45 </w:t>
            </w:r>
          </w:p>
        </w:tc>
        <w:tc>
          <w:tcPr>
            <w:tcW w:w="1404"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11,69% </w:t>
            </w:r>
          </w:p>
        </w:tc>
      </w:tr>
      <w:tr w:rsidR="00840323" w:rsidRPr="00840323" w:rsidTr="00355879">
        <w:trPr>
          <w:trHeight w:val="874"/>
        </w:trPr>
        <w:tc>
          <w:tcPr>
            <w:tcW w:w="1332"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after="160" w:line="259" w:lineRule="auto"/>
              <w:rPr>
                <w:rFonts w:eastAsia="Times New Roman"/>
                <w:sz w:val="28"/>
              </w:rPr>
            </w:pPr>
          </w:p>
        </w:tc>
        <w:tc>
          <w:tcPr>
            <w:tcW w:w="1829"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бюджету </w:t>
            </w:r>
          </w:p>
        </w:tc>
        <w:tc>
          <w:tcPr>
            <w:tcW w:w="1601"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after="160" w:line="259" w:lineRule="auto"/>
              <w:rPr>
                <w:rFonts w:eastAsia="Times New Roman"/>
                <w:sz w:val="28"/>
              </w:rPr>
            </w:pPr>
          </w:p>
        </w:tc>
        <w:tc>
          <w:tcPr>
            <w:tcW w:w="1603"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after="160" w:line="259" w:lineRule="auto"/>
              <w:rPr>
                <w:rFonts w:eastAsia="Times New Roman"/>
                <w:sz w:val="28"/>
              </w:rPr>
            </w:pPr>
          </w:p>
        </w:tc>
        <w:tc>
          <w:tcPr>
            <w:tcW w:w="1608"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after="160" w:line="259" w:lineRule="auto"/>
              <w:rPr>
                <w:rFonts w:eastAsia="Times New Roman"/>
                <w:sz w:val="28"/>
              </w:rPr>
            </w:pPr>
          </w:p>
        </w:tc>
        <w:tc>
          <w:tcPr>
            <w:tcW w:w="1404"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after="160" w:line="259" w:lineRule="auto"/>
              <w:rPr>
                <w:rFonts w:eastAsia="Times New Roman"/>
                <w:sz w:val="28"/>
              </w:rPr>
            </w:pPr>
          </w:p>
        </w:tc>
      </w:tr>
      <w:tr w:rsidR="00840323" w:rsidRPr="00840323" w:rsidTr="00355879">
        <w:trPr>
          <w:trHeight w:val="4150"/>
        </w:trPr>
        <w:tc>
          <w:tcPr>
            <w:tcW w:w="1332"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0613140 </w:t>
            </w:r>
          </w:p>
        </w:tc>
        <w:tc>
          <w:tcPr>
            <w:tcW w:w="1829"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7" w:lineRule="auto"/>
              <w:ind w:right="57"/>
              <w:jc w:val="right"/>
              <w:rPr>
                <w:rFonts w:eastAsia="Times New Roman"/>
                <w:sz w:val="28"/>
              </w:rPr>
            </w:pPr>
            <w:r w:rsidRPr="00840323">
              <w:rPr>
                <w:rFonts w:eastAsia="Times New Roman"/>
              </w:rPr>
              <w:t xml:space="preserve">Оздоровлення та відпочинок дітей </w:t>
            </w:r>
            <w:r w:rsidRPr="00840323">
              <w:rPr>
                <w:rFonts w:eastAsia="Times New Roman"/>
              </w:rPr>
              <w:tab/>
              <w:t xml:space="preserve">(крім заходів </w:t>
            </w:r>
            <w:r w:rsidRPr="00840323">
              <w:rPr>
                <w:rFonts w:eastAsia="Times New Roman"/>
              </w:rPr>
              <w:tab/>
              <w:t xml:space="preserve">з </w:t>
            </w:r>
          </w:p>
          <w:p w:rsidR="00355879" w:rsidRPr="00840323" w:rsidRDefault="00355879" w:rsidP="00355879">
            <w:pPr>
              <w:spacing w:after="5" w:line="259" w:lineRule="auto"/>
              <w:rPr>
                <w:rFonts w:eastAsia="Times New Roman"/>
                <w:sz w:val="28"/>
              </w:rPr>
            </w:pPr>
            <w:r w:rsidRPr="00840323">
              <w:rPr>
                <w:rFonts w:eastAsia="Times New Roman"/>
              </w:rPr>
              <w:t xml:space="preserve">оздоровлення </w:t>
            </w:r>
          </w:p>
          <w:p w:rsidR="00355879" w:rsidRPr="00840323" w:rsidRDefault="00355879" w:rsidP="00355879">
            <w:pPr>
              <w:tabs>
                <w:tab w:val="right" w:pos="1781"/>
              </w:tabs>
              <w:spacing w:line="259" w:lineRule="auto"/>
              <w:rPr>
                <w:rFonts w:eastAsia="Times New Roman"/>
                <w:sz w:val="28"/>
              </w:rPr>
            </w:pPr>
            <w:r w:rsidRPr="00840323">
              <w:rPr>
                <w:rFonts w:eastAsia="Times New Roman"/>
              </w:rPr>
              <w:t xml:space="preserve">дітей, </w:t>
            </w:r>
            <w:r w:rsidRPr="00840323">
              <w:rPr>
                <w:rFonts w:eastAsia="Times New Roman"/>
              </w:rPr>
              <w:tab/>
              <w:t xml:space="preserve">що </w:t>
            </w:r>
          </w:p>
          <w:p w:rsidR="00355879" w:rsidRPr="00840323" w:rsidRDefault="00355879" w:rsidP="00355879">
            <w:pPr>
              <w:spacing w:line="259" w:lineRule="auto"/>
              <w:rPr>
                <w:rFonts w:eastAsia="Times New Roman"/>
                <w:sz w:val="28"/>
              </w:rPr>
            </w:pPr>
            <w:r w:rsidRPr="00840323">
              <w:rPr>
                <w:rFonts w:eastAsia="Times New Roman"/>
              </w:rPr>
              <w:t xml:space="preserve">здійснюються </w:t>
            </w:r>
          </w:p>
          <w:p w:rsidR="00355879" w:rsidRPr="00840323" w:rsidRDefault="00355879" w:rsidP="00355879">
            <w:pPr>
              <w:spacing w:after="2" w:line="236" w:lineRule="auto"/>
              <w:jc w:val="both"/>
              <w:rPr>
                <w:rFonts w:eastAsia="Times New Roman"/>
                <w:sz w:val="28"/>
              </w:rPr>
            </w:pPr>
            <w:r w:rsidRPr="00840323">
              <w:rPr>
                <w:rFonts w:eastAsia="Times New Roman"/>
              </w:rPr>
              <w:t xml:space="preserve">за рахунок коштів на </w:t>
            </w:r>
          </w:p>
          <w:p w:rsidR="00355879" w:rsidRPr="00840323" w:rsidRDefault="00355879" w:rsidP="00355879">
            <w:pPr>
              <w:spacing w:line="249" w:lineRule="auto"/>
              <w:rPr>
                <w:rFonts w:eastAsia="Times New Roman"/>
                <w:sz w:val="28"/>
              </w:rPr>
            </w:pPr>
            <w:r w:rsidRPr="00840323">
              <w:rPr>
                <w:rFonts w:eastAsia="Times New Roman"/>
              </w:rPr>
              <w:t xml:space="preserve">оздоровлення громадян, </w:t>
            </w:r>
            <w:r w:rsidRPr="00840323">
              <w:rPr>
                <w:rFonts w:eastAsia="Times New Roman"/>
              </w:rPr>
              <w:tab/>
              <w:t xml:space="preserve">які постраждали внаслідок </w:t>
            </w:r>
          </w:p>
          <w:p w:rsidR="00355879" w:rsidRPr="00840323" w:rsidRDefault="00355879" w:rsidP="00355879">
            <w:pPr>
              <w:spacing w:line="259" w:lineRule="auto"/>
              <w:ind w:right="27"/>
              <w:rPr>
                <w:rFonts w:eastAsia="Times New Roman"/>
                <w:sz w:val="28"/>
              </w:rPr>
            </w:pPr>
            <w:r w:rsidRPr="00840323">
              <w:rPr>
                <w:rFonts w:eastAsia="Times New Roman"/>
              </w:rPr>
              <w:t xml:space="preserve">Чорнобильсько ї катастрофи) </w:t>
            </w:r>
          </w:p>
        </w:tc>
        <w:tc>
          <w:tcPr>
            <w:tcW w:w="1601"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1 267 200,00 </w:t>
            </w:r>
          </w:p>
        </w:tc>
        <w:tc>
          <w:tcPr>
            <w:tcW w:w="1603"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1 224 090,00 </w:t>
            </w:r>
          </w:p>
        </w:tc>
        <w:tc>
          <w:tcPr>
            <w:tcW w:w="1608"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43 110,00 </w:t>
            </w:r>
          </w:p>
        </w:tc>
        <w:tc>
          <w:tcPr>
            <w:tcW w:w="1404"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96,59% </w:t>
            </w:r>
          </w:p>
        </w:tc>
      </w:tr>
      <w:tr w:rsidR="00840323" w:rsidRPr="00840323" w:rsidTr="00355879">
        <w:trPr>
          <w:trHeight w:val="876"/>
        </w:trPr>
        <w:tc>
          <w:tcPr>
            <w:tcW w:w="1332" w:type="dxa"/>
            <w:tcBorders>
              <w:top w:val="single" w:sz="4" w:space="0" w:color="000000"/>
              <w:left w:val="single" w:sz="4" w:space="0" w:color="000000"/>
              <w:bottom w:val="single" w:sz="4" w:space="0" w:color="000000"/>
              <w:right w:val="nil"/>
            </w:tcBorders>
          </w:tcPr>
          <w:p w:rsidR="00355879" w:rsidRPr="00840323" w:rsidRDefault="00355879" w:rsidP="00355879">
            <w:pPr>
              <w:spacing w:line="259" w:lineRule="auto"/>
              <w:rPr>
                <w:rFonts w:eastAsia="Times New Roman"/>
                <w:sz w:val="28"/>
              </w:rPr>
            </w:pPr>
            <w:r w:rsidRPr="00840323">
              <w:rPr>
                <w:rFonts w:eastAsia="Times New Roman"/>
              </w:rPr>
              <w:t xml:space="preserve">Всього бюджету </w:t>
            </w:r>
          </w:p>
        </w:tc>
        <w:tc>
          <w:tcPr>
            <w:tcW w:w="1829" w:type="dxa"/>
            <w:tcBorders>
              <w:top w:val="single" w:sz="4" w:space="0" w:color="000000"/>
              <w:left w:val="nil"/>
              <w:bottom w:val="single" w:sz="4" w:space="0" w:color="000000"/>
              <w:right w:val="single" w:sz="4" w:space="0" w:color="000000"/>
            </w:tcBorders>
          </w:tcPr>
          <w:p w:rsidR="00355879" w:rsidRPr="00840323" w:rsidRDefault="00355879" w:rsidP="00355879">
            <w:pPr>
              <w:tabs>
                <w:tab w:val="right" w:pos="1781"/>
              </w:tabs>
              <w:spacing w:line="259" w:lineRule="auto"/>
              <w:rPr>
                <w:rFonts w:eastAsia="Times New Roman"/>
                <w:sz w:val="28"/>
              </w:rPr>
            </w:pPr>
            <w:r w:rsidRPr="00840323">
              <w:rPr>
                <w:rFonts w:eastAsia="Times New Roman"/>
              </w:rPr>
              <w:t xml:space="preserve">по </w:t>
            </w:r>
            <w:r w:rsidRPr="00840323">
              <w:rPr>
                <w:rFonts w:eastAsia="Times New Roman"/>
              </w:rPr>
              <w:tab/>
              <w:t xml:space="preserve">місцевому </w:t>
            </w:r>
          </w:p>
        </w:tc>
        <w:tc>
          <w:tcPr>
            <w:tcW w:w="1601"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89 455 793,00 </w:t>
            </w:r>
          </w:p>
          <w:p w:rsidR="00355879" w:rsidRPr="00840323" w:rsidRDefault="00355879" w:rsidP="00355879">
            <w:pPr>
              <w:spacing w:line="259" w:lineRule="auto"/>
              <w:rPr>
                <w:rFonts w:eastAsia="Times New Roman"/>
                <w:sz w:val="28"/>
              </w:rPr>
            </w:pPr>
            <w:r w:rsidRPr="00840323">
              <w:rPr>
                <w:rFonts w:eastAsia="Times New Roman"/>
              </w:rPr>
              <w:t xml:space="preserve"> </w:t>
            </w:r>
          </w:p>
        </w:tc>
        <w:tc>
          <w:tcPr>
            <w:tcW w:w="1603"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41 696 672,43 </w:t>
            </w:r>
          </w:p>
        </w:tc>
        <w:tc>
          <w:tcPr>
            <w:tcW w:w="1608"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47 759 120,57 </w:t>
            </w:r>
          </w:p>
        </w:tc>
        <w:tc>
          <w:tcPr>
            <w:tcW w:w="1404"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46,61% </w:t>
            </w:r>
          </w:p>
        </w:tc>
      </w:tr>
    </w:tbl>
    <w:p w:rsidR="00355879" w:rsidRPr="00840323" w:rsidRDefault="00355879" w:rsidP="00355879">
      <w:pPr>
        <w:spacing w:line="259" w:lineRule="auto"/>
        <w:jc w:val="both"/>
        <w:rPr>
          <w:rFonts w:eastAsia="Times New Roman"/>
          <w:sz w:val="28"/>
          <w:lang w:eastAsia="uk-UA"/>
        </w:rPr>
      </w:pPr>
      <w:r w:rsidRPr="00840323">
        <w:rPr>
          <w:rFonts w:eastAsia="Times New Roman"/>
          <w:sz w:val="28"/>
          <w:lang w:eastAsia="uk-UA"/>
        </w:rPr>
        <w:t xml:space="preserve"> </w:t>
      </w:r>
      <w:r w:rsidRPr="00840323">
        <w:rPr>
          <w:rFonts w:eastAsia="Times New Roman"/>
          <w:sz w:val="28"/>
          <w:lang w:eastAsia="uk-UA"/>
        </w:rPr>
        <w:tab/>
        <w:t xml:space="preserve"> </w:t>
      </w:r>
    </w:p>
    <w:tbl>
      <w:tblPr>
        <w:tblStyle w:val="TableGrid"/>
        <w:tblW w:w="9564" w:type="dxa"/>
        <w:tblInd w:w="76" w:type="dxa"/>
        <w:tblCellMar>
          <w:top w:w="29" w:type="dxa"/>
          <w:right w:w="48" w:type="dxa"/>
        </w:tblCellMar>
        <w:tblLook w:val="04A0"/>
      </w:tblPr>
      <w:tblGrid>
        <w:gridCol w:w="1156"/>
        <w:gridCol w:w="1740"/>
        <w:gridCol w:w="561"/>
        <w:gridCol w:w="1650"/>
        <w:gridCol w:w="1708"/>
        <w:gridCol w:w="1649"/>
        <w:gridCol w:w="1100"/>
      </w:tblGrid>
      <w:tr w:rsidR="00840323" w:rsidRPr="00840323" w:rsidTr="00392F83">
        <w:trPr>
          <w:trHeight w:val="360"/>
        </w:trPr>
        <w:tc>
          <w:tcPr>
            <w:tcW w:w="1156" w:type="dxa"/>
            <w:tcBorders>
              <w:top w:val="single" w:sz="4" w:space="0" w:color="000000"/>
              <w:left w:val="single" w:sz="4" w:space="0" w:color="000000"/>
              <w:bottom w:val="single" w:sz="4" w:space="0" w:color="000000"/>
              <w:right w:val="nil"/>
            </w:tcBorders>
          </w:tcPr>
          <w:p w:rsidR="00355879" w:rsidRPr="00840323" w:rsidRDefault="00355879" w:rsidP="00355879">
            <w:pPr>
              <w:spacing w:after="160" w:line="259" w:lineRule="auto"/>
              <w:rPr>
                <w:rFonts w:eastAsia="Times New Roman"/>
                <w:sz w:val="28"/>
              </w:rPr>
            </w:pPr>
          </w:p>
        </w:tc>
        <w:tc>
          <w:tcPr>
            <w:tcW w:w="8408" w:type="dxa"/>
            <w:gridSpan w:val="6"/>
            <w:tcBorders>
              <w:top w:val="single" w:sz="4" w:space="0" w:color="000000"/>
              <w:left w:val="nil"/>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Освітня субвенція з державного бюджету місцевим бюджетам </w:t>
            </w:r>
          </w:p>
        </w:tc>
      </w:tr>
      <w:tr w:rsidR="00840323" w:rsidRPr="00840323" w:rsidTr="00392F83">
        <w:trPr>
          <w:trHeight w:val="1666"/>
        </w:trPr>
        <w:tc>
          <w:tcPr>
            <w:tcW w:w="1156"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lastRenderedPageBreak/>
              <w:t xml:space="preserve">Код </w:t>
            </w:r>
          </w:p>
          <w:p w:rsidR="00355879" w:rsidRPr="00840323" w:rsidRDefault="00355879" w:rsidP="00355879">
            <w:pPr>
              <w:spacing w:line="259" w:lineRule="auto"/>
              <w:rPr>
                <w:rFonts w:eastAsia="Times New Roman"/>
                <w:sz w:val="28"/>
              </w:rPr>
            </w:pPr>
            <w:r w:rsidRPr="00840323">
              <w:rPr>
                <w:rFonts w:eastAsia="Times New Roman"/>
              </w:rPr>
              <w:t xml:space="preserve">КПК </w:t>
            </w:r>
          </w:p>
        </w:tc>
        <w:tc>
          <w:tcPr>
            <w:tcW w:w="2301" w:type="dxa"/>
            <w:gridSpan w:val="2"/>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Найменування </w:t>
            </w:r>
          </w:p>
        </w:tc>
        <w:tc>
          <w:tcPr>
            <w:tcW w:w="1650"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after="5" w:line="259" w:lineRule="auto"/>
              <w:rPr>
                <w:rFonts w:eastAsia="Times New Roman"/>
                <w:sz w:val="28"/>
              </w:rPr>
            </w:pPr>
            <w:r w:rsidRPr="00840323">
              <w:rPr>
                <w:rFonts w:eastAsia="Times New Roman"/>
              </w:rPr>
              <w:t xml:space="preserve">Уточнений </w:t>
            </w:r>
          </w:p>
          <w:p w:rsidR="00355879" w:rsidRPr="00840323" w:rsidRDefault="00355879" w:rsidP="00355879">
            <w:pPr>
              <w:tabs>
                <w:tab w:val="right" w:pos="1675"/>
              </w:tabs>
              <w:spacing w:line="259" w:lineRule="auto"/>
              <w:rPr>
                <w:rFonts w:eastAsia="Times New Roman"/>
                <w:sz w:val="28"/>
              </w:rPr>
            </w:pPr>
            <w:r w:rsidRPr="00840323">
              <w:rPr>
                <w:rFonts w:eastAsia="Times New Roman"/>
              </w:rPr>
              <w:t xml:space="preserve">план </w:t>
            </w:r>
            <w:r w:rsidRPr="00840323">
              <w:rPr>
                <w:rFonts w:eastAsia="Times New Roman"/>
              </w:rPr>
              <w:tab/>
              <w:t xml:space="preserve">з </w:t>
            </w:r>
          </w:p>
          <w:p w:rsidR="00355879" w:rsidRPr="00840323" w:rsidRDefault="00355879" w:rsidP="00355879">
            <w:pPr>
              <w:spacing w:line="259" w:lineRule="auto"/>
              <w:rPr>
                <w:rFonts w:eastAsia="Times New Roman"/>
                <w:sz w:val="28"/>
              </w:rPr>
            </w:pPr>
            <w:r w:rsidRPr="00840323">
              <w:rPr>
                <w:rFonts w:eastAsia="Times New Roman"/>
              </w:rPr>
              <w:t xml:space="preserve">початку року </w:t>
            </w:r>
          </w:p>
        </w:tc>
        <w:tc>
          <w:tcPr>
            <w:tcW w:w="1708"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jc w:val="both"/>
              <w:rPr>
                <w:rFonts w:eastAsia="Times New Roman"/>
                <w:sz w:val="28"/>
              </w:rPr>
            </w:pPr>
            <w:r w:rsidRPr="00840323">
              <w:rPr>
                <w:rFonts w:eastAsia="Times New Roman"/>
              </w:rPr>
              <w:t xml:space="preserve">Касові видатки за 2024 рік </w:t>
            </w:r>
          </w:p>
        </w:tc>
        <w:tc>
          <w:tcPr>
            <w:tcW w:w="1649"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Залишки асигнувань до кінця бюджетного року </w:t>
            </w:r>
          </w:p>
        </w:tc>
        <w:tc>
          <w:tcPr>
            <w:tcW w:w="1100"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 </w:t>
            </w:r>
          </w:p>
          <w:p w:rsidR="00355879" w:rsidRPr="00840323" w:rsidRDefault="00355879" w:rsidP="00355879">
            <w:pPr>
              <w:spacing w:after="5" w:line="259" w:lineRule="auto"/>
              <w:rPr>
                <w:rFonts w:eastAsia="Times New Roman"/>
                <w:sz w:val="28"/>
              </w:rPr>
            </w:pPr>
            <w:r w:rsidRPr="00840323">
              <w:rPr>
                <w:rFonts w:eastAsia="Times New Roman"/>
              </w:rPr>
              <w:t>виконан</w:t>
            </w:r>
          </w:p>
          <w:p w:rsidR="00355879" w:rsidRPr="00840323" w:rsidRDefault="00355879" w:rsidP="00355879">
            <w:pPr>
              <w:spacing w:line="259" w:lineRule="auto"/>
              <w:rPr>
                <w:rFonts w:eastAsia="Times New Roman"/>
                <w:sz w:val="28"/>
              </w:rPr>
            </w:pPr>
            <w:r w:rsidRPr="00840323">
              <w:rPr>
                <w:rFonts w:eastAsia="Times New Roman"/>
              </w:rPr>
              <w:t xml:space="preserve">ня </w:t>
            </w:r>
            <w:r w:rsidRPr="00840323">
              <w:rPr>
                <w:rFonts w:eastAsia="Times New Roman"/>
              </w:rPr>
              <w:tab/>
              <w:t xml:space="preserve">до плану з початку року </w:t>
            </w:r>
          </w:p>
        </w:tc>
      </w:tr>
      <w:tr w:rsidR="00840323" w:rsidRPr="00840323" w:rsidTr="00392F83">
        <w:trPr>
          <w:trHeight w:val="2496"/>
        </w:trPr>
        <w:tc>
          <w:tcPr>
            <w:tcW w:w="1156"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0611031 </w:t>
            </w:r>
          </w:p>
        </w:tc>
        <w:tc>
          <w:tcPr>
            <w:tcW w:w="2301" w:type="dxa"/>
            <w:gridSpan w:val="2"/>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after="2" w:line="242" w:lineRule="auto"/>
              <w:rPr>
                <w:rFonts w:eastAsia="Times New Roman"/>
                <w:sz w:val="28"/>
              </w:rPr>
            </w:pPr>
            <w:r w:rsidRPr="00840323">
              <w:rPr>
                <w:rFonts w:eastAsia="Times New Roman"/>
              </w:rPr>
              <w:t xml:space="preserve">Надання загальної середньої освіти закладами загальної середньої освіти за </w:t>
            </w:r>
            <w:r w:rsidRPr="00840323">
              <w:rPr>
                <w:rFonts w:eastAsia="Times New Roman"/>
              </w:rPr>
              <w:tab/>
              <w:t xml:space="preserve">рахунок </w:t>
            </w:r>
          </w:p>
          <w:p w:rsidR="00355879" w:rsidRPr="00840323" w:rsidRDefault="00355879" w:rsidP="00355879">
            <w:pPr>
              <w:spacing w:line="259" w:lineRule="auto"/>
              <w:rPr>
                <w:rFonts w:eastAsia="Times New Roman"/>
                <w:sz w:val="28"/>
              </w:rPr>
            </w:pPr>
            <w:r w:rsidRPr="00840323">
              <w:rPr>
                <w:rFonts w:eastAsia="Times New Roman"/>
              </w:rPr>
              <w:t xml:space="preserve">освітньої субвенції </w:t>
            </w:r>
          </w:p>
        </w:tc>
        <w:tc>
          <w:tcPr>
            <w:tcW w:w="1650"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132 822 900,0 </w:t>
            </w:r>
          </w:p>
        </w:tc>
        <w:tc>
          <w:tcPr>
            <w:tcW w:w="1708"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127 374 033,44 </w:t>
            </w:r>
          </w:p>
        </w:tc>
        <w:tc>
          <w:tcPr>
            <w:tcW w:w="1649"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5 448 866,56 </w:t>
            </w:r>
          </w:p>
        </w:tc>
        <w:tc>
          <w:tcPr>
            <w:tcW w:w="1100"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95,90% </w:t>
            </w:r>
          </w:p>
        </w:tc>
      </w:tr>
      <w:tr w:rsidR="00840323" w:rsidRPr="00840323" w:rsidTr="00392F83">
        <w:trPr>
          <w:trHeight w:val="2218"/>
        </w:trPr>
        <w:tc>
          <w:tcPr>
            <w:tcW w:w="1156"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0611152 </w:t>
            </w:r>
          </w:p>
        </w:tc>
        <w:tc>
          <w:tcPr>
            <w:tcW w:w="2301" w:type="dxa"/>
            <w:gridSpan w:val="2"/>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after="29" w:line="238" w:lineRule="auto"/>
              <w:rPr>
                <w:rFonts w:eastAsia="Times New Roman"/>
                <w:sz w:val="28"/>
              </w:rPr>
            </w:pPr>
            <w:r w:rsidRPr="00840323">
              <w:rPr>
                <w:rFonts w:eastAsia="Times New Roman"/>
              </w:rPr>
              <w:t xml:space="preserve">Забезпечення діяльності інклюзивноресурсних </w:t>
            </w:r>
          </w:p>
          <w:p w:rsidR="00355879" w:rsidRPr="00840323" w:rsidRDefault="00355879" w:rsidP="00355879">
            <w:pPr>
              <w:tabs>
                <w:tab w:val="right" w:pos="1920"/>
              </w:tabs>
              <w:spacing w:line="259" w:lineRule="auto"/>
              <w:rPr>
                <w:rFonts w:eastAsia="Times New Roman"/>
                <w:sz w:val="28"/>
              </w:rPr>
            </w:pPr>
            <w:r w:rsidRPr="00840323">
              <w:rPr>
                <w:rFonts w:eastAsia="Times New Roman"/>
              </w:rPr>
              <w:t xml:space="preserve">центрів </w:t>
            </w:r>
            <w:r w:rsidRPr="00840323">
              <w:rPr>
                <w:rFonts w:eastAsia="Times New Roman"/>
              </w:rPr>
              <w:tab/>
              <w:t xml:space="preserve">за </w:t>
            </w:r>
          </w:p>
          <w:p w:rsidR="00355879" w:rsidRPr="00840323" w:rsidRDefault="00355879" w:rsidP="00355879">
            <w:pPr>
              <w:spacing w:line="259" w:lineRule="auto"/>
              <w:rPr>
                <w:rFonts w:eastAsia="Times New Roman"/>
                <w:sz w:val="28"/>
              </w:rPr>
            </w:pPr>
            <w:r w:rsidRPr="00840323">
              <w:rPr>
                <w:rFonts w:eastAsia="Times New Roman"/>
              </w:rPr>
              <w:t xml:space="preserve">рахунок освітньої субвенції </w:t>
            </w:r>
          </w:p>
        </w:tc>
        <w:tc>
          <w:tcPr>
            <w:tcW w:w="1650"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2 029 640,00 </w:t>
            </w:r>
          </w:p>
        </w:tc>
        <w:tc>
          <w:tcPr>
            <w:tcW w:w="1708"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954 505,48 </w:t>
            </w:r>
          </w:p>
        </w:tc>
        <w:tc>
          <w:tcPr>
            <w:tcW w:w="1649"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1 075 134,52 </w:t>
            </w:r>
          </w:p>
        </w:tc>
        <w:tc>
          <w:tcPr>
            <w:tcW w:w="1100"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47,03% </w:t>
            </w:r>
          </w:p>
        </w:tc>
      </w:tr>
      <w:tr w:rsidR="00840323" w:rsidRPr="00840323" w:rsidTr="00392F83">
        <w:trPr>
          <w:trHeight w:val="1942"/>
        </w:trPr>
        <w:tc>
          <w:tcPr>
            <w:tcW w:w="1156"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0611210 </w:t>
            </w:r>
          </w:p>
        </w:tc>
        <w:tc>
          <w:tcPr>
            <w:tcW w:w="2301" w:type="dxa"/>
            <w:gridSpan w:val="2"/>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Надання освіти за </w:t>
            </w:r>
            <w:r w:rsidRPr="00840323">
              <w:rPr>
                <w:rFonts w:eastAsia="Times New Roman"/>
              </w:rPr>
              <w:tab/>
              <w:t xml:space="preserve">рахунок залишку коштів за субвенцією з державного бюджету місцевим </w:t>
            </w:r>
          </w:p>
        </w:tc>
        <w:tc>
          <w:tcPr>
            <w:tcW w:w="1650"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1 094 073,00 </w:t>
            </w:r>
          </w:p>
        </w:tc>
        <w:tc>
          <w:tcPr>
            <w:tcW w:w="1708"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912 270,67 </w:t>
            </w:r>
          </w:p>
        </w:tc>
        <w:tc>
          <w:tcPr>
            <w:tcW w:w="1649"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181 802,33 </w:t>
            </w:r>
          </w:p>
        </w:tc>
        <w:tc>
          <w:tcPr>
            <w:tcW w:w="1100"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83,38% </w:t>
            </w:r>
          </w:p>
        </w:tc>
      </w:tr>
      <w:tr w:rsidR="00840323" w:rsidRPr="00840323" w:rsidTr="00392F83">
        <w:trPr>
          <w:trHeight w:val="309"/>
        </w:trPr>
        <w:tc>
          <w:tcPr>
            <w:tcW w:w="1156" w:type="dxa"/>
            <w:tcBorders>
              <w:top w:val="single" w:sz="4" w:space="0" w:color="000000"/>
              <w:left w:val="single" w:sz="4" w:space="0" w:color="000000"/>
              <w:bottom w:val="nil"/>
              <w:right w:val="single" w:sz="4" w:space="0" w:color="000000"/>
            </w:tcBorders>
            <w:vAlign w:val="center"/>
          </w:tcPr>
          <w:p w:rsidR="00355879" w:rsidRPr="00840323" w:rsidRDefault="00355879" w:rsidP="00355879">
            <w:pPr>
              <w:spacing w:after="160" w:line="259" w:lineRule="auto"/>
              <w:rPr>
                <w:rFonts w:eastAsia="Times New Roman"/>
                <w:sz w:val="28"/>
              </w:rPr>
            </w:pPr>
          </w:p>
        </w:tc>
        <w:tc>
          <w:tcPr>
            <w:tcW w:w="1740" w:type="dxa"/>
            <w:tcBorders>
              <w:top w:val="single" w:sz="4" w:space="0" w:color="000000"/>
              <w:left w:val="single" w:sz="4" w:space="0" w:color="000000"/>
              <w:bottom w:val="nil"/>
              <w:right w:val="nil"/>
            </w:tcBorders>
          </w:tcPr>
          <w:p w:rsidR="00355879" w:rsidRPr="00840323" w:rsidRDefault="00355879" w:rsidP="00355879">
            <w:pPr>
              <w:spacing w:line="259" w:lineRule="auto"/>
              <w:rPr>
                <w:rFonts w:eastAsia="Times New Roman"/>
                <w:sz w:val="28"/>
              </w:rPr>
            </w:pPr>
            <w:r w:rsidRPr="00840323">
              <w:rPr>
                <w:rFonts w:eastAsia="Times New Roman"/>
              </w:rPr>
              <w:t xml:space="preserve">бюджетам </w:t>
            </w:r>
          </w:p>
        </w:tc>
        <w:tc>
          <w:tcPr>
            <w:tcW w:w="561" w:type="dxa"/>
            <w:tcBorders>
              <w:top w:val="single" w:sz="4" w:space="0" w:color="000000"/>
              <w:left w:val="nil"/>
              <w:bottom w:val="nil"/>
              <w:right w:val="single" w:sz="4" w:space="0" w:color="000000"/>
            </w:tcBorders>
          </w:tcPr>
          <w:p w:rsidR="00355879" w:rsidRPr="00840323" w:rsidRDefault="00355879" w:rsidP="00355879">
            <w:pPr>
              <w:spacing w:line="259" w:lineRule="auto"/>
              <w:jc w:val="both"/>
              <w:rPr>
                <w:rFonts w:eastAsia="Times New Roman"/>
                <w:sz w:val="28"/>
              </w:rPr>
            </w:pPr>
            <w:r w:rsidRPr="00840323">
              <w:rPr>
                <w:rFonts w:eastAsia="Times New Roman"/>
              </w:rPr>
              <w:t xml:space="preserve">на </w:t>
            </w:r>
          </w:p>
        </w:tc>
        <w:tc>
          <w:tcPr>
            <w:tcW w:w="1650" w:type="dxa"/>
            <w:tcBorders>
              <w:top w:val="single" w:sz="4" w:space="0" w:color="000000"/>
              <w:left w:val="single" w:sz="4" w:space="0" w:color="000000"/>
              <w:bottom w:val="nil"/>
              <w:right w:val="single" w:sz="4" w:space="0" w:color="000000"/>
            </w:tcBorders>
            <w:vAlign w:val="center"/>
          </w:tcPr>
          <w:p w:rsidR="00355879" w:rsidRPr="00840323" w:rsidRDefault="00355879" w:rsidP="00355879">
            <w:pPr>
              <w:spacing w:after="160" w:line="259" w:lineRule="auto"/>
              <w:rPr>
                <w:rFonts w:eastAsia="Times New Roman"/>
                <w:sz w:val="28"/>
              </w:rPr>
            </w:pPr>
          </w:p>
        </w:tc>
        <w:tc>
          <w:tcPr>
            <w:tcW w:w="1708" w:type="dxa"/>
            <w:tcBorders>
              <w:top w:val="single" w:sz="4" w:space="0" w:color="000000"/>
              <w:left w:val="single" w:sz="4" w:space="0" w:color="000000"/>
              <w:bottom w:val="nil"/>
              <w:right w:val="single" w:sz="4" w:space="0" w:color="000000"/>
            </w:tcBorders>
            <w:vAlign w:val="bottom"/>
          </w:tcPr>
          <w:p w:rsidR="00355879" w:rsidRPr="00840323" w:rsidRDefault="00355879" w:rsidP="00355879">
            <w:pPr>
              <w:spacing w:after="160" w:line="259" w:lineRule="auto"/>
              <w:rPr>
                <w:rFonts w:eastAsia="Times New Roman"/>
                <w:sz w:val="28"/>
              </w:rPr>
            </w:pPr>
          </w:p>
        </w:tc>
        <w:tc>
          <w:tcPr>
            <w:tcW w:w="1649" w:type="dxa"/>
            <w:tcBorders>
              <w:top w:val="single" w:sz="4" w:space="0" w:color="000000"/>
              <w:left w:val="single" w:sz="4" w:space="0" w:color="000000"/>
              <w:bottom w:val="nil"/>
              <w:right w:val="single" w:sz="4" w:space="0" w:color="000000"/>
            </w:tcBorders>
            <w:vAlign w:val="bottom"/>
          </w:tcPr>
          <w:p w:rsidR="00355879" w:rsidRPr="00840323" w:rsidRDefault="00355879" w:rsidP="00355879">
            <w:pPr>
              <w:spacing w:after="160" w:line="259" w:lineRule="auto"/>
              <w:rPr>
                <w:rFonts w:eastAsia="Times New Roman"/>
                <w:sz w:val="28"/>
              </w:rPr>
            </w:pPr>
          </w:p>
        </w:tc>
        <w:tc>
          <w:tcPr>
            <w:tcW w:w="1100" w:type="dxa"/>
            <w:tcBorders>
              <w:top w:val="single" w:sz="4" w:space="0" w:color="000000"/>
              <w:left w:val="single" w:sz="4" w:space="0" w:color="000000"/>
              <w:bottom w:val="nil"/>
              <w:right w:val="single" w:sz="4" w:space="0" w:color="000000"/>
            </w:tcBorders>
            <w:vAlign w:val="bottom"/>
          </w:tcPr>
          <w:p w:rsidR="00355879" w:rsidRPr="00840323" w:rsidRDefault="00355879" w:rsidP="00355879">
            <w:pPr>
              <w:spacing w:after="160" w:line="259" w:lineRule="auto"/>
              <w:rPr>
                <w:rFonts w:eastAsia="Times New Roman"/>
                <w:sz w:val="28"/>
              </w:rPr>
            </w:pPr>
          </w:p>
        </w:tc>
      </w:tr>
      <w:tr w:rsidR="00840323" w:rsidRPr="00840323" w:rsidTr="00392F83">
        <w:trPr>
          <w:trHeight w:val="1104"/>
        </w:trPr>
        <w:tc>
          <w:tcPr>
            <w:tcW w:w="1156" w:type="dxa"/>
            <w:tcBorders>
              <w:top w:val="nil"/>
              <w:left w:val="single" w:sz="4" w:space="0" w:color="000000"/>
              <w:bottom w:val="nil"/>
              <w:right w:val="single" w:sz="4" w:space="0" w:color="000000"/>
            </w:tcBorders>
            <w:vAlign w:val="center"/>
          </w:tcPr>
          <w:p w:rsidR="00355879" w:rsidRPr="00840323" w:rsidRDefault="00355879" w:rsidP="00355879">
            <w:pPr>
              <w:spacing w:after="160" w:line="259" w:lineRule="auto"/>
              <w:rPr>
                <w:rFonts w:eastAsia="Times New Roman"/>
                <w:sz w:val="28"/>
              </w:rPr>
            </w:pPr>
          </w:p>
        </w:tc>
        <w:tc>
          <w:tcPr>
            <w:tcW w:w="1740" w:type="dxa"/>
            <w:tcBorders>
              <w:top w:val="nil"/>
              <w:left w:val="single" w:sz="4" w:space="0" w:color="000000"/>
              <w:bottom w:val="nil"/>
              <w:right w:val="nil"/>
            </w:tcBorders>
          </w:tcPr>
          <w:p w:rsidR="00355879" w:rsidRPr="00840323" w:rsidRDefault="00355879" w:rsidP="00355879">
            <w:pPr>
              <w:spacing w:line="259" w:lineRule="auto"/>
              <w:rPr>
                <w:rFonts w:eastAsia="Times New Roman"/>
                <w:sz w:val="28"/>
              </w:rPr>
            </w:pPr>
            <w:r w:rsidRPr="00840323">
              <w:rPr>
                <w:rFonts w:eastAsia="Times New Roman"/>
              </w:rPr>
              <w:t xml:space="preserve">надання державної підтримки особам </w:t>
            </w:r>
          </w:p>
        </w:tc>
        <w:tc>
          <w:tcPr>
            <w:tcW w:w="561" w:type="dxa"/>
            <w:tcBorders>
              <w:top w:val="nil"/>
              <w:left w:val="nil"/>
              <w:bottom w:val="nil"/>
              <w:right w:val="single" w:sz="4" w:space="0" w:color="000000"/>
            </w:tcBorders>
            <w:vAlign w:val="bottom"/>
          </w:tcPr>
          <w:p w:rsidR="00355879" w:rsidRPr="00840323" w:rsidRDefault="00355879" w:rsidP="00355879">
            <w:pPr>
              <w:spacing w:line="259" w:lineRule="auto"/>
              <w:rPr>
                <w:rFonts w:eastAsia="Times New Roman"/>
                <w:sz w:val="28"/>
              </w:rPr>
            </w:pPr>
            <w:r w:rsidRPr="00840323">
              <w:rPr>
                <w:rFonts w:eastAsia="Times New Roman"/>
              </w:rPr>
              <w:t xml:space="preserve">з </w:t>
            </w:r>
          </w:p>
        </w:tc>
        <w:tc>
          <w:tcPr>
            <w:tcW w:w="1650" w:type="dxa"/>
            <w:tcBorders>
              <w:top w:val="nil"/>
              <w:left w:val="single" w:sz="4" w:space="0" w:color="000000"/>
              <w:bottom w:val="nil"/>
              <w:right w:val="single" w:sz="4" w:space="0" w:color="000000"/>
            </w:tcBorders>
            <w:vAlign w:val="center"/>
          </w:tcPr>
          <w:p w:rsidR="00355879" w:rsidRPr="00840323" w:rsidRDefault="00355879" w:rsidP="00355879">
            <w:pPr>
              <w:spacing w:after="160" w:line="259" w:lineRule="auto"/>
              <w:rPr>
                <w:rFonts w:eastAsia="Times New Roman"/>
                <w:sz w:val="28"/>
              </w:rPr>
            </w:pPr>
          </w:p>
        </w:tc>
        <w:tc>
          <w:tcPr>
            <w:tcW w:w="1708" w:type="dxa"/>
            <w:tcBorders>
              <w:top w:val="nil"/>
              <w:left w:val="single" w:sz="4" w:space="0" w:color="000000"/>
              <w:bottom w:val="nil"/>
              <w:right w:val="single" w:sz="4" w:space="0" w:color="000000"/>
            </w:tcBorders>
            <w:vAlign w:val="bottom"/>
          </w:tcPr>
          <w:p w:rsidR="00355879" w:rsidRPr="00840323" w:rsidRDefault="00355879" w:rsidP="00355879">
            <w:pPr>
              <w:spacing w:after="160" w:line="259" w:lineRule="auto"/>
              <w:rPr>
                <w:rFonts w:eastAsia="Times New Roman"/>
                <w:sz w:val="28"/>
              </w:rPr>
            </w:pPr>
          </w:p>
        </w:tc>
        <w:tc>
          <w:tcPr>
            <w:tcW w:w="1649" w:type="dxa"/>
            <w:tcBorders>
              <w:top w:val="nil"/>
              <w:left w:val="single" w:sz="4" w:space="0" w:color="000000"/>
              <w:bottom w:val="nil"/>
              <w:right w:val="single" w:sz="4" w:space="0" w:color="000000"/>
            </w:tcBorders>
            <w:vAlign w:val="bottom"/>
          </w:tcPr>
          <w:p w:rsidR="00355879" w:rsidRPr="00840323" w:rsidRDefault="00355879" w:rsidP="00355879">
            <w:pPr>
              <w:spacing w:after="160" w:line="259" w:lineRule="auto"/>
              <w:rPr>
                <w:rFonts w:eastAsia="Times New Roman"/>
                <w:sz w:val="28"/>
              </w:rPr>
            </w:pPr>
          </w:p>
        </w:tc>
        <w:tc>
          <w:tcPr>
            <w:tcW w:w="1100" w:type="dxa"/>
            <w:tcBorders>
              <w:top w:val="nil"/>
              <w:left w:val="single" w:sz="4" w:space="0" w:color="000000"/>
              <w:bottom w:val="nil"/>
              <w:right w:val="single" w:sz="4" w:space="0" w:color="000000"/>
            </w:tcBorders>
            <w:vAlign w:val="center"/>
          </w:tcPr>
          <w:p w:rsidR="00355879" w:rsidRPr="00840323" w:rsidRDefault="00355879" w:rsidP="00355879">
            <w:pPr>
              <w:spacing w:after="160" w:line="259" w:lineRule="auto"/>
              <w:rPr>
                <w:rFonts w:eastAsia="Times New Roman"/>
                <w:sz w:val="28"/>
              </w:rPr>
            </w:pPr>
          </w:p>
        </w:tc>
      </w:tr>
      <w:tr w:rsidR="00840323" w:rsidRPr="00840323" w:rsidTr="00392F83">
        <w:trPr>
          <w:trHeight w:val="1633"/>
        </w:trPr>
        <w:tc>
          <w:tcPr>
            <w:tcW w:w="1156" w:type="dxa"/>
            <w:tcBorders>
              <w:top w:val="nil"/>
              <w:left w:val="single" w:sz="4" w:space="0" w:color="000000"/>
              <w:bottom w:val="single" w:sz="4" w:space="0" w:color="000000"/>
              <w:right w:val="single" w:sz="4" w:space="0" w:color="000000"/>
            </w:tcBorders>
            <w:vAlign w:val="center"/>
          </w:tcPr>
          <w:p w:rsidR="00355879" w:rsidRPr="00840323" w:rsidRDefault="00355879" w:rsidP="00355879">
            <w:pPr>
              <w:spacing w:after="160" w:line="259" w:lineRule="auto"/>
              <w:rPr>
                <w:rFonts w:eastAsia="Times New Roman"/>
                <w:sz w:val="28"/>
              </w:rPr>
            </w:pPr>
          </w:p>
        </w:tc>
        <w:tc>
          <w:tcPr>
            <w:tcW w:w="1740" w:type="dxa"/>
            <w:tcBorders>
              <w:top w:val="nil"/>
              <w:left w:val="single" w:sz="4" w:space="0" w:color="000000"/>
              <w:bottom w:val="single" w:sz="4" w:space="0" w:color="000000"/>
              <w:right w:val="nil"/>
            </w:tcBorders>
          </w:tcPr>
          <w:p w:rsidR="00355879" w:rsidRPr="00840323" w:rsidRDefault="00355879" w:rsidP="00355879">
            <w:pPr>
              <w:spacing w:line="259" w:lineRule="auto"/>
              <w:rPr>
                <w:rFonts w:eastAsia="Times New Roman"/>
                <w:sz w:val="28"/>
              </w:rPr>
            </w:pPr>
            <w:r w:rsidRPr="00840323">
              <w:rPr>
                <w:rFonts w:eastAsia="Times New Roman"/>
              </w:rPr>
              <w:t xml:space="preserve">особливими освітніми потребами кінець бюджетного періоду </w:t>
            </w:r>
          </w:p>
        </w:tc>
        <w:tc>
          <w:tcPr>
            <w:tcW w:w="561" w:type="dxa"/>
            <w:tcBorders>
              <w:top w:val="nil"/>
              <w:left w:val="nil"/>
              <w:bottom w:val="single" w:sz="4" w:space="0" w:color="000000"/>
              <w:right w:val="single" w:sz="4" w:space="0" w:color="000000"/>
            </w:tcBorders>
          </w:tcPr>
          <w:p w:rsidR="00355879" w:rsidRPr="00840323" w:rsidRDefault="00355879" w:rsidP="00355879">
            <w:pPr>
              <w:spacing w:line="259" w:lineRule="auto"/>
              <w:jc w:val="both"/>
              <w:rPr>
                <w:rFonts w:eastAsia="Times New Roman"/>
                <w:sz w:val="28"/>
              </w:rPr>
            </w:pPr>
            <w:r w:rsidRPr="00840323">
              <w:rPr>
                <w:rFonts w:eastAsia="Times New Roman"/>
              </w:rPr>
              <w:t xml:space="preserve">на </w:t>
            </w:r>
          </w:p>
        </w:tc>
        <w:tc>
          <w:tcPr>
            <w:tcW w:w="1650" w:type="dxa"/>
            <w:tcBorders>
              <w:top w:val="nil"/>
              <w:left w:val="single" w:sz="4" w:space="0" w:color="000000"/>
              <w:bottom w:val="single" w:sz="4" w:space="0" w:color="000000"/>
              <w:right w:val="single" w:sz="4" w:space="0" w:color="000000"/>
            </w:tcBorders>
            <w:vAlign w:val="bottom"/>
          </w:tcPr>
          <w:p w:rsidR="00355879" w:rsidRPr="00840323" w:rsidRDefault="00355879" w:rsidP="00355879">
            <w:pPr>
              <w:spacing w:after="160" w:line="259" w:lineRule="auto"/>
              <w:rPr>
                <w:rFonts w:eastAsia="Times New Roman"/>
                <w:sz w:val="28"/>
              </w:rPr>
            </w:pPr>
          </w:p>
        </w:tc>
        <w:tc>
          <w:tcPr>
            <w:tcW w:w="1708" w:type="dxa"/>
            <w:tcBorders>
              <w:top w:val="nil"/>
              <w:left w:val="single" w:sz="4" w:space="0" w:color="000000"/>
              <w:bottom w:val="single" w:sz="4" w:space="0" w:color="000000"/>
              <w:right w:val="single" w:sz="4" w:space="0" w:color="000000"/>
            </w:tcBorders>
            <w:vAlign w:val="bottom"/>
          </w:tcPr>
          <w:p w:rsidR="00355879" w:rsidRPr="00840323" w:rsidRDefault="00355879" w:rsidP="00355879">
            <w:pPr>
              <w:spacing w:after="160" w:line="259" w:lineRule="auto"/>
              <w:rPr>
                <w:rFonts w:eastAsia="Times New Roman"/>
                <w:sz w:val="28"/>
              </w:rPr>
            </w:pPr>
          </w:p>
        </w:tc>
        <w:tc>
          <w:tcPr>
            <w:tcW w:w="1649" w:type="dxa"/>
            <w:tcBorders>
              <w:top w:val="nil"/>
              <w:left w:val="single" w:sz="4" w:space="0" w:color="000000"/>
              <w:bottom w:val="single" w:sz="4" w:space="0" w:color="000000"/>
              <w:right w:val="single" w:sz="4" w:space="0" w:color="000000"/>
            </w:tcBorders>
            <w:vAlign w:val="center"/>
          </w:tcPr>
          <w:p w:rsidR="00355879" w:rsidRPr="00840323" w:rsidRDefault="00355879" w:rsidP="00355879">
            <w:pPr>
              <w:spacing w:after="160" w:line="259" w:lineRule="auto"/>
              <w:rPr>
                <w:rFonts w:eastAsia="Times New Roman"/>
                <w:sz w:val="28"/>
              </w:rPr>
            </w:pPr>
          </w:p>
        </w:tc>
        <w:tc>
          <w:tcPr>
            <w:tcW w:w="1100" w:type="dxa"/>
            <w:tcBorders>
              <w:top w:val="nil"/>
              <w:left w:val="single" w:sz="4" w:space="0" w:color="000000"/>
              <w:bottom w:val="single" w:sz="4" w:space="0" w:color="000000"/>
              <w:right w:val="single" w:sz="4" w:space="0" w:color="000000"/>
            </w:tcBorders>
            <w:vAlign w:val="center"/>
          </w:tcPr>
          <w:p w:rsidR="00355879" w:rsidRPr="00840323" w:rsidRDefault="00355879" w:rsidP="00355879">
            <w:pPr>
              <w:spacing w:after="160" w:line="259" w:lineRule="auto"/>
              <w:rPr>
                <w:rFonts w:eastAsia="Times New Roman"/>
                <w:sz w:val="28"/>
              </w:rPr>
            </w:pPr>
          </w:p>
        </w:tc>
      </w:tr>
      <w:tr w:rsidR="00840323" w:rsidRPr="00840323" w:rsidTr="00392F83">
        <w:trPr>
          <w:trHeight w:val="562"/>
        </w:trPr>
        <w:tc>
          <w:tcPr>
            <w:tcW w:w="3457" w:type="dxa"/>
            <w:gridSpan w:val="3"/>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tabs>
                <w:tab w:val="center" w:pos="1512"/>
                <w:tab w:val="right" w:pos="3118"/>
              </w:tabs>
              <w:spacing w:line="259" w:lineRule="auto"/>
              <w:rPr>
                <w:rFonts w:eastAsia="Times New Roman"/>
                <w:sz w:val="28"/>
              </w:rPr>
            </w:pPr>
            <w:r w:rsidRPr="00840323">
              <w:rPr>
                <w:rFonts w:eastAsia="Times New Roman"/>
              </w:rPr>
              <w:t xml:space="preserve">Всього </w:t>
            </w:r>
            <w:r w:rsidRPr="00840323">
              <w:rPr>
                <w:rFonts w:eastAsia="Times New Roman"/>
              </w:rPr>
              <w:tab/>
              <w:t xml:space="preserve">по </w:t>
            </w:r>
            <w:r w:rsidRPr="00840323">
              <w:rPr>
                <w:rFonts w:eastAsia="Times New Roman"/>
              </w:rPr>
              <w:tab/>
              <w:t xml:space="preserve">освітній </w:t>
            </w:r>
          </w:p>
          <w:p w:rsidR="00355879" w:rsidRPr="00840323" w:rsidRDefault="00355879" w:rsidP="00355879">
            <w:pPr>
              <w:spacing w:line="259" w:lineRule="auto"/>
              <w:rPr>
                <w:rFonts w:eastAsia="Times New Roman"/>
                <w:sz w:val="28"/>
              </w:rPr>
            </w:pPr>
            <w:r w:rsidRPr="00840323">
              <w:rPr>
                <w:rFonts w:eastAsia="Times New Roman"/>
              </w:rPr>
              <w:t xml:space="preserve">субвенції </w:t>
            </w:r>
          </w:p>
        </w:tc>
        <w:tc>
          <w:tcPr>
            <w:tcW w:w="1650"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135 946 613,00 </w:t>
            </w:r>
          </w:p>
        </w:tc>
        <w:tc>
          <w:tcPr>
            <w:tcW w:w="1708"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129 240 809,59 </w:t>
            </w:r>
          </w:p>
        </w:tc>
        <w:tc>
          <w:tcPr>
            <w:tcW w:w="1649"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6 705 803,41 </w:t>
            </w:r>
          </w:p>
        </w:tc>
        <w:tc>
          <w:tcPr>
            <w:tcW w:w="1100"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95,07% </w:t>
            </w:r>
          </w:p>
        </w:tc>
      </w:tr>
      <w:tr w:rsidR="00840323" w:rsidRPr="00840323" w:rsidTr="00392F83">
        <w:trPr>
          <w:trHeight w:val="840"/>
        </w:trPr>
        <w:tc>
          <w:tcPr>
            <w:tcW w:w="3457" w:type="dxa"/>
            <w:gridSpan w:val="3"/>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38" w:lineRule="auto"/>
              <w:jc w:val="both"/>
              <w:rPr>
                <w:rFonts w:eastAsia="Times New Roman"/>
                <w:sz w:val="28"/>
              </w:rPr>
            </w:pPr>
            <w:r w:rsidRPr="00840323">
              <w:rPr>
                <w:rFonts w:eastAsia="Times New Roman"/>
              </w:rPr>
              <w:t xml:space="preserve">Всього по загальному фонду по Управлінню </w:t>
            </w:r>
          </w:p>
          <w:p w:rsidR="00355879" w:rsidRPr="00840323" w:rsidRDefault="00355879" w:rsidP="00355879">
            <w:pPr>
              <w:spacing w:line="259" w:lineRule="auto"/>
              <w:rPr>
                <w:rFonts w:eastAsia="Times New Roman"/>
                <w:sz w:val="28"/>
              </w:rPr>
            </w:pPr>
            <w:r w:rsidRPr="00840323">
              <w:rPr>
                <w:rFonts w:eastAsia="Times New Roman"/>
              </w:rPr>
              <w:t xml:space="preserve">освіти </w:t>
            </w:r>
          </w:p>
        </w:tc>
        <w:tc>
          <w:tcPr>
            <w:tcW w:w="1650"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225 402 406,00 </w:t>
            </w:r>
          </w:p>
        </w:tc>
        <w:tc>
          <w:tcPr>
            <w:tcW w:w="1708"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170 937 482,02 </w:t>
            </w:r>
          </w:p>
        </w:tc>
        <w:tc>
          <w:tcPr>
            <w:tcW w:w="1649"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54 464 923,98 </w:t>
            </w:r>
          </w:p>
        </w:tc>
        <w:tc>
          <w:tcPr>
            <w:tcW w:w="1100"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rPr>
              <w:t xml:space="preserve">75,84% </w:t>
            </w:r>
          </w:p>
        </w:tc>
      </w:tr>
    </w:tbl>
    <w:p w:rsidR="00355879" w:rsidRPr="00840323" w:rsidRDefault="00355879" w:rsidP="00840323">
      <w:pPr>
        <w:ind w:firstLine="709"/>
        <w:jc w:val="both"/>
        <w:rPr>
          <w:rFonts w:eastAsia="Times New Roman"/>
          <w:sz w:val="28"/>
          <w:lang w:eastAsia="uk-UA"/>
        </w:rPr>
      </w:pPr>
      <w:r w:rsidRPr="00840323">
        <w:rPr>
          <w:rFonts w:eastAsia="Times New Roman"/>
          <w:sz w:val="28"/>
          <w:lang w:eastAsia="uk-UA"/>
        </w:rPr>
        <w:t xml:space="preserve">Економія бюджетних коштів по деяких КПК пов’язана із звільненням працівників, які були в призупинені та переведення працівників з простою в </w:t>
      </w:r>
      <w:r w:rsidRPr="00840323">
        <w:rPr>
          <w:rFonts w:eastAsia="Times New Roman"/>
          <w:sz w:val="28"/>
          <w:lang w:eastAsia="uk-UA"/>
        </w:rPr>
        <w:lastRenderedPageBreak/>
        <w:t>при</w:t>
      </w:r>
      <w:r w:rsidR="00653E88">
        <w:rPr>
          <w:rFonts w:eastAsia="Times New Roman"/>
          <w:sz w:val="28"/>
          <w:lang w:eastAsia="uk-UA"/>
        </w:rPr>
        <w:t xml:space="preserve">зупинення. Всі працівники, які </w:t>
      </w:r>
      <w:r w:rsidRPr="00840323">
        <w:rPr>
          <w:rFonts w:eastAsia="Times New Roman"/>
          <w:sz w:val="28"/>
          <w:lang w:eastAsia="uk-UA"/>
        </w:rPr>
        <w:t xml:space="preserve">працюють дистанційно, забезпечені заробітною платою в повному обсязі.  </w:t>
      </w:r>
    </w:p>
    <w:p w:rsidR="00355879" w:rsidRPr="00840323" w:rsidRDefault="00355879" w:rsidP="00840323">
      <w:pPr>
        <w:ind w:firstLine="709"/>
        <w:jc w:val="both"/>
        <w:rPr>
          <w:rFonts w:eastAsia="Times New Roman"/>
          <w:iCs/>
          <w:sz w:val="28"/>
          <w:lang w:eastAsia="uk-UA"/>
        </w:rPr>
      </w:pPr>
      <w:r w:rsidRPr="00840323">
        <w:rPr>
          <w:rFonts w:eastAsia="Times New Roman"/>
          <w:iCs/>
          <w:sz w:val="28"/>
          <w:lang w:eastAsia="uk-UA"/>
        </w:rPr>
        <w:t xml:space="preserve">Основними напрямками витратами Управління освіти в 2024 році є: </w:t>
      </w:r>
    </w:p>
    <w:p w:rsidR="00840323" w:rsidRPr="00840323" w:rsidRDefault="00355879" w:rsidP="00840323">
      <w:pPr>
        <w:pStyle w:val="a4"/>
        <w:numPr>
          <w:ilvl w:val="0"/>
          <w:numId w:val="22"/>
        </w:numPr>
        <w:ind w:right="2"/>
        <w:jc w:val="both"/>
        <w:rPr>
          <w:rFonts w:eastAsia="Times New Roman"/>
          <w:sz w:val="28"/>
          <w:lang w:eastAsia="uk-UA"/>
        </w:rPr>
      </w:pPr>
      <w:r w:rsidRPr="00840323">
        <w:rPr>
          <w:rFonts w:eastAsia="Times New Roman"/>
          <w:sz w:val="28"/>
          <w:lang w:eastAsia="uk-UA"/>
        </w:rPr>
        <w:t>Заробітна плата з нарахуваннями при уточнених планових видатках на 2024 рік в сумі 220 418 485 грн., касові видатки складають 166 934 122,02 грн., тобто 73,73%</w:t>
      </w:r>
      <w:r w:rsidR="00840323" w:rsidRPr="00840323">
        <w:rPr>
          <w:rFonts w:eastAsia="Times New Roman"/>
          <w:sz w:val="28"/>
          <w:lang w:eastAsia="uk-UA"/>
        </w:rPr>
        <w:t>.</w:t>
      </w:r>
    </w:p>
    <w:p w:rsidR="00840323" w:rsidRPr="00840323" w:rsidRDefault="00355879" w:rsidP="00840323">
      <w:pPr>
        <w:pStyle w:val="a4"/>
        <w:numPr>
          <w:ilvl w:val="0"/>
          <w:numId w:val="22"/>
        </w:numPr>
        <w:ind w:right="2"/>
        <w:jc w:val="both"/>
        <w:rPr>
          <w:rFonts w:eastAsia="Times New Roman"/>
          <w:sz w:val="28"/>
          <w:lang w:eastAsia="uk-UA"/>
        </w:rPr>
      </w:pPr>
      <w:r w:rsidRPr="00840323">
        <w:rPr>
          <w:rFonts w:eastAsia="Times New Roman"/>
          <w:sz w:val="28"/>
          <w:lang w:eastAsia="uk-UA"/>
        </w:rPr>
        <w:t>Придбання предметів, матеріалів та обладнання при плані 730 481,00 грн. касові видатки складають 620 681,52 грн., тобто 84,97%, що дало змогу забезпечити всі структурні підрозділи канцелярськими товарами на 2024 рік на суму 82 691,42 грн., придбати комплектуючі засоби до системного блоку та операційну систему Microsoft Windows на суму 24 738,00 грн., джерело безперебійного живлення вартістю 11 522,00 грн., що дало змогу покращити роботу сервера та забезпечити доступ до програмного забезпечення MASTER для працівників централізованої бухгалтерії 24/7. Також</w:t>
      </w:r>
      <w:r w:rsidRPr="00840323">
        <w:rPr>
          <w:rFonts w:ascii="Calibri" w:hAnsi="Calibri" w:cs="Calibri"/>
          <w:sz w:val="28"/>
          <w:lang w:eastAsia="uk-UA"/>
        </w:rPr>
        <w:t xml:space="preserve"> </w:t>
      </w:r>
      <w:r w:rsidRPr="00840323">
        <w:rPr>
          <w:rFonts w:eastAsia="Times New Roman"/>
          <w:sz w:val="28"/>
          <w:lang w:eastAsia="uk-UA"/>
        </w:rPr>
        <w:t>придбано туристичне спорядження та інвентар для виконання заходів і завдань державної та місцевих програм розвитку фізичної культури і спорту вартістю 247 610,00 грн., що забезпечило участь наших дітей, учасників II та III етапу Всеукраїнської дитячо – юнацької військово-патріотичної гри «Сокіл»(Джура) від Сєвєродонецької громади, у Всекраїнському етапі гри. Виплата грошової компенсації дітям-сиротам та дітям, позбавленим батьківського піклування, на придбання  шкільної та  спортивної  форми у 2024 – 2025 навчальному році на суму 64 800,00 грн. (24 учня по 2 700,00 грн.). Запровадження діяльності дитячого майданчику відпочинку Сєвєродонецького дитячо - юнацького комплексу "Юність" вартістю 178 904,80 грн., придбання друкованої продукції на суму 10 415,30 грн.</w:t>
      </w:r>
    </w:p>
    <w:p w:rsidR="00840323" w:rsidRPr="00840323" w:rsidRDefault="00355879" w:rsidP="00840323">
      <w:pPr>
        <w:pStyle w:val="a4"/>
        <w:numPr>
          <w:ilvl w:val="0"/>
          <w:numId w:val="22"/>
        </w:numPr>
        <w:ind w:right="2"/>
        <w:jc w:val="both"/>
        <w:rPr>
          <w:rFonts w:eastAsia="Times New Roman"/>
          <w:sz w:val="28"/>
          <w:lang w:eastAsia="uk-UA"/>
        </w:rPr>
      </w:pPr>
      <w:r w:rsidRPr="00840323">
        <w:rPr>
          <w:rFonts w:eastAsia="Times New Roman"/>
          <w:sz w:val="28"/>
          <w:lang w:eastAsia="uk-UA"/>
        </w:rPr>
        <w:t>Оплата послуг крім комунальних при планових видатках на 2024 рік 1 797 205,00 грн., касові видатки складають 1 608 611,10 грн., тобто 89,51%, Основним напрямком витрат є оплата пакетів освітнього програмного забезпечення вартістю 1 408 360,00 грн. (навчально-дидактичний</w:t>
      </w:r>
      <w:r w:rsidRPr="00840323">
        <w:rPr>
          <w:rFonts w:ascii="Calibri" w:hAnsi="Calibri" w:cs="Calibri"/>
          <w:sz w:val="28"/>
          <w:lang w:eastAsia="uk-UA"/>
        </w:rPr>
        <w:t xml:space="preserve"> </w:t>
      </w:r>
      <w:r w:rsidRPr="00840323">
        <w:rPr>
          <w:rFonts w:eastAsia="Times New Roman"/>
          <w:sz w:val="28"/>
          <w:lang w:eastAsia="uk-UA"/>
        </w:rPr>
        <w:t>мультімедійний контент "КМ МЕDIA ED Profi, та HUMAN), оплата програмного забезпечення для фінансового аналізу та бухгалтерського обліку вартістю 156 402,00 грн., оплата послуг пов’язаних з друкованою продукцією (свідоцтва про здобуття загальної освіти) на суму 20 139,10 грн., оплата послуг ТОВ «Нова Пошта» на суму 23 710,00</w:t>
      </w:r>
      <w:r w:rsidR="00840323" w:rsidRPr="00840323">
        <w:rPr>
          <w:rFonts w:eastAsia="Times New Roman"/>
          <w:sz w:val="28"/>
          <w:lang w:eastAsia="uk-UA"/>
        </w:rPr>
        <w:t xml:space="preserve"> грн.</w:t>
      </w:r>
    </w:p>
    <w:p w:rsidR="00840323" w:rsidRPr="00840323" w:rsidRDefault="00355879" w:rsidP="00840323">
      <w:pPr>
        <w:pStyle w:val="a4"/>
        <w:numPr>
          <w:ilvl w:val="0"/>
          <w:numId w:val="22"/>
        </w:numPr>
        <w:ind w:right="2"/>
        <w:jc w:val="both"/>
        <w:rPr>
          <w:rFonts w:eastAsia="Times New Roman"/>
          <w:sz w:val="28"/>
          <w:lang w:eastAsia="uk-UA"/>
        </w:rPr>
      </w:pPr>
      <w:r w:rsidRPr="00840323">
        <w:rPr>
          <w:rFonts w:eastAsia="Times New Roman"/>
          <w:sz w:val="28"/>
          <w:lang w:eastAsia="uk-UA"/>
        </w:rPr>
        <w:t>Видатки на відрядження на 2024 рік в сумі 102 700,00 грн., касові видатки складають 71 553,69 грн., тобто 69,67%</w:t>
      </w:r>
      <w:r w:rsidRPr="00840323">
        <w:rPr>
          <w:rFonts w:eastAsia="Times New Roman"/>
          <w:b/>
          <w:i/>
          <w:sz w:val="28"/>
          <w:lang w:eastAsia="uk-UA"/>
        </w:rPr>
        <w:t xml:space="preserve"> </w:t>
      </w:r>
      <w:r w:rsidRPr="00840323">
        <w:rPr>
          <w:rFonts w:eastAsia="Times New Roman"/>
          <w:sz w:val="28"/>
          <w:lang w:eastAsia="uk-UA"/>
        </w:rPr>
        <w:t>були відшкодовані відрядження педагогів по Україні, а також супровід дітей за кордон.</w:t>
      </w:r>
    </w:p>
    <w:p w:rsidR="00840323" w:rsidRPr="00840323" w:rsidRDefault="00355879" w:rsidP="00840323">
      <w:pPr>
        <w:pStyle w:val="a4"/>
        <w:numPr>
          <w:ilvl w:val="0"/>
          <w:numId w:val="22"/>
        </w:numPr>
        <w:ind w:right="2"/>
        <w:jc w:val="both"/>
        <w:rPr>
          <w:rFonts w:eastAsia="Times New Roman"/>
          <w:sz w:val="28"/>
          <w:lang w:eastAsia="uk-UA"/>
        </w:rPr>
      </w:pPr>
      <w:r w:rsidRPr="00840323">
        <w:rPr>
          <w:rFonts w:eastAsia="Times New Roman"/>
          <w:sz w:val="28"/>
          <w:lang w:eastAsia="uk-UA"/>
        </w:rPr>
        <w:t>На оплату окремих заходів по реалізації державних (регіональних) програм, не віднесені до заходів розвитку (навчання з отриманням сертифікату, диплому) заплановано при планових видатках на 2024 рік в сумі 333 895,00 грн., касові видатки складають 267 924,95 грн., тобто 80,24%</w:t>
      </w:r>
      <w:r w:rsidRPr="00840323">
        <w:rPr>
          <w:rFonts w:eastAsia="Times New Roman"/>
          <w:b/>
          <w:sz w:val="28"/>
          <w:lang w:eastAsia="uk-UA"/>
        </w:rPr>
        <w:t xml:space="preserve"> </w:t>
      </w:r>
      <w:r w:rsidRPr="00840323">
        <w:rPr>
          <w:rFonts w:eastAsia="Times New Roman"/>
          <w:sz w:val="28"/>
          <w:lang w:eastAsia="uk-UA"/>
        </w:rPr>
        <w:t xml:space="preserve">проведено навчання з підвищення кваліфікації педагогічних працівників вартістю 210 724,95 грн., участь у курсі «Військовий облік на підприємствах» вартістю 57 200,00 грн., курси підвищення кваліфікації </w:t>
      </w:r>
      <w:r w:rsidRPr="00840323">
        <w:rPr>
          <w:rFonts w:eastAsia="Times New Roman"/>
          <w:sz w:val="28"/>
          <w:lang w:eastAsia="uk-UA"/>
        </w:rPr>
        <w:lastRenderedPageBreak/>
        <w:t>держслужбовців були оплачені за власні кошти державних службовців Управління освіти.</w:t>
      </w:r>
    </w:p>
    <w:p w:rsidR="00840323" w:rsidRPr="00840323" w:rsidRDefault="00355879" w:rsidP="00840323">
      <w:pPr>
        <w:pStyle w:val="a4"/>
        <w:numPr>
          <w:ilvl w:val="0"/>
          <w:numId w:val="22"/>
        </w:numPr>
        <w:ind w:right="2"/>
        <w:jc w:val="both"/>
        <w:rPr>
          <w:rFonts w:eastAsia="Times New Roman"/>
          <w:sz w:val="28"/>
          <w:lang w:eastAsia="uk-UA"/>
        </w:rPr>
      </w:pPr>
      <w:r w:rsidRPr="00840323">
        <w:rPr>
          <w:rFonts w:eastAsia="Times New Roman"/>
          <w:sz w:val="28"/>
          <w:lang w:eastAsia="uk-UA"/>
        </w:rPr>
        <w:t>Інші виплати населенню - при планових видатках на 2024 рік в сумі 1 984 000,00 грн., касові видатки складають 1 432 922,00 грн., тобто 72,22%</w:t>
      </w:r>
      <w:r w:rsidRPr="00840323">
        <w:rPr>
          <w:rFonts w:eastAsia="Times New Roman"/>
          <w:b/>
          <w:i/>
          <w:sz w:val="28"/>
          <w:lang w:eastAsia="uk-UA"/>
        </w:rPr>
        <w:t xml:space="preserve"> </w:t>
      </w:r>
      <w:r w:rsidRPr="00840323">
        <w:rPr>
          <w:rFonts w:eastAsia="Times New Roman"/>
          <w:sz w:val="28"/>
          <w:lang w:eastAsia="uk-UA"/>
        </w:rPr>
        <w:t>оплата путівок на оздоровлення дітей та відпочинок дітей пільгових категорій ДП клінічний санаторій (Карпати) вартістю 1 224 090,00 грн.,</w:t>
      </w:r>
      <w:r w:rsidRPr="00840323">
        <w:rPr>
          <w:rFonts w:ascii="Calibri" w:hAnsi="Calibri" w:cs="Calibri"/>
          <w:sz w:val="28"/>
          <w:lang w:eastAsia="uk-UA"/>
        </w:rPr>
        <w:t xml:space="preserve"> </w:t>
      </w:r>
      <w:r w:rsidRPr="00840323">
        <w:rPr>
          <w:rFonts w:eastAsia="Times New Roman"/>
          <w:sz w:val="28"/>
          <w:lang w:eastAsia="uk-UA"/>
        </w:rPr>
        <w:t>виплата одноразової грошової допомоги дітям-сиротам, та дітям, позбавленим батьківського піклування, – випускникам 9,11 класів закладів загальної середньої освіти 2023 – 2024 навчального року на суму 134 232,00 грн. Виплата одноразової грошової допомоги дітям, позбавлених батьківського піклування, яким виповнилось 18 років на суму 5 430,00 грн.</w:t>
      </w:r>
    </w:p>
    <w:p w:rsidR="00355879" w:rsidRPr="00840323" w:rsidRDefault="00355879" w:rsidP="00840323">
      <w:pPr>
        <w:pStyle w:val="a4"/>
        <w:numPr>
          <w:ilvl w:val="0"/>
          <w:numId w:val="22"/>
        </w:numPr>
        <w:ind w:right="2"/>
        <w:jc w:val="both"/>
        <w:rPr>
          <w:rFonts w:eastAsia="Times New Roman"/>
          <w:sz w:val="28"/>
          <w:lang w:eastAsia="uk-UA"/>
        </w:rPr>
      </w:pPr>
      <w:r w:rsidRPr="00840323">
        <w:rPr>
          <w:rFonts w:eastAsia="Times New Roman"/>
          <w:sz w:val="28"/>
          <w:lang w:eastAsia="uk-UA"/>
        </w:rPr>
        <w:t xml:space="preserve">Виплата матеріального заохочення учнів (вихованців) закладів загальної середньої освіти Сєвєродонецької міської територіальної громади, які стали призерами обласних і республіканських етапів Всеукраїнських учнівських олімпіад з навчальних предметів та Міжнародних і Всеукраїнських мовнолітературних та інших конкурсів 2023-2024 навчального року на суму 69 170,00 грн. </w:t>
      </w:r>
    </w:p>
    <w:p w:rsidR="00355879" w:rsidRPr="00840323" w:rsidRDefault="00355879" w:rsidP="00840323">
      <w:pPr>
        <w:ind w:firstLine="709"/>
        <w:jc w:val="both"/>
        <w:rPr>
          <w:rFonts w:eastAsia="Times New Roman"/>
          <w:sz w:val="28"/>
          <w:lang w:eastAsia="uk-UA"/>
        </w:rPr>
      </w:pPr>
      <w:r w:rsidRPr="00840323">
        <w:rPr>
          <w:rFonts w:eastAsia="Times New Roman"/>
          <w:sz w:val="28"/>
          <w:lang w:eastAsia="uk-UA"/>
        </w:rPr>
        <w:t>На кінець звітного року дебіторська та кредиторська заборгованість по загальному фонду відсутні.</w:t>
      </w:r>
    </w:p>
    <w:p w:rsidR="00355879" w:rsidRPr="00840323" w:rsidRDefault="00355879" w:rsidP="00840323">
      <w:pPr>
        <w:spacing w:line="259" w:lineRule="auto"/>
        <w:ind w:firstLine="709"/>
        <w:rPr>
          <w:rFonts w:eastAsia="Times New Roman"/>
          <w:sz w:val="28"/>
          <w:lang w:eastAsia="uk-UA"/>
        </w:rPr>
      </w:pPr>
      <w:r w:rsidRPr="00840323">
        <w:rPr>
          <w:rFonts w:eastAsia="Times New Roman"/>
          <w:b/>
          <w:sz w:val="28"/>
          <w:lang w:eastAsia="uk-UA"/>
        </w:rPr>
        <w:t>Вирішення кадрових питань</w:t>
      </w:r>
      <w:r w:rsidR="00840323" w:rsidRPr="00840323">
        <w:rPr>
          <w:rFonts w:eastAsia="Times New Roman"/>
          <w:b/>
          <w:sz w:val="28"/>
          <w:lang w:eastAsia="uk-UA"/>
        </w:rPr>
        <w:t>:</w:t>
      </w:r>
      <w:r w:rsidRPr="00840323">
        <w:rPr>
          <w:rFonts w:eastAsia="Times New Roman"/>
          <w:b/>
          <w:sz w:val="28"/>
          <w:lang w:eastAsia="uk-UA"/>
        </w:rPr>
        <w:t xml:space="preserve"> </w:t>
      </w:r>
    </w:p>
    <w:p w:rsidR="00355879" w:rsidRPr="00840323" w:rsidRDefault="00355879" w:rsidP="00840323">
      <w:pPr>
        <w:spacing w:after="3" w:line="248" w:lineRule="auto"/>
        <w:ind w:firstLine="709"/>
        <w:jc w:val="both"/>
        <w:rPr>
          <w:rFonts w:eastAsia="Times New Roman"/>
          <w:sz w:val="28"/>
          <w:lang w:eastAsia="uk-UA"/>
        </w:rPr>
      </w:pPr>
      <w:r w:rsidRPr="00840323">
        <w:rPr>
          <w:rFonts w:eastAsia="Times New Roman"/>
          <w:sz w:val="28"/>
          <w:lang w:eastAsia="uk-UA"/>
        </w:rPr>
        <w:t xml:space="preserve">Кількість працівників прийнятих та звільнених у 2024 році: </w:t>
      </w:r>
    </w:p>
    <w:tbl>
      <w:tblPr>
        <w:tblStyle w:val="TableGrid"/>
        <w:tblW w:w="9854" w:type="dxa"/>
        <w:tblInd w:w="-107" w:type="dxa"/>
        <w:tblCellMar>
          <w:top w:w="54" w:type="dxa"/>
        </w:tblCellMar>
        <w:tblLook w:val="04A0"/>
      </w:tblPr>
      <w:tblGrid>
        <w:gridCol w:w="434"/>
        <w:gridCol w:w="2261"/>
        <w:gridCol w:w="951"/>
        <w:gridCol w:w="265"/>
        <w:gridCol w:w="1171"/>
        <w:gridCol w:w="1116"/>
        <w:gridCol w:w="100"/>
        <w:gridCol w:w="1168"/>
        <w:gridCol w:w="1116"/>
        <w:gridCol w:w="100"/>
        <w:gridCol w:w="1172"/>
      </w:tblGrid>
      <w:tr w:rsidR="00840323" w:rsidRPr="00840323" w:rsidTr="00392F83">
        <w:trPr>
          <w:trHeight w:val="468"/>
        </w:trPr>
        <w:tc>
          <w:tcPr>
            <w:tcW w:w="434" w:type="dxa"/>
            <w:vMerge w:val="restart"/>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26"/>
              <w:rPr>
                <w:rFonts w:eastAsia="Times New Roman"/>
                <w:sz w:val="28"/>
              </w:rPr>
            </w:pPr>
            <w:r w:rsidRPr="00840323">
              <w:rPr>
                <w:rFonts w:eastAsia="Times New Roman"/>
                <w:sz w:val="20"/>
              </w:rPr>
              <w:t xml:space="preserve">№ з/ п </w:t>
            </w:r>
          </w:p>
        </w:tc>
        <w:tc>
          <w:tcPr>
            <w:tcW w:w="2261" w:type="dxa"/>
            <w:vMerge w:val="restart"/>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37"/>
              <w:rPr>
                <w:rFonts w:eastAsia="Times New Roman"/>
                <w:sz w:val="28"/>
              </w:rPr>
            </w:pPr>
            <w:r w:rsidRPr="00840323">
              <w:rPr>
                <w:rFonts w:eastAsia="Times New Roman"/>
                <w:sz w:val="20"/>
              </w:rPr>
              <w:t xml:space="preserve">Назва закладу </w:t>
            </w:r>
          </w:p>
        </w:tc>
        <w:tc>
          <w:tcPr>
            <w:tcW w:w="2387" w:type="dxa"/>
            <w:gridSpan w:val="3"/>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sz w:val="20"/>
              </w:rPr>
              <w:t xml:space="preserve">Кількість прийнятих працівників </w:t>
            </w:r>
          </w:p>
        </w:tc>
        <w:tc>
          <w:tcPr>
            <w:tcW w:w="2384" w:type="dxa"/>
            <w:gridSpan w:val="3"/>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sz w:val="20"/>
              </w:rPr>
              <w:t xml:space="preserve">Кількість звільнених працівників </w:t>
            </w:r>
          </w:p>
        </w:tc>
        <w:tc>
          <w:tcPr>
            <w:tcW w:w="2388" w:type="dxa"/>
            <w:gridSpan w:val="3"/>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sz w:val="20"/>
              </w:rPr>
              <w:t xml:space="preserve">Кількість переміщених по посадах </w:t>
            </w:r>
          </w:p>
        </w:tc>
      </w:tr>
      <w:tr w:rsidR="00840323" w:rsidRPr="00840323" w:rsidTr="00392F83">
        <w:trPr>
          <w:trHeight w:val="931"/>
        </w:trPr>
        <w:tc>
          <w:tcPr>
            <w:tcW w:w="0" w:type="auto"/>
            <w:vMerge/>
            <w:tcBorders>
              <w:top w:val="nil"/>
              <w:left w:val="single" w:sz="4" w:space="0" w:color="000000"/>
              <w:bottom w:val="single" w:sz="4" w:space="0" w:color="000000"/>
              <w:right w:val="single" w:sz="4" w:space="0" w:color="000000"/>
            </w:tcBorders>
            <w:vAlign w:val="bottom"/>
          </w:tcPr>
          <w:p w:rsidR="00355879" w:rsidRPr="00840323" w:rsidRDefault="00355879" w:rsidP="00355879">
            <w:pPr>
              <w:spacing w:after="160" w:line="259" w:lineRule="auto"/>
              <w:rPr>
                <w:rFonts w:eastAsia="Times New Roman"/>
                <w:sz w:val="28"/>
              </w:rPr>
            </w:pPr>
          </w:p>
        </w:tc>
        <w:tc>
          <w:tcPr>
            <w:tcW w:w="0" w:type="auto"/>
            <w:vMerge/>
            <w:tcBorders>
              <w:top w:val="nil"/>
              <w:left w:val="single" w:sz="4" w:space="0" w:color="000000"/>
              <w:bottom w:val="single" w:sz="4" w:space="0" w:color="000000"/>
              <w:right w:val="single" w:sz="4" w:space="0" w:color="000000"/>
            </w:tcBorders>
            <w:vAlign w:val="bottom"/>
          </w:tcPr>
          <w:p w:rsidR="00355879" w:rsidRPr="00840323" w:rsidRDefault="00355879" w:rsidP="00355879">
            <w:pPr>
              <w:spacing w:after="160" w:line="259" w:lineRule="auto"/>
              <w:rPr>
                <w:rFonts w:eastAsia="Times New Roman"/>
                <w:sz w:val="28"/>
              </w:rPr>
            </w:pPr>
          </w:p>
        </w:tc>
        <w:tc>
          <w:tcPr>
            <w:tcW w:w="1216" w:type="dxa"/>
            <w:gridSpan w:val="2"/>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sz w:val="20"/>
              </w:rPr>
              <w:t>педагогіч</w:t>
            </w:r>
          </w:p>
          <w:p w:rsidR="00355879" w:rsidRPr="00840323" w:rsidRDefault="00355879" w:rsidP="00355879">
            <w:pPr>
              <w:spacing w:line="259" w:lineRule="auto"/>
              <w:ind w:right="38"/>
              <w:rPr>
                <w:rFonts w:eastAsia="Times New Roman"/>
                <w:sz w:val="28"/>
              </w:rPr>
            </w:pPr>
            <w:r w:rsidRPr="00840323">
              <w:rPr>
                <w:rFonts w:eastAsia="Times New Roman"/>
                <w:sz w:val="20"/>
              </w:rPr>
              <w:t xml:space="preserve">ні </w:t>
            </w:r>
          </w:p>
          <w:p w:rsidR="00355879" w:rsidRPr="00840323" w:rsidRDefault="00355879" w:rsidP="00355879">
            <w:pPr>
              <w:spacing w:line="259" w:lineRule="auto"/>
              <w:rPr>
                <w:rFonts w:eastAsia="Times New Roman"/>
                <w:sz w:val="28"/>
              </w:rPr>
            </w:pPr>
            <w:r w:rsidRPr="00840323">
              <w:rPr>
                <w:rFonts w:eastAsia="Times New Roman"/>
                <w:sz w:val="20"/>
              </w:rPr>
              <w:t>працівник</w:t>
            </w:r>
          </w:p>
          <w:p w:rsidR="00355879" w:rsidRPr="00840323" w:rsidRDefault="00355879" w:rsidP="00355879">
            <w:pPr>
              <w:spacing w:line="259" w:lineRule="auto"/>
              <w:ind w:right="36"/>
              <w:rPr>
                <w:rFonts w:eastAsia="Times New Roman"/>
                <w:sz w:val="28"/>
              </w:rPr>
            </w:pPr>
            <w:r w:rsidRPr="00840323">
              <w:rPr>
                <w:rFonts w:eastAsia="Times New Roman"/>
                <w:sz w:val="20"/>
              </w:rPr>
              <w:t xml:space="preserve">и </w:t>
            </w:r>
          </w:p>
        </w:tc>
        <w:tc>
          <w:tcPr>
            <w:tcW w:w="1171"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35"/>
              <w:rPr>
                <w:rFonts w:eastAsia="Times New Roman"/>
                <w:sz w:val="28"/>
              </w:rPr>
            </w:pPr>
            <w:r w:rsidRPr="00840323">
              <w:rPr>
                <w:rFonts w:eastAsia="Times New Roman"/>
                <w:sz w:val="20"/>
              </w:rPr>
              <w:t xml:space="preserve">інші </w:t>
            </w:r>
          </w:p>
          <w:p w:rsidR="00355879" w:rsidRPr="00840323" w:rsidRDefault="00355879" w:rsidP="00355879">
            <w:pPr>
              <w:spacing w:line="259" w:lineRule="auto"/>
              <w:rPr>
                <w:rFonts w:eastAsia="Times New Roman"/>
                <w:sz w:val="28"/>
              </w:rPr>
            </w:pPr>
            <w:r w:rsidRPr="00840323">
              <w:rPr>
                <w:rFonts w:eastAsia="Times New Roman"/>
                <w:sz w:val="20"/>
              </w:rPr>
              <w:t>працівник</w:t>
            </w:r>
          </w:p>
          <w:p w:rsidR="00355879" w:rsidRPr="00840323" w:rsidRDefault="00355879" w:rsidP="00355879">
            <w:pPr>
              <w:spacing w:line="259" w:lineRule="auto"/>
              <w:ind w:right="36"/>
              <w:rPr>
                <w:rFonts w:eastAsia="Times New Roman"/>
                <w:sz w:val="28"/>
              </w:rPr>
            </w:pPr>
            <w:r w:rsidRPr="00840323">
              <w:rPr>
                <w:rFonts w:eastAsia="Times New Roman"/>
                <w:sz w:val="20"/>
              </w:rPr>
              <w:t xml:space="preserve">и </w:t>
            </w:r>
          </w:p>
        </w:tc>
        <w:tc>
          <w:tcPr>
            <w:tcW w:w="1216" w:type="dxa"/>
            <w:gridSpan w:val="2"/>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sz w:val="20"/>
              </w:rPr>
              <w:t>педагогіч</w:t>
            </w:r>
          </w:p>
          <w:p w:rsidR="00355879" w:rsidRPr="00840323" w:rsidRDefault="00355879" w:rsidP="00355879">
            <w:pPr>
              <w:spacing w:line="259" w:lineRule="auto"/>
              <w:ind w:right="38"/>
              <w:rPr>
                <w:rFonts w:eastAsia="Times New Roman"/>
                <w:sz w:val="28"/>
              </w:rPr>
            </w:pPr>
            <w:r w:rsidRPr="00840323">
              <w:rPr>
                <w:rFonts w:eastAsia="Times New Roman"/>
                <w:sz w:val="20"/>
              </w:rPr>
              <w:t xml:space="preserve">ні </w:t>
            </w:r>
          </w:p>
          <w:p w:rsidR="00355879" w:rsidRPr="00840323" w:rsidRDefault="00355879" w:rsidP="00355879">
            <w:pPr>
              <w:spacing w:line="259" w:lineRule="auto"/>
              <w:rPr>
                <w:rFonts w:eastAsia="Times New Roman"/>
                <w:sz w:val="28"/>
              </w:rPr>
            </w:pPr>
            <w:r w:rsidRPr="00840323">
              <w:rPr>
                <w:rFonts w:eastAsia="Times New Roman"/>
                <w:sz w:val="20"/>
              </w:rPr>
              <w:t>працівник</w:t>
            </w:r>
          </w:p>
          <w:p w:rsidR="00355879" w:rsidRPr="00840323" w:rsidRDefault="00355879" w:rsidP="00355879">
            <w:pPr>
              <w:spacing w:line="259" w:lineRule="auto"/>
              <w:ind w:right="36"/>
              <w:rPr>
                <w:rFonts w:eastAsia="Times New Roman"/>
                <w:sz w:val="28"/>
              </w:rPr>
            </w:pPr>
            <w:r w:rsidRPr="00840323">
              <w:rPr>
                <w:rFonts w:eastAsia="Times New Roman"/>
                <w:sz w:val="20"/>
              </w:rPr>
              <w:t xml:space="preserve">и </w:t>
            </w:r>
          </w:p>
        </w:tc>
        <w:tc>
          <w:tcPr>
            <w:tcW w:w="1168"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38"/>
              <w:rPr>
                <w:rFonts w:eastAsia="Times New Roman"/>
                <w:sz w:val="28"/>
              </w:rPr>
            </w:pPr>
            <w:r w:rsidRPr="00840323">
              <w:rPr>
                <w:rFonts w:eastAsia="Times New Roman"/>
                <w:sz w:val="20"/>
              </w:rPr>
              <w:t xml:space="preserve">інші </w:t>
            </w:r>
          </w:p>
          <w:p w:rsidR="00355879" w:rsidRPr="00840323" w:rsidRDefault="00355879" w:rsidP="00355879">
            <w:pPr>
              <w:spacing w:line="259" w:lineRule="auto"/>
              <w:rPr>
                <w:rFonts w:eastAsia="Times New Roman"/>
                <w:sz w:val="28"/>
              </w:rPr>
            </w:pPr>
            <w:r w:rsidRPr="00840323">
              <w:rPr>
                <w:rFonts w:eastAsia="Times New Roman"/>
                <w:sz w:val="20"/>
              </w:rPr>
              <w:t>працівник</w:t>
            </w:r>
          </w:p>
          <w:p w:rsidR="00355879" w:rsidRPr="00840323" w:rsidRDefault="00355879" w:rsidP="00355879">
            <w:pPr>
              <w:spacing w:line="259" w:lineRule="auto"/>
              <w:ind w:right="38"/>
              <w:rPr>
                <w:rFonts w:eastAsia="Times New Roman"/>
                <w:sz w:val="28"/>
              </w:rPr>
            </w:pPr>
            <w:r w:rsidRPr="00840323">
              <w:rPr>
                <w:rFonts w:eastAsia="Times New Roman"/>
                <w:sz w:val="20"/>
              </w:rPr>
              <w:t xml:space="preserve">и </w:t>
            </w:r>
          </w:p>
        </w:tc>
        <w:tc>
          <w:tcPr>
            <w:tcW w:w="1216" w:type="dxa"/>
            <w:gridSpan w:val="2"/>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sz w:val="20"/>
              </w:rPr>
              <w:t>педагогіч</w:t>
            </w:r>
          </w:p>
          <w:p w:rsidR="00355879" w:rsidRPr="00840323" w:rsidRDefault="00355879" w:rsidP="00355879">
            <w:pPr>
              <w:spacing w:line="259" w:lineRule="auto"/>
              <w:ind w:right="38"/>
              <w:rPr>
                <w:rFonts w:eastAsia="Times New Roman"/>
                <w:sz w:val="28"/>
              </w:rPr>
            </w:pPr>
            <w:r w:rsidRPr="00840323">
              <w:rPr>
                <w:rFonts w:eastAsia="Times New Roman"/>
                <w:sz w:val="20"/>
              </w:rPr>
              <w:t xml:space="preserve">ні </w:t>
            </w:r>
          </w:p>
          <w:p w:rsidR="00355879" w:rsidRPr="00840323" w:rsidRDefault="00355879" w:rsidP="00355879">
            <w:pPr>
              <w:spacing w:line="259" w:lineRule="auto"/>
              <w:rPr>
                <w:rFonts w:eastAsia="Times New Roman"/>
                <w:sz w:val="28"/>
              </w:rPr>
            </w:pPr>
            <w:r w:rsidRPr="00840323">
              <w:rPr>
                <w:rFonts w:eastAsia="Times New Roman"/>
                <w:sz w:val="20"/>
              </w:rPr>
              <w:t>працівник</w:t>
            </w:r>
          </w:p>
          <w:p w:rsidR="00355879" w:rsidRPr="00840323" w:rsidRDefault="00355879" w:rsidP="00355879">
            <w:pPr>
              <w:spacing w:line="259" w:lineRule="auto"/>
              <w:ind w:right="36"/>
              <w:rPr>
                <w:rFonts w:eastAsia="Times New Roman"/>
                <w:sz w:val="28"/>
              </w:rPr>
            </w:pPr>
            <w:r w:rsidRPr="00840323">
              <w:rPr>
                <w:rFonts w:eastAsia="Times New Roman"/>
                <w:sz w:val="20"/>
              </w:rPr>
              <w:t xml:space="preserve">и </w:t>
            </w:r>
          </w:p>
        </w:tc>
        <w:tc>
          <w:tcPr>
            <w:tcW w:w="1172"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35"/>
              <w:rPr>
                <w:rFonts w:eastAsia="Times New Roman"/>
                <w:sz w:val="28"/>
              </w:rPr>
            </w:pPr>
            <w:r w:rsidRPr="00840323">
              <w:rPr>
                <w:rFonts w:eastAsia="Times New Roman"/>
                <w:sz w:val="20"/>
              </w:rPr>
              <w:t xml:space="preserve">інші </w:t>
            </w:r>
          </w:p>
          <w:p w:rsidR="00355879" w:rsidRPr="00840323" w:rsidRDefault="00355879" w:rsidP="00355879">
            <w:pPr>
              <w:spacing w:line="259" w:lineRule="auto"/>
              <w:rPr>
                <w:rFonts w:eastAsia="Times New Roman"/>
                <w:sz w:val="28"/>
              </w:rPr>
            </w:pPr>
            <w:r w:rsidRPr="00840323">
              <w:rPr>
                <w:rFonts w:eastAsia="Times New Roman"/>
                <w:sz w:val="20"/>
              </w:rPr>
              <w:t>працівник</w:t>
            </w:r>
          </w:p>
          <w:p w:rsidR="00355879" w:rsidRPr="00840323" w:rsidRDefault="00355879" w:rsidP="00355879">
            <w:pPr>
              <w:spacing w:line="259" w:lineRule="auto"/>
              <w:ind w:right="36"/>
              <w:rPr>
                <w:rFonts w:eastAsia="Times New Roman"/>
                <w:sz w:val="28"/>
              </w:rPr>
            </w:pPr>
            <w:r w:rsidRPr="00840323">
              <w:rPr>
                <w:rFonts w:eastAsia="Times New Roman"/>
                <w:sz w:val="20"/>
              </w:rPr>
              <w:t xml:space="preserve">и </w:t>
            </w:r>
          </w:p>
        </w:tc>
      </w:tr>
      <w:tr w:rsidR="00840323" w:rsidRPr="00840323" w:rsidTr="00392F83">
        <w:trPr>
          <w:trHeight w:val="470"/>
        </w:trPr>
        <w:tc>
          <w:tcPr>
            <w:tcW w:w="434"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39"/>
              <w:rPr>
                <w:rFonts w:eastAsia="Times New Roman"/>
                <w:sz w:val="28"/>
              </w:rPr>
            </w:pPr>
            <w:r w:rsidRPr="00840323">
              <w:rPr>
                <w:rFonts w:eastAsia="Times New Roman"/>
                <w:sz w:val="20"/>
              </w:rPr>
              <w:t xml:space="preserve">1 </w:t>
            </w:r>
          </w:p>
        </w:tc>
        <w:tc>
          <w:tcPr>
            <w:tcW w:w="2261"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sz w:val="20"/>
              </w:rPr>
              <w:t xml:space="preserve">Заклади дошкільної освіти  </w:t>
            </w:r>
          </w:p>
        </w:tc>
        <w:tc>
          <w:tcPr>
            <w:tcW w:w="1216" w:type="dxa"/>
            <w:gridSpan w:val="2"/>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37"/>
              <w:rPr>
                <w:rFonts w:eastAsia="Times New Roman"/>
                <w:sz w:val="28"/>
              </w:rPr>
            </w:pPr>
            <w:r w:rsidRPr="00840323">
              <w:rPr>
                <w:rFonts w:eastAsia="Times New Roman"/>
                <w:sz w:val="20"/>
              </w:rPr>
              <w:t xml:space="preserve">0 </w:t>
            </w:r>
          </w:p>
        </w:tc>
        <w:tc>
          <w:tcPr>
            <w:tcW w:w="1171"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37"/>
              <w:rPr>
                <w:rFonts w:eastAsia="Times New Roman"/>
                <w:sz w:val="28"/>
              </w:rPr>
            </w:pPr>
            <w:r w:rsidRPr="00840323">
              <w:rPr>
                <w:rFonts w:eastAsia="Times New Roman"/>
                <w:sz w:val="20"/>
              </w:rPr>
              <w:t xml:space="preserve">0 </w:t>
            </w:r>
          </w:p>
        </w:tc>
        <w:tc>
          <w:tcPr>
            <w:tcW w:w="1216" w:type="dxa"/>
            <w:gridSpan w:val="2"/>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37"/>
              <w:rPr>
                <w:rFonts w:eastAsia="Times New Roman"/>
                <w:sz w:val="28"/>
              </w:rPr>
            </w:pPr>
            <w:r w:rsidRPr="00840323">
              <w:rPr>
                <w:rFonts w:eastAsia="Times New Roman"/>
                <w:sz w:val="20"/>
              </w:rPr>
              <w:t xml:space="preserve">144 </w:t>
            </w:r>
          </w:p>
        </w:tc>
        <w:tc>
          <w:tcPr>
            <w:tcW w:w="1168"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39"/>
              <w:rPr>
                <w:rFonts w:eastAsia="Times New Roman"/>
                <w:sz w:val="28"/>
              </w:rPr>
            </w:pPr>
            <w:r w:rsidRPr="00840323">
              <w:rPr>
                <w:rFonts w:eastAsia="Times New Roman"/>
                <w:sz w:val="20"/>
              </w:rPr>
              <w:t xml:space="preserve">252 </w:t>
            </w:r>
          </w:p>
        </w:tc>
        <w:tc>
          <w:tcPr>
            <w:tcW w:w="1216" w:type="dxa"/>
            <w:gridSpan w:val="2"/>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37"/>
              <w:rPr>
                <w:rFonts w:eastAsia="Times New Roman"/>
                <w:sz w:val="28"/>
              </w:rPr>
            </w:pPr>
            <w:r w:rsidRPr="00840323">
              <w:rPr>
                <w:rFonts w:eastAsia="Times New Roman"/>
                <w:sz w:val="20"/>
              </w:rPr>
              <w:t xml:space="preserve">0 </w:t>
            </w:r>
          </w:p>
        </w:tc>
        <w:tc>
          <w:tcPr>
            <w:tcW w:w="1172"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37"/>
              <w:rPr>
                <w:rFonts w:eastAsia="Times New Roman"/>
                <w:sz w:val="28"/>
              </w:rPr>
            </w:pPr>
            <w:r w:rsidRPr="00840323">
              <w:rPr>
                <w:rFonts w:eastAsia="Times New Roman"/>
                <w:sz w:val="20"/>
              </w:rPr>
              <w:t xml:space="preserve">0 </w:t>
            </w:r>
          </w:p>
        </w:tc>
      </w:tr>
      <w:tr w:rsidR="00840323" w:rsidRPr="00840323" w:rsidTr="00392F83">
        <w:trPr>
          <w:trHeight w:val="468"/>
        </w:trPr>
        <w:tc>
          <w:tcPr>
            <w:tcW w:w="434"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39"/>
              <w:rPr>
                <w:rFonts w:eastAsia="Times New Roman"/>
                <w:sz w:val="28"/>
              </w:rPr>
            </w:pPr>
            <w:r w:rsidRPr="00840323">
              <w:rPr>
                <w:rFonts w:eastAsia="Times New Roman"/>
                <w:sz w:val="20"/>
              </w:rPr>
              <w:t xml:space="preserve">2 </w:t>
            </w:r>
          </w:p>
        </w:tc>
        <w:tc>
          <w:tcPr>
            <w:tcW w:w="2261"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sz w:val="20"/>
              </w:rPr>
              <w:t xml:space="preserve">Заклади загальної середньої освіти  </w:t>
            </w:r>
          </w:p>
        </w:tc>
        <w:tc>
          <w:tcPr>
            <w:tcW w:w="1216" w:type="dxa"/>
            <w:gridSpan w:val="2"/>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37"/>
              <w:rPr>
                <w:rFonts w:eastAsia="Times New Roman"/>
                <w:sz w:val="28"/>
              </w:rPr>
            </w:pPr>
            <w:r w:rsidRPr="00840323">
              <w:rPr>
                <w:rFonts w:eastAsia="Times New Roman"/>
                <w:sz w:val="20"/>
              </w:rPr>
              <w:t xml:space="preserve">99 </w:t>
            </w:r>
          </w:p>
        </w:tc>
        <w:tc>
          <w:tcPr>
            <w:tcW w:w="1171"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37"/>
              <w:rPr>
                <w:rFonts w:eastAsia="Times New Roman"/>
                <w:sz w:val="28"/>
              </w:rPr>
            </w:pPr>
            <w:r w:rsidRPr="00840323">
              <w:rPr>
                <w:rFonts w:eastAsia="Times New Roman"/>
                <w:sz w:val="20"/>
              </w:rPr>
              <w:t xml:space="preserve">0 </w:t>
            </w:r>
          </w:p>
        </w:tc>
        <w:tc>
          <w:tcPr>
            <w:tcW w:w="1216" w:type="dxa"/>
            <w:gridSpan w:val="2"/>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37"/>
              <w:rPr>
                <w:rFonts w:eastAsia="Times New Roman"/>
                <w:sz w:val="28"/>
              </w:rPr>
            </w:pPr>
            <w:r w:rsidRPr="00840323">
              <w:rPr>
                <w:rFonts w:eastAsia="Times New Roman"/>
                <w:sz w:val="20"/>
              </w:rPr>
              <w:t xml:space="preserve">150 </w:t>
            </w:r>
          </w:p>
        </w:tc>
        <w:tc>
          <w:tcPr>
            <w:tcW w:w="1168"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39"/>
              <w:rPr>
                <w:rFonts w:eastAsia="Times New Roman"/>
                <w:sz w:val="28"/>
              </w:rPr>
            </w:pPr>
            <w:r w:rsidRPr="00840323">
              <w:rPr>
                <w:rFonts w:eastAsia="Times New Roman"/>
                <w:sz w:val="20"/>
              </w:rPr>
              <w:t xml:space="preserve">205 </w:t>
            </w:r>
          </w:p>
        </w:tc>
        <w:tc>
          <w:tcPr>
            <w:tcW w:w="1216" w:type="dxa"/>
            <w:gridSpan w:val="2"/>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37"/>
              <w:rPr>
                <w:rFonts w:eastAsia="Times New Roman"/>
                <w:sz w:val="28"/>
              </w:rPr>
            </w:pPr>
            <w:r w:rsidRPr="00840323">
              <w:rPr>
                <w:rFonts w:eastAsia="Times New Roman"/>
                <w:sz w:val="20"/>
              </w:rPr>
              <w:t xml:space="preserve">13 </w:t>
            </w:r>
          </w:p>
        </w:tc>
        <w:tc>
          <w:tcPr>
            <w:tcW w:w="1172"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37"/>
              <w:rPr>
                <w:rFonts w:eastAsia="Times New Roman"/>
                <w:sz w:val="28"/>
              </w:rPr>
            </w:pPr>
            <w:r w:rsidRPr="00840323">
              <w:rPr>
                <w:rFonts w:eastAsia="Times New Roman"/>
                <w:sz w:val="20"/>
              </w:rPr>
              <w:t xml:space="preserve">0 </w:t>
            </w:r>
          </w:p>
        </w:tc>
      </w:tr>
      <w:tr w:rsidR="00840323" w:rsidRPr="00840323" w:rsidTr="00392F83">
        <w:trPr>
          <w:trHeight w:val="470"/>
        </w:trPr>
        <w:tc>
          <w:tcPr>
            <w:tcW w:w="434"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39"/>
              <w:rPr>
                <w:rFonts w:eastAsia="Times New Roman"/>
                <w:sz w:val="28"/>
              </w:rPr>
            </w:pPr>
            <w:r w:rsidRPr="00840323">
              <w:rPr>
                <w:rFonts w:eastAsia="Times New Roman"/>
                <w:sz w:val="20"/>
              </w:rPr>
              <w:t xml:space="preserve">3 </w:t>
            </w:r>
          </w:p>
        </w:tc>
        <w:tc>
          <w:tcPr>
            <w:tcW w:w="2261"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sz w:val="20"/>
              </w:rPr>
              <w:t xml:space="preserve">Міжшкільний ресурсний центр  </w:t>
            </w:r>
          </w:p>
        </w:tc>
        <w:tc>
          <w:tcPr>
            <w:tcW w:w="1216" w:type="dxa"/>
            <w:gridSpan w:val="2"/>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37"/>
              <w:rPr>
                <w:rFonts w:eastAsia="Times New Roman"/>
                <w:sz w:val="28"/>
              </w:rPr>
            </w:pPr>
            <w:r w:rsidRPr="00840323">
              <w:rPr>
                <w:rFonts w:eastAsia="Times New Roman"/>
                <w:sz w:val="20"/>
              </w:rPr>
              <w:t xml:space="preserve">0 </w:t>
            </w:r>
          </w:p>
        </w:tc>
        <w:tc>
          <w:tcPr>
            <w:tcW w:w="1171"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37"/>
              <w:rPr>
                <w:rFonts w:eastAsia="Times New Roman"/>
                <w:sz w:val="28"/>
              </w:rPr>
            </w:pPr>
            <w:r w:rsidRPr="00840323">
              <w:rPr>
                <w:rFonts w:eastAsia="Times New Roman"/>
                <w:sz w:val="20"/>
              </w:rPr>
              <w:t xml:space="preserve">0 </w:t>
            </w:r>
          </w:p>
        </w:tc>
        <w:tc>
          <w:tcPr>
            <w:tcW w:w="1216" w:type="dxa"/>
            <w:gridSpan w:val="2"/>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37"/>
              <w:rPr>
                <w:rFonts w:eastAsia="Times New Roman"/>
                <w:sz w:val="28"/>
              </w:rPr>
            </w:pPr>
            <w:r w:rsidRPr="00840323">
              <w:rPr>
                <w:rFonts w:eastAsia="Times New Roman"/>
                <w:sz w:val="20"/>
              </w:rPr>
              <w:t xml:space="preserve">6 </w:t>
            </w:r>
          </w:p>
        </w:tc>
        <w:tc>
          <w:tcPr>
            <w:tcW w:w="1168"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39"/>
              <w:rPr>
                <w:rFonts w:eastAsia="Times New Roman"/>
                <w:sz w:val="28"/>
              </w:rPr>
            </w:pPr>
            <w:r w:rsidRPr="00840323">
              <w:rPr>
                <w:rFonts w:eastAsia="Times New Roman"/>
                <w:sz w:val="20"/>
              </w:rPr>
              <w:t xml:space="preserve">5 </w:t>
            </w:r>
          </w:p>
        </w:tc>
        <w:tc>
          <w:tcPr>
            <w:tcW w:w="1216" w:type="dxa"/>
            <w:gridSpan w:val="2"/>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37"/>
              <w:rPr>
                <w:rFonts w:eastAsia="Times New Roman"/>
                <w:sz w:val="28"/>
              </w:rPr>
            </w:pPr>
            <w:r w:rsidRPr="00840323">
              <w:rPr>
                <w:rFonts w:eastAsia="Times New Roman"/>
                <w:sz w:val="20"/>
              </w:rPr>
              <w:t xml:space="preserve">0 </w:t>
            </w:r>
          </w:p>
        </w:tc>
        <w:tc>
          <w:tcPr>
            <w:tcW w:w="1172"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37"/>
              <w:rPr>
                <w:rFonts w:eastAsia="Times New Roman"/>
                <w:sz w:val="28"/>
              </w:rPr>
            </w:pPr>
            <w:r w:rsidRPr="00840323">
              <w:rPr>
                <w:rFonts w:eastAsia="Times New Roman"/>
                <w:sz w:val="20"/>
              </w:rPr>
              <w:t xml:space="preserve">0 </w:t>
            </w:r>
          </w:p>
        </w:tc>
      </w:tr>
      <w:tr w:rsidR="00840323" w:rsidRPr="00840323" w:rsidTr="00392F83">
        <w:trPr>
          <w:trHeight w:val="470"/>
        </w:trPr>
        <w:tc>
          <w:tcPr>
            <w:tcW w:w="434"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39"/>
              <w:rPr>
                <w:rFonts w:eastAsia="Times New Roman"/>
                <w:sz w:val="28"/>
              </w:rPr>
            </w:pPr>
            <w:r w:rsidRPr="00840323">
              <w:rPr>
                <w:rFonts w:eastAsia="Times New Roman"/>
                <w:sz w:val="20"/>
              </w:rPr>
              <w:t xml:space="preserve">4 </w:t>
            </w:r>
          </w:p>
        </w:tc>
        <w:tc>
          <w:tcPr>
            <w:tcW w:w="2261"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sz w:val="20"/>
              </w:rPr>
              <w:t xml:space="preserve">Заклади позашкільної освіти  </w:t>
            </w:r>
          </w:p>
        </w:tc>
        <w:tc>
          <w:tcPr>
            <w:tcW w:w="1216" w:type="dxa"/>
            <w:gridSpan w:val="2"/>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37"/>
              <w:rPr>
                <w:rFonts w:eastAsia="Times New Roman"/>
                <w:sz w:val="28"/>
              </w:rPr>
            </w:pPr>
            <w:r w:rsidRPr="00840323">
              <w:rPr>
                <w:rFonts w:eastAsia="Times New Roman"/>
                <w:sz w:val="20"/>
              </w:rPr>
              <w:t xml:space="preserve">3 </w:t>
            </w:r>
          </w:p>
        </w:tc>
        <w:tc>
          <w:tcPr>
            <w:tcW w:w="1171"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37"/>
              <w:rPr>
                <w:rFonts w:eastAsia="Times New Roman"/>
                <w:sz w:val="28"/>
              </w:rPr>
            </w:pPr>
            <w:r w:rsidRPr="00840323">
              <w:rPr>
                <w:rFonts w:eastAsia="Times New Roman"/>
                <w:sz w:val="20"/>
              </w:rPr>
              <w:t xml:space="preserve">0 </w:t>
            </w:r>
          </w:p>
        </w:tc>
        <w:tc>
          <w:tcPr>
            <w:tcW w:w="1216" w:type="dxa"/>
            <w:gridSpan w:val="2"/>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37"/>
              <w:rPr>
                <w:rFonts w:eastAsia="Times New Roman"/>
                <w:sz w:val="28"/>
              </w:rPr>
            </w:pPr>
            <w:r w:rsidRPr="00840323">
              <w:rPr>
                <w:rFonts w:eastAsia="Times New Roman"/>
                <w:sz w:val="20"/>
              </w:rPr>
              <w:t xml:space="preserve">14 </w:t>
            </w:r>
          </w:p>
        </w:tc>
        <w:tc>
          <w:tcPr>
            <w:tcW w:w="1168"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39"/>
              <w:rPr>
                <w:rFonts w:eastAsia="Times New Roman"/>
                <w:sz w:val="28"/>
              </w:rPr>
            </w:pPr>
            <w:r w:rsidRPr="00840323">
              <w:rPr>
                <w:rFonts w:eastAsia="Times New Roman"/>
                <w:sz w:val="20"/>
              </w:rPr>
              <w:t xml:space="preserve">10 </w:t>
            </w:r>
          </w:p>
        </w:tc>
        <w:tc>
          <w:tcPr>
            <w:tcW w:w="1216" w:type="dxa"/>
            <w:gridSpan w:val="2"/>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37"/>
              <w:rPr>
                <w:rFonts w:eastAsia="Times New Roman"/>
                <w:sz w:val="28"/>
              </w:rPr>
            </w:pPr>
            <w:r w:rsidRPr="00840323">
              <w:rPr>
                <w:rFonts w:eastAsia="Times New Roman"/>
                <w:sz w:val="20"/>
              </w:rPr>
              <w:t xml:space="preserve">0 </w:t>
            </w:r>
          </w:p>
        </w:tc>
        <w:tc>
          <w:tcPr>
            <w:tcW w:w="1172"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37"/>
              <w:rPr>
                <w:rFonts w:eastAsia="Times New Roman"/>
                <w:sz w:val="28"/>
              </w:rPr>
            </w:pPr>
            <w:r w:rsidRPr="00840323">
              <w:rPr>
                <w:rFonts w:eastAsia="Times New Roman"/>
                <w:sz w:val="20"/>
              </w:rPr>
              <w:t xml:space="preserve">0 </w:t>
            </w:r>
          </w:p>
        </w:tc>
      </w:tr>
      <w:tr w:rsidR="00840323" w:rsidRPr="00840323" w:rsidTr="00392F83">
        <w:trPr>
          <w:trHeight w:val="701"/>
        </w:trPr>
        <w:tc>
          <w:tcPr>
            <w:tcW w:w="434"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39"/>
              <w:rPr>
                <w:rFonts w:eastAsia="Times New Roman"/>
                <w:sz w:val="28"/>
              </w:rPr>
            </w:pPr>
            <w:r w:rsidRPr="00840323">
              <w:rPr>
                <w:rFonts w:eastAsia="Times New Roman"/>
                <w:sz w:val="20"/>
              </w:rPr>
              <w:t xml:space="preserve">5 </w:t>
            </w:r>
          </w:p>
        </w:tc>
        <w:tc>
          <w:tcPr>
            <w:tcW w:w="2261"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sz w:val="20"/>
              </w:rPr>
              <w:t xml:space="preserve">Централізована бухгалтерія, група централізованого </w:t>
            </w:r>
          </w:p>
        </w:tc>
        <w:tc>
          <w:tcPr>
            <w:tcW w:w="2387" w:type="dxa"/>
            <w:gridSpan w:val="3"/>
            <w:tcBorders>
              <w:top w:val="single" w:sz="4" w:space="0" w:color="000000"/>
              <w:left w:val="single" w:sz="4" w:space="0" w:color="000000"/>
              <w:bottom w:val="single" w:sz="4" w:space="0" w:color="000000"/>
              <w:right w:val="single" w:sz="4" w:space="0" w:color="000000"/>
            </w:tcBorders>
            <w:vAlign w:val="center"/>
          </w:tcPr>
          <w:p w:rsidR="00355879" w:rsidRPr="00840323" w:rsidRDefault="00355879" w:rsidP="00355879">
            <w:pPr>
              <w:spacing w:line="259" w:lineRule="auto"/>
              <w:ind w:right="41"/>
              <w:rPr>
                <w:rFonts w:eastAsia="Times New Roman"/>
                <w:sz w:val="28"/>
              </w:rPr>
            </w:pPr>
            <w:r w:rsidRPr="00840323">
              <w:rPr>
                <w:rFonts w:eastAsia="Times New Roman"/>
                <w:sz w:val="20"/>
              </w:rPr>
              <w:t xml:space="preserve">4 </w:t>
            </w:r>
          </w:p>
        </w:tc>
        <w:tc>
          <w:tcPr>
            <w:tcW w:w="2384" w:type="dxa"/>
            <w:gridSpan w:val="3"/>
            <w:tcBorders>
              <w:top w:val="single" w:sz="4" w:space="0" w:color="000000"/>
              <w:left w:val="single" w:sz="4" w:space="0" w:color="000000"/>
              <w:bottom w:val="single" w:sz="4" w:space="0" w:color="000000"/>
              <w:right w:val="single" w:sz="4" w:space="0" w:color="000000"/>
            </w:tcBorders>
            <w:vAlign w:val="center"/>
          </w:tcPr>
          <w:p w:rsidR="00355879" w:rsidRPr="00840323" w:rsidRDefault="00355879" w:rsidP="00355879">
            <w:pPr>
              <w:spacing w:line="259" w:lineRule="auto"/>
              <w:ind w:right="34"/>
              <w:rPr>
                <w:rFonts w:eastAsia="Times New Roman"/>
                <w:sz w:val="28"/>
              </w:rPr>
            </w:pPr>
            <w:r w:rsidRPr="00840323">
              <w:rPr>
                <w:rFonts w:eastAsia="Times New Roman"/>
                <w:sz w:val="20"/>
              </w:rPr>
              <w:t xml:space="preserve">10 </w:t>
            </w:r>
          </w:p>
        </w:tc>
        <w:tc>
          <w:tcPr>
            <w:tcW w:w="2388" w:type="dxa"/>
            <w:gridSpan w:val="3"/>
            <w:tcBorders>
              <w:top w:val="single" w:sz="4" w:space="0" w:color="000000"/>
              <w:left w:val="single" w:sz="4" w:space="0" w:color="000000"/>
              <w:bottom w:val="single" w:sz="4" w:space="0" w:color="000000"/>
              <w:right w:val="single" w:sz="4" w:space="0" w:color="000000"/>
            </w:tcBorders>
            <w:vAlign w:val="center"/>
          </w:tcPr>
          <w:p w:rsidR="00355879" w:rsidRPr="00840323" w:rsidRDefault="00355879" w:rsidP="00355879">
            <w:pPr>
              <w:spacing w:line="259" w:lineRule="auto"/>
              <w:ind w:right="41"/>
              <w:rPr>
                <w:rFonts w:eastAsia="Times New Roman"/>
                <w:sz w:val="28"/>
              </w:rPr>
            </w:pPr>
            <w:r w:rsidRPr="00840323">
              <w:rPr>
                <w:rFonts w:eastAsia="Times New Roman"/>
                <w:sz w:val="20"/>
              </w:rPr>
              <w:t xml:space="preserve">0 </w:t>
            </w:r>
          </w:p>
        </w:tc>
      </w:tr>
      <w:tr w:rsidR="00840323" w:rsidRPr="00840323" w:rsidTr="00392F83">
        <w:trPr>
          <w:trHeight w:val="701"/>
        </w:trPr>
        <w:tc>
          <w:tcPr>
            <w:tcW w:w="434"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after="160" w:line="259" w:lineRule="auto"/>
              <w:rPr>
                <w:rFonts w:eastAsia="Times New Roman"/>
                <w:sz w:val="28"/>
              </w:rPr>
            </w:pPr>
          </w:p>
        </w:tc>
        <w:tc>
          <w:tcPr>
            <w:tcW w:w="2261" w:type="dxa"/>
            <w:tcBorders>
              <w:top w:val="single" w:sz="4" w:space="0" w:color="FFFFFF"/>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sz w:val="20"/>
              </w:rPr>
              <w:t xml:space="preserve">господарчого обслуговування,  логопеди </w:t>
            </w:r>
          </w:p>
        </w:tc>
        <w:tc>
          <w:tcPr>
            <w:tcW w:w="951" w:type="dxa"/>
            <w:tcBorders>
              <w:top w:val="single" w:sz="4" w:space="0" w:color="000000"/>
              <w:left w:val="single" w:sz="4" w:space="0" w:color="000000"/>
              <w:bottom w:val="single" w:sz="4" w:space="0" w:color="000000"/>
              <w:right w:val="nil"/>
            </w:tcBorders>
          </w:tcPr>
          <w:p w:rsidR="00355879" w:rsidRPr="00840323" w:rsidRDefault="00355879" w:rsidP="00355879">
            <w:pPr>
              <w:spacing w:after="160" w:line="259" w:lineRule="auto"/>
              <w:rPr>
                <w:rFonts w:eastAsia="Times New Roman"/>
                <w:sz w:val="28"/>
              </w:rPr>
            </w:pPr>
          </w:p>
        </w:tc>
        <w:tc>
          <w:tcPr>
            <w:tcW w:w="265" w:type="dxa"/>
            <w:tcBorders>
              <w:top w:val="single" w:sz="4" w:space="0" w:color="000000"/>
              <w:left w:val="nil"/>
              <w:bottom w:val="single" w:sz="4" w:space="0" w:color="000000"/>
              <w:right w:val="nil"/>
            </w:tcBorders>
          </w:tcPr>
          <w:p w:rsidR="00355879" w:rsidRPr="00840323" w:rsidRDefault="00355879" w:rsidP="00355879">
            <w:pPr>
              <w:spacing w:after="160" w:line="259" w:lineRule="auto"/>
              <w:rPr>
                <w:rFonts w:eastAsia="Times New Roman"/>
                <w:sz w:val="28"/>
              </w:rPr>
            </w:pPr>
          </w:p>
        </w:tc>
        <w:tc>
          <w:tcPr>
            <w:tcW w:w="1171" w:type="dxa"/>
            <w:tcBorders>
              <w:top w:val="single" w:sz="4" w:space="0" w:color="000000"/>
              <w:left w:val="nil"/>
              <w:bottom w:val="single" w:sz="4" w:space="0" w:color="000000"/>
              <w:right w:val="single" w:sz="4" w:space="0" w:color="000000"/>
            </w:tcBorders>
          </w:tcPr>
          <w:p w:rsidR="00355879" w:rsidRPr="00840323" w:rsidRDefault="00355879" w:rsidP="00355879">
            <w:pPr>
              <w:spacing w:after="160" w:line="259" w:lineRule="auto"/>
              <w:rPr>
                <w:rFonts w:eastAsia="Times New Roman"/>
                <w:sz w:val="28"/>
              </w:rPr>
            </w:pPr>
          </w:p>
        </w:tc>
        <w:tc>
          <w:tcPr>
            <w:tcW w:w="1116" w:type="dxa"/>
            <w:tcBorders>
              <w:top w:val="single" w:sz="4" w:space="0" w:color="000000"/>
              <w:left w:val="single" w:sz="4" w:space="0" w:color="000000"/>
              <w:bottom w:val="single" w:sz="4" w:space="0" w:color="000000"/>
              <w:right w:val="nil"/>
            </w:tcBorders>
          </w:tcPr>
          <w:p w:rsidR="00355879" w:rsidRPr="00840323" w:rsidRDefault="00355879" w:rsidP="00355879">
            <w:pPr>
              <w:spacing w:after="160" w:line="259" w:lineRule="auto"/>
              <w:rPr>
                <w:rFonts w:eastAsia="Times New Roman"/>
                <w:sz w:val="28"/>
              </w:rPr>
            </w:pPr>
          </w:p>
        </w:tc>
        <w:tc>
          <w:tcPr>
            <w:tcW w:w="100" w:type="dxa"/>
            <w:tcBorders>
              <w:top w:val="single" w:sz="4" w:space="0" w:color="000000"/>
              <w:left w:val="nil"/>
              <w:bottom w:val="single" w:sz="4" w:space="0" w:color="000000"/>
              <w:right w:val="nil"/>
            </w:tcBorders>
          </w:tcPr>
          <w:p w:rsidR="00355879" w:rsidRPr="00840323" w:rsidRDefault="00355879" w:rsidP="00355879">
            <w:pPr>
              <w:spacing w:after="160" w:line="259" w:lineRule="auto"/>
              <w:rPr>
                <w:rFonts w:eastAsia="Times New Roman"/>
                <w:sz w:val="28"/>
              </w:rPr>
            </w:pPr>
          </w:p>
        </w:tc>
        <w:tc>
          <w:tcPr>
            <w:tcW w:w="1168" w:type="dxa"/>
            <w:tcBorders>
              <w:top w:val="single" w:sz="4" w:space="0" w:color="000000"/>
              <w:left w:val="nil"/>
              <w:bottom w:val="single" w:sz="4" w:space="0" w:color="000000"/>
              <w:right w:val="single" w:sz="4" w:space="0" w:color="000000"/>
            </w:tcBorders>
          </w:tcPr>
          <w:p w:rsidR="00355879" w:rsidRPr="00840323" w:rsidRDefault="00355879" w:rsidP="00355879">
            <w:pPr>
              <w:spacing w:after="160" w:line="259" w:lineRule="auto"/>
              <w:rPr>
                <w:rFonts w:eastAsia="Times New Roman"/>
                <w:sz w:val="28"/>
              </w:rPr>
            </w:pPr>
          </w:p>
        </w:tc>
        <w:tc>
          <w:tcPr>
            <w:tcW w:w="1116" w:type="dxa"/>
            <w:tcBorders>
              <w:top w:val="single" w:sz="4" w:space="0" w:color="000000"/>
              <w:left w:val="single" w:sz="4" w:space="0" w:color="000000"/>
              <w:bottom w:val="single" w:sz="4" w:space="0" w:color="000000"/>
              <w:right w:val="nil"/>
            </w:tcBorders>
          </w:tcPr>
          <w:p w:rsidR="00355879" w:rsidRPr="00840323" w:rsidRDefault="00355879" w:rsidP="00355879">
            <w:pPr>
              <w:spacing w:after="160" w:line="259" w:lineRule="auto"/>
              <w:rPr>
                <w:rFonts w:eastAsia="Times New Roman"/>
                <w:sz w:val="28"/>
              </w:rPr>
            </w:pPr>
          </w:p>
        </w:tc>
        <w:tc>
          <w:tcPr>
            <w:tcW w:w="100" w:type="dxa"/>
            <w:tcBorders>
              <w:top w:val="single" w:sz="4" w:space="0" w:color="000000"/>
              <w:left w:val="nil"/>
              <w:bottom w:val="single" w:sz="4" w:space="0" w:color="000000"/>
              <w:right w:val="nil"/>
            </w:tcBorders>
          </w:tcPr>
          <w:p w:rsidR="00355879" w:rsidRPr="00840323" w:rsidRDefault="00355879" w:rsidP="00355879">
            <w:pPr>
              <w:spacing w:after="160" w:line="259" w:lineRule="auto"/>
              <w:rPr>
                <w:rFonts w:eastAsia="Times New Roman"/>
                <w:sz w:val="28"/>
              </w:rPr>
            </w:pPr>
          </w:p>
        </w:tc>
        <w:tc>
          <w:tcPr>
            <w:tcW w:w="1172" w:type="dxa"/>
            <w:tcBorders>
              <w:top w:val="single" w:sz="4" w:space="0" w:color="000000"/>
              <w:left w:val="nil"/>
              <w:bottom w:val="single" w:sz="4" w:space="0" w:color="000000"/>
              <w:right w:val="single" w:sz="4" w:space="0" w:color="000000"/>
            </w:tcBorders>
          </w:tcPr>
          <w:p w:rsidR="00355879" w:rsidRPr="00840323" w:rsidRDefault="00355879" w:rsidP="00355879">
            <w:pPr>
              <w:spacing w:after="160" w:line="259" w:lineRule="auto"/>
              <w:rPr>
                <w:rFonts w:eastAsia="Times New Roman"/>
                <w:sz w:val="28"/>
              </w:rPr>
            </w:pPr>
          </w:p>
        </w:tc>
      </w:tr>
      <w:tr w:rsidR="00840323" w:rsidRPr="00840323" w:rsidTr="00392F83">
        <w:trPr>
          <w:trHeight w:val="701"/>
        </w:trPr>
        <w:tc>
          <w:tcPr>
            <w:tcW w:w="434"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4"/>
              <w:rPr>
                <w:rFonts w:eastAsia="Times New Roman"/>
                <w:sz w:val="28"/>
              </w:rPr>
            </w:pPr>
            <w:r w:rsidRPr="00840323">
              <w:rPr>
                <w:rFonts w:eastAsia="Times New Roman"/>
                <w:sz w:val="20"/>
              </w:rPr>
              <w:t xml:space="preserve">6 </w:t>
            </w:r>
          </w:p>
        </w:tc>
        <w:tc>
          <w:tcPr>
            <w:tcW w:w="2261"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sz w:val="20"/>
              </w:rPr>
              <w:t xml:space="preserve">Інклюзивно-ресурсний центр (1151 міський бюджет) </w:t>
            </w:r>
          </w:p>
        </w:tc>
        <w:tc>
          <w:tcPr>
            <w:tcW w:w="951" w:type="dxa"/>
            <w:tcBorders>
              <w:top w:val="single" w:sz="4" w:space="0" w:color="000000"/>
              <w:left w:val="single" w:sz="4" w:space="0" w:color="000000"/>
              <w:bottom w:val="single" w:sz="4" w:space="0" w:color="000000"/>
              <w:right w:val="nil"/>
            </w:tcBorders>
          </w:tcPr>
          <w:p w:rsidR="00355879" w:rsidRPr="00840323" w:rsidRDefault="00355879" w:rsidP="00355879">
            <w:pPr>
              <w:spacing w:line="259" w:lineRule="auto"/>
              <w:rPr>
                <w:rFonts w:eastAsia="Times New Roman"/>
                <w:sz w:val="28"/>
              </w:rPr>
            </w:pPr>
            <w:r w:rsidRPr="00840323">
              <w:rPr>
                <w:rFonts w:eastAsia="Times New Roman"/>
                <w:sz w:val="20"/>
              </w:rPr>
              <w:t xml:space="preserve">2 </w:t>
            </w:r>
          </w:p>
        </w:tc>
        <w:tc>
          <w:tcPr>
            <w:tcW w:w="265" w:type="dxa"/>
            <w:tcBorders>
              <w:top w:val="single" w:sz="4" w:space="0" w:color="000000"/>
              <w:left w:val="nil"/>
              <w:bottom w:val="single" w:sz="4" w:space="0" w:color="000000"/>
              <w:right w:val="single" w:sz="4" w:space="0" w:color="000000"/>
            </w:tcBorders>
          </w:tcPr>
          <w:p w:rsidR="00355879" w:rsidRPr="00840323" w:rsidRDefault="00355879" w:rsidP="00355879">
            <w:pPr>
              <w:spacing w:after="160" w:line="259" w:lineRule="auto"/>
              <w:rPr>
                <w:rFonts w:eastAsia="Times New Roman"/>
                <w:sz w:val="28"/>
              </w:rPr>
            </w:pPr>
          </w:p>
        </w:tc>
        <w:tc>
          <w:tcPr>
            <w:tcW w:w="1171"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1"/>
              <w:rPr>
                <w:rFonts w:eastAsia="Times New Roman"/>
                <w:sz w:val="28"/>
              </w:rPr>
            </w:pPr>
            <w:r w:rsidRPr="00840323">
              <w:rPr>
                <w:rFonts w:eastAsia="Times New Roman"/>
                <w:sz w:val="20"/>
              </w:rPr>
              <w:t xml:space="preserve">0 </w:t>
            </w:r>
          </w:p>
        </w:tc>
        <w:tc>
          <w:tcPr>
            <w:tcW w:w="1116" w:type="dxa"/>
            <w:tcBorders>
              <w:top w:val="single" w:sz="4" w:space="0" w:color="000000"/>
              <w:left w:val="single" w:sz="4" w:space="0" w:color="000000"/>
              <w:bottom w:val="single" w:sz="4" w:space="0" w:color="000000"/>
              <w:right w:val="nil"/>
            </w:tcBorders>
          </w:tcPr>
          <w:p w:rsidR="00355879" w:rsidRPr="00840323" w:rsidRDefault="00355879" w:rsidP="00355879">
            <w:pPr>
              <w:spacing w:line="259" w:lineRule="auto"/>
              <w:rPr>
                <w:rFonts w:eastAsia="Times New Roman"/>
                <w:sz w:val="28"/>
              </w:rPr>
            </w:pPr>
            <w:r w:rsidRPr="00840323">
              <w:rPr>
                <w:rFonts w:eastAsia="Times New Roman"/>
                <w:sz w:val="20"/>
              </w:rPr>
              <w:t xml:space="preserve">3 </w:t>
            </w:r>
          </w:p>
        </w:tc>
        <w:tc>
          <w:tcPr>
            <w:tcW w:w="100" w:type="dxa"/>
            <w:tcBorders>
              <w:top w:val="single" w:sz="4" w:space="0" w:color="000000"/>
              <w:left w:val="nil"/>
              <w:bottom w:val="single" w:sz="4" w:space="0" w:color="000000"/>
              <w:right w:val="single" w:sz="4" w:space="0" w:color="000000"/>
            </w:tcBorders>
          </w:tcPr>
          <w:p w:rsidR="00355879" w:rsidRPr="00840323" w:rsidRDefault="00355879" w:rsidP="00355879">
            <w:pPr>
              <w:spacing w:after="160" w:line="259" w:lineRule="auto"/>
              <w:rPr>
                <w:rFonts w:eastAsia="Times New Roman"/>
                <w:sz w:val="28"/>
              </w:rPr>
            </w:pPr>
          </w:p>
        </w:tc>
        <w:tc>
          <w:tcPr>
            <w:tcW w:w="1168"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4"/>
              <w:rPr>
                <w:rFonts w:eastAsia="Times New Roman"/>
                <w:sz w:val="28"/>
              </w:rPr>
            </w:pPr>
            <w:r w:rsidRPr="00840323">
              <w:rPr>
                <w:rFonts w:eastAsia="Times New Roman"/>
                <w:sz w:val="20"/>
              </w:rPr>
              <w:t xml:space="preserve">1 </w:t>
            </w:r>
          </w:p>
        </w:tc>
        <w:tc>
          <w:tcPr>
            <w:tcW w:w="1116" w:type="dxa"/>
            <w:tcBorders>
              <w:top w:val="single" w:sz="4" w:space="0" w:color="000000"/>
              <w:left w:val="single" w:sz="4" w:space="0" w:color="000000"/>
              <w:bottom w:val="single" w:sz="4" w:space="0" w:color="000000"/>
              <w:right w:val="nil"/>
            </w:tcBorders>
          </w:tcPr>
          <w:p w:rsidR="00355879" w:rsidRPr="00840323" w:rsidRDefault="00355879" w:rsidP="00355879">
            <w:pPr>
              <w:spacing w:line="259" w:lineRule="auto"/>
              <w:rPr>
                <w:rFonts w:eastAsia="Times New Roman"/>
                <w:sz w:val="28"/>
              </w:rPr>
            </w:pPr>
            <w:r w:rsidRPr="00840323">
              <w:rPr>
                <w:rFonts w:eastAsia="Times New Roman"/>
                <w:sz w:val="20"/>
              </w:rPr>
              <w:t xml:space="preserve">0 </w:t>
            </w:r>
          </w:p>
        </w:tc>
        <w:tc>
          <w:tcPr>
            <w:tcW w:w="100" w:type="dxa"/>
            <w:tcBorders>
              <w:top w:val="single" w:sz="4" w:space="0" w:color="000000"/>
              <w:left w:val="nil"/>
              <w:bottom w:val="single" w:sz="4" w:space="0" w:color="000000"/>
              <w:right w:val="single" w:sz="4" w:space="0" w:color="000000"/>
            </w:tcBorders>
          </w:tcPr>
          <w:p w:rsidR="00355879" w:rsidRPr="00840323" w:rsidRDefault="00355879" w:rsidP="00355879">
            <w:pPr>
              <w:spacing w:after="160" w:line="259" w:lineRule="auto"/>
              <w:rPr>
                <w:rFonts w:eastAsia="Times New Roman"/>
                <w:sz w:val="28"/>
              </w:rPr>
            </w:pPr>
          </w:p>
        </w:tc>
        <w:tc>
          <w:tcPr>
            <w:tcW w:w="1172"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1"/>
              <w:rPr>
                <w:rFonts w:eastAsia="Times New Roman"/>
                <w:sz w:val="28"/>
              </w:rPr>
            </w:pPr>
            <w:r w:rsidRPr="00840323">
              <w:rPr>
                <w:rFonts w:eastAsia="Times New Roman"/>
                <w:sz w:val="20"/>
              </w:rPr>
              <w:t xml:space="preserve">0 </w:t>
            </w:r>
          </w:p>
        </w:tc>
      </w:tr>
      <w:tr w:rsidR="00840323" w:rsidRPr="00840323" w:rsidTr="00392F83">
        <w:trPr>
          <w:trHeight w:val="470"/>
        </w:trPr>
        <w:tc>
          <w:tcPr>
            <w:tcW w:w="434"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ind w:right="4"/>
              <w:rPr>
                <w:rFonts w:eastAsia="Times New Roman"/>
                <w:sz w:val="28"/>
              </w:rPr>
            </w:pPr>
            <w:r w:rsidRPr="00840323">
              <w:rPr>
                <w:rFonts w:eastAsia="Times New Roman"/>
                <w:sz w:val="20"/>
              </w:rPr>
              <w:t xml:space="preserve">7 </w:t>
            </w:r>
          </w:p>
        </w:tc>
        <w:tc>
          <w:tcPr>
            <w:tcW w:w="2261" w:type="dxa"/>
            <w:tcBorders>
              <w:top w:val="single" w:sz="4" w:space="0" w:color="000000"/>
              <w:left w:val="single" w:sz="4" w:space="0" w:color="000000"/>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sz w:val="20"/>
              </w:rPr>
              <w:t xml:space="preserve">Апарат Управління освіти </w:t>
            </w:r>
          </w:p>
        </w:tc>
        <w:tc>
          <w:tcPr>
            <w:tcW w:w="951" w:type="dxa"/>
            <w:tcBorders>
              <w:top w:val="single" w:sz="4" w:space="0" w:color="000000"/>
              <w:left w:val="single" w:sz="4" w:space="0" w:color="000000"/>
              <w:bottom w:val="single" w:sz="4" w:space="0" w:color="000000"/>
              <w:right w:val="nil"/>
            </w:tcBorders>
          </w:tcPr>
          <w:p w:rsidR="00355879" w:rsidRPr="00840323" w:rsidRDefault="00355879" w:rsidP="00355879">
            <w:pPr>
              <w:spacing w:after="160" w:line="259" w:lineRule="auto"/>
              <w:rPr>
                <w:rFonts w:eastAsia="Times New Roman"/>
                <w:sz w:val="28"/>
              </w:rPr>
            </w:pPr>
          </w:p>
        </w:tc>
        <w:tc>
          <w:tcPr>
            <w:tcW w:w="265" w:type="dxa"/>
            <w:tcBorders>
              <w:top w:val="single" w:sz="4" w:space="0" w:color="000000"/>
              <w:left w:val="nil"/>
              <w:bottom w:val="single" w:sz="4" w:space="0" w:color="000000"/>
              <w:right w:val="nil"/>
            </w:tcBorders>
          </w:tcPr>
          <w:p w:rsidR="00355879" w:rsidRPr="00840323" w:rsidRDefault="00355879" w:rsidP="00355879">
            <w:pPr>
              <w:spacing w:line="259" w:lineRule="auto"/>
              <w:ind w:right="-47"/>
              <w:jc w:val="both"/>
              <w:rPr>
                <w:rFonts w:eastAsia="Times New Roman"/>
                <w:sz w:val="28"/>
              </w:rPr>
            </w:pPr>
            <w:r w:rsidRPr="00840323">
              <w:rPr>
                <w:rFonts w:eastAsia="Times New Roman"/>
                <w:sz w:val="20"/>
              </w:rPr>
              <w:t>0</w:t>
            </w:r>
          </w:p>
        </w:tc>
        <w:tc>
          <w:tcPr>
            <w:tcW w:w="1171" w:type="dxa"/>
            <w:tcBorders>
              <w:top w:val="single" w:sz="4" w:space="0" w:color="000000"/>
              <w:left w:val="nil"/>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sz w:val="20"/>
              </w:rPr>
              <w:t xml:space="preserve"> </w:t>
            </w:r>
          </w:p>
          <w:p w:rsidR="00355879" w:rsidRPr="00840323" w:rsidRDefault="00355879" w:rsidP="00355879">
            <w:pPr>
              <w:spacing w:line="259" w:lineRule="auto"/>
              <w:rPr>
                <w:rFonts w:eastAsia="Times New Roman"/>
                <w:sz w:val="28"/>
              </w:rPr>
            </w:pPr>
            <w:r w:rsidRPr="00840323">
              <w:rPr>
                <w:rFonts w:eastAsia="Times New Roman"/>
                <w:sz w:val="20"/>
              </w:rPr>
              <w:t xml:space="preserve"> </w:t>
            </w:r>
          </w:p>
        </w:tc>
        <w:tc>
          <w:tcPr>
            <w:tcW w:w="1116" w:type="dxa"/>
            <w:tcBorders>
              <w:top w:val="single" w:sz="4" w:space="0" w:color="000000"/>
              <w:left w:val="single" w:sz="4" w:space="0" w:color="000000"/>
              <w:bottom w:val="single" w:sz="4" w:space="0" w:color="000000"/>
              <w:right w:val="nil"/>
            </w:tcBorders>
            <w:vAlign w:val="bottom"/>
          </w:tcPr>
          <w:p w:rsidR="00355879" w:rsidRPr="00840323" w:rsidRDefault="00355879" w:rsidP="00355879">
            <w:pPr>
              <w:spacing w:after="160" w:line="259" w:lineRule="auto"/>
              <w:rPr>
                <w:rFonts w:eastAsia="Times New Roman"/>
                <w:sz w:val="28"/>
              </w:rPr>
            </w:pPr>
          </w:p>
        </w:tc>
        <w:tc>
          <w:tcPr>
            <w:tcW w:w="100" w:type="dxa"/>
            <w:tcBorders>
              <w:top w:val="single" w:sz="4" w:space="0" w:color="000000"/>
              <w:left w:val="nil"/>
              <w:bottom w:val="single" w:sz="4" w:space="0" w:color="000000"/>
              <w:right w:val="nil"/>
            </w:tcBorders>
          </w:tcPr>
          <w:p w:rsidR="00355879" w:rsidRPr="00840323" w:rsidRDefault="00355879" w:rsidP="00355879">
            <w:pPr>
              <w:spacing w:line="259" w:lineRule="auto"/>
              <w:ind w:right="-47"/>
              <w:jc w:val="both"/>
              <w:rPr>
                <w:rFonts w:eastAsia="Times New Roman"/>
                <w:sz w:val="28"/>
              </w:rPr>
            </w:pPr>
            <w:r w:rsidRPr="00840323">
              <w:rPr>
                <w:rFonts w:eastAsia="Times New Roman"/>
                <w:sz w:val="20"/>
              </w:rPr>
              <w:t>0</w:t>
            </w:r>
          </w:p>
        </w:tc>
        <w:tc>
          <w:tcPr>
            <w:tcW w:w="1168" w:type="dxa"/>
            <w:tcBorders>
              <w:top w:val="single" w:sz="4" w:space="0" w:color="000000"/>
              <w:left w:val="nil"/>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sz w:val="20"/>
              </w:rPr>
              <w:t xml:space="preserve"> </w:t>
            </w:r>
          </w:p>
          <w:p w:rsidR="00355879" w:rsidRPr="00840323" w:rsidRDefault="00355879" w:rsidP="00355879">
            <w:pPr>
              <w:spacing w:line="259" w:lineRule="auto"/>
              <w:rPr>
                <w:rFonts w:eastAsia="Times New Roman"/>
                <w:sz w:val="28"/>
              </w:rPr>
            </w:pPr>
            <w:r w:rsidRPr="00840323">
              <w:rPr>
                <w:rFonts w:eastAsia="Times New Roman"/>
                <w:sz w:val="20"/>
              </w:rPr>
              <w:t xml:space="preserve"> </w:t>
            </w:r>
          </w:p>
        </w:tc>
        <w:tc>
          <w:tcPr>
            <w:tcW w:w="1116" w:type="dxa"/>
            <w:tcBorders>
              <w:top w:val="single" w:sz="4" w:space="0" w:color="000000"/>
              <w:left w:val="single" w:sz="4" w:space="0" w:color="000000"/>
              <w:bottom w:val="single" w:sz="4" w:space="0" w:color="000000"/>
              <w:right w:val="nil"/>
            </w:tcBorders>
          </w:tcPr>
          <w:p w:rsidR="00355879" w:rsidRPr="00840323" w:rsidRDefault="00355879" w:rsidP="00355879">
            <w:pPr>
              <w:spacing w:after="160" w:line="259" w:lineRule="auto"/>
              <w:rPr>
                <w:rFonts w:eastAsia="Times New Roman"/>
                <w:sz w:val="28"/>
              </w:rPr>
            </w:pPr>
          </w:p>
        </w:tc>
        <w:tc>
          <w:tcPr>
            <w:tcW w:w="100" w:type="dxa"/>
            <w:tcBorders>
              <w:top w:val="single" w:sz="4" w:space="0" w:color="000000"/>
              <w:left w:val="nil"/>
              <w:bottom w:val="single" w:sz="4" w:space="0" w:color="000000"/>
              <w:right w:val="nil"/>
            </w:tcBorders>
          </w:tcPr>
          <w:p w:rsidR="00355879" w:rsidRPr="00840323" w:rsidRDefault="00355879" w:rsidP="00355879">
            <w:pPr>
              <w:spacing w:line="259" w:lineRule="auto"/>
              <w:ind w:right="-47"/>
              <w:jc w:val="both"/>
              <w:rPr>
                <w:rFonts w:eastAsia="Times New Roman"/>
                <w:sz w:val="28"/>
              </w:rPr>
            </w:pPr>
            <w:r w:rsidRPr="00840323">
              <w:rPr>
                <w:rFonts w:eastAsia="Times New Roman"/>
                <w:sz w:val="20"/>
              </w:rPr>
              <w:t>0</w:t>
            </w:r>
          </w:p>
        </w:tc>
        <w:tc>
          <w:tcPr>
            <w:tcW w:w="1172" w:type="dxa"/>
            <w:tcBorders>
              <w:top w:val="single" w:sz="4" w:space="0" w:color="000000"/>
              <w:left w:val="nil"/>
              <w:bottom w:val="single" w:sz="4" w:space="0" w:color="000000"/>
              <w:right w:val="single" w:sz="4" w:space="0" w:color="000000"/>
            </w:tcBorders>
          </w:tcPr>
          <w:p w:rsidR="00355879" w:rsidRPr="00840323" w:rsidRDefault="00355879" w:rsidP="00355879">
            <w:pPr>
              <w:spacing w:line="259" w:lineRule="auto"/>
              <w:rPr>
                <w:rFonts w:eastAsia="Times New Roman"/>
                <w:sz w:val="28"/>
              </w:rPr>
            </w:pPr>
            <w:r w:rsidRPr="00840323">
              <w:rPr>
                <w:rFonts w:eastAsia="Times New Roman"/>
                <w:sz w:val="20"/>
              </w:rPr>
              <w:t xml:space="preserve"> </w:t>
            </w:r>
          </w:p>
          <w:p w:rsidR="00355879" w:rsidRPr="00840323" w:rsidRDefault="00355879" w:rsidP="00355879">
            <w:pPr>
              <w:spacing w:line="259" w:lineRule="auto"/>
              <w:rPr>
                <w:rFonts w:eastAsia="Times New Roman"/>
                <w:sz w:val="28"/>
              </w:rPr>
            </w:pPr>
            <w:r w:rsidRPr="00840323">
              <w:rPr>
                <w:rFonts w:eastAsia="Times New Roman"/>
                <w:sz w:val="20"/>
              </w:rPr>
              <w:t xml:space="preserve"> </w:t>
            </w:r>
          </w:p>
        </w:tc>
      </w:tr>
    </w:tbl>
    <w:p w:rsidR="00840323" w:rsidRPr="00840323" w:rsidRDefault="00355879" w:rsidP="00840323">
      <w:pPr>
        <w:spacing w:line="259" w:lineRule="auto"/>
        <w:rPr>
          <w:rFonts w:eastAsia="Times New Roman"/>
          <w:b/>
          <w:sz w:val="28"/>
          <w:lang w:eastAsia="uk-UA"/>
        </w:rPr>
      </w:pPr>
      <w:r w:rsidRPr="00840323">
        <w:rPr>
          <w:rFonts w:eastAsia="Times New Roman"/>
          <w:b/>
          <w:sz w:val="28"/>
          <w:lang w:eastAsia="uk-UA"/>
        </w:rPr>
        <w:t xml:space="preserve"> </w:t>
      </w:r>
    </w:p>
    <w:p w:rsidR="00840323" w:rsidRPr="00840323" w:rsidRDefault="00355879" w:rsidP="00840323">
      <w:pPr>
        <w:spacing w:line="259" w:lineRule="auto"/>
        <w:ind w:firstLine="709"/>
        <w:rPr>
          <w:rFonts w:eastAsia="Times New Roman"/>
          <w:sz w:val="28"/>
          <w:lang w:eastAsia="uk-UA"/>
        </w:rPr>
      </w:pPr>
      <w:r w:rsidRPr="00840323">
        <w:rPr>
          <w:rFonts w:eastAsia="Times New Roman"/>
          <w:b/>
          <w:sz w:val="28"/>
          <w:lang w:eastAsia="uk-UA"/>
        </w:rPr>
        <w:lastRenderedPageBreak/>
        <w:t>Виклики та проблеми</w:t>
      </w:r>
      <w:r w:rsidR="00840323" w:rsidRPr="00840323">
        <w:rPr>
          <w:rFonts w:eastAsia="Times New Roman"/>
          <w:b/>
          <w:sz w:val="28"/>
          <w:lang w:eastAsia="uk-UA"/>
        </w:rPr>
        <w:t>:</w:t>
      </w:r>
    </w:p>
    <w:p w:rsidR="00840323" w:rsidRPr="00840323" w:rsidRDefault="00355879" w:rsidP="00840323">
      <w:pPr>
        <w:ind w:firstLine="709"/>
        <w:jc w:val="both"/>
        <w:rPr>
          <w:rFonts w:eastAsia="Times New Roman"/>
          <w:sz w:val="28"/>
          <w:lang w:eastAsia="uk-UA"/>
        </w:rPr>
      </w:pPr>
      <w:r w:rsidRPr="00840323">
        <w:rPr>
          <w:rFonts w:eastAsia="Times New Roman"/>
          <w:sz w:val="28"/>
          <w:lang w:eastAsia="uk-UA"/>
        </w:rPr>
        <w:t xml:space="preserve">Основними викликами під час воєнного стану для освітньої спільноти нашої громади є: </w:t>
      </w:r>
    </w:p>
    <w:p w:rsidR="00840323" w:rsidRPr="00840323" w:rsidRDefault="00840323" w:rsidP="00840323">
      <w:pPr>
        <w:ind w:firstLine="709"/>
        <w:jc w:val="both"/>
        <w:rPr>
          <w:rFonts w:eastAsia="Times New Roman"/>
          <w:sz w:val="28"/>
          <w:lang w:eastAsia="uk-UA"/>
        </w:rPr>
      </w:pPr>
      <w:r w:rsidRPr="00840323">
        <w:rPr>
          <w:rFonts w:eastAsia="Times New Roman"/>
          <w:sz w:val="28"/>
          <w:lang w:eastAsia="uk-UA"/>
        </w:rPr>
        <w:t>з</w:t>
      </w:r>
      <w:r w:rsidR="00653E88">
        <w:rPr>
          <w:rFonts w:eastAsia="Times New Roman"/>
          <w:sz w:val="28"/>
          <w:lang w:eastAsia="uk-UA"/>
        </w:rPr>
        <w:t xml:space="preserve">береження (оптимізація) та </w:t>
      </w:r>
      <w:r w:rsidR="00355879" w:rsidRPr="00840323">
        <w:rPr>
          <w:rFonts w:eastAsia="Times New Roman"/>
          <w:sz w:val="28"/>
          <w:lang w:eastAsia="uk-UA"/>
        </w:rPr>
        <w:t>розвиток мережі закладів освіти, які надають дошкільну освіту дітям раннього та дошкільного віку</w:t>
      </w:r>
      <w:r w:rsidRPr="00840323">
        <w:rPr>
          <w:rFonts w:eastAsia="Times New Roman"/>
          <w:sz w:val="28"/>
          <w:lang w:eastAsia="uk-UA"/>
        </w:rPr>
        <w:t>;</w:t>
      </w:r>
    </w:p>
    <w:p w:rsidR="00840323" w:rsidRPr="00840323" w:rsidRDefault="00840323" w:rsidP="00840323">
      <w:pPr>
        <w:ind w:firstLine="709"/>
        <w:jc w:val="both"/>
        <w:rPr>
          <w:rFonts w:eastAsia="Times New Roman"/>
          <w:sz w:val="28"/>
          <w:lang w:eastAsia="uk-UA"/>
        </w:rPr>
      </w:pPr>
      <w:r w:rsidRPr="00840323">
        <w:rPr>
          <w:rFonts w:eastAsia="Times New Roman"/>
          <w:sz w:val="28"/>
          <w:lang w:eastAsia="uk-UA"/>
        </w:rPr>
        <w:t>з</w:t>
      </w:r>
      <w:r w:rsidR="00355879" w:rsidRPr="00840323">
        <w:rPr>
          <w:rFonts w:eastAsia="Times New Roman"/>
          <w:sz w:val="28"/>
          <w:lang w:eastAsia="uk-UA"/>
        </w:rPr>
        <w:t>береження мережі закладів загальної середньої освіти</w:t>
      </w:r>
      <w:r w:rsidRPr="00840323">
        <w:rPr>
          <w:rFonts w:eastAsia="Times New Roman"/>
          <w:sz w:val="28"/>
          <w:lang w:eastAsia="uk-UA"/>
        </w:rPr>
        <w:t>;</w:t>
      </w:r>
    </w:p>
    <w:p w:rsidR="00840323" w:rsidRPr="00840323" w:rsidRDefault="00840323" w:rsidP="00840323">
      <w:pPr>
        <w:ind w:firstLine="709"/>
        <w:jc w:val="both"/>
        <w:rPr>
          <w:rFonts w:eastAsia="Times New Roman"/>
          <w:sz w:val="28"/>
          <w:lang w:eastAsia="uk-UA"/>
        </w:rPr>
      </w:pPr>
      <w:r w:rsidRPr="00840323">
        <w:rPr>
          <w:rFonts w:eastAsia="Times New Roman"/>
          <w:sz w:val="28"/>
          <w:lang w:eastAsia="uk-UA"/>
        </w:rPr>
        <w:t>з</w:t>
      </w:r>
      <w:r w:rsidR="00355879" w:rsidRPr="00840323">
        <w:rPr>
          <w:rFonts w:eastAsia="Times New Roman"/>
          <w:sz w:val="28"/>
          <w:lang w:eastAsia="uk-UA"/>
        </w:rPr>
        <w:t>абезпечення реалізації Концепції Нової української школи шляхом впровадження нового змісту освіти, заснованого на формуванні компетентностей, необхідних для успішної самореалізації учня в суспільстві</w:t>
      </w:r>
      <w:r w:rsidRPr="00840323">
        <w:rPr>
          <w:rFonts w:eastAsia="Times New Roman"/>
          <w:sz w:val="28"/>
          <w:lang w:eastAsia="uk-UA"/>
        </w:rPr>
        <w:t>;</w:t>
      </w:r>
    </w:p>
    <w:p w:rsidR="00840323" w:rsidRPr="00840323" w:rsidRDefault="00840323" w:rsidP="00840323">
      <w:pPr>
        <w:ind w:firstLine="709"/>
        <w:jc w:val="both"/>
        <w:rPr>
          <w:rFonts w:eastAsia="Times New Roman"/>
          <w:sz w:val="28"/>
          <w:lang w:eastAsia="uk-UA"/>
        </w:rPr>
      </w:pPr>
      <w:r w:rsidRPr="00840323">
        <w:rPr>
          <w:rFonts w:eastAsia="Times New Roman"/>
          <w:sz w:val="28"/>
          <w:lang w:eastAsia="uk-UA"/>
        </w:rPr>
        <w:t>з</w:t>
      </w:r>
      <w:r w:rsidR="00653E88">
        <w:rPr>
          <w:rFonts w:eastAsia="Times New Roman"/>
          <w:sz w:val="28"/>
          <w:lang w:eastAsia="uk-UA"/>
        </w:rPr>
        <w:t xml:space="preserve">абезпечення </w:t>
      </w:r>
      <w:r w:rsidR="00355879" w:rsidRPr="00840323">
        <w:rPr>
          <w:rFonts w:eastAsia="Times New Roman"/>
          <w:sz w:val="28"/>
          <w:lang w:eastAsia="uk-UA"/>
        </w:rPr>
        <w:t>сталого розвитку позашкільної освіти та виховного простору, зміцнення навча</w:t>
      </w:r>
      <w:r w:rsidR="00653E88">
        <w:rPr>
          <w:rFonts w:eastAsia="Times New Roman"/>
          <w:sz w:val="28"/>
          <w:lang w:eastAsia="uk-UA"/>
        </w:rPr>
        <w:t xml:space="preserve">льної та матеріально-технічної </w:t>
      </w:r>
      <w:r w:rsidR="00355879" w:rsidRPr="00840323">
        <w:rPr>
          <w:rFonts w:eastAsia="Times New Roman"/>
          <w:sz w:val="28"/>
          <w:lang w:eastAsia="uk-UA"/>
        </w:rPr>
        <w:t xml:space="preserve">бази закладів позашкільної освіти; </w:t>
      </w:r>
    </w:p>
    <w:p w:rsidR="00355879" w:rsidRPr="00840323" w:rsidRDefault="00355879" w:rsidP="00840323">
      <w:pPr>
        <w:ind w:firstLine="709"/>
        <w:jc w:val="both"/>
        <w:rPr>
          <w:rFonts w:eastAsia="Times New Roman"/>
          <w:sz w:val="28"/>
          <w:lang w:eastAsia="uk-UA"/>
        </w:rPr>
      </w:pPr>
      <w:r w:rsidRPr="00840323">
        <w:rPr>
          <w:rFonts w:eastAsia="Times New Roman"/>
          <w:sz w:val="28"/>
          <w:lang w:eastAsia="uk-UA"/>
        </w:rPr>
        <w:t xml:space="preserve">забезпечення соціального захисту дітей, права на оздоровлення та відпочинок, задоволення потреб щодо організації позаурочної та позашкільної діяльності, участі в масових заходах, учнівському самоврядуванні тощо. </w:t>
      </w:r>
    </w:p>
    <w:p w:rsidR="00840323" w:rsidRPr="00840323" w:rsidRDefault="00840323" w:rsidP="00840323">
      <w:pPr>
        <w:jc w:val="both"/>
        <w:rPr>
          <w:rFonts w:eastAsia="Times New Roman"/>
          <w:szCs w:val="24"/>
          <w:lang w:eastAsia="ru-RU"/>
        </w:rPr>
      </w:pPr>
    </w:p>
    <w:p w:rsidR="00840323" w:rsidRPr="00840323" w:rsidRDefault="00840323" w:rsidP="00840323">
      <w:pPr>
        <w:ind w:left="709"/>
        <w:jc w:val="center"/>
        <w:rPr>
          <w:b/>
          <w:sz w:val="28"/>
          <w:szCs w:val="28"/>
        </w:rPr>
      </w:pPr>
      <w:r w:rsidRPr="00840323">
        <w:rPr>
          <w:b/>
          <w:sz w:val="28"/>
          <w:szCs w:val="28"/>
        </w:rPr>
        <w:t>16. Управління соціального захисту населення</w:t>
      </w:r>
    </w:p>
    <w:p w:rsidR="00840323" w:rsidRPr="00840323" w:rsidRDefault="00840323" w:rsidP="00840323">
      <w:pPr>
        <w:jc w:val="both"/>
        <w:rPr>
          <w:sz w:val="28"/>
          <w:szCs w:val="28"/>
        </w:rPr>
      </w:pPr>
    </w:p>
    <w:p w:rsidR="00840323" w:rsidRPr="00840323" w:rsidRDefault="00840323" w:rsidP="00840323">
      <w:pPr>
        <w:ind w:firstLine="567"/>
        <w:jc w:val="both"/>
        <w:rPr>
          <w:sz w:val="28"/>
          <w:szCs w:val="28"/>
        </w:rPr>
      </w:pPr>
      <w:r w:rsidRPr="00840323">
        <w:rPr>
          <w:sz w:val="28"/>
          <w:szCs w:val="28"/>
        </w:rPr>
        <w:t>Станом на 01.12.2024 штатна чисельність УСЗН Сєвєродонецької міської ВА становить 114,5 осіб, в режимі дистанційної роботи працюють 22 особи.</w:t>
      </w:r>
    </w:p>
    <w:p w:rsidR="00840323" w:rsidRPr="00840323" w:rsidRDefault="00840323" w:rsidP="00840323">
      <w:pPr>
        <w:tabs>
          <w:tab w:val="left" w:pos="0"/>
        </w:tabs>
        <w:ind w:firstLine="709"/>
        <w:jc w:val="both"/>
        <w:rPr>
          <w:sz w:val="28"/>
          <w:szCs w:val="28"/>
        </w:rPr>
      </w:pPr>
      <w:r w:rsidRPr="00840323">
        <w:rPr>
          <w:sz w:val="28"/>
          <w:szCs w:val="28"/>
        </w:rPr>
        <w:t>Основними функціями та завданнями УСЗН Сєвєродонецької міської ВА є: забезпечення реалізації державної політики з питань соціального захисту населення, дітей, внутрішньо переміщених осіб, підтримки сімей, у тому числі сімей з дітьми, багатодітних, запобігання домашньому насильству, забезпечення рівності прав чоловіків та жінок, протидії торгівлі людьми, виконання програм і заходів у цій сфері; призначення та виплата соціальної допомоги, адресної грошової допомоги, компенсацій та інших соціальних виплат, установлених законодавством; організація надання соціальних послуг, проведення соціальної роботи шляхом розвитку комунальних закладів, установ і служб та залучення недержавних організацій, які надають соціальні послуги; співпраця з територіальними громадами щодо розвитку соціальних послуг у громаді; розроблення та організація виконання комплексних програм і заходів щодо поліпшення становища соціально вразливих верств населення, внутрішньо переміщених осіб, сімей і громадян, які перебувають у складних життєвих обставинах, всебічне сприяння в отриманні ними соціальних виплат і послуг за місцем проживання/перебування; реалізація державної політики у сфері оздоровлення та відпочинку дітей, розроблення та виконання відповідних місцевих програм.</w:t>
      </w:r>
    </w:p>
    <w:p w:rsidR="00840323" w:rsidRPr="00840323" w:rsidRDefault="00840323" w:rsidP="00840323">
      <w:pPr>
        <w:ind w:firstLine="567"/>
        <w:jc w:val="both"/>
        <w:rPr>
          <w:sz w:val="28"/>
          <w:szCs w:val="28"/>
        </w:rPr>
      </w:pPr>
      <w:r w:rsidRPr="00840323">
        <w:rPr>
          <w:sz w:val="28"/>
          <w:szCs w:val="28"/>
        </w:rPr>
        <w:t>На 2024 рік за рахунок коштів бюджету Сєвєродонецької міської територіальної громади заплановано виконання міських цільових програм, заходи яких направлені на підтримку найбільш вразливих категорій громадян: осіб, які опинилися в складних життєвих обставинах, осіб з інвалідністю,  учасників ліквідації аварії на ЧАЕС та членів їх сімей, воїнів-</w:t>
      </w:r>
      <w:r w:rsidRPr="00840323">
        <w:rPr>
          <w:sz w:val="28"/>
          <w:szCs w:val="28"/>
        </w:rPr>
        <w:lastRenderedPageBreak/>
        <w:t>інтернаціоналістів, учасників АТО/ООС, воєнних дій у період запровадження воєнного стану в Україні та членів їх сімей, мобілізованих осіб тощо.</w:t>
      </w:r>
    </w:p>
    <w:p w:rsidR="00840323" w:rsidRPr="00840323" w:rsidRDefault="00840323" w:rsidP="00840323">
      <w:pPr>
        <w:ind w:firstLine="567"/>
        <w:jc w:val="both"/>
        <w:rPr>
          <w:sz w:val="28"/>
          <w:szCs w:val="28"/>
        </w:rPr>
      </w:pPr>
      <w:r w:rsidRPr="00840323">
        <w:rPr>
          <w:sz w:val="28"/>
          <w:szCs w:val="28"/>
        </w:rPr>
        <w:t xml:space="preserve">В рамках виконання міських цільових програм протягом 2024 року виконувалися </w:t>
      </w:r>
      <w:bookmarkStart w:id="1" w:name="_Hlk185852622"/>
      <w:r w:rsidRPr="00840323">
        <w:rPr>
          <w:sz w:val="28"/>
          <w:szCs w:val="28"/>
        </w:rPr>
        <w:t>заходи по наступним програмам:</w:t>
      </w:r>
    </w:p>
    <w:p w:rsidR="00840323" w:rsidRPr="00840323" w:rsidRDefault="00840323" w:rsidP="00840323">
      <w:pPr>
        <w:ind w:firstLine="567"/>
        <w:jc w:val="both"/>
        <w:rPr>
          <w:sz w:val="28"/>
          <w:szCs w:val="28"/>
        </w:rPr>
      </w:pPr>
      <w:r w:rsidRPr="00840323">
        <w:rPr>
          <w:sz w:val="28"/>
          <w:szCs w:val="28"/>
        </w:rPr>
        <w:t>1) Комплексна цільова програма Сєвєродонецької міської територіальної громади «Турбота»;</w:t>
      </w:r>
    </w:p>
    <w:p w:rsidR="00840323" w:rsidRPr="00840323" w:rsidRDefault="00840323" w:rsidP="00840323">
      <w:pPr>
        <w:ind w:firstLine="567"/>
        <w:jc w:val="both"/>
        <w:rPr>
          <w:sz w:val="28"/>
          <w:szCs w:val="28"/>
        </w:rPr>
      </w:pPr>
      <w:r w:rsidRPr="00840323">
        <w:rPr>
          <w:sz w:val="28"/>
          <w:szCs w:val="28"/>
        </w:rPr>
        <w:t>2) Програма підтримки Захисників та Захисниць України та членів їх сімей;</w:t>
      </w:r>
    </w:p>
    <w:p w:rsidR="00840323" w:rsidRPr="00840323" w:rsidRDefault="00840323" w:rsidP="00840323">
      <w:pPr>
        <w:ind w:firstLine="567"/>
        <w:jc w:val="both"/>
        <w:rPr>
          <w:sz w:val="28"/>
          <w:szCs w:val="28"/>
        </w:rPr>
      </w:pPr>
      <w:r w:rsidRPr="00840323">
        <w:rPr>
          <w:sz w:val="28"/>
          <w:szCs w:val="28"/>
        </w:rPr>
        <w:t>3) Комплексна програма Сєвєродонецької міської територіальної громади «Літнє оздоровлення та відпочинок дітей»;</w:t>
      </w:r>
    </w:p>
    <w:p w:rsidR="00840323" w:rsidRPr="00840323" w:rsidRDefault="00840323" w:rsidP="00840323">
      <w:pPr>
        <w:ind w:firstLine="567"/>
        <w:jc w:val="both"/>
        <w:rPr>
          <w:sz w:val="28"/>
          <w:szCs w:val="28"/>
        </w:rPr>
      </w:pPr>
      <w:r w:rsidRPr="00840323">
        <w:rPr>
          <w:sz w:val="28"/>
          <w:szCs w:val="28"/>
        </w:rPr>
        <w:t xml:space="preserve">4) Цільова програма «Фінансова підтримка громадських організацій ветеранів Сєвєродонецької міської територіальної громади»; </w:t>
      </w:r>
    </w:p>
    <w:bookmarkEnd w:id="1"/>
    <w:p w:rsidR="00840323" w:rsidRPr="00840323" w:rsidRDefault="00840323" w:rsidP="00840323">
      <w:pPr>
        <w:ind w:firstLine="567"/>
        <w:jc w:val="both"/>
        <w:rPr>
          <w:sz w:val="28"/>
          <w:szCs w:val="28"/>
        </w:rPr>
      </w:pPr>
      <w:r w:rsidRPr="00840323">
        <w:rPr>
          <w:sz w:val="28"/>
          <w:szCs w:val="28"/>
        </w:rPr>
        <w:t xml:space="preserve">На здійснення конкретних заходів, спрямованих на соціальний захист та підтримку мешканців Сєвєродонецької міської територіальної громади, </w:t>
      </w:r>
      <w:bookmarkStart w:id="2" w:name="_Hlk185847008"/>
      <w:r w:rsidRPr="00840323">
        <w:rPr>
          <w:sz w:val="28"/>
          <w:szCs w:val="28"/>
        </w:rPr>
        <w:t>Комплексною програмою соціального захисту Сєвєродонецької міської територіальної громади «Турбота» на 2024 рік</w:t>
      </w:r>
      <w:bookmarkEnd w:id="2"/>
      <w:r w:rsidRPr="00840323">
        <w:rPr>
          <w:sz w:val="28"/>
          <w:szCs w:val="28"/>
        </w:rPr>
        <w:t xml:space="preserve"> передбачено 9 390 521,00 грн. На кінець 2024 року програма профінансована на суму 7 557 612,00 грн, а саме:</w:t>
      </w:r>
    </w:p>
    <w:p w:rsidR="00840323" w:rsidRPr="00840323" w:rsidRDefault="00840323" w:rsidP="00840323">
      <w:pPr>
        <w:ind w:firstLine="567"/>
        <w:jc w:val="both"/>
        <w:rPr>
          <w:sz w:val="28"/>
          <w:szCs w:val="28"/>
        </w:rPr>
      </w:pPr>
      <w:r w:rsidRPr="00840323">
        <w:rPr>
          <w:sz w:val="28"/>
          <w:szCs w:val="28"/>
        </w:rPr>
        <w:t>грошова допомога мешканцям територіальної громади, які опинилися в складних життєвих обставинах – 1075 особам на загальну суму 4 002 000,00 грн;</w:t>
      </w:r>
    </w:p>
    <w:p w:rsidR="00840323" w:rsidRPr="00840323" w:rsidRDefault="00840323" w:rsidP="00840323">
      <w:pPr>
        <w:ind w:firstLine="567"/>
        <w:jc w:val="both"/>
        <w:rPr>
          <w:sz w:val="28"/>
          <w:szCs w:val="28"/>
        </w:rPr>
      </w:pPr>
      <w:r w:rsidRPr="00840323">
        <w:rPr>
          <w:sz w:val="28"/>
          <w:szCs w:val="28"/>
        </w:rPr>
        <w:t xml:space="preserve">матеріальна допомога ветеранам війни (з числа воїнів-інтернаціоналістів) </w:t>
      </w:r>
      <w:r w:rsidR="00653E88">
        <w:rPr>
          <w:sz w:val="28"/>
          <w:szCs w:val="28"/>
        </w:rPr>
        <w:t>– 31 особі на загальну суму 125</w:t>
      </w:r>
      <w:r w:rsidRPr="00840323">
        <w:rPr>
          <w:sz w:val="28"/>
          <w:szCs w:val="28"/>
        </w:rPr>
        <w:t>000,00 грн;</w:t>
      </w:r>
    </w:p>
    <w:p w:rsidR="00840323" w:rsidRPr="00840323" w:rsidRDefault="00840323" w:rsidP="00840323">
      <w:pPr>
        <w:ind w:firstLine="567"/>
        <w:jc w:val="both"/>
        <w:rPr>
          <w:sz w:val="28"/>
          <w:szCs w:val="28"/>
        </w:rPr>
      </w:pPr>
      <w:r w:rsidRPr="00840323">
        <w:rPr>
          <w:sz w:val="28"/>
          <w:szCs w:val="28"/>
        </w:rPr>
        <w:t>матеріальна допомога особам з інвалідністю внаслідок ліквідації аварії на ЧАЕС, учасникам ліквідації наслідків аварії на ЧАЕС, членам їх сімей –</w:t>
      </w:r>
      <w:r w:rsidR="00653E88">
        <w:rPr>
          <w:sz w:val="28"/>
          <w:szCs w:val="28"/>
        </w:rPr>
        <w:t xml:space="preserve"> 54 особам на загальну суму 149</w:t>
      </w:r>
      <w:r w:rsidRPr="00840323">
        <w:rPr>
          <w:sz w:val="28"/>
          <w:szCs w:val="28"/>
        </w:rPr>
        <w:t>000,00 грн;</w:t>
      </w:r>
    </w:p>
    <w:p w:rsidR="00840323" w:rsidRPr="00840323" w:rsidRDefault="00840323" w:rsidP="00840323">
      <w:pPr>
        <w:ind w:firstLine="567"/>
        <w:jc w:val="both"/>
        <w:rPr>
          <w:sz w:val="28"/>
          <w:szCs w:val="28"/>
        </w:rPr>
      </w:pPr>
      <w:r w:rsidRPr="00840323">
        <w:rPr>
          <w:sz w:val="28"/>
          <w:szCs w:val="28"/>
        </w:rPr>
        <w:t>матеріальна допомога сім’ям, в яких народилася двійня, трійня або більше діте</w:t>
      </w:r>
      <w:r w:rsidR="00653E88">
        <w:rPr>
          <w:sz w:val="28"/>
          <w:szCs w:val="28"/>
        </w:rPr>
        <w:t>й – 1 сім’ї на загальну суму 10</w:t>
      </w:r>
      <w:r w:rsidRPr="00840323">
        <w:rPr>
          <w:sz w:val="28"/>
          <w:szCs w:val="28"/>
        </w:rPr>
        <w:t>000,00 грн;</w:t>
      </w:r>
    </w:p>
    <w:p w:rsidR="00840323" w:rsidRPr="00840323" w:rsidRDefault="00840323" w:rsidP="00840323">
      <w:pPr>
        <w:ind w:firstLine="567"/>
        <w:jc w:val="both"/>
        <w:rPr>
          <w:sz w:val="28"/>
          <w:szCs w:val="28"/>
        </w:rPr>
      </w:pPr>
      <w:r w:rsidRPr="00840323">
        <w:rPr>
          <w:sz w:val="28"/>
          <w:szCs w:val="28"/>
        </w:rPr>
        <w:t>матеріальне заохочення осіб, які мають звання «Почесний громадянин міста Сєвєродонецька» з нагоди святкування 90-ї річниці з Дня заснування міста Сєвєродонецька</w:t>
      </w:r>
      <w:r w:rsidR="00653E88">
        <w:rPr>
          <w:sz w:val="28"/>
          <w:szCs w:val="28"/>
        </w:rPr>
        <w:t xml:space="preserve"> – 7 особам на загальну суму 21</w:t>
      </w:r>
      <w:r w:rsidRPr="00840323">
        <w:rPr>
          <w:sz w:val="28"/>
          <w:szCs w:val="28"/>
        </w:rPr>
        <w:t>000,00 грн;</w:t>
      </w:r>
    </w:p>
    <w:p w:rsidR="00840323" w:rsidRPr="00840323" w:rsidRDefault="00840323" w:rsidP="00840323">
      <w:pPr>
        <w:ind w:firstLine="567"/>
        <w:jc w:val="both"/>
        <w:rPr>
          <w:sz w:val="28"/>
          <w:szCs w:val="28"/>
        </w:rPr>
      </w:pPr>
      <w:r w:rsidRPr="00840323">
        <w:rPr>
          <w:sz w:val="28"/>
          <w:szCs w:val="28"/>
        </w:rPr>
        <w:t xml:space="preserve">матеріальне заохочення учнів (вихованців) закладів загальної середньої та позашкільної освіти Сєвєродонецької міської територіальної громади, які стали переможцями та призерами Всеукраїнських та Міжнародних конкурсів, змагань, акцій тощо, що проводяться за напрямками позашкільної освіти, виховної роботи – 29 особам на загальну суму </w:t>
      </w:r>
      <w:r w:rsidR="00653E88">
        <w:rPr>
          <w:sz w:val="28"/>
          <w:szCs w:val="28"/>
        </w:rPr>
        <w:t>36</w:t>
      </w:r>
      <w:r w:rsidRPr="00840323">
        <w:rPr>
          <w:sz w:val="28"/>
          <w:szCs w:val="28"/>
        </w:rPr>
        <w:t>000,00 грн;</w:t>
      </w:r>
    </w:p>
    <w:p w:rsidR="00840323" w:rsidRPr="00840323" w:rsidRDefault="00840323" w:rsidP="00840323">
      <w:pPr>
        <w:ind w:firstLine="567"/>
        <w:jc w:val="both"/>
        <w:rPr>
          <w:sz w:val="28"/>
          <w:szCs w:val="28"/>
        </w:rPr>
      </w:pPr>
      <w:r w:rsidRPr="00840323">
        <w:rPr>
          <w:sz w:val="28"/>
          <w:szCs w:val="28"/>
        </w:rPr>
        <w:t xml:space="preserve">матеріальна допомога на проживання особам, яким присвоєно звання «Почесний громадянин міста Сєвєродонецька» та які досягли 80-річчя </w:t>
      </w:r>
      <w:r w:rsidR="00653E88">
        <w:rPr>
          <w:sz w:val="28"/>
          <w:szCs w:val="28"/>
        </w:rPr>
        <w:t>– 2 особам на загальну суму 120</w:t>
      </w:r>
      <w:r w:rsidRPr="00840323">
        <w:rPr>
          <w:sz w:val="28"/>
          <w:szCs w:val="28"/>
        </w:rPr>
        <w:t>000,00 грн;</w:t>
      </w:r>
    </w:p>
    <w:p w:rsidR="00840323" w:rsidRPr="00840323" w:rsidRDefault="00840323" w:rsidP="00840323">
      <w:pPr>
        <w:ind w:firstLine="567"/>
        <w:jc w:val="both"/>
        <w:rPr>
          <w:sz w:val="28"/>
          <w:szCs w:val="28"/>
        </w:rPr>
      </w:pPr>
      <w:r w:rsidRPr="00840323">
        <w:rPr>
          <w:sz w:val="28"/>
          <w:szCs w:val="28"/>
        </w:rPr>
        <w:t>матеріальна допомога членам сімей співробітників міжнародних благодійних, гуманітарних організацій, які загинули під час виконання посадових/службових обов’язків, пов’язаних із наданням гуманітарної допомоги</w:t>
      </w:r>
      <w:r w:rsidR="00653E88">
        <w:rPr>
          <w:sz w:val="28"/>
          <w:szCs w:val="28"/>
        </w:rPr>
        <w:t xml:space="preserve"> населенню – 1 сім’ї на суму 15</w:t>
      </w:r>
      <w:r w:rsidRPr="00840323">
        <w:rPr>
          <w:sz w:val="28"/>
          <w:szCs w:val="28"/>
        </w:rPr>
        <w:t>000,00 грн;</w:t>
      </w:r>
    </w:p>
    <w:p w:rsidR="00840323" w:rsidRPr="00840323" w:rsidRDefault="00840323" w:rsidP="00840323">
      <w:pPr>
        <w:ind w:firstLine="567"/>
        <w:jc w:val="both"/>
        <w:rPr>
          <w:sz w:val="28"/>
          <w:szCs w:val="28"/>
        </w:rPr>
      </w:pPr>
      <w:r w:rsidRPr="00840323">
        <w:rPr>
          <w:sz w:val="28"/>
          <w:szCs w:val="28"/>
        </w:rPr>
        <w:t xml:space="preserve">матеріальне заохочення випускникам ліцеїв, які у 2023-2024 н.р. отримали золоту медаль «За високі досягнення у навчанні», срібну медаль «За досягнення </w:t>
      </w:r>
      <w:r w:rsidRPr="00840323">
        <w:rPr>
          <w:sz w:val="28"/>
          <w:szCs w:val="28"/>
        </w:rPr>
        <w:lastRenderedPageBreak/>
        <w:t>у навчанні», які склали національний мультипредметний тест (НМТ) на 200 балів –</w:t>
      </w:r>
      <w:r w:rsidR="00653E88">
        <w:rPr>
          <w:sz w:val="28"/>
          <w:szCs w:val="28"/>
        </w:rPr>
        <w:t xml:space="preserve"> 35 особам на загальну суму 155</w:t>
      </w:r>
      <w:r w:rsidRPr="00840323">
        <w:rPr>
          <w:sz w:val="28"/>
          <w:szCs w:val="28"/>
        </w:rPr>
        <w:t>000,00 грн;</w:t>
      </w:r>
    </w:p>
    <w:p w:rsidR="00840323" w:rsidRPr="00840323" w:rsidRDefault="00840323" w:rsidP="00840323">
      <w:pPr>
        <w:ind w:firstLine="567"/>
        <w:jc w:val="both"/>
        <w:rPr>
          <w:sz w:val="28"/>
          <w:szCs w:val="28"/>
        </w:rPr>
      </w:pPr>
      <w:r w:rsidRPr="00840323">
        <w:rPr>
          <w:sz w:val="28"/>
          <w:szCs w:val="28"/>
        </w:rPr>
        <w:t xml:space="preserve">матеріальна допомога сім’ям, в яких діти навчаються у закладах загальної середньої освіти </w:t>
      </w:r>
      <w:r w:rsidR="00653E88">
        <w:rPr>
          <w:sz w:val="28"/>
          <w:szCs w:val="28"/>
        </w:rPr>
        <w:t>– 974 дитини на загальну суму 2435</w:t>
      </w:r>
      <w:r w:rsidRPr="00840323">
        <w:rPr>
          <w:sz w:val="28"/>
          <w:szCs w:val="28"/>
        </w:rPr>
        <w:t>000,00 грн;</w:t>
      </w:r>
    </w:p>
    <w:p w:rsidR="00840323" w:rsidRPr="00840323" w:rsidRDefault="00840323" w:rsidP="00840323">
      <w:pPr>
        <w:ind w:firstLine="567"/>
        <w:jc w:val="both"/>
        <w:rPr>
          <w:sz w:val="28"/>
          <w:szCs w:val="28"/>
        </w:rPr>
      </w:pPr>
      <w:r w:rsidRPr="00840323">
        <w:rPr>
          <w:sz w:val="28"/>
          <w:szCs w:val="28"/>
        </w:rPr>
        <w:t>матеріальна допомога до Дня Святого Миколая дітям вразливих категорій –</w:t>
      </w:r>
      <w:r w:rsidR="00653E88">
        <w:rPr>
          <w:sz w:val="28"/>
          <w:szCs w:val="28"/>
        </w:rPr>
        <w:t xml:space="preserve"> 205 дітям на загальну суму 205</w:t>
      </w:r>
      <w:r w:rsidRPr="00840323">
        <w:rPr>
          <w:sz w:val="28"/>
          <w:szCs w:val="28"/>
        </w:rPr>
        <w:t>000,00 грн;</w:t>
      </w:r>
    </w:p>
    <w:p w:rsidR="00840323" w:rsidRPr="00840323" w:rsidRDefault="00840323" w:rsidP="00840323">
      <w:pPr>
        <w:ind w:firstLine="567"/>
        <w:jc w:val="both"/>
        <w:rPr>
          <w:sz w:val="28"/>
          <w:szCs w:val="28"/>
        </w:rPr>
      </w:pPr>
      <w:r w:rsidRPr="00840323">
        <w:rPr>
          <w:sz w:val="28"/>
          <w:szCs w:val="28"/>
        </w:rPr>
        <w:t>грошова допомога дітям-сиротам та дітям, позбавленим батьківського піклування-випускникам ЗЗСО – 34 особам на загальну суму 204462,00 грн;</w:t>
      </w:r>
    </w:p>
    <w:p w:rsidR="00840323" w:rsidRPr="00840323" w:rsidRDefault="00840323" w:rsidP="00840323">
      <w:pPr>
        <w:ind w:firstLine="567"/>
        <w:jc w:val="both"/>
        <w:rPr>
          <w:sz w:val="28"/>
          <w:szCs w:val="28"/>
        </w:rPr>
      </w:pPr>
      <w:r w:rsidRPr="00840323">
        <w:rPr>
          <w:sz w:val="28"/>
          <w:szCs w:val="28"/>
        </w:rPr>
        <w:t>виготовлення, придбання та розповсюдження друкованої продукції (плакатів, буклетів, листівок, календарів, візитівок, брошур, флаєрів) із запобігання та попередження домашнього насильства, насильства за ознакою статі, протидії торгівлі людьми, булінгу, сприяння гендерній рівності, реалізації Національного плану дій з виконання резолюції Ради Безпеки ООН 1325 «Жінки, мир, безпека» - на загальну суму 16650,00 грн;</w:t>
      </w:r>
    </w:p>
    <w:p w:rsidR="00840323" w:rsidRPr="00840323" w:rsidRDefault="00840323" w:rsidP="00840323">
      <w:pPr>
        <w:ind w:firstLine="567"/>
        <w:jc w:val="both"/>
        <w:rPr>
          <w:sz w:val="28"/>
          <w:szCs w:val="28"/>
        </w:rPr>
      </w:pPr>
      <w:r w:rsidRPr="00840323">
        <w:rPr>
          <w:sz w:val="28"/>
          <w:szCs w:val="28"/>
        </w:rPr>
        <w:t xml:space="preserve">послуги з перевезення гуманітарної допомоги для мешканців Сєвєродонецької міської територіальної громади, які перемістилися на підконтрольну державній владі </w:t>
      </w:r>
      <w:r w:rsidR="00653E88">
        <w:rPr>
          <w:sz w:val="28"/>
          <w:szCs w:val="28"/>
        </w:rPr>
        <w:t>територію – на загальну суму 63</w:t>
      </w:r>
      <w:r w:rsidRPr="00840323">
        <w:rPr>
          <w:sz w:val="28"/>
          <w:szCs w:val="28"/>
        </w:rPr>
        <w:t>500,00 грн.</w:t>
      </w:r>
    </w:p>
    <w:p w:rsidR="00840323" w:rsidRPr="00840323" w:rsidRDefault="00840323" w:rsidP="00840323">
      <w:pPr>
        <w:ind w:firstLine="567"/>
        <w:jc w:val="both"/>
        <w:rPr>
          <w:sz w:val="28"/>
          <w:szCs w:val="28"/>
        </w:rPr>
      </w:pPr>
      <w:r w:rsidRPr="00840323">
        <w:rPr>
          <w:sz w:val="28"/>
          <w:szCs w:val="28"/>
        </w:rPr>
        <w:t>В цілому, всі звернення громадян за призначенням допомоги, передбаченої заходами Комплексної програми соціального захисту Сєвєродонецької міської територіальної громади «Турбота» на 2024 рік розглянуті. Програма виконана на 80%.</w:t>
      </w:r>
    </w:p>
    <w:p w:rsidR="00840323" w:rsidRPr="00840323" w:rsidRDefault="00840323" w:rsidP="00840323">
      <w:pPr>
        <w:ind w:firstLine="567"/>
        <w:jc w:val="both"/>
        <w:rPr>
          <w:sz w:val="28"/>
          <w:szCs w:val="28"/>
        </w:rPr>
      </w:pPr>
      <w:r w:rsidRPr="00840323">
        <w:rPr>
          <w:sz w:val="28"/>
          <w:szCs w:val="28"/>
        </w:rPr>
        <w:t>У Сєвєродонецькій міській територіальній громаді з 2014 року послідовно реалізуються заходи, спрямовані на соціальну підтримку осіб, які захищали незалежність, суверенітет та територіальну цілісність України та брали безпосередню участь в антитерористичній операції та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членів їх сімей.</w:t>
      </w:r>
    </w:p>
    <w:p w:rsidR="00840323" w:rsidRPr="00840323" w:rsidRDefault="00840323" w:rsidP="00840323">
      <w:pPr>
        <w:ind w:firstLine="567"/>
        <w:jc w:val="both"/>
        <w:rPr>
          <w:sz w:val="28"/>
          <w:szCs w:val="28"/>
        </w:rPr>
      </w:pPr>
      <w:r w:rsidRPr="00840323">
        <w:rPr>
          <w:sz w:val="28"/>
          <w:szCs w:val="28"/>
        </w:rPr>
        <w:t xml:space="preserve">З метою вирішення питань щодо соціальної та матеріальної підтримки, військовослужбовців, які захищають незалежність, суверенітет і територіальну цілісність України, їхніх сімей та сімей загиблих (померлих) Захисників і Захисниць України розроблена </w:t>
      </w:r>
      <w:bookmarkStart w:id="3" w:name="_Hlk185850515"/>
      <w:bookmarkStart w:id="4" w:name="_Hlk181914021"/>
      <w:r w:rsidRPr="00840323">
        <w:rPr>
          <w:sz w:val="28"/>
          <w:szCs w:val="28"/>
        </w:rPr>
        <w:t>Програма підтримки Захисників та Захисниць України та членів їх сімей</w:t>
      </w:r>
      <w:bookmarkEnd w:id="3"/>
      <w:r w:rsidRPr="00840323">
        <w:rPr>
          <w:sz w:val="28"/>
          <w:szCs w:val="28"/>
        </w:rPr>
        <w:t xml:space="preserve"> на 2024 рік</w:t>
      </w:r>
      <w:bookmarkEnd w:id="4"/>
      <w:r w:rsidRPr="00840323">
        <w:rPr>
          <w:sz w:val="28"/>
          <w:szCs w:val="28"/>
        </w:rPr>
        <w:t>, загальний план</w:t>
      </w:r>
      <w:r w:rsidR="00653E88">
        <w:rPr>
          <w:sz w:val="28"/>
          <w:szCs w:val="28"/>
        </w:rPr>
        <w:t>овий обсяг фінансування якої 16510</w:t>
      </w:r>
      <w:r w:rsidRPr="00840323">
        <w:rPr>
          <w:sz w:val="28"/>
          <w:szCs w:val="28"/>
        </w:rPr>
        <w:t>000,00 грн.</w:t>
      </w:r>
    </w:p>
    <w:p w:rsidR="00840323" w:rsidRPr="00840323" w:rsidRDefault="00840323" w:rsidP="00840323">
      <w:pPr>
        <w:ind w:firstLine="567"/>
        <w:jc w:val="both"/>
        <w:rPr>
          <w:sz w:val="28"/>
          <w:szCs w:val="28"/>
        </w:rPr>
      </w:pPr>
      <w:r w:rsidRPr="00840323">
        <w:rPr>
          <w:sz w:val="28"/>
          <w:szCs w:val="28"/>
        </w:rPr>
        <w:t>Протягом 2024 року матеріальну допомог</w:t>
      </w:r>
      <w:r w:rsidR="00653E88">
        <w:rPr>
          <w:sz w:val="28"/>
          <w:szCs w:val="28"/>
        </w:rPr>
        <w:t>у отримали 664 особи на суму 11662</w:t>
      </w:r>
      <w:r w:rsidRPr="00840323">
        <w:rPr>
          <w:sz w:val="28"/>
          <w:szCs w:val="28"/>
        </w:rPr>
        <w:t>000,00 грн, зокрема:</w:t>
      </w:r>
    </w:p>
    <w:p w:rsidR="00840323" w:rsidRPr="00840323" w:rsidRDefault="00840323" w:rsidP="00840323">
      <w:pPr>
        <w:ind w:firstLine="567"/>
        <w:jc w:val="both"/>
        <w:rPr>
          <w:sz w:val="28"/>
          <w:szCs w:val="28"/>
        </w:rPr>
      </w:pPr>
      <w:r w:rsidRPr="00840323">
        <w:rPr>
          <w:sz w:val="28"/>
          <w:szCs w:val="28"/>
        </w:rPr>
        <w:t>матеріальна допомога мобілізованим особам або особам, які добровільно пішли служити до лав ЗСУ – 21</w:t>
      </w:r>
      <w:r w:rsidR="00653E88">
        <w:rPr>
          <w:sz w:val="28"/>
          <w:szCs w:val="28"/>
        </w:rPr>
        <w:t>1 особам на загальну суму 4220</w:t>
      </w:r>
      <w:r w:rsidRPr="00840323">
        <w:rPr>
          <w:sz w:val="28"/>
          <w:szCs w:val="28"/>
        </w:rPr>
        <w:t>000,00 грн;</w:t>
      </w:r>
    </w:p>
    <w:p w:rsidR="00840323" w:rsidRPr="00840323" w:rsidRDefault="00840323" w:rsidP="00840323">
      <w:pPr>
        <w:ind w:firstLine="567"/>
        <w:jc w:val="both"/>
        <w:rPr>
          <w:sz w:val="28"/>
          <w:szCs w:val="28"/>
        </w:rPr>
      </w:pPr>
      <w:r w:rsidRPr="00840323">
        <w:rPr>
          <w:sz w:val="28"/>
          <w:szCs w:val="28"/>
        </w:rPr>
        <w:t xml:space="preserve">матеріальна допомога учасникам бойових дій </w:t>
      </w:r>
      <w:r w:rsidR="00653E88">
        <w:rPr>
          <w:sz w:val="28"/>
          <w:szCs w:val="28"/>
        </w:rPr>
        <w:t>– 290 особам на загальну суму 4</w:t>
      </w:r>
      <w:r w:rsidRPr="00840323">
        <w:rPr>
          <w:sz w:val="28"/>
          <w:szCs w:val="28"/>
        </w:rPr>
        <w:t>350000,00 грн;</w:t>
      </w:r>
    </w:p>
    <w:p w:rsidR="00840323" w:rsidRPr="00840323" w:rsidRDefault="00840323" w:rsidP="00840323">
      <w:pPr>
        <w:ind w:firstLine="567"/>
        <w:jc w:val="both"/>
        <w:rPr>
          <w:sz w:val="28"/>
          <w:szCs w:val="28"/>
        </w:rPr>
      </w:pPr>
      <w:r w:rsidRPr="00840323">
        <w:rPr>
          <w:sz w:val="28"/>
          <w:szCs w:val="28"/>
        </w:rPr>
        <w:t>матеріальна допомога військовослужбовцям, які під час проходження військової служби отримали поранення і продовжують військову службу – 7</w:t>
      </w:r>
      <w:r w:rsidR="00653E88">
        <w:rPr>
          <w:sz w:val="28"/>
          <w:szCs w:val="28"/>
        </w:rPr>
        <w:t>0 особам на загальну суму 1750</w:t>
      </w:r>
      <w:r w:rsidRPr="00840323">
        <w:rPr>
          <w:sz w:val="28"/>
          <w:szCs w:val="28"/>
        </w:rPr>
        <w:t>000,00 грн;</w:t>
      </w:r>
    </w:p>
    <w:p w:rsidR="00840323" w:rsidRPr="00840323" w:rsidRDefault="00840323" w:rsidP="00840323">
      <w:pPr>
        <w:ind w:firstLine="567"/>
        <w:jc w:val="both"/>
        <w:rPr>
          <w:sz w:val="28"/>
          <w:szCs w:val="28"/>
        </w:rPr>
      </w:pPr>
      <w:r w:rsidRPr="00840323">
        <w:rPr>
          <w:sz w:val="28"/>
          <w:szCs w:val="28"/>
        </w:rPr>
        <w:lastRenderedPageBreak/>
        <w:t>матеріальна допомога військовослужбовцям, які під час проходження військової служби отримали поранення і яким встановлено інвалідність –</w:t>
      </w:r>
      <w:r w:rsidR="00653E88">
        <w:rPr>
          <w:sz w:val="28"/>
          <w:szCs w:val="28"/>
        </w:rPr>
        <w:t xml:space="preserve"> 14 особам на загальну суму 425</w:t>
      </w:r>
      <w:r w:rsidRPr="00840323">
        <w:rPr>
          <w:sz w:val="28"/>
          <w:szCs w:val="28"/>
        </w:rPr>
        <w:t>000,00 грн;</w:t>
      </w:r>
    </w:p>
    <w:p w:rsidR="00840323" w:rsidRPr="00840323" w:rsidRDefault="00840323" w:rsidP="00840323">
      <w:pPr>
        <w:ind w:firstLine="567"/>
        <w:jc w:val="both"/>
        <w:rPr>
          <w:sz w:val="28"/>
          <w:szCs w:val="28"/>
        </w:rPr>
      </w:pPr>
      <w:r w:rsidRPr="00840323">
        <w:rPr>
          <w:sz w:val="28"/>
          <w:szCs w:val="28"/>
        </w:rPr>
        <w:t>матеріальна допомога особам з інвалідністю, які під час проходження військової служби внаслідок поранення втратили кінцівки</w:t>
      </w:r>
      <w:r w:rsidR="00653E88">
        <w:rPr>
          <w:sz w:val="28"/>
          <w:szCs w:val="28"/>
        </w:rPr>
        <w:t xml:space="preserve"> – 2 особам на загальну суму 60</w:t>
      </w:r>
      <w:r w:rsidRPr="00840323">
        <w:rPr>
          <w:sz w:val="28"/>
          <w:szCs w:val="28"/>
        </w:rPr>
        <w:t>000,00 грн;</w:t>
      </w:r>
    </w:p>
    <w:p w:rsidR="00840323" w:rsidRPr="00840323" w:rsidRDefault="00840323" w:rsidP="00840323">
      <w:pPr>
        <w:ind w:firstLine="567"/>
        <w:jc w:val="both"/>
        <w:rPr>
          <w:sz w:val="28"/>
          <w:szCs w:val="28"/>
        </w:rPr>
      </w:pPr>
      <w:r w:rsidRPr="00840323">
        <w:rPr>
          <w:sz w:val="28"/>
          <w:szCs w:val="28"/>
        </w:rPr>
        <w:t>матеріальна допомога членам сімей загиблих (померлих) учасників АТО –</w:t>
      </w:r>
      <w:r w:rsidR="00653E88">
        <w:rPr>
          <w:sz w:val="28"/>
          <w:szCs w:val="28"/>
        </w:rPr>
        <w:t xml:space="preserve"> 27 особам на загальну суму 405</w:t>
      </w:r>
      <w:r w:rsidRPr="00840323">
        <w:rPr>
          <w:sz w:val="28"/>
          <w:szCs w:val="28"/>
        </w:rPr>
        <w:t>000,00 грн;</w:t>
      </w:r>
    </w:p>
    <w:p w:rsidR="00840323" w:rsidRPr="00840323" w:rsidRDefault="00840323" w:rsidP="00840323">
      <w:pPr>
        <w:ind w:firstLine="567"/>
        <w:jc w:val="both"/>
        <w:rPr>
          <w:sz w:val="28"/>
          <w:szCs w:val="28"/>
        </w:rPr>
      </w:pPr>
      <w:r w:rsidRPr="00840323">
        <w:rPr>
          <w:sz w:val="28"/>
          <w:szCs w:val="28"/>
        </w:rPr>
        <w:t xml:space="preserve">матеріальна допомога дітям загиблих осіб – 12 особам на загальну суму </w:t>
      </w:r>
      <w:r w:rsidR="00653E88">
        <w:rPr>
          <w:sz w:val="28"/>
          <w:szCs w:val="28"/>
        </w:rPr>
        <w:t>102</w:t>
      </w:r>
      <w:r w:rsidRPr="00840323">
        <w:rPr>
          <w:sz w:val="28"/>
          <w:szCs w:val="28"/>
        </w:rPr>
        <w:t>000,00 грн;</w:t>
      </w:r>
    </w:p>
    <w:p w:rsidR="00840323" w:rsidRPr="00840323" w:rsidRDefault="00840323" w:rsidP="00840323">
      <w:pPr>
        <w:ind w:firstLine="567"/>
        <w:jc w:val="both"/>
        <w:rPr>
          <w:sz w:val="28"/>
          <w:szCs w:val="28"/>
        </w:rPr>
      </w:pPr>
      <w:r w:rsidRPr="00840323">
        <w:rPr>
          <w:sz w:val="28"/>
          <w:szCs w:val="28"/>
        </w:rPr>
        <w:t>грошова допомога членам сімей загиблих (померлих, зниклих без вісті) осіб, які захищали незалежність, суверенітет та територіальну цілісність України з нагоди відзначення Дня захисників і захисниць України –</w:t>
      </w:r>
      <w:r w:rsidR="00653E88">
        <w:rPr>
          <w:sz w:val="28"/>
          <w:szCs w:val="28"/>
        </w:rPr>
        <w:t xml:space="preserve"> 35 особам на загальну суму 350</w:t>
      </w:r>
      <w:r w:rsidRPr="00840323">
        <w:rPr>
          <w:sz w:val="28"/>
          <w:szCs w:val="28"/>
        </w:rPr>
        <w:t>000,00 грн.</w:t>
      </w:r>
    </w:p>
    <w:p w:rsidR="00840323" w:rsidRPr="00840323" w:rsidRDefault="00840323" w:rsidP="00840323">
      <w:pPr>
        <w:ind w:firstLine="567"/>
        <w:jc w:val="both"/>
        <w:rPr>
          <w:sz w:val="28"/>
          <w:szCs w:val="28"/>
        </w:rPr>
      </w:pPr>
      <w:r w:rsidRPr="00840323">
        <w:rPr>
          <w:sz w:val="28"/>
          <w:szCs w:val="28"/>
        </w:rPr>
        <w:t>На виконання заходів Комплексної програми Сєвєродонецької міської територіальної громади «Літнє оздоровлення та відпочинок дітей» на 2024 рік, затвердженої розпорядженням начальника Сєвєродонецької міської ВА від 22.04.2024 № 338ВА, до дитячих закладів оздоровлення та відпочинку було направлено 131 дитину віком від 7 до 18 років з числа дітей, які потребують особливої соціальної уваги та підтримки. Тривалість оздоровчих змін у закладах становила 21 день.</w:t>
      </w:r>
    </w:p>
    <w:p w:rsidR="00840323" w:rsidRPr="00840323" w:rsidRDefault="00840323" w:rsidP="00840323">
      <w:pPr>
        <w:ind w:firstLine="567"/>
        <w:jc w:val="both"/>
        <w:rPr>
          <w:sz w:val="28"/>
          <w:szCs w:val="28"/>
        </w:rPr>
      </w:pPr>
      <w:r w:rsidRPr="00840323">
        <w:rPr>
          <w:sz w:val="28"/>
          <w:szCs w:val="28"/>
        </w:rPr>
        <w:t>Зокрема, 29 дітей направлено до дитячого табору оздоровлення та патріотичного виховання дітей в Карпатах «Соколята» (м. Хирів Львівської області), 44 дитини - до дитячого оздоровчого закладу «Наталія» (с. Білин Закарпатської області) та 58 дітей - до ДП «Клінічний санаторій «Карпати» ПрАТ «Укрпрофоздоровниця»(с. Карпати Закарпатської області).</w:t>
      </w:r>
    </w:p>
    <w:p w:rsidR="00840323" w:rsidRPr="00840323" w:rsidRDefault="00840323" w:rsidP="00840323">
      <w:pPr>
        <w:ind w:firstLine="567"/>
        <w:jc w:val="both"/>
        <w:rPr>
          <w:sz w:val="28"/>
          <w:szCs w:val="28"/>
        </w:rPr>
      </w:pPr>
      <w:r w:rsidRPr="00840323">
        <w:rPr>
          <w:sz w:val="28"/>
          <w:szCs w:val="28"/>
        </w:rPr>
        <w:t>Загальний плановий обсяг</w:t>
      </w:r>
      <w:r w:rsidR="00653E88">
        <w:rPr>
          <w:sz w:val="28"/>
          <w:szCs w:val="28"/>
        </w:rPr>
        <w:t xml:space="preserve"> Програми на 2024 рік складає 2</w:t>
      </w:r>
      <w:r w:rsidRPr="00840323">
        <w:rPr>
          <w:sz w:val="28"/>
          <w:szCs w:val="28"/>
        </w:rPr>
        <w:t>707200 грн, профінансова</w:t>
      </w:r>
      <w:r w:rsidR="00653E88">
        <w:rPr>
          <w:sz w:val="28"/>
          <w:szCs w:val="28"/>
        </w:rPr>
        <w:t>но за заходами Програми – 2518</w:t>
      </w:r>
      <w:r w:rsidRPr="00840323">
        <w:rPr>
          <w:sz w:val="28"/>
          <w:szCs w:val="28"/>
        </w:rPr>
        <w:t>431,75 грн.</w:t>
      </w:r>
    </w:p>
    <w:p w:rsidR="00840323" w:rsidRPr="00840323" w:rsidRDefault="00840323" w:rsidP="00840323">
      <w:pPr>
        <w:ind w:firstLine="567"/>
        <w:jc w:val="both"/>
        <w:rPr>
          <w:sz w:val="28"/>
          <w:szCs w:val="28"/>
        </w:rPr>
      </w:pPr>
      <w:r w:rsidRPr="00840323">
        <w:rPr>
          <w:sz w:val="28"/>
          <w:szCs w:val="28"/>
        </w:rPr>
        <w:t>46 дітей направлено на відпочинок до дитячого табору відпочинку та зміцнення здоров’я «Українські діти» при Гімназії Бутримоню Аліутського району Литовської Республіки.</w:t>
      </w:r>
    </w:p>
    <w:p w:rsidR="00840323" w:rsidRPr="00840323" w:rsidRDefault="00840323" w:rsidP="00840323">
      <w:pPr>
        <w:ind w:firstLine="567"/>
        <w:jc w:val="both"/>
        <w:rPr>
          <w:sz w:val="28"/>
          <w:szCs w:val="28"/>
        </w:rPr>
      </w:pPr>
      <w:r w:rsidRPr="00840323">
        <w:rPr>
          <w:sz w:val="28"/>
          <w:szCs w:val="28"/>
        </w:rPr>
        <w:t>У «Міжнародному дитячому центрі «Артек» в Закарпатській та Київській областях з червня по вересень 2024 року послуги з оздоровлення отримали 18 дітей пільгової категорії.</w:t>
      </w:r>
    </w:p>
    <w:p w:rsidR="00840323" w:rsidRPr="00840323" w:rsidRDefault="00840323" w:rsidP="00840323">
      <w:pPr>
        <w:ind w:firstLine="567"/>
        <w:jc w:val="both"/>
        <w:rPr>
          <w:sz w:val="28"/>
          <w:szCs w:val="28"/>
        </w:rPr>
      </w:pPr>
      <w:r w:rsidRPr="00840323">
        <w:rPr>
          <w:sz w:val="28"/>
          <w:szCs w:val="28"/>
        </w:rPr>
        <w:t>Протягом січня - серпня 2024 року 65 дітей направлено на оздоровлення до дитячого санаторію «Прикарпатський» м. Яремче Івано-Франківської області.</w:t>
      </w:r>
    </w:p>
    <w:p w:rsidR="00840323" w:rsidRPr="00840323" w:rsidRDefault="00840323" w:rsidP="00840323">
      <w:pPr>
        <w:ind w:firstLine="567"/>
        <w:jc w:val="both"/>
        <w:rPr>
          <w:sz w:val="28"/>
          <w:szCs w:val="28"/>
        </w:rPr>
      </w:pPr>
      <w:r w:rsidRPr="00840323">
        <w:rPr>
          <w:sz w:val="28"/>
          <w:szCs w:val="28"/>
        </w:rPr>
        <w:t>Окрім цього, протягом червня - липня 2024 року на базі культурного центру гуманітарного хабу Сєвєродонецької міської ВА в м. Дніпро організовано літнє дозвілля 180 дітей віком від 6 до 17 років шляхом проведення різноманітних занять та розваг для дітей на майданчику відпочинку.</w:t>
      </w:r>
    </w:p>
    <w:p w:rsidR="00840323" w:rsidRPr="00840323" w:rsidRDefault="00840323" w:rsidP="00840323">
      <w:pPr>
        <w:ind w:firstLine="567"/>
        <w:jc w:val="both"/>
        <w:rPr>
          <w:sz w:val="28"/>
          <w:szCs w:val="28"/>
        </w:rPr>
      </w:pPr>
      <w:r w:rsidRPr="00840323">
        <w:rPr>
          <w:sz w:val="28"/>
          <w:szCs w:val="28"/>
        </w:rPr>
        <w:t xml:space="preserve">На виконання постанови Кабінету Міністрів України від 27.03.2019 </w:t>
      </w:r>
      <w:r w:rsidRPr="00840323">
        <w:rPr>
          <w:sz w:val="28"/>
          <w:szCs w:val="28"/>
          <w:lang w:eastAsia="uk-UA"/>
        </w:rPr>
        <w:t xml:space="preserve">Про внесення змін до постанови Кабінету Міністрів України від 27 березня 2019 № </w:t>
      </w:r>
      <w:r w:rsidRPr="00840323">
        <w:rPr>
          <w:sz w:val="28"/>
          <w:szCs w:val="28"/>
          <w:lang w:eastAsia="uk-UA"/>
        </w:rPr>
        <w:lastRenderedPageBreak/>
        <w:t>309</w:t>
      </w:r>
      <w:r w:rsidR="00653E88">
        <w:rPr>
          <w:sz w:val="28"/>
          <w:szCs w:val="28"/>
          <w:lang w:eastAsia="uk-UA"/>
        </w:rPr>
        <w:t>,</w:t>
      </w:r>
      <w:r w:rsidRPr="00840323">
        <w:rPr>
          <w:sz w:val="28"/>
          <w:szCs w:val="28"/>
          <w:lang w:eastAsia="uk-UA"/>
        </w:rPr>
        <w:t xml:space="preserve"> </w:t>
      </w:r>
      <w:r w:rsidRPr="00840323">
        <w:rPr>
          <w:sz w:val="28"/>
          <w:szCs w:val="28"/>
        </w:rPr>
        <w:t>4 дитини з інвалідністю забезпечено послугами з реабілітації за рахунок кошті</w:t>
      </w:r>
      <w:r w:rsidR="00653E88">
        <w:rPr>
          <w:sz w:val="28"/>
          <w:szCs w:val="28"/>
        </w:rPr>
        <w:t>в державного бюджету на суму 72</w:t>
      </w:r>
      <w:r w:rsidRPr="00840323">
        <w:rPr>
          <w:sz w:val="28"/>
          <w:szCs w:val="28"/>
        </w:rPr>
        <w:t>213,22грн.</w:t>
      </w:r>
    </w:p>
    <w:p w:rsidR="00840323" w:rsidRPr="00840323" w:rsidRDefault="00840323" w:rsidP="00840323">
      <w:pPr>
        <w:ind w:firstLine="708"/>
        <w:jc w:val="both"/>
        <w:rPr>
          <w:sz w:val="28"/>
          <w:szCs w:val="28"/>
        </w:rPr>
      </w:pPr>
      <w:r w:rsidRPr="00840323">
        <w:rPr>
          <w:sz w:val="28"/>
          <w:szCs w:val="28"/>
        </w:rPr>
        <w:t>З метою забезпечення належної реалізації положень постанови Кабінету Міністрів України від 28.03.2018 № 214 «Питання забезпечення житлом деяких категорій осіб, які брали участь у бойових діях на території інших держав, а також членів їх сімей», постанови Кабінету Міністрів України від 18.04.2018 № 280 «Питання забезпечення житлом внутрішньо переміщених осіб, які захищали незалежність, суверенітет та територіальну цілісність України», постанови Кабінету Міністрів України від 19.10.2016 № 719 «Питання забезпечення житлом деяких категорій осіб, які захищали незалежність, суверенітет та територіальну цілісність України, а також членів їх сімей» протягом 2024 року були проведені та затверджені рішеннями відповідних комісій перерахунки всім особам, яким було призначено компенсацію за належні для отримання житлові приміщення, у зв’язку із змінами опосередкованої вартості спорудження житла.</w:t>
      </w:r>
    </w:p>
    <w:p w:rsidR="00840323" w:rsidRPr="00840323" w:rsidRDefault="00840323" w:rsidP="00840323">
      <w:pPr>
        <w:ind w:firstLine="708"/>
        <w:jc w:val="both"/>
        <w:rPr>
          <w:sz w:val="28"/>
          <w:szCs w:val="28"/>
        </w:rPr>
      </w:pPr>
      <w:r w:rsidRPr="00840323">
        <w:rPr>
          <w:sz w:val="28"/>
          <w:szCs w:val="28"/>
        </w:rPr>
        <w:t>Відповідно до наказу Міністерства розвитку громад, територій та інфраструктури України від 31.07.2024 № 764, зроблено перерахунок раніше призначеної грошової компенсаці</w:t>
      </w:r>
      <w:r w:rsidR="00653E88">
        <w:rPr>
          <w:sz w:val="28"/>
          <w:szCs w:val="28"/>
        </w:rPr>
        <w:t>ї 15 особам на загальну суму 34102</w:t>
      </w:r>
      <w:r w:rsidRPr="00840323">
        <w:rPr>
          <w:sz w:val="28"/>
          <w:szCs w:val="28"/>
        </w:rPr>
        <w:t>227,09 грн.</w:t>
      </w:r>
    </w:p>
    <w:p w:rsidR="00840323" w:rsidRPr="00840323" w:rsidRDefault="00840323" w:rsidP="00840323">
      <w:pPr>
        <w:ind w:firstLine="567"/>
        <w:jc w:val="both"/>
        <w:rPr>
          <w:sz w:val="28"/>
          <w:szCs w:val="28"/>
        </w:rPr>
      </w:pPr>
      <w:r w:rsidRPr="00840323">
        <w:rPr>
          <w:sz w:val="28"/>
          <w:szCs w:val="28"/>
        </w:rPr>
        <w:t>Сєвєродонецька МВА безпосередньо здійснює й фінансову підтримку громадських організацій, які об’єднують ветеранів війни, учасників та дітей війни, осіб з інвалідністю, воїнів-інтернаціоналістів, ветеранів та учасників АТО, членів їх сімей тощо:</w:t>
      </w:r>
    </w:p>
    <w:p w:rsidR="00840323" w:rsidRPr="00840323" w:rsidRDefault="00840323" w:rsidP="00840323">
      <w:pPr>
        <w:ind w:firstLine="567"/>
        <w:jc w:val="both"/>
        <w:rPr>
          <w:sz w:val="28"/>
          <w:szCs w:val="28"/>
        </w:rPr>
      </w:pPr>
      <w:r w:rsidRPr="00840323">
        <w:rPr>
          <w:sz w:val="28"/>
          <w:szCs w:val="28"/>
        </w:rPr>
        <w:t>громадської організації «Сєвєродонецька міська Організація ветеранів України»;</w:t>
      </w:r>
    </w:p>
    <w:p w:rsidR="00840323" w:rsidRPr="00840323" w:rsidRDefault="00840323" w:rsidP="00840323">
      <w:pPr>
        <w:ind w:firstLine="567"/>
        <w:jc w:val="both"/>
        <w:rPr>
          <w:sz w:val="28"/>
          <w:szCs w:val="28"/>
        </w:rPr>
      </w:pPr>
      <w:r w:rsidRPr="00840323">
        <w:rPr>
          <w:sz w:val="28"/>
          <w:szCs w:val="28"/>
        </w:rPr>
        <w:t>громадської організації «Сєвєродонецька міська рада воїнів-інтернаціоналістів Української Спілки ветеранів Афганістану (воїнів-інтернаціоналістів)»;</w:t>
      </w:r>
    </w:p>
    <w:p w:rsidR="00840323" w:rsidRPr="00840323" w:rsidRDefault="00840323" w:rsidP="00840323">
      <w:pPr>
        <w:ind w:firstLine="567"/>
        <w:jc w:val="both"/>
        <w:rPr>
          <w:sz w:val="28"/>
          <w:szCs w:val="28"/>
        </w:rPr>
      </w:pPr>
      <w:r w:rsidRPr="00840323">
        <w:rPr>
          <w:sz w:val="28"/>
          <w:szCs w:val="28"/>
        </w:rPr>
        <w:t>громадської організації «Ветерани Чорнобиля м. Сєвєродонецька»;</w:t>
      </w:r>
    </w:p>
    <w:p w:rsidR="00840323" w:rsidRPr="00840323" w:rsidRDefault="00840323" w:rsidP="00840323">
      <w:pPr>
        <w:ind w:firstLine="567"/>
        <w:jc w:val="both"/>
        <w:rPr>
          <w:sz w:val="28"/>
          <w:szCs w:val="28"/>
        </w:rPr>
      </w:pPr>
      <w:r w:rsidRPr="00840323">
        <w:rPr>
          <w:sz w:val="28"/>
          <w:szCs w:val="28"/>
        </w:rPr>
        <w:t>громадської організації «Сєвєродонецька організація ветеранів та учасників АТО».</w:t>
      </w:r>
    </w:p>
    <w:p w:rsidR="00840323" w:rsidRPr="00840323" w:rsidRDefault="00840323" w:rsidP="00840323">
      <w:pPr>
        <w:ind w:firstLine="567"/>
        <w:jc w:val="both"/>
        <w:rPr>
          <w:sz w:val="28"/>
          <w:szCs w:val="28"/>
        </w:rPr>
      </w:pPr>
      <w:r w:rsidRPr="00840323">
        <w:rPr>
          <w:sz w:val="28"/>
          <w:szCs w:val="28"/>
        </w:rPr>
        <w:t xml:space="preserve">Зокрема, цільовою програмою «Фінансова підтримка громадських організацій ветеранів Сєвєродонецької міської територіальної громади» на </w:t>
      </w:r>
      <w:r w:rsidR="00653E88">
        <w:rPr>
          <w:sz w:val="28"/>
          <w:szCs w:val="28"/>
        </w:rPr>
        <w:t>2024 рік було передбачено 1743</w:t>
      </w:r>
      <w:r w:rsidRPr="00840323">
        <w:rPr>
          <w:sz w:val="28"/>
          <w:szCs w:val="28"/>
        </w:rPr>
        <w:t>250,00 грн. На кінець 2024 року Сєвєродонецькою міською ВА профінансовані заходи за цією Програмою на суму 1441451,97 грн.</w:t>
      </w:r>
    </w:p>
    <w:p w:rsidR="00840323" w:rsidRPr="00840323" w:rsidRDefault="00840323" w:rsidP="00840323">
      <w:pPr>
        <w:ind w:firstLine="567"/>
        <w:jc w:val="both"/>
        <w:rPr>
          <w:sz w:val="28"/>
          <w:szCs w:val="28"/>
        </w:rPr>
      </w:pPr>
      <w:r w:rsidRPr="00840323">
        <w:rPr>
          <w:sz w:val="28"/>
          <w:szCs w:val="28"/>
        </w:rPr>
        <w:t>На 2025 рік розроблені та затверджені заходи по наступним програмам:</w:t>
      </w:r>
    </w:p>
    <w:p w:rsidR="00840323" w:rsidRPr="00840323" w:rsidRDefault="00840323" w:rsidP="00840323">
      <w:pPr>
        <w:ind w:firstLine="567"/>
        <w:jc w:val="both"/>
        <w:rPr>
          <w:sz w:val="28"/>
          <w:szCs w:val="28"/>
        </w:rPr>
      </w:pPr>
      <w:r w:rsidRPr="00840323">
        <w:rPr>
          <w:sz w:val="28"/>
          <w:szCs w:val="28"/>
        </w:rPr>
        <w:t>1) Комплексна цільова програма Сєвєродонецької міської територіальної громади «Турбота»;</w:t>
      </w:r>
    </w:p>
    <w:p w:rsidR="00840323" w:rsidRPr="00840323" w:rsidRDefault="00840323" w:rsidP="00840323">
      <w:pPr>
        <w:ind w:firstLine="567"/>
        <w:jc w:val="both"/>
        <w:rPr>
          <w:sz w:val="28"/>
          <w:szCs w:val="28"/>
        </w:rPr>
      </w:pPr>
      <w:r w:rsidRPr="00840323">
        <w:rPr>
          <w:sz w:val="28"/>
          <w:szCs w:val="28"/>
        </w:rPr>
        <w:t>2) Програма підтримки Захисників та Захисниць України та членів їх сімей;</w:t>
      </w:r>
    </w:p>
    <w:p w:rsidR="00840323" w:rsidRPr="00840323" w:rsidRDefault="00840323" w:rsidP="00840323">
      <w:pPr>
        <w:ind w:firstLine="567"/>
        <w:jc w:val="both"/>
        <w:rPr>
          <w:sz w:val="28"/>
          <w:szCs w:val="28"/>
        </w:rPr>
      </w:pPr>
      <w:r w:rsidRPr="00840323">
        <w:rPr>
          <w:sz w:val="28"/>
          <w:szCs w:val="28"/>
        </w:rPr>
        <w:t>3) Комплексна програма Сєвєродонецької міської територіальної громади «Літнє оздоровлення та відпочинок дітей»;</w:t>
      </w:r>
    </w:p>
    <w:p w:rsidR="00840323" w:rsidRPr="00840323" w:rsidRDefault="00840323" w:rsidP="00840323">
      <w:pPr>
        <w:ind w:firstLine="567"/>
        <w:jc w:val="both"/>
        <w:rPr>
          <w:sz w:val="28"/>
          <w:szCs w:val="28"/>
        </w:rPr>
      </w:pPr>
      <w:r w:rsidRPr="00840323">
        <w:rPr>
          <w:sz w:val="28"/>
          <w:szCs w:val="28"/>
        </w:rPr>
        <w:t>4) Цільова програма «Фінансова підтримка громадських організацій ветеранів Сєвєродонецької міської територіальної громади»;</w:t>
      </w:r>
    </w:p>
    <w:p w:rsidR="00840323" w:rsidRPr="00840323" w:rsidRDefault="00840323" w:rsidP="00840323">
      <w:pPr>
        <w:ind w:firstLine="567"/>
        <w:jc w:val="both"/>
        <w:rPr>
          <w:sz w:val="28"/>
          <w:szCs w:val="28"/>
        </w:rPr>
      </w:pPr>
      <w:r w:rsidRPr="00840323">
        <w:rPr>
          <w:sz w:val="28"/>
          <w:szCs w:val="28"/>
        </w:rPr>
        <w:lastRenderedPageBreak/>
        <w:t>5) Комплексна програма підтримки ветеранів/ветеранок (з числа учасників АТО/ООС, захисників/захисниць України) та членів їх сімей на створення (розвиток) власного бізнесу;</w:t>
      </w:r>
    </w:p>
    <w:p w:rsidR="00840323" w:rsidRPr="00840323" w:rsidRDefault="00840323" w:rsidP="00840323">
      <w:pPr>
        <w:pStyle w:val="14"/>
        <w:spacing w:before="0" w:after="0"/>
        <w:ind w:firstLine="567"/>
        <w:jc w:val="both"/>
        <w:rPr>
          <w:rFonts w:ascii="Times New Roman" w:hAnsi="Times New Roman" w:cs="Times New Roman"/>
          <w:color w:val="auto"/>
          <w:sz w:val="28"/>
          <w:szCs w:val="28"/>
          <w:lang w:val="uk-UA"/>
        </w:rPr>
      </w:pPr>
      <w:r w:rsidRPr="00840323">
        <w:rPr>
          <w:rFonts w:ascii="Times New Roman" w:hAnsi="Times New Roman" w:cs="Times New Roman"/>
          <w:color w:val="auto"/>
          <w:sz w:val="28"/>
          <w:szCs w:val="28"/>
          <w:lang w:val="uk-UA"/>
        </w:rPr>
        <w:t xml:space="preserve">6) </w:t>
      </w:r>
      <w:bookmarkStart w:id="5" w:name="_Hlk185235285"/>
      <w:r w:rsidRPr="00840323">
        <w:rPr>
          <w:rFonts w:ascii="Times New Roman" w:hAnsi="Times New Roman" w:cs="Times New Roman"/>
          <w:color w:val="auto"/>
          <w:sz w:val="28"/>
          <w:szCs w:val="28"/>
          <w:lang w:val="uk-UA"/>
        </w:rPr>
        <w:t>Програма підтримки працівників закладів охорони здоров’я та освіти Сєвєродонецької міської територіальної громади на 2025 рік</w:t>
      </w:r>
      <w:bookmarkEnd w:id="5"/>
    </w:p>
    <w:p w:rsidR="00840323" w:rsidRPr="00840323" w:rsidRDefault="00840323" w:rsidP="00840323">
      <w:pPr>
        <w:jc w:val="both"/>
        <w:rPr>
          <w:sz w:val="28"/>
          <w:szCs w:val="28"/>
        </w:rPr>
      </w:pPr>
    </w:p>
    <w:p w:rsidR="00840323" w:rsidRPr="00840323" w:rsidRDefault="00840323" w:rsidP="00840323">
      <w:pPr>
        <w:jc w:val="both"/>
        <w:rPr>
          <w:sz w:val="28"/>
          <w:szCs w:val="28"/>
        </w:rPr>
      </w:pPr>
      <w:r w:rsidRPr="00840323">
        <w:rPr>
          <w:sz w:val="28"/>
          <w:szCs w:val="28"/>
        </w:rPr>
        <w:tab/>
        <w:t>Сєвєродонецьким міським центром соціальних служб за 2024 рік надано 1171 соціальну послугу333 сім’ям (592 осіб), у тому числі: надання притулку, соціальна адаптація, соціальна інтеграція, консультування, представництво інтересів, соціальна профілактика, інформування.</w:t>
      </w:r>
    </w:p>
    <w:p w:rsidR="00840323" w:rsidRPr="00840323" w:rsidRDefault="00840323" w:rsidP="00840323">
      <w:pPr>
        <w:ind w:firstLine="708"/>
        <w:jc w:val="both"/>
        <w:rPr>
          <w:sz w:val="28"/>
          <w:szCs w:val="28"/>
        </w:rPr>
      </w:pPr>
      <w:r w:rsidRPr="00840323">
        <w:rPr>
          <w:sz w:val="28"/>
          <w:szCs w:val="28"/>
        </w:rPr>
        <w:t>Розроблена та розпорядженням начальника Сєвєродонецької міської військової адміністрації від 25.01.2024 №72ВА затверджена Програма діяльності на розвитку Сєвєродонецького міського центру соціальних служб.</w:t>
      </w:r>
    </w:p>
    <w:p w:rsidR="00840323" w:rsidRPr="00840323" w:rsidRDefault="00840323" w:rsidP="00840323">
      <w:pPr>
        <w:ind w:firstLine="851"/>
        <w:jc w:val="both"/>
        <w:rPr>
          <w:sz w:val="28"/>
          <w:szCs w:val="28"/>
          <w:lang w:eastAsia="zh-CN"/>
        </w:rPr>
      </w:pPr>
      <w:r w:rsidRPr="00840323">
        <w:rPr>
          <w:sz w:val="28"/>
          <w:szCs w:val="28"/>
          <w:lang w:eastAsia="zh-CN"/>
        </w:rPr>
        <w:t>Після проведення капітального ремонту приміщень житлового будинку, розташованого за адресою 51200 Дніпропетровська область м.Новомосковськ, вул.Павлоградська, 2в, який розпорядженням керівника Сєвєродонецької міської військово-цивільної адміністрації від 20.10.2022 №20-02ВС «Про безоплатне прийняття з державної власності у комунальну власність Сєвєродонецької міської територіальної громади майна» передано на баланс Сєвєродонецького міського центру соціальних служб і закріплено за ним на праві оперативного управління (господарського відання), наказом в.о. директора Центру створено стаціонарну службу (відділення) для надання притулку «Прихисток для сімей з дітьми та осіб, які постраждали внаслідок збройного конфлікту, у тому числі ВПО».</w:t>
      </w:r>
    </w:p>
    <w:p w:rsidR="00840323" w:rsidRPr="00840323" w:rsidRDefault="00840323" w:rsidP="00840323">
      <w:pPr>
        <w:suppressLineNumbers/>
        <w:snapToGrid w:val="0"/>
        <w:ind w:right="98"/>
        <w:jc w:val="both"/>
        <w:rPr>
          <w:sz w:val="28"/>
          <w:szCs w:val="28"/>
          <w:lang w:eastAsia="zh-CN"/>
        </w:rPr>
      </w:pPr>
      <w:r w:rsidRPr="00840323">
        <w:rPr>
          <w:sz w:val="28"/>
          <w:szCs w:val="28"/>
          <w:lang w:eastAsia="zh-CN"/>
        </w:rPr>
        <w:tab/>
        <w:t xml:space="preserve">Розпорядженням начальника Дніпропетровської обласної державної адміністрації від 27.02.2024 №83/0/527-24 «Про внесення змін до розпорядження начальника обласної державної адміністрації від 07.11.2023 №408/0/527-23 стаціонарну службу (відділення) Сєвєродонецького міського центру соціальних служб для надання притулку «Прихисток для сімей з дітьми та осіб, які постраждали внаслідок збройного конфлікту, у тому числі ВПО» включено до переліку місць тимчасового проживання Дніпропетровської області. </w:t>
      </w:r>
    </w:p>
    <w:p w:rsidR="00840323" w:rsidRPr="00840323" w:rsidRDefault="00840323" w:rsidP="00840323">
      <w:pPr>
        <w:ind w:firstLine="708"/>
        <w:jc w:val="both"/>
        <w:rPr>
          <w:sz w:val="28"/>
          <w:szCs w:val="28"/>
          <w:lang w:eastAsia="zh-CN"/>
        </w:rPr>
      </w:pPr>
      <w:r w:rsidRPr="00840323">
        <w:rPr>
          <w:sz w:val="28"/>
          <w:szCs w:val="28"/>
          <w:lang w:eastAsia="zh-CN"/>
        </w:rPr>
        <w:t>Наразі в стаціонарному відділенні Центру «Прихисток» перебуває 14 осіб (10 сімей).</w:t>
      </w:r>
    </w:p>
    <w:p w:rsidR="00840323" w:rsidRPr="00840323" w:rsidRDefault="00840323" w:rsidP="00840323">
      <w:pPr>
        <w:jc w:val="both"/>
        <w:rPr>
          <w:sz w:val="28"/>
          <w:szCs w:val="28"/>
        </w:rPr>
      </w:pPr>
      <w:r w:rsidRPr="00840323">
        <w:rPr>
          <w:sz w:val="28"/>
          <w:szCs w:val="28"/>
        </w:rPr>
        <w:tab/>
        <w:t>Частково в дистанційному режимі відновив надання послуг Територіальній центр соціального обслуговування (надання соціальних послуг).</w:t>
      </w:r>
    </w:p>
    <w:p w:rsidR="00840323" w:rsidRPr="00840323" w:rsidRDefault="00840323" w:rsidP="00840323">
      <w:pPr>
        <w:jc w:val="both"/>
        <w:rPr>
          <w:sz w:val="28"/>
          <w:szCs w:val="28"/>
        </w:rPr>
      </w:pPr>
      <w:r w:rsidRPr="00840323">
        <w:rPr>
          <w:sz w:val="28"/>
          <w:szCs w:val="28"/>
        </w:rPr>
        <w:tab/>
        <w:t>Організовано роботу «гарячої лінії» з надання консультацій з питань надання матеріальних допомог за рахунок коштів бюджету Сєвєродонецької міської територіальної громади та з інших питань соціального захисту населення.</w:t>
      </w:r>
    </w:p>
    <w:p w:rsidR="00840323" w:rsidRPr="00840323" w:rsidRDefault="00840323" w:rsidP="00840323">
      <w:pPr>
        <w:ind w:firstLine="680"/>
        <w:jc w:val="both"/>
        <w:rPr>
          <w:sz w:val="28"/>
          <w:szCs w:val="28"/>
        </w:rPr>
      </w:pPr>
      <w:r w:rsidRPr="00840323">
        <w:rPr>
          <w:sz w:val="28"/>
          <w:szCs w:val="28"/>
        </w:rPr>
        <w:t>Практичним психологом Територіального центру соціального обслуговування (надання соціальних послуг) психологічні послуги з відновлення та стабілізації психологічного стану надано 61 особі, з якими проведено 438 годин консультацій та заходів з психологічної стабілізації.</w:t>
      </w:r>
    </w:p>
    <w:p w:rsidR="00840323" w:rsidRPr="00840323" w:rsidRDefault="00840323" w:rsidP="00840323">
      <w:pPr>
        <w:jc w:val="both"/>
        <w:rPr>
          <w:sz w:val="28"/>
          <w:szCs w:val="28"/>
          <w:lang w:bidi="hi-IN"/>
        </w:rPr>
      </w:pPr>
      <w:r w:rsidRPr="00840323">
        <w:rPr>
          <w:sz w:val="28"/>
          <w:szCs w:val="28"/>
        </w:rPr>
        <w:lastRenderedPageBreak/>
        <w:tab/>
        <w:t>Соціальні працівники відділення соціальної допомоги вдома Територіального центру соціального обслуговування (надання соціальних послуг) надають послуги 18 особам з числа мешканців Сєвєродонецької міської територіальної громади, які проживають у м.Дніпро та м.Харкові.</w:t>
      </w:r>
    </w:p>
    <w:p w:rsidR="00840323" w:rsidRPr="00840323" w:rsidRDefault="00840323" w:rsidP="00840323">
      <w:pPr>
        <w:jc w:val="both"/>
        <w:rPr>
          <w:sz w:val="28"/>
          <w:szCs w:val="28"/>
        </w:rPr>
      </w:pPr>
      <w:r w:rsidRPr="00840323">
        <w:rPr>
          <w:sz w:val="28"/>
          <w:szCs w:val="28"/>
        </w:rPr>
        <w:tab/>
        <w:t>Центром комплексної реабілітації для дітей та осіб з інвалідністю надаються послуги 186 сім’ям, в яких виховуються діти з інвалідністю та особи з інвалідністю, у тому числі: консультації лікаря-педіатра; консультації та індивідуальні заняття з логопедом; індивідуальні та групові консультації психолога для батьків дітей з інвалідністю, окремі індивідуальні заняття з дитячим психологом; підготовка до школи; творчі заняття; музичні заняття, логоритміка; психологічна допомога батькам дітей з інвалідністю.</w:t>
      </w:r>
    </w:p>
    <w:p w:rsidR="00840323" w:rsidRPr="00840323" w:rsidRDefault="00840323" w:rsidP="00840323">
      <w:pPr>
        <w:ind w:left="40"/>
        <w:jc w:val="center"/>
        <w:rPr>
          <w:b/>
          <w:sz w:val="28"/>
          <w:szCs w:val="28"/>
        </w:rPr>
      </w:pPr>
    </w:p>
    <w:p w:rsidR="00840323" w:rsidRPr="00840323" w:rsidRDefault="00840323" w:rsidP="00840323">
      <w:pPr>
        <w:ind w:left="40"/>
        <w:jc w:val="center"/>
        <w:rPr>
          <w:sz w:val="28"/>
          <w:szCs w:val="28"/>
        </w:rPr>
      </w:pPr>
      <w:r w:rsidRPr="00840323">
        <w:rPr>
          <w:b/>
          <w:sz w:val="28"/>
          <w:szCs w:val="28"/>
        </w:rPr>
        <w:t>17. Служба у справах дітей</w:t>
      </w:r>
    </w:p>
    <w:p w:rsidR="00840323" w:rsidRPr="00840323" w:rsidRDefault="00840323" w:rsidP="00840323">
      <w:pPr>
        <w:ind w:firstLine="709"/>
        <w:jc w:val="both"/>
        <w:rPr>
          <w:sz w:val="28"/>
          <w:szCs w:val="28"/>
        </w:rPr>
      </w:pPr>
    </w:p>
    <w:p w:rsidR="00840323" w:rsidRPr="00840323" w:rsidRDefault="00840323" w:rsidP="00840323">
      <w:pPr>
        <w:ind w:firstLine="709"/>
        <w:jc w:val="both"/>
        <w:rPr>
          <w:sz w:val="28"/>
          <w:szCs w:val="28"/>
        </w:rPr>
      </w:pPr>
      <w:r w:rsidRPr="00840323">
        <w:rPr>
          <w:sz w:val="28"/>
          <w:szCs w:val="28"/>
        </w:rPr>
        <w:t>Штатна чисельність структурного підрозділу (фактична - 3 од., затверджена - 7 од.).</w:t>
      </w:r>
    </w:p>
    <w:p w:rsidR="00840323" w:rsidRPr="00840323" w:rsidRDefault="00840323" w:rsidP="00840323">
      <w:pPr>
        <w:ind w:firstLine="709"/>
        <w:jc w:val="both"/>
        <w:rPr>
          <w:sz w:val="28"/>
          <w:szCs w:val="28"/>
        </w:rPr>
      </w:pPr>
      <w:r w:rsidRPr="00840323">
        <w:rPr>
          <w:sz w:val="28"/>
          <w:szCs w:val="28"/>
        </w:rPr>
        <w:t>Основні функції та завдання Служби є:</w:t>
      </w:r>
    </w:p>
    <w:p w:rsidR="00840323" w:rsidRPr="00840323" w:rsidRDefault="00840323" w:rsidP="00840323">
      <w:pPr>
        <w:ind w:firstLine="709"/>
        <w:jc w:val="both"/>
        <w:rPr>
          <w:sz w:val="28"/>
          <w:szCs w:val="28"/>
        </w:rPr>
      </w:pPr>
      <w:r w:rsidRPr="00840323">
        <w:rPr>
          <w:sz w:val="28"/>
          <w:szCs w:val="28"/>
        </w:rPr>
        <w:t>реалізація на території Сєверодонецької міської військової адміністрації Северодонецького району Луганської області державної політики з питань соціального захисту дітей, запобігання дитячій бездоглядності безпритульності, вчиненню дітьми правопорушень;</w:t>
      </w:r>
    </w:p>
    <w:p w:rsidR="00840323" w:rsidRPr="00840323" w:rsidRDefault="00840323" w:rsidP="00840323">
      <w:pPr>
        <w:ind w:firstLine="709"/>
        <w:jc w:val="both"/>
        <w:rPr>
          <w:sz w:val="28"/>
          <w:szCs w:val="28"/>
        </w:rPr>
      </w:pPr>
      <w:r w:rsidRPr="00840323">
        <w:rPr>
          <w:sz w:val="28"/>
          <w:szCs w:val="28"/>
        </w:rPr>
        <w:t>визначення пріоритет</w:t>
      </w:r>
      <w:r w:rsidR="001E1089">
        <w:rPr>
          <w:sz w:val="28"/>
          <w:szCs w:val="28"/>
        </w:rPr>
        <w:t>них напрямів поліпшення становищ</w:t>
      </w:r>
      <w:r w:rsidRPr="00840323">
        <w:rPr>
          <w:sz w:val="28"/>
          <w:szCs w:val="28"/>
        </w:rPr>
        <w:t>а дітей на території Сєверодонецької міської військової адміністрації Северодонецького району Луганської області, їх соціального захисту, сприяння фізичному, духовному та інтелектуальному розвиткові, запобігання дитячій бездоглядності та безпритульності, вчиненню дітьми правопорушень;</w:t>
      </w:r>
    </w:p>
    <w:p w:rsidR="00840323" w:rsidRPr="00840323" w:rsidRDefault="00840323" w:rsidP="00840323">
      <w:pPr>
        <w:ind w:firstLine="709"/>
        <w:jc w:val="both"/>
        <w:rPr>
          <w:sz w:val="28"/>
          <w:szCs w:val="28"/>
        </w:rPr>
      </w:pPr>
      <w:r w:rsidRPr="00840323">
        <w:rPr>
          <w:sz w:val="28"/>
          <w:szCs w:val="28"/>
        </w:rPr>
        <w:t>здійснення контролю за умовами утримання і виховання дітей у закладах для дітей-сиріт та дітей, позбавлених батьківського піклування, спеціальних установах і закладах соціального захисту для дітей усіх форм власності;</w:t>
      </w:r>
    </w:p>
    <w:p w:rsidR="00840323" w:rsidRPr="00840323" w:rsidRDefault="00840323" w:rsidP="00840323">
      <w:pPr>
        <w:ind w:firstLine="709"/>
        <w:jc w:val="both"/>
        <w:rPr>
          <w:sz w:val="28"/>
          <w:szCs w:val="28"/>
        </w:rPr>
      </w:pPr>
      <w:r w:rsidRPr="00840323">
        <w:rPr>
          <w:sz w:val="28"/>
          <w:szCs w:val="28"/>
        </w:rPr>
        <w:t>ведення обліку дітей, які опинилися у складних життєвих обставинах, дітей-сиріт та дітей, позбавлених батьківського піклування, усиновлених, влаштованих до прийомних сімей, дитячих будинків сімейного типу;</w:t>
      </w:r>
    </w:p>
    <w:p w:rsidR="00840323" w:rsidRPr="00840323" w:rsidRDefault="00840323" w:rsidP="00840323">
      <w:pPr>
        <w:ind w:firstLine="709"/>
        <w:jc w:val="both"/>
        <w:rPr>
          <w:sz w:val="28"/>
          <w:szCs w:val="28"/>
        </w:rPr>
      </w:pPr>
      <w:r w:rsidRPr="00840323">
        <w:rPr>
          <w:sz w:val="28"/>
          <w:szCs w:val="28"/>
        </w:rPr>
        <w:t>влаштування дітей-сиріт та дітей, позбавлених батьківського піклування, під опіку, піклування дойдитячих будинків сімейного типу та прийомних сімей, сприяння усиновленню;</w:t>
      </w:r>
    </w:p>
    <w:p w:rsidR="00840323" w:rsidRPr="00840323" w:rsidRDefault="00840323" w:rsidP="00840323">
      <w:pPr>
        <w:ind w:firstLine="709"/>
        <w:jc w:val="both"/>
        <w:rPr>
          <w:sz w:val="28"/>
          <w:szCs w:val="28"/>
        </w:rPr>
      </w:pPr>
      <w:r w:rsidRPr="00840323">
        <w:rPr>
          <w:sz w:val="28"/>
          <w:szCs w:val="28"/>
        </w:rPr>
        <w:t>здійснення заходів щодо соціального захисту дітей, виявлення причин, що зумовлюють дитячу бездоглядність та безпритульність, запобігання вчиненню дітьми правопорушень разом з іншими структурними підрозділами місцевих органів Сєверодонецької міської військової адміністрації Сєвєродонецького району Луганської області, уповноваженими підрозділами органів Національної поліції;</w:t>
      </w:r>
    </w:p>
    <w:p w:rsidR="00840323" w:rsidRPr="00840323" w:rsidRDefault="00840323" w:rsidP="00840323">
      <w:pPr>
        <w:ind w:firstLine="709"/>
        <w:jc w:val="both"/>
        <w:rPr>
          <w:sz w:val="28"/>
          <w:szCs w:val="28"/>
        </w:rPr>
      </w:pPr>
      <w:r w:rsidRPr="00840323">
        <w:rPr>
          <w:sz w:val="28"/>
          <w:szCs w:val="28"/>
        </w:rPr>
        <w:t xml:space="preserve">перевірка умов проживання і виховання дітей у сімʼях опікунів, піклувальників за окремо складеним графіком, але не рідше ніж раз на рік, крім </w:t>
      </w:r>
      <w:r w:rsidRPr="00840323">
        <w:rPr>
          <w:sz w:val="28"/>
          <w:szCs w:val="28"/>
        </w:rPr>
        <w:lastRenderedPageBreak/>
        <w:t>першої перевірки, яка проводиться через три місяці після встановлення опіки та піклування.</w:t>
      </w:r>
    </w:p>
    <w:p w:rsidR="00840323" w:rsidRPr="00840323" w:rsidRDefault="00840323" w:rsidP="00840323">
      <w:pPr>
        <w:ind w:firstLine="709"/>
        <w:jc w:val="both"/>
        <w:rPr>
          <w:b/>
          <w:bCs/>
          <w:sz w:val="28"/>
          <w:szCs w:val="28"/>
        </w:rPr>
      </w:pPr>
      <w:r w:rsidRPr="00840323">
        <w:rPr>
          <w:b/>
          <w:bCs/>
          <w:sz w:val="28"/>
          <w:szCs w:val="28"/>
        </w:rPr>
        <w:t>Основні результати роботи за 2024 рік:</w:t>
      </w:r>
    </w:p>
    <w:p w:rsidR="00840323" w:rsidRPr="00840323" w:rsidRDefault="00840323" w:rsidP="00840323">
      <w:pPr>
        <w:ind w:firstLine="709"/>
        <w:jc w:val="both"/>
        <w:rPr>
          <w:sz w:val="28"/>
          <w:szCs w:val="28"/>
        </w:rPr>
      </w:pPr>
      <w:r w:rsidRPr="00840323">
        <w:rPr>
          <w:sz w:val="28"/>
          <w:szCs w:val="28"/>
        </w:rPr>
        <w:t xml:space="preserve">В 2024 році в рамках виконання міських цільових програм Службою виконувалась наступна програма: Програма «Діяльність Служби у справах дітей Сєвєродонецької міської військово-цивільної адміністрації у сфері захисту прав, свобод та законних інтересів дітей Сєверодонецької міської територіальної громади на 2022-2024 роки». </w:t>
      </w:r>
    </w:p>
    <w:p w:rsidR="00840323" w:rsidRPr="00840323" w:rsidRDefault="00840323" w:rsidP="00840323">
      <w:pPr>
        <w:ind w:firstLine="709"/>
        <w:jc w:val="both"/>
        <w:rPr>
          <w:sz w:val="28"/>
          <w:szCs w:val="28"/>
        </w:rPr>
      </w:pPr>
      <w:r w:rsidRPr="00840323">
        <w:rPr>
          <w:sz w:val="28"/>
          <w:szCs w:val="28"/>
        </w:rPr>
        <w:t>Повномасштабне вторгнення Російської Федерації в Україну мало негативний вплив на життя всіх українців, а особливо дітей. Діти та сімʼї стикаються з травмами, розлукою, вимушеним переміщенням, загибеллю членів сімʼї, безробіттям та загальним відчуттям економічної та соціальної нестабільності, що підвищує ризики влаштування дітей до закладів інституційного догляду та виховання і, як наслідок, соціального сирітства або сирітства внаслідок загибелі батьків.Виклики воєнного часу посилюють актуальність необхідності вдосконалення системи забезпечення і захисту прав дитини для задоволення потреб дітей у сімейному догляді та вихованні, в тому числі тимчасово переміщених (евакуйованих) та депортованих, примусово переміщених дітей.</w:t>
      </w:r>
    </w:p>
    <w:p w:rsidR="00840323" w:rsidRPr="00840323" w:rsidRDefault="00840323" w:rsidP="00840323">
      <w:pPr>
        <w:ind w:firstLine="709"/>
        <w:jc w:val="both"/>
        <w:rPr>
          <w:sz w:val="28"/>
          <w:szCs w:val="28"/>
        </w:rPr>
      </w:pPr>
      <w:r w:rsidRPr="00840323">
        <w:rPr>
          <w:sz w:val="28"/>
          <w:szCs w:val="28"/>
        </w:rPr>
        <w:t>У будь якому суспільстві турбота про дітей становить основу державної та регіональної політики. Проблеми, повʼязані із життєзабезпеченням і розвитком дітей, сімей, які з різних причин потрапляють у складні життєві обставини, настільки масштабні і різноманітні, що потребують для їх вирішення скоординованих зусиль державних та суспільних інститутів. Все це викликає потребу проведення комплексних заходів.</w:t>
      </w:r>
    </w:p>
    <w:p w:rsidR="00840323" w:rsidRPr="00840323" w:rsidRDefault="00840323" w:rsidP="00840323">
      <w:pPr>
        <w:ind w:firstLine="709"/>
        <w:jc w:val="both"/>
        <w:rPr>
          <w:sz w:val="28"/>
          <w:szCs w:val="28"/>
        </w:rPr>
      </w:pPr>
      <w:r w:rsidRPr="00840323">
        <w:rPr>
          <w:sz w:val="28"/>
          <w:szCs w:val="28"/>
        </w:rPr>
        <w:t>Крім того на обліку в службі у справах дітей перебуває 148 дітей-сиріт та дітей, позбавлених батьківського піклування, в т.ч. діти-сироти - 44 особи, діти, позбавлені батьківського піклування - 104 особи, з них:</w:t>
      </w:r>
    </w:p>
    <w:p w:rsidR="00840323" w:rsidRPr="00840323" w:rsidRDefault="00840323" w:rsidP="00840323">
      <w:pPr>
        <w:ind w:firstLine="709"/>
        <w:jc w:val="both"/>
        <w:rPr>
          <w:sz w:val="28"/>
          <w:szCs w:val="28"/>
        </w:rPr>
      </w:pPr>
      <w:r w:rsidRPr="00840323">
        <w:rPr>
          <w:sz w:val="28"/>
          <w:szCs w:val="28"/>
        </w:rPr>
        <w:t>під опікою, піклуванням - 114 чол.;</w:t>
      </w:r>
    </w:p>
    <w:p w:rsidR="00840323" w:rsidRPr="00840323" w:rsidRDefault="00840323" w:rsidP="00840323">
      <w:pPr>
        <w:ind w:firstLine="709"/>
        <w:jc w:val="both"/>
        <w:rPr>
          <w:sz w:val="28"/>
          <w:szCs w:val="28"/>
        </w:rPr>
      </w:pPr>
      <w:r w:rsidRPr="00840323">
        <w:rPr>
          <w:sz w:val="28"/>
          <w:szCs w:val="28"/>
        </w:rPr>
        <w:t>в прийомних сімʼях та ДБСТ- 24 дитина;</w:t>
      </w:r>
    </w:p>
    <w:p w:rsidR="00840323" w:rsidRPr="00840323" w:rsidRDefault="00840323" w:rsidP="00840323">
      <w:pPr>
        <w:ind w:firstLine="709"/>
        <w:jc w:val="both"/>
        <w:rPr>
          <w:sz w:val="28"/>
          <w:szCs w:val="28"/>
        </w:rPr>
      </w:pPr>
      <w:r w:rsidRPr="00840323">
        <w:rPr>
          <w:sz w:val="28"/>
          <w:szCs w:val="28"/>
        </w:rPr>
        <w:t>в інтернатних закладах, дитячих будинках та ПТНЗ- 6 дітей.</w:t>
      </w:r>
    </w:p>
    <w:p w:rsidR="00840323" w:rsidRPr="00840323" w:rsidRDefault="00840323" w:rsidP="00840323">
      <w:pPr>
        <w:ind w:firstLine="709"/>
        <w:jc w:val="both"/>
        <w:rPr>
          <w:sz w:val="28"/>
          <w:szCs w:val="28"/>
        </w:rPr>
      </w:pPr>
      <w:r w:rsidRPr="00840323">
        <w:rPr>
          <w:sz w:val="28"/>
          <w:szCs w:val="28"/>
        </w:rPr>
        <w:t>У Сєвєродонецькій територіальній громаді функціонують 7 прийомних сімей, в яких виховується 10 дітей. На балансі громади знаходяться Луганський обласний будинок дитини Nº 2, в якому виховується 13 дітей, та Сєверодонецька обласна санаторна школа-інтернат, в якій перебувають 25 дітей-сиріт та дітей, позбавлених батьківського тклування.</w:t>
      </w:r>
    </w:p>
    <w:p w:rsidR="00840323" w:rsidRPr="00840323" w:rsidRDefault="00840323" w:rsidP="00840323">
      <w:pPr>
        <w:ind w:firstLine="709"/>
        <w:jc w:val="both"/>
        <w:rPr>
          <w:sz w:val="28"/>
          <w:szCs w:val="28"/>
        </w:rPr>
      </w:pPr>
      <w:r w:rsidRPr="00840323">
        <w:rPr>
          <w:sz w:val="28"/>
          <w:szCs w:val="28"/>
        </w:rPr>
        <w:t>На даний час в територіальній громаді 41 сімʼя СЖО, в яких виховується 64 дитини. Здійснюється соціальний супровід 4 сімей, що опинилися у складних життєвих обставинах представниками СМ ЦСС, служби у справах дітей, Северодонецького ГУ НП та іншими зацікавленими структурами.</w:t>
      </w:r>
    </w:p>
    <w:p w:rsidR="00840323" w:rsidRPr="00840323" w:rsidRDefault="00840323" w:rsidP="00840323">
      <w:pPr>
        <w:ind w:firstLine="709"/>
        <w:jc w:val="both"/>
        <w:rPr>
          <w:b/>
          <w:bCs/>
          <w:sz w:val="28"/>
          <w:szCs w:val="28"/>
        </w:rPr>
      </w:pPr>
      <w:r w:rsidRPr="00840323">
        <w:rPr>
          <w:b/>
          <w:bCs/>
          <w:sz w:val="28"/>
          <w:szCs w:val="28"/>
        </w:rPr>
        <w:t>Фінансова діяльність:</w:t>
      </w:r>
    </w:p>
    <w:p w:rsidR="00840323" w:rsidRPr="00840323" w:rsidRDefault="00840323" w:rsidP="00840323">
      <w:pPr>
        <w:ind w:firstLine="709"/>
        <w:jc w:val="both"/>
        <w:rPr>
          <w:sz w:val="28"/>
          <w:szCs w:val="28"/>
        </w:rPr>
      </w:pPr>
      <w:r w:rsidRPr="00840323">
        <w:rPr>
          <w:sz w:val="28"/>
          <w:szCs w:val="28"/>
        </w:rPr>
        <w:t>обсяги виділеного фінансування складають 2125,692 тис.грн;</w:t>
      </w:r>
    </w:p>
    <w:p w:rsidR="00840323" w:rsidRPr="00840323" w:rsidRDefault="00840323" w:rsidP="00840323">
      <w:pPr>
        <w:ind w:firstLine="709"/>
        <w:jc w:val="both"/>
        <w:rPr>
          <w:sz w:val="28"/>
          <w:szCs w:val="28"/>
        </w:rPr>
      </w:pPr>
      <w:r w:rsidRPr="00840323">
        <w:rPr>
          <w:sz w:val="28"/>
          <w:szCs w:val="28"/>
        </w:rPr>
        <w:t>фактичне використання коштів складає 2125,692 тис.грн.</w:t>
      </w:r>
    </w:p>
    <w:p w:rsidR="00840323" w:rsidRPr="00840323" w:rsidRDefault="00840323" w:rsidP="00840323">
      <w:pPr>
        <w:ind w:firstLine="709"/>
        <w:jc w:val="both"/>
        <w:rPr>
          <w:sz w:val="28"/>
          <w:szCs w:val="28"/>
        </w:rPr>
      </w:pPr>
      <w:r w:rsidRPr="00840323">
        <w:rPr>
          <w:sz w:val="28"/>
          <w:szCs w:val="28"/>
        </w:rPr>
        <w:lastRenderedPageBreak/>
        <w:t>Основні напрямки витрат - заробітна плата працівників служби - 1730,485 тис.грн. нарахування на заробітну плату - 380,707 тис.грн., придбання предметів, матеріалів, обладнання та інвентарю - 1,700 тис.грн, оплата послуг (крім комунальних) придбання програм - 7,000 тис.грн, видатки на відрядження - 5,800 тис. грн.</w:t>
      </w:r>
    </w:p>
    <w:p w:rsidR="00840323" w:rsidRPr="00840323" w:rsidRDefault="00840323" w:rsidP="00840323">
      <w:pPr>
        <w:ind w:firstLine="709"/>
        <w:jc w:val="both"/>
        <w:rPr>
          <w:b/>
          <w:bCs/>
          <w:sz w:val="28"/>
          <w:szCs w:val="28"/>
        </w:rPr>
      </w:pPr>
      <w:r w:rsidRPr="00840323">
        <w:rPr>
          <w:b/>
          <w:bCs/>
          <w:sz w:val="28"/>
          <w:szCs w:val="28"/>
        </w:rPr>
        <w:t>Вирішення кадрових питань:</w:t>
      </w:r>
    </w:p>
    <w:p w:rsidR="00840323" w:rsidRPr="00840323" w:rsidRDefault="00840323" w:rsidP="00840323">
      <w:pPr>
        <w:ind w:firstLine="709"/>
        <w:jc w:val="both"/>
        <w:rPr>
          <w:b/>
          <w:bCs/>
          <w:sz w:val="28"/>
          <w:szCs w:val="28"/>
        </w:rPr>
      </w:pPr>
      <w:r w:rsidRPr="00840323">
        <w:rPr>
          <w:sz w:val="28"/>
          <w:szCs w:val="28"/>
        </w:rPr>
        <w:t>кількість працівників прийнятих у 2024 році - 3 чол. (головний спеціаліст, головний бухгалтер);</w:t>
      </w:r>
    </w:p>
    <w:p w:rsidR="00840323" w:rsidRPr="00840323" w:rsidRDefault="00840323" w:rsidP="00840323">
      <w:pPr>
        <w:ind w:firstLine="709"/>
        <w:jc w:val="both"/>
        <w:rPr>
          <w:b/>
          <w:bCs/>
          <w:sz w:val="28"/>
          <w:szCs w:val="28"/>
        </w:rPr>
      </w:pPr>
      <w:r w:rsidRPr="00840323">
        <w:rPr>
          <w:sz w:val="28"/>
          <w:szCs w:val="28"/>
        </w:rPr>
        <w:t>кількість працівників звільнених у 2024 році - 3 чол. ( начальник служби, головний бухгалтер, головний спеціаліст);</w:t>
      </w:r>
    </w:p>
    <w:p w:rsidR="00840323" w:rsidRPr="00840323" w:rsidRDefault="00840323" w:rsidP="00840323">
      <w:pPr>
        <w:ind w:firstLine="709"/>
        <w:jc w:val="both"/>
        <w:rPr>
          <w:sz w:val="28"/>
          <w:szCs w:val="28"/>
        </w:rPr>
      </w:pPr>
      <w:r w:rsidRPr="00840323">
        <w:rPr>
          <w:sz w:val="28"/>
          <w:szCs w:val="28"/>
        </w:rPr>
        <w:t>переміщення у посаді - 1 чол. ( завідувач сектору служби на начальника служби).</w:t>
      </w:r>
    </w:p>
    <w:p w:rsidR="00840323" w:rsidRPr="00840323" w:rsidRDefault="00840323" w:rsidP="00840323">
      <w:pPr>
        <w:ind w:firstLine="709"/>
        <w:jc w:val="both"/>
        <w:rPr>
          <w:b/>
          <w:bCs/>
          <w:sz w:val="28"/>
          <w:szCs w:val="28"/>
        </w:rPr>
      </w:pPr>
      <w:r w:rsidRPr="00840323">
        <w:rPr>
          <w:b/>
          <w:bCs/>
          <w:sz w:val="28"/>
          <w:szCs w:val="28"/>
        </w:rPr>
        <w:t>Виклики та проблеми:</w:t>
      </w:r>
    </w:p>
    <w:p w:rsidR="00840323" w:rsidRPr="00840323" w:rsidRDefault="00840323" w:rsidP="00840323">
      <w:pPr>
        <w:ind w:firstLine="709"/>
        <w:jc w:val="both"/>
        <w:rPr>
          <w:b/>
          <w:bCs/>
          <w:sz w:val="28"/>
          <w:szCs w:val="28"/>
        </w:rPr>
      </w:pPr>
      <w:r w:rsidRPr="00840323">
        <w:rPr>
          <w:sz w:val="28"/>
          <w:szCs w:val="28"/>
        </w:rPr>
        <w:t>недосконалість сімейних форм виховання дітей;</w:t>
      </w:r>
    </w:p>
    <w:p w:rsidR="00840323" w:rsidRPr="00840323" w:rsidRDefault="00840323" w:rsidP="00840323">
      <w:pPr>
        <w:ind w:firstLine="709"/>
        <w:jc w:val="both"/>
        <w:rPr>
          <w:sz w:val="28"/>
          <w:szCs w:val="28"/>
        </w:rPr>
      </w:pPr>
      <w:r w:rsidRPr="00840323">
        <w:rPr>
          <w:sz w:val="28"/>
          <w:szCs w:val="28"/>
        </w:rPr>
        <w:t>виникнення складних життєвих обставин, що веде до розлучення дитини з сімʼєю;</w:t>
      </w:r>
    </w:p>
    <w:p w:rsidR="00840323" w:rsidRPr="00840323" w:rsidRDefault="00840323" w:rsidP="00840323">
      <w:pPr>
        <w:ind w:firstLine="709"/>
        <w:jc w:val="both"/>
        <w:rPr>
          <w:sz w:val="28"/>
          <w:szCs w:val="28"/>
        </w:rPr>
      </w:pPr>
      <w:r w:rsidRPr="00840323">
        <w:rPr>
          <w:sz w:val="28"/>
          <w:szCs w:val="28"/>
        </w:rPr>
        <w:t>повномасштабне вторгнення РФ на територію України 24.02.2022 року, проведення активних бойових дій на території</w:t>
      </w:r>
      <w:r w:rsidRPr="00840323">
        <w:rPr>
          <w:b/>
          <w:bCs/>
          <w:sz w:val="28"/>
          <w:szCs w:val="28"/>
        </w:rPr>
        <w:t xml:space="preserve">- </w:t>
      </w:r>
      <w:r w:rsidRPr="00840323">
        <w:rPr>
          <w:sz w:val="28"/>
          <w:szCs w:val="28"/>
        </w:rPr>
        <w:t>Сєверодонецької міської ТГ, її тимчасова окупація суттєво вплинули на негативні значення показників Програми;</w:t>
      </w:r>
    </w:p>
    <w:p w:rsidR="00840323" w:rsidRPr="00840323" w:rsidRDefault="00840323" w:rsidP="00840323">
      <w:pPr>
        <w:ind w:firstLine="709"/>
        <w:jc w:val="both"/>
        <w:rPr>
          <w:sz w:val="28"/>
          <w:szCs w:val="28"/>
        </w:rPr>
      </w:pPr>
      <w:r w:rsidRPr="00840323">
        <w:rPr>
          <w:sz w:val="28"/>
          <w:szCs w:val="28"/>
        </w:rPr>
        <w:t>виконання завдань програми, досягнення показників якості та ефективності у запланованому повному обсязі не є можливим з обʼєктивних причин, а саме у звʼязку з веденням бойових дій та тимчасовою окупацієво території Сєвєродонецької МТГ.</w:t>
      </w:r>
    </w:p>
    <w:p w:rsidR="00840323" w:rsidRPr="00840323" w:rsidRDefault="00840323" w:rsidP="00840323">
      <w:pPr>
        <w:ind w:firstLine="709"/>
        <w:rPr>
          <w:sz w:val="28"/>
          <w:szCs w:val="28"/>
        </w:rPr>
      </w:pPr>
      <w:r w:rsidRPr="00840323">
        <w:rPr>
          <w:sz w:val="28"/>
          <w:szCs w:val="28"/>
        </w:rPr>
        <w:t xml:space="preserve">                </w:t>
      </w:r>
    </w:p>
    <w:p w:rsidR="00840323" w:rsidRPr="00840323" w:rsidRDefault="00840323" w:rsidP="00840323">
      <w:pPr>
        <w:ind w:firstLine="709"/>
        <w:jc w:val="center"/>
        <w:rPr>
          <w:b/>
          <w:sz w:val="28"/>
          <w:szCs w:val="28"/>
        </w:rPr>
      </w:pPr>
      <w:r w:rsidRPr="00840323">
        <w:rPr>
          <w:b/>
          <w:sz w:val="28"/>
          <w:szCs w:val="28"/>
        </w:rPr>
        <w:t>18. Відділ капітального будівництва</w:t>
      </w:r>
    </w:p>
    <w:p w:rsidR="00840323" w:rsidRPr="00840323" w:rsidRDefault="00840323" w:rsidP="00840323">
      <w:pPr>
        <w:widowControl w:val="0"/>
        <w:tabs>
          <w:tab w:val="left" w:pos="709"/>
          <w:tab w:val="left" w:pos="993"/>
        </w:tabs>
        <w:autoSpaceDE w:val="0"/>
        <w:autoSpaceDN w:val="0"/>
        <w:adjustRightInd w:val="0"/>
        <w:jc w:val="both"/>
        <w:rPr>
          <w:b/>
          <w:sz w:val="28"/>
          <w:szCs w:val="28"/>
        </w:rPr>
      </w:pPr>
    </w:p>
    <w:p w:rsidR="00840323" w:rsidRPr="00840323" w:rsidRDefault="00840323" w:rsidP="00840323">
      <w:pPr>
        <w:widowControl w:val="0"/>
        <w:tabs>
          <w:tab w:val="left" w:pos="709"/>
          <w:tab w:val="left" w:pos="993"/>
        </w:tabs>
        <w:autoSpaceDE w:val="0"/>
        <w:autoSpaceDN w:val="0"/>
        <w:adjustRightInd w:val="0"/>
        <w:jc w:val="both"/>
        <w:rPr>
          <w:sz w:val="28"/>
          <w:szCs w:val="28"/>
        </w:rPr>
      </w:pPr>
      <w:r w:rsidRPr="00840323">
        <w:rPr>
          <w:b/>
          <w:sz w:val="28"/>
          <w:szCs w:val="28"/>
        </w:rPr>
        <w:tab/>
      </w:r>
      <w:r w:rsidRPr="00840323">
        <w:rPr>
          <w:sz w:val="28"/>
          <w:szCs w:val="28"/>
        </w:rPr>
        <w:t>Штатна чисельність відділу капітального будівництва СМВА становить – 7 осіб. Фактична чисельність становить – 2 особи.</w:t>
      </w:r>
    </w:p>
    <w:p w:rsidR="00840323" w:rsidRPr="00840323" w:rsidRDefault="00840323" w:rsidP="00840323">
      <w:pPr>
        <w:tabs>
          <w:tab w:val="left" w:pos="709"/>
          <w:tab w:val="left" w:pos="993"/>
        </w:tabs>
        <w:ind w:left="760"/>
        <w:jc w:val="both"/>
        <w:rPr>
          <w:sz w:val="28"/>
          <w:szCs w:val="28"/>
        </w:rPr>
      </w:pPr>
      <w:r w:rsidRPr="00840323">
        <w:rPr>
          <w:sz w:val="28"/>
          <w:szCs w:val="28"/>
        </w:rPr>
        <w:t>Основні функції та завдання відділу:</w:t>
      </w:r>
    </w:p>
    <w:p w:rsidR="00840323" w:rsidRPr="00840323" w:rsidRDefault="00840323" w:rsidP="00840323">
      <w:pPr>
        <w:tabs>
          <w:tab w:val="left" w:pos="709"/>
          <w:tab w:val="left" w:pos="993"/>
        </w:tabs>
        <w:jc w:val="both"/>
        <w:rPr>
          <w:sz w:val="28"/>
          <w:szCs w:val="28"/>
        </w:rPr>
      </w:pPr>
      <w:r w:rsidRPr="00840323">
        <w:rPr>
          <w:sz w:val="28"/>
          <w:szCs w:val="28"/>
        </w:rPr>
        <w:tab/>
        <w:t>Замовник будівництва, реконструкції, капітального та поточного ремонту об’єктів житлово-комунального та соціального призначення на території МТГ.</w:t>
      </w:r>
    </w:p>
    <w:p w:rsidR="00840323" w:rsidRPr="00840323" w:rsidRDefault="00840323" w:rsidP="00840323">
      <w:pPr>
        <w:widowControl w:val="0"/>
        <w:autoSpaceDE w:val="0"/>
        <w:autoSpaceDN w:val="0"/>
        <w:adjustRightInd w:val="0"/>
        <w:ind w:firstLine="709"/>
        <w:jc w:val="both"/>
        <w:rPr>
          <w:sz w:val="28"/>
          <w:szCs w:val="28"/>
        </w:rPr>
      </w:pPr>
      <w:r w:rsidRPr="00840323">
        <w:rPr>
          <w:sz w:val="28"/>
          <w:szCs w:val="28"/>
        </w:rPr>
        <w:t>Організовує будівництво, реконструкцію, капітальний та поточний ремонт об`єктів комунального господарства та соціально-культурного призначення, житлових будинків та доріг місцевого значення.</w:t>
      </w:r>
    </w:p>
    <w:p w:rsidR="00840323" w:rsidRPr="00840323" w:rsidRDefault="00840323" w:rsidP="00840323">
      <w:pPr>
        <w:widowControl w:val="0"/>
        <w:autoSpaceDE w:val="0"/>
        <w:autoSpaceDN w:val="0"/>
        <w:adjustRightInd w:val="0"/>
        <w:ind w:firstLine="709"/>
        <w:jc w:val="both"/>
        <w:rPr>
          <w:sz w:val="28"/>
          <w:szCs w:val="28"/>
        </w:rPr>
      </w:pPr>
      <w:r w:rsidRPr="00840323">
        <w:rPr>
          <w:sz w:val="28"/>
          <w:szCs w:val="28"/>
        </w:rPr>
        <w:t>Забезпечує дотримання законодавства у галузі будівництва.</w:t>
      </w:r>
    </w:p>
    <w:p w:rsidR="00840323" w:rsidRPr="00840323" w:rsidRDefault="00840323" w:rsidP="00840323">
      <w:pPr>
        <w:widowControl w:val="0"/>
        <w:autoSpaceDE w:val="0"/>
        <w:autoSpaceDN w:val="0"/>
        <w:adjustRightInd w:val="0"/>
        <w:ind w:firstLine="709"/>
        <w:jc w:val="both"/>
        <w:rPr>
          <w:sz w:val="28"/>
          <w:szCs w:val="28"/>
        </w:rPr>
      </w:pPr>
      <w:r w:rsidRPr="00840323">
        <w:rPr>
          <w:sz w:val="28"/>
          <w:szCs w:val="28"/>
        </w:rPr>
        <w:t>Приймає участь у підготовці відповідних містобудівних програм генеральних планів забудови міста, іншої містобудівної документації.</w:t>
      </w:r>
    </w:p>
    <w:p w:rsidR="00840323" w:rsidRPr="00840323" w:rsidRDefault="00840323" w:rsidP="00840323">
      <w:pPr>
        <w:widowControl w:val="0"/>
        <w:autoSpaceDE w:val="0"/>
        <w:autoSpaceDN w:val="0"/>
        <w:adjustRightInd w:val="0"/>
        <w:ind w:firstLine="709"/>
        <w:jc w:val="both"/>
        <w:rPr>
          <w:sz w:val="28"/>
          <w:szCs w:val="28"/>
        </w:rPr>
      </w:pPr>
      <w:r w:rsidRPr="00840323">
        <w:rPr>
          <w:sz w:val="28"/>
          <w:szCs w:val="28"/>
        </w:rPr>
        <w:t>Приймає участь у підготовці цільових програм з питань будівництва.</w:t>
      </w:r>
    </w:p>
    <w:p w:rsidR="00840323" w:rsidRPr="00840323" w:rsidRDefault="00840323" w:rsidP="00840323">
      <w:pPr>
        <w:widowControl w:val="0"/>
        <w:autoSpaceDE w:val="0"/>
        <w:autoSpaceDN w:val="0"/>
        <w:adjustRightInd w:val="0"/>
        <w:ind w:firstLine="709"/>
        <w:jc w:val="both"/>
        <w:rPr>
          <w:sz w:val="28"/>
          <w:szCs w:val="28"/>
        </w:rPr>
      </w:pPr>
      <w:r w:rsidRPr="00840323">
        <w:rPr>
          <w:sz w:val="28"/>
          <w:szCs w:val="28"/>
        </w:rPr>
        <w:t>Розташовує замовлення на проектно-вишукувальні роботи, укладає з проектними організаціями угоди на розробку проектно-кошторисної документації та проведення ними авторського нагляду за будівництвом.</w:t>
      </w:r>
    </w:p>
    <w:p w:rsidR="00840323" w:rsidRPr="00840323" w:rsidRDefault="00840323" w:rsidP="00840323">
      <w:pPr>
        <w:widowControl w:val="0"/>
        <w:autoSpaceDE w:val="0"/>
        <w:autoSpaceDN w:val="0"/>
        <w:adjustRightInd w:val="0"/>
        <w:ind w:firstLine="709"/>
        <w:jc w:val="both"/>
        <w:rPr>
          <w:sz w:val="28"/>
          <w:szCs w:val="28"/>
        </w:rPr>
      </w:pPr>
      <w:r w:rsidRPr="00840323">
        <w:rPr>
          <w:sz w:val="28"/>
          <w:szCs w:val="28"/>
        </w:rPr>
        <w:t xml:space="preserve">Укладає відповідні угоди з будівельними та підрядними організаціями, визначає ціни на будівництво об`єктів у відповідності з діючими нормативними </w:t>
      </w:r>
      <w:r w:rsidRPr="00840323">
        <w:rPr>
          <w:sz w:val="28"/>
          <w:szCs w:val="28"/>
        </w:rPr>
        <w:lastRenderedPageBreak/>
        <w:t>документами.</w:t>
      </w:r>
    </w:p>
    <w:p w:rsidR="00840323" w:rsidRPr="00840323" w:rsidRDefault="00840323" w:rsidP="00840323">
      <w:pPr>
        <w:widowControl w:val="0"/>
        <w:autoSpaceDE w:val="0"/>
        <w:autoSpaceDN w:val="0"/>
        <w:adjustRightInd w:val="0"/>
        <w:ind w:firstLine="709"/>
        <w:jc w:val="both"/>
        <w:rPr>
          <w:sz w:val="28"/>
          <w:szCs w:val="28"/>
        </w:rPr>
      </w:pPr>
      <w:r w:rsidRPr="00840323">
        <w:rPr>
          <w:sz w:val="28"/>
          <w:szCs w:val="28"/>
        </w:rPr>
        <w:t>Веде бухгалтерський та статистичний облік, складає у відповідні терміни та здає у встановленому порядку відповідним органам звітність по усіх видах діяльності за затвердженою формою, несе відповідальність за її достовірність.</w:t>
      </w:r>
    </w:p>
    <w:p w:rsidR="00840323" w:rsidRPr="00840323" w:rsidRDefault="00840323" w:rsidP="00840323">
      <w:pPr>
        <w:widowControl w:val="0"/>
        <w:autoSpaceDE w:val="0"/>
        <w:autoSpaceDN w:val="0"/>
        <w:adjustRightInd w:val="0"/>
        <w:ind w:firstLine="709"/>
        <w:jc w:val="both"/>
        <w:rPr>
          <w:sz w:val="28"/>
          <w:szCs w:val="28"/>
        </w:rPr>
      </w:pPr>
      <w:r w:rsidRPr="00840323">
        <w:rPr>
          <w:sz w:val="28"/>
          <w:szCs w:val="28"/>
        </w:rPr>
        <w:t>Передає закінченні будівництвом та введенні в експлуатацію об`єкти, проектно-кошторисну та технічну документацію, та інші необхідні документи експлуатуючим організаціям.</w:t>
      </w:r>
    </w:p>
    <w:p w:rsidR="00840323" w:rsidRPr="00840323" w:rsidRDefault="00840323" w:rsidP="00840323">
      <w:pPr>
        <w:widowControl w:val="0"/>
        <w:autoSpaceDE w:val="0"/>
        <w:autoSpaceDN w:val="0"/>
        <w:adjustRightInd w:val="0"/>
        <w:ind w:firstLine="709"/>
        <w:jc w:val="both"/>
        <w:rPr>
          <w:sz w:val="28"/>
          <w:szCs w:val="28"/>
        </w:rPr>
      </w:pPr>
      <w:r w:rsidRPr="00840323">
        <w:rPr>
          <w:sz w:val="28"/>
          <w:szCs w:val="28"/>
        </w:rPr>
        <w:t>Здійснює технічний нагляд за будівництвом, контроль за відповідністю об’єктів та якістю виконаних робіт проектам, технічним умовам та стандартам.</w:t>
      </w:r>
    </w:p>
    <w:p w:rsidR="00840323" w:rsidRPr="00840323" w:rsidRDefault="00840323" w:rsidP="00840323">
      <w:pPr>
        <w:widowControl w:val="0"/>
        <w:autoSpaceDE w:val="0"/>
        <w:autoSpaceDN w:val="0"/>
        <w:adjustRightInd w:val="0"/>
        <w:ind w:firstLine="709"/>
        <w:jc w:val="both"/>
        <w:rPr>
          <w:sz w:val="28"/>
          <w:szCs w:val="28"/>
        </w:rPr>
      </w:pPr>
      <w:r w:rsidRPr="00840323">
        <w:rPr>
          <w:sz w:val="28"/>
          <w:szCs w:val="28"/>
        </w:rPr>
        <w:t>Здійснює розрахунки з підрядниками та іншими організаціями за виконані роботи та послуги.</w:t>
      </w:r>
    </w:p>
    <w:p w:rsidR="00840323" w:rsidRPr="00840323" w:rsidRDefault="00840323" w:rsidP="00840323">
      <w:pPr>
        <w:widowControl w:val="0"/>
        <w:autoSpaceDE w:val="0"/>
        <w:autoSpaceDN w:val="0"/>
        <w:adjustRightInd w:val="0"/>
        <w:ind w:firstLine="709"/>
        <w:jc w:val="both"/>
        <w:rPr>
          <w:sz w:val="28"/>
          <w:szCs w:val="28"/>
        </w:rPr>
      </w:pPr>
      <w:r w:rsidRPr="00840323">
        <w:rPr>
          <w:b/>
          <w:sz w:val="28"/>
          <w:szCs w:val="28"/>
        </w:rPr>
        <w:t xml:space="preserve">Основні результати роботи за 2024 рік: </w:t>
      </w:r>
    </w:p>
    <w:p w:rsidR="00840323" w:rsidRPr="00840323" w:rsidRDefault="00840323" w:rsidP="00840323">
      <w:pPr>
        <w:tabs>
          <w:tab w:val="left" w:pos="709"/>
          <w:tab w:val="left" w:pos="993"/>
        </w:tabs>
        <w:jc w:val="both"/>
        <w:rPr>
          <w:sz w:val="28"/>
          <w:szCs w:val="28"/>
          <w:lang w:eastAsia="uk-UA"/>
        </w:rPr>
      </w:pPr>
      <w:r w:rsidRPr="00840323">
        <w:rPr>
          <w:sz w:val="28"/>
          <w:szCs w:val="28"/>
        </w:rPr>
        <w:tab/>
        <w:t>Відповідно до розпорядження керівника Сєвєродонецької міської ВЦА №02-08 ВС від 08.07.2022 р. начальника відділу капітального будівництва Андрія ЛАРІНА призначено головою Сєвєродонецького гуманітарного хабу у м.Дніпро. Відповідно до розпорядження була організована робота з логістичного забезпечення, пакування, фасування та видачі гуманітарної допомоги.</w:t>
      </w:r>
    </w:p>
    <w:p w:rsidR="00840323" w:rsidRPr="00840323" w:rsidRDefault="00653E88" w:rsidP="00840323">
      <w:pPr>
        <w:tabs>
          <w:tab w:val="left" w:pos="709"/>
          <w:tab w:val="left" w:pos="993"/>
        </w:tabs>
        <w:jc w:val="both"/>
        <w:rPr>
          <w:sz w:val="28"/>
          <w:szCs w:val="28"/>
          <w:lang w:eastAsia="uk-UA"/>
        </w:rPr>
      </w:pPr>
      <w:r>
        <w:rPr>
          <w:sz w:val="28"/>
          <w:szCs w:val="28"/>
          <w:lang w:eastAsia="uk-UA"/>
        </w:rPr>
        <w:tab/>
        <w:t>За</w:t>
      </w:r>
      <w:r w:rsidR="00840323" w:rsidRPr="00840323">
        <w:rPr>
          <w:sz w:val="28"/>
          <w:szCs w:val="28"/>
          <w:lang w:eastAsia="uk-UA"/>
        </w:rPr>
        <w:t xml:space="preserve"> період </w:t>
      </w:r>
      <w:r w:rsidR="00840323" w:rsidRPr="00840323">
        <w:rPr>
          <w:bCs/>
          <w:sz w:val="28"/>
          <w:szCs w:val="28"/>
          <w:lang w:eastAsia="uk-UA"/>
        </w:rPr>
        <w:t>2024 року надано:</w:t>
      </w:r>
    </w:p>
    <w:p w:rsidR="00840323" w:rsidRPr="00840323" w:rsidRDefault="00840323" w:rsidP="00840323">
      <w:pPr>
        <w:widowControl w:val="0"/>
        <w:numPr>
          <w:ilvl w:val="0"/>
          <w:numId w:val="24"/>
        </w:numPr>
        <w:shd w:val="clear" w:color="auto" w:fill="FFFFFF"/>
        <w:autoSpaceDE w:val="0"/>
        <w:autoSpaceDN w:val="0"/>
        <w:adjustRightInd w:val="0"/>
        <w:ind w:left="459" w:hanging="33"/>
        <w:jc w:val="both"/>
        <w:rPr>
          <w:sz w:val="28"/>
          <w:szCs w:val="28"/>
          <w:lang w:eastAsia="uk-UA"/>
        </w:rPr>
      </w:pPr>
      <w:r w:rsidRPr="00840323">
        <w:rPr>
          <w:sz w:val="28"/>
          <w:szCs w:val="28"/>
          <w:lang w:eastAsia="uk-UA"/>
        </w:rPr>
        <w:t>продуктових наборів – 12460 шт.</w:t>
      </w:r>
    </w:p>
    <w:p w:rsidR="00840323" w:rsidRPr="00840323" w:rsidRDefault="00840323" w:rsidP="00840323">
      <w:pPr>
        <w:widowControl w:val="0"/>
        <w:numPr>
          <w:ilvl w:val="0"/>
          <w:numId w:val="24"/>
        </w:numPr>
        <w:shd w:val="clear" w:color="auto" w:fill="FFFFFF"/>
        <w:autoSpaceDE w:val="0"/>
        <w:autoSpaceDN w:val="0"/>
        <w:adjustRightInd w:val="0"/>
        <w:ind w:left="459" w:hanging="33"/>
        <w:jc w:val="both"/>
        <w:rPr>
          <w:sz w:val="28"/>
          <w:szCs w:val="28"/>
          <w:lang w:eastAsia="uk-UA"/>
        </w:rPr>
      </w:pPr>
      <w:r w:rsidRPr="00840323">
        <w:rPr>
          <w:sz w:val="28"/>
          <w:szCs w:val="28"/>
        </w:rPr>
        <w:t>овочевих наборів – 643 особи</w:t>
      </w:r>
    </w:p>
    <w:p w:rsidR="00840323" w:rsidRPr="00840323" w:rsidRDefault="00840323" w:rsidP="00840323">
      <w:pPr>
        <w:widowControl w:val="0"/>
        <w:numPr>
          <w:ilvl w:val="0"/>
          <w:numId w:val="24"/>
        </w:numPr>
        <w:shd w:val="clear" w:color="auto" w:fill="FFFFFF"/>
        <w:autoSpaceDE w:val="0"/>
        <w:autoSpaceDN w:val="0"/>
        <w:adjustRightInd w:val="0"/>
        <w:ind w:left="459" w:hanging="33"/>
        <w:jc w:val="both"/>
        <w:rPr>
          <w:sz w:val="28"/>
          <w:szCs w:val="28"/>
          <w:lang w:eastAsia="uk-UA"/>
        </w:rPr>
      </w:pPr>
      <w:r w:rsidRPr="00840323">
        <w:rPr>
          <w:sz w:val="28"/>
          <w:szCs w:val="28"/>
        </w:rPr>
        <w:t>вітаміни – 195 особи</w:t>
      </w:r>
    </w:p>
    <w:p w:rsidR="00840323" w:rsidRPr="00840323" w:rsidRDefault="00840323" w:rsidP="00840323">
      <w:pPr>
        <w:widowControl w:val="0"/>
        <w:numPr>
          <w:ilvl w:val="0"/>
          <w:numId w:val="24"/>
        </w:numPr>
        <w:shd w:val="clear" w:color="auto" w:fill="FFFFFF"/>
        <w:autoSpaceDE w:val="0"/>
        <w:autoSpaceDN w:val="0"/>
        <w:adjustRightInd w:val="0"/>
        <w:ind w:left="459" w:hanging="33"/>
        <w:jc w:val="both"/>
        <w:rPr>
          <w:sz w:val="28"/>
          <w:szCs w:val="28"/>
          <w:lang w:eastAsia="uk-UA"/>
        </w:rPr>
      </w:pPr>
      <w:r w:rsidRPr="00840323">
        <w:rPr>
          <w:sz w:val="28"/>
          <w:szCs w:val="28"/>
          <w:lang w:eastAsia="uk-UA"/>
        </w:rPr>
        <w:t>підгузків дитячих – 1350 особам.</w:t>
      </w:r>
    </w:p>
    <w:p w:rsidR="00840323" w:rsidRPr="00840323" w:rsidRDefault="00840323" w:rsidP="00840323">
      <w:pPr>
        <w:widowControl w:val="0"/>
        <w:numPr>
          <w:ilvl w:val="0"/>
          <w:numId w:val="24"/>
        </w:numPr>
        <w:shd w:val="clear" w:color="auto" w:fill="FFFFFF"/>
        <w:autoSpaceDE w:val="0"/>
        <w:autoSpaceDN w:val="0"/>
        <w:adjustRightInd w:val="0"/>
        <w:ind w:left="459" w:hanging="33"/>
        <w:jc w:val="both"/>
        <w:rPr>
          <w:sz w:val="28"/>
          <w:szCs w:val="28"/>
          <w:lang w:eastAsia="uk-UA"/>
        </w:rPr>
      </w:pPr>
      <w:r w:rsidRPr="00840323">
        <w:rPr>
          <w:sz w:val="28"/>
          <w:szCs w:val="28"/>
          <w:lang w:eastAsia="uk-UA"/>
        </w:rPr>
        <w:t>дитяче харчування (фруктове пюре, молочна суміш) – 200 особам</w:t>
      </w:r>
    </w:p>
    <w:p w:rsidR="00840323" w:rsidRPr="00840323" w:rsidRDefault="00840323" w:rsidP="00840323">
      <w:pPr>
        <w:widowControl w:val="0"/>
        <w:numPr>
          <w:ilvl w:val="0"/>
          <w:numId w:val="24"/>
        </w:numPr>
        <w:shd w:val="clear" w:color="auto" w:fill="FFFFFF"/>
        <w:autoSpaceDE w:val="0"/>
        <w:autoSpaceDN w:val="0"/>
        <w:adjustRightInd w:val="0"/>
        <w:ind w:left="459" w:hanging="33"/>
        <w:jc w:val="both"/>
        <w:rPr>
          <w:sz w:val="28"/>
          <w:szCs w:val="28"/>
          <w:lang w:eastAsia="uk-UA"/>
        </w:rPr>
      </w:pPr>
      <w:r w:rsidRPr="00840323">
        <w:rPr>
          <w:sz w:val="28"/>
          <w:szCs w:val="28"/>
          <w:lang w:eastAsia="uk-UA"/>
        </w:rPr>
        <w:t>вживаного одягу – 3150 осіб</w:t>
      </w:r>
    </w:p>
    <w:p w:rsidR="00840323" w:rsidRPr="00840323" w:rsidRDefault="00840323" w:rsidP="00840323">
      <w:pPr>
        <w:widowControl w:val="0"/>
        <w:numPr>
          <w:ilvl w:val="0"/>
          <w:numId w:val="24"/>
        </w:numPr>
        <w:shd w:val="clear" w:color="auto" w:fill="FFFFFF"/>
        <w:autoSpaceDE w:val="0"/>
        <w:autoSpaceDN w:val="0"/>
        <w:adjustRightInd w:val="0"/>
        <w:ind w:left="459" w:hanging="33"/>
        <w:jc w:val="both"/>
        <w:rPr>
          <w:sz w:val="28"/>
          <w:szCs w:val="28"/>
          <w:lang w:eastAsia="uk-UA"/>
        </w:rPr>
      </w:pPr>
      <w:r w:rsidRPr="00840323">
        <w:rPr>
          <w:sz w:val="28"/>
          <w:szCs w:val="28"/>
          <w:lang w:eastAsia="uk-UA"/>
        </w:rPr>
        <w:t>гігієнічних наборів від благодійних організацій для жінок, осіб з інвалідністю та дітей віком до 3-х років - 1313 шт.,</w:t>
      </w:r>
    </w:p>
    <w:p w:rsidR="00840323" w:rsidRPr="00840323" w:rsidRDefault="00840323" w:rsidP="00840323">
      <w:pPr>
        <w:widowControl w:val="0"/>
        <w:numPr>
          <w:ilvl w:val="0"/>
          <w:numId w:val="24"/>
        </w:numPr>
        <w:shd w:val="clear" w:color="auto" w:fill="FFFFFF"/>
        <w:autoSpaceDE w:val="0"/>
        <w:autoSpaceDN w:val="0"/>
        <w:adjustRightInd w:val="0"/>
        <w:ind w:left="459" w:hanging="33"/>
        <w:jc w:val="both"/>
        <w:rPr>
          <w:sz w:val="28"/>
          <w:szCs w:val="28"/>
          <w:lang w:eastAsia="uk-UA"/>
        </w:rPr>
      </w:pPr>
      <w:r w:rsidRPr="00840323">
        <w:rPr>
          <w:sz w:val="28"/>
          <w:szCs w:val="28"/>
          <w:lang w:eastAsia="uk-UA"/>
        </w:rPr>
        <w:t>надання гуманітарної допомоги від міжнародної організації мігрантів – 2356 осіб</w:t>
      </w:r>
    </w:p>
    <w:p w:rsidR="00840323" w:rsidRPr="00840323" w:rsidRDefault="00840323" w:rsidP="00840323">
      <w:pPr>
        <w:widowControl w:val="0"/>
        <w:numPr>
          <w:ilvl w:val="0"/>
          <w:numId w:val="24"/>
        </w:numPr>
        <w:shd w:val="clear" w:color="auto" w:fill="FFFFFF"/>
        <w:autoSpaceDE w:val="0"/>
        <w:autoSpaceDN w:val="0"/>
        <w:adjustRightInd w:val="0"/>
        <w:ind w:left="459" w:hanging="33"/>
        <w:jc w:val="both"/>
        <w:rPr>
          <w:sz w:val="28"/>
          <w:szCs w:val="28"/>
          <w:lang w:eastAsia="uk-UA"/>
        </w:rPr>
      </w:pPr>
      <w:r w:rsidRPr="00840323">
        <w:rPr>
          <w:sz w:val="28"/>
          <w:szCs w:val="28"/>
          <w:lang w:eastAsia="uk-UA"/>
        </w:rPr>
        <w:t>телефонних консультацій – 4700 осіб,</w:t>
      </w:r>
    </w:p>
    <w:p w:rsidR="00840323" w:rsidRPr="00840323" w:rsidRDefault="00840323" w:rsidP="00840323">
      <w:pPr>
        <w:widowControl w:val="0"/>
        <w:numPr>
          <w:ilvl w:val="0"/>
          <w:numId w:val="24"/>
        </w:numPr>
        <w:shd w:val="clear" w:color="auto" w:fill="FFFFFF"/>
        <w:autoSpaceDE w:val="0"/>
        <w:autoSpaceDN w:val="0"/>
        <w:adjustRightInd w:val="0"/>
        <w:ind w:left="459" w:hanging="33"/>
        <w:jc w:val="both"/>
        <w:rPr>
          <w:sz w:val="28"/>
          <w:szCs w:val="28"/>
          <w:lang w:eastAsia="uk-UA"/>
        </w:rPr>
      </w:pPr>
      <w:r w:rsidRPr="00840323">
        <w:rPr>
          <w:sz w:val="28"/>
          <w:szCs w:val="28"/>
          <w:lang w:eastAsia="uk-UA"/>
        </w:rPr>
        <w:t>прийом заяв, та оформлення матеріальної допомоги – 560 осіб</w:t>
      </w:r>
    </w:p>
    <w:p w:rsidR="00840323" w:rsidRPr="00840323" w:rsidRDefault="00840323" w:rsidP="00840323">
      <w:pPr>
        <w:widowControl w:val="0"/>
        <w:numPr>
          <w:ilvl w:val="0"/>
          <w:numId w:val="24"/>
        </w:numPr>
        <w:shd w:val="clear" w:color="auto" w:fill="FFFFFF"/>
        <w:autoSpaceDE w:val="0"/>
        <w:autoSpaceDN w:val="0"/>
        <w:adjustRightInd w:val="0"/>
        <w:ind w:left="459" w:hanging="33"/>
        <w:jc w:val="both"/>
        <w:rPr>
          <w:sz w:val="28"/>
          <w:szCs w:val="28"/>
          <w:lang w:eastAsia="uk-UA"/>
        </w:rPr>
      </w:pPr>
      <w:r w:rsidRPr="00840323">
        <w:rPr>
          <w:sz w:val="28"/>
          <w:szCs w:val="28"/>
          <w:lang w:eastAsia="uk-UA"/>
        </w:rPr>
        <w:t>консультації військовослужбовцям – 310 осіб</w:t>
      </w:r>
    </w:p>
    <w:p w:rsidR="00840323" w:rsidRPr="00840323" w:rsidRDefault="00840323" w:rsidP="00840323">
      <w:pPr>
        <w:widowControl w:val="0"/>
        <w:numPr>
          <w:ilvl w:val="0"/>
          <w:numId w:val="24"/>
        </w:numPr>
        <w:shd w:val="clear" w:color="auto" w:fill="FFFFFF"/>
        <w:autoSpaceDE w:val="0"/>
        <w:autoSpaceDN w:val="0"/>
        <w:adjustRightInd w:val="0"/>
        <w:ind w:left="459" w:hanging="33"/>
        <w:jc w:val="both"/>
        <w:rPr>
          <w:sz w:val="28"/>
          <w:szCs w:val="28"/>
          <w:lang w:eastAsia="uk-UA"/>
        </w:rPr>
      </w:pPr>
      <w:r w:rsidRPr="00840323">
        <w:rPr>
          <w:sz w:val="28"/>
          <w:szCs w:val="28"/>
          <w:lang w:eastAsia="uk-UA"/>
        </w:rPr>
        <w:t>юридичні консультації – 98 осіб</w:t>
      </w:r>
    </w:p>
    <w:p w:rsidR="00840323" w:rsidRPr="00840323" w:rsidRDefault="00840323" w:rsidP="00840323">
      <w:pPr>
        <w:widowControl w:val="0"/>
        <w:numPr>
          <w:ilvl w:val="0"/>
          <w:numId w:val="24"/>
        </w:numPr>
        <w:shd w:val="clear" w:color="auto" w:fill="FFFFFF"/>
        <w:autoSpaceDE w:val="0"/>
        <w:autoSpaceDN w:val="0"/>
        <w:adjustRightInd w:val="0"/>
        <w:ind w:left="459" w:hanging="33"/>
        <w:jc w:val="both"/>
        <w:rPr>
          <w:sz w:val="28"/>
          <w:szCs w:val="28"/>
          <w:lang w:eastAsia="uk-UA"/>
        </w:rPr>
      </w:pPr>
      <w:r w:rsidRPr="00840323">
        <w:rPr>
          <w:sz w:val="28"/>
          <w:szCs w:val="28"/>
          <w:lang w:eastAsia="uk-UA"/>
        </w:rPr>
        <w:t>психологічні консультації – 400 осіб</w:t>
      </w:r>
    </w:p>
    <w:p w:rsidR="00840323" w:rsidRPr="00840323" w:rsidRDefault="00840323" w:rsidP="00840323">
      <w:pPr>
        <w:widowControl w:val="0"/>
        <w:numPr>
          <w:ilvl w:val="0"/>
          <w:numId w:val="24"/>
        </w:numPr>
        <w:shd w:val="clear" w:color="auto" w:fill="FFFFFF"/>
        <w:autoSpaceDE w:val="0"/>
        <w:autoSpaceDN w:val="0"/>
        <w:adjustRightInd w:val="0"/>
        <w:ind w:left="459" w:hanging="33"/>
        <w:jc w:val="both"/>
        <w:rPr>
          <w:sz w:val="28"/>
          <w:szCs w:val="28"/>
          <w:lang w:eastAsia="uk-UA"/>
        </w:rPr>
      </w:pPr>
      <w:r w:rsidRPr="00840323">
        <w:rPr>
          <w:sz w:val="28"/>
          <w:szCs w:val="28"/>
          <w:lang w:eastAsia="uk-UA"/>
        </w:rPr>
        <w:t>медичні консультації – 6900 осіб</w:t>
      </w:r>
    </w:p>
    <w:p w:rsidR="00840323" w:rsidRPr="00840323" w:rsidRDefault="00840323" w:rsidP="00840323">
      <w:pPr>
        <w:pStyle w:val="af0"/>
        <w:widowControl w:val="0"/>
        <w:numPr>
          <w:ilvl w:val="0"/>
          <w:numId w:val="24"/>
        </w:numPr>
        <w:autoSpaceDE w:val="0"/>
        <w:autoSpaceDN w:val="0"/>
        <w:adjustRightInd w:val="0"/>
        <w:ind w:left="459" w:hanging="33"/>
        <w:jc w:val="both"/>
      </w:pPr>
      <w:r w:rsidRPr="00840323">
        <w:t xml:space="preserve">відкриття спільно з представництвом </w:t>
      </w:r>
      <w:r w:rsidRPr="00840323">
        <w:rPr>
          <w:lang w:val="en-US"/>
        </w:rPr>
        <w:t>HelpAge</w:t>
      </w:r>
      <w:r w:rsidRPr="00840323">
        <w:t xml:space="preserve"> </w:t>
      </w:r>
      <w:r w:rsidRPr="00840323">
        <w:rPr>
          <w:lang w:val="en-US"/>
        </w:rPr>
        <w:t>Internatinal</w:t>
      </w:r>
      <w:r w:rsidRPr="00840323">
        <w:t xml:space="preserve"> на базі гуманітарного хабу центру громадського дозвілля для людей похилого віку, який відвідують 70 осіб.</w:t>
      </w:r>
    </w:p>
    <w:p w:rsidR="00840323" w:rsidRPr="00840323" w:rsidRDefault="00840323" w:rsidP="00840323">
      <w:pPr>
        <w:pStyle w:val="af0"/>
        <w:widowControl w:val="0"/>
        <w:numPr>
          <w:ilvl w:val="0"/>
          <w:numId w:val="24"/>
        </w:numPr>
        <w:autoSpaceDE w:val="0"/>
        <w:autoSpaceDN w:val="0"/>
        <w:adjustRightInd w:val="0"/>
        <w:ind w:left="459" w:hanging="33"/>
        <w:jc w:val="both"/>
      </w:pPr>
      <w:r w:rsidRPr="00840323">
        <w:t>відкриття спільно з громадською організацією «Відповідальні громадяни» дитячої кімнати та кабінету психолога.</w:t>
      </w:r>
    </w:p>
    <w:p w:rsidR="00840323" w:rsidRPr="00840323" w:rsidRDefault="00840323" w:rsidP="00840323">
      <w:pPr>
        <w:widowControl w:val="0"/>
        <w:numPr>
          <w:ilvl w:val="0"/>
          <w:numId w:val="24"/>
        </w:numPr>
        <w:shd w:val="clear" w:color="auto" w:fill="FFFFFF"/>
        <w:autoSpaceDE w:val="0"/>
        <w:autoSpaceDN w:val="0"/>
        <w:adjustRightInd w:val="0"/>
        <w:ind w:left="459" w:hanging="33"/>
        <w:jc w:val="both"/>
        <w:rPr>
          <w:sz w:val="28"/>
          <w:szCs w:val="28"/>
          <w:lang w:eastAsia="uk-UA"/>
        </w:rPr>
      </w:pPr>
      <w:r w:rsidRPr="00840323">
        <w:rPr>
          <w:sz w:val="28"/>
          <w:szCs w:val="28"/>
          <w:lang w:eastAsia="uk-UA"/>
        </w:rPr>
        <w:t>отримання та розвантаження гуманітарної допомоги від благодійних організацій</w:t>
      </w:r>
    </w:p>
    <w:p w:rsidR="00840323" w:rsidRPr="00840323" w:rsidRDefault="00840323" w:rsidP="00840323">
      <w:pPr>
        <w:shd w:val="clear" w:color="auto" w:fill="FFFFFF"/>
        <w:ind w:left="459"/>
        <w:jc w:val="both"/>
        <w:rPr>
          <w:sz w:val="28"/>
          <w:szCs w:val="28"/>
          <w:lang w:eastAsia="uk-UA"/>
        </w:rPr>
      </w:pPr>
      <w:r w:rsidRPr="00840323">
        <w:rPr>
          <w:sz w:val="28"/>
          <w:szCs w:val="28"/>
          <w:lang w:eastAsia="uk-UA"/>
        </w:rPr>
        <w:lastRenderedPageBreak/>
        <w:t>Також в приміщенні гуманітарного хабу розташовано культурний хаб на базі якого працюють 16 дитячих гуртків,  які  відвідують 270 дітей. Дані гуртки підпорядковані відділу культури та управлінню освіти СМВА.</w:t>
      </w:r>
    </w:p>
    <w:p w:rsidR="00840323" w:rsidRPr="00840323" w:rsidRDefault="00840323" w:rsidP="00840323">
      <w:pPr>
        <w:shd w:val="clear" w:color="auto" w:fill="FFFFFF"/>
        <w:ind w:left="459"/>
        <w:jc w:val="both"/>
        <w:rPr>
          <w:sz w:val="28"/>
          <w:szCs w:val="28"/>
          <w:lang w:eastAsia="uk-UA"/>
        </w:rPr>
      </w:pPr>
      <w:r w:rsidRPr="00840323">
        <w:rPr>
          <w:b/>
          <w:sz w:val="28"/>
          <w:szCs w:val="28"/>
        </w:rPr>
        <w:t>Фінансова діяльність:</w:t>
      </w:r>
    </w:p>
    <w:p w:rsidR="00840323" w:rsidRPr="00840323" w:rsidRDefault="00840323" w:rsidP="00840323">
      <w:pPr>
        <w:shd w:val="clear" w:color="auto" w:fill="FFFFFF"/>
        <w:ind w:firstLine="459"/>
        <w:jc w:val="both"/>
        <w:rPr>
          <w:sz w:val="28"/>
          <w:szCs w:val="28"/>
          <w:lang w:eastAsia="uk-UA"/>
        </w:rPr>
      </w:pPr>
      <w:r w:rsidRPr="00840323">
        <w:rPr>
          <w:sz w:val="28"/>
          <w:szCs w:val="28"/>
        </w:rPr>
        <w:t xml:space="preserve">Кошторисні призначення за загальним фондом бюджету для виконання бюджетної програми у 2024 році було заплановано у сумі </w:t>
      </w:r>
      <w:r w:rsidR="00653E88">
        <w:rPr>
          <w:b/>
          <w:bCs/>
          <w:sz w:val="28"/>
          <w:szCs w:val="28"/>
        </w:rPr>
        <w:t>2</w:t>
      </w:r>
      <w:r w:rsidRPr="00840323">
        <w:rPr>
          <w:b/>
          <w:bCs/>
          <w:sz w:val="28"/>
          <w:szCs w:val="28"/>
        </w:rPr>
        <w:t>4</w:t>
      </w:r>
      <w:r w:rsidR="00653E88">
        <w:rPr>
          <w:b/>
          <w:bCs/>
          <w:sz w:val="28"/>
          <w:szCs w:val="28"/>
        </w:rPr>
        <w:t>21</w:t>
      </w:r>
      <w:r w:rsidRPr="00840323">
        <w:rPr>
          <w:b/>
          <w:bCs/>
          <w:sz w:val="28"/>
          <w:szCs w:val="28"/>
        </w:rPr>
        <w:t>319</w:t>
      </w:r>
      <w:r w:rsidRPr="00840323">
        <w:rPr>
          <w:sz w:val="28"/>
          <w:szCs w:val="28"/>
        </w:rPr>
        <w:t xml:space="preserve"> грн, з них:</w:t>
      </w:r>
    </w:p>
    <w:p w:rsidR="00840323" w:rsidRPr="00840323" w:rsidRDefault="00840323" w:rsidP="00840323">
      <w:pPr>
        <w:pStyle w:val="a4"/>
        <w:numPr>
          <w:ilvl w:val="0"/>
          <w:numId w:val="27"/>
        </w:numPr>
        <w:spacing w:after="160"/>
        <w:jc w:val="both"/>
        <w:rPr>
          <w:sz w:val="28"/>
          <w:szCs w:val="28"/>
        </w:rPr>
      </w:pPr>
      <w:r w:rsidRPr="00840323">
        <w:rPr>
          <w:sz w:val="28"/>
          <w:szCs w:val="28"/>
        </w:rPr>
        <w:t xml:space="preserve">видатки на заробітну плату – </w:t>
      </w:r>
      <w:r w:rsidR="00653E88">
        <w:rPr>
          <w:b/>
          <w:bCs/>
          <w:sz w:val="28"/>
          <w:szCs w:val="28"/>
        </w:rPr>
        <w:t>1</w:t>
      </w:r>
      <w:r w:rsidRPr="00840323">
        <w:rPr>
          <w:b/>
          <w:bCs/>
          <w:sz w:val="28"/>
          <w:szCs w:val="28"/>
        </w:rPr>
        <w:t>885813</w:t>
      </w:r>
      <w:r w:rsidRPr="00840323">
        <w:rPr>
          <w:sz w:val="28"/>
          <w:szCs w:val="28"/>
        </w:rPr>
        <w:t xml:space="preserve"> грн ;</w:t>
      </w:r>
    </w:p>
    <w:p w:rsidR="00840323" w:rsidRPr="00840323" w:rsidRDefault="00840323" w:rsidP="00840323">
      <w:pPr>
        <w:pStyle w:val="a4"/>
        <w:numPr>
          <w:ilvl w:val="0"/>
          <w:numId w:val="27"/>
        </w:numPr>
        <w:spacing w:after="160"/>
        <w:jc w:val="both"/>
        <w:rPr>
          <w:sz w:val="28"/>
          <w:szCs w:val="28"/>
        </w:rPr>
      </w:pPr>
      <w:r w:rsidRPr="00840323">
        <w:rPr>
          <w:sz w:val="28"/>
          <w:szCs w:val="28"/>
        </w:rPr>
        <w:t xml:space="preserve">нарахування на оплату праці – </w:t>
      </w:r>
      <w:r w:rsidRPr="00840323">
        <w:rPr>
          <w:b/>
          <w:bCs/>
          <w:sz w:val="28"/>
          <w:szCs w:val="28"/>
        </w:rPr>
        <w:t>434679</w:t>
      </w:r>
      <w:r w:rsidRPr="00840323">
        <w:rPr>
          <w:sz w:val="28"/>
          <w:szCs w:val="28"/>
        </w:rPr>
        <w:t xml:space="preserve"> грн;</w:t>
      </w:r>
    </w:p>
    <w:p w:rsidR="00840323" w:rsidRPr="00840323" w:rsidRDefault="00840323" w:rsidP="00840323">
      <w:pPr>
        <w:pStyle w:val="a4"/>
        <w:numPr>
          <w:ilvl w:val="0"/>
          <w:numId w:val="27"/>
        </w:numPr>
        <w:spacing w:after="160"/>
        <w:jc w:val="both"/>
        <w:rPr>
          <w:sz w:val="28"/>
          <w:szCs w:val="28"/>
        </w:rPr>
      </w:pPr>
      <w:r w:rsidRPr="00840323">
        <w:rPr>
          <w:sz w:val="28"/>
          <w:szCs w:val="28"/>
        </w:rPr>
        <w:t xml:space="preserve">придбання канцелярського приладдя, офісного паперу  – </w:t>
      </w:r>
      <w:r w:rsidRPr="00840323">
        <w:rPr>
          <w:b/>
          <w:bCs/>
          <w:sz w:val="28"/>
          <w:szCs w:val="28"/>
        </w:rPr>
        <w:t>22159</w:t>
      </w:r>
      <w:r w:rsidRPr="00840323">
        <w:rPr>
          <w:sz w:val="28"/>
          <w:szCs w:val="28"/>
        </w:rPr>
        <w:t xml:space="preserve"> грн;</w:t>
      </w:r>
    </w:p>
    <w:p w:rsidR="00840323" w:rsidRPr="00840323" w:rsidRDefault="00840323" w:rsidP="00840323">
      <w:pPr>
        <w:pStyle w:val="a4"/>
        <w:numPr>
          <w:ilvl w:val="0"/>
          <w:numId w:val="27"/>
        </w:numPr>
        <w:spacing w:after="160"/>
        <w:jc w:val="both"/>
        <w:rPr>
          <w:sz w:val="28"/>
          <w:szCs w:val="28"/>
        </w:rPr>
      </w:pPr>
      <w:r w:rsidRPr="00840323">
        <w:rPr>
          <w:sz w:val="28"/>
          <w:szCs w:val="28"/>
        </w:rPr>
        <w:t xml:space="preserve">оплата послуг– </w:t>
      </w:r>
      <w:r w:rsidRPr="00840323">
        <w:rPr>
          <w:b/>
          <w:bCs/>
          <w:sz w:val="28"/>
          <w:szCs w:val="28"/>
        </w:rPr>
        <w:t>47048</w:t>
      </w:r>
      <w:r w:rsidRPr="00840323">
        <w:rPr>
          <w:sz w:val="28"/>
          <w:szCs w:val="28"/>
        </w:rPr>
        <w:t xml:space="preserve"> грн;</w:t>
      </w:r>
    </w:p>
    <w:p w:rsidR="00840323" w:rsidRPr="00840323" w:rsidRDefault="00840323" w:rsidP="00840323">
      <w:pPr>
        <w:pStyle w:val="a4"/>
        <w:numPr>
          <w:ilvl w:val="0"/>
          <w:numId w:val="27"/>
        </w:numPr>
        <w:spacing w:after="160"/>
        <w:jc w:val="both"/>
        <w:rPr>
          <w:sz w:val="28"/>
          <w:szCs w:val="28"/>
        </w:rPr>
      </w:pPr>
      <w:r w:rsidRPr="00840323">
        <w:rPr>
          <w:sz w:val="28"/>
          <w:szCs w:val="28"/>
        </w:rPr>
        <w:t xml:space="preserve">видатки на відрядження – </w:t>
      </w:r>
      <w:r w:rsidRPr="00840323">
        <w:rPr>
          <w:b/>
          <w:bCs/>
          <w:sz w:val="28"/>
          <w:szCs w:val="28"/>
        </w:rPr>
        <w:t>16620</w:t>
      </w:r>
      <w:r w:rsidRPr="00840323">
        <w:rPr>
          <w:sz w:val="28"/>
          <w:szCs w:val="28"/>
        </w:rPr>
        <w:t xml:space="preserve"> грн;</w:t>
      </w:r>
    </w:p>
    <w:p w:rsidR="00840323" w:rsidRPr="00840323" w:rsidRDefault="00840323" w:rsidP="00840323">
      <w:pPr>
        <w:pStyle w:val="a4"/>
        <w:numPr>
          <w:ilvl w:val="0"/>
          <w:numId w:val="27"/>
        </w:numPr>
        <w:jc w:val="both"/>
        <w:rPr>
          <w:sz w:val="28"/>
          <w:szCs w:val="28"/>
        </w:rPr>
      </w:pPr>
      <w:r w:rsidRPr="00840323">
        <w:rPr>
          <w:sz w:val="28"/>
          <w:szCs w:val="28"/>
        </w:rPr>
        <w:t xml:space="preserve">видатки на професійне навчання за спеціальними програмами – </w:t>
      </w:r>
      <w:r w:rsidRPr="00840323">
        <w:rPr>
          <w:b/>
          <w:bCs/>
          <w:sz w:val="28"/>
          <w:szCs w:val="28"/>
        </w:rPr>
        <w:t>15000</w:t>
      </w:r>
      <w:r w:rsidRPr="00840323">
        <w:rPr>
          <w:sz w:val="28"/>
          <w:szCs w:val="28"/>
        </w:rPr>
        <w:t xml:space="preserve"> грн.</w:t>
      </w:r>
    </w:p>
    <w:p w:rsidR="00840323" w:rsidRPr="00840323" w:rsidRDefault="00840323" w:rsidP="00840323">
      <w:pPr>
        <w:ind w:firstLine="709"/>
        <w:jc w:val="both"/>
        <w:rPr>
          <w:sz w:val="28"/>
          <w:szCs w:val="28"/>
        </w:rPr>
      </w:pPr>
      <w:r w:rsidRPr="00840323">
        <w:rPr>
          <w:sz w:val="28"/>
          <w:szCs w:val="28"/>
        </w:rPr>
        <w:t>В межах кошторисних призначень у 2024 році відділ капітального будівництва було профінансовано та фактично витрачено бюджетні асигнування за наступними напрямками:</w:t>
      </w:r>
    </w:p>
    <w:p w:rsidR="00840323" w:rsidRPr="00840323" w:rsidRDefault="00840323" w:rsidP="00840323">
      <w:pPr>
        <w:pStyle w:val="a4"/>
        <w:numPr>
          <w:ilvl w:val="0"/>
          <w:numId w:val="27"/>
        </w:numPr>
        <w:jc w:val="both"/>
        <w:rPr>
          <w:sz w:val="28"/>
          <w:szCs w:val="28"/>
        </w:rPr>
      </w:pPr>
      <w:r w:rsidRPr="00840323">
        <w:rPr>
          <w:sz w:val="28"/>
          <w:szCs w:val="28"/>
        </w:rPr>
        <w:t xml:space="preserve">видатки на заробітну плату та компенсацію невикористаної відпустки при звільненні працівників – </w:t>
      </w:r>
      <w:r w:rsidR="00653E88">
        <w:rPr>
          <w:b/>
          <w:bCs/>
          <w:sz w:val="28"/>
          <w:szCs w:val="28"/>
        </w:rPr>
        <w:t>1405</w:t>
      </w:r>
      <w:r w:rsidRPr="00840323">
        <w:rPr>
          <w:b/>
          <w:bCs/>
          <w:sz w:val="28"/>
          <w:szCs w:val="28"/>
        </w:rPr>
        <w:t>086,02</w:t>
      </w:r>
      <w:r w:rsidRPr="00840323">
        <w:rPr>
          <w:sz w:val="28"/>
          <w:szCs w:val="28"/>
        </w:rPr>
        <w:t xml:space="preserve"> грн ;</w:t>
      </w:r>
    </w:p>
    <w:p w:rsidR="00840323" w:rsidRPr="00840323" w:rsidRDefault="00840323" w:rsidP="00840323">
      <w:pPr>
        <w:pStyle w:val="a4"/>
        <w:numPr>
          <w:ilvl w:val="0"/>
          <w:numId w:val="27"/>
        </w:numPr>
        <w:spacing w:after="160"/>
        <w:jc w:val="both"/>
        <w:rPr>
          <w:sz w:val="28"/>
          <w:szCs w:val="28"/>
        </w:rPr>
      </w:pPr>
      <w:r w:rsidRPr="00840323">
        <w:rPr>
          <w:sz w:val="28"/>
          <w:szCs w:val="28"/>
        </w:rPr>
        <w:t xml:space="preserve">нарахування на оплату праці – </w:t>
      </w:r>
      <w:r w:rsidR="00653E88">
        <w:rPr>
          <w:b/>
          <w:bCs/>
          <w:sz w:val="28"/>
          <w:szCs w:val="28"/>
        </w:rPr>
        <w:t>304</w:t>
      </w:r>
      <w:r w:rsidRPr="00840323">
        <w:rPr>
          <w:b/>
          <w:bCs/>
          <w:sz w:val="28"/>
          <w:szCs w:val="28"/>
        </w:rPr>
        <w:t>608,05</w:t>
      </w:r>
      <w:r w:rsidRPr="00840323">
        <w:rPr>
          <w:sz w:val="28"/>
          <w:szCs w:val="28"/>
        </w:rPr>
        <w:t xml:space="preserve"> грн;</w:t>
      </w:r>
    </w:p>
    <w:p w:rsidR="00840323" w:rsidRPr="00840323" w:rsidRDefault="00840323" w:rsidP="00840323">
      <w:pPr>
        <w:pStyle w:val="a4"/>
        <w:numPr>
          <w:ilvl w:val="0"/>
          <w:numId w:val="27"/>
        </w:numPr>
        <w:spacing w:after="160"/>
        <w:jc w:val="both"/>
        <w:rPr>
          <w:sz w:val="28"/>
          <w:szCs w:val="28"/>
        </w:rPr>
      </w:pPr>
      <w:r w:rsidRPr="00840323">
        <w:rPr>
          <w:sz w:val="28"/>
          <w:szCs w:val="28"/>
        </w:rPr>
        <w:t xml:space="preserve">придбання канцелярського приладдя, офісного паперу, малоцінних швидкозношуваних предметів (МШП)  – </w:t>
      </w:r>
      <w:r w:rsidR="00653E88">
        <w:rPr>
          <w:b/>
          <w:bCs/>
          <w:sz w:val="28"/>
          <w:szCs w:val="28"/>
        </w:rPr>
        <w:t>10</w:t>
      </w:r>
      <w:r w:rsidRPr="00840323">
        <w:rPr>
          <w:b/>
          <w:bCs/>
          <w:sz w:val="28"/>
          <w:szCs w:val="28"/>
        </w:rPr>
        <w:t>886,60</w:t>
      </w:r>
      <w:r w:rsidRPr="00840323">
        <w:rPr>
          <w:sz w:val="28"/>
          <w:szCs w:val="28"/>
        </w:rPr>
        <w:t xml:space="preserve"> грн;</w:t>
      </w:r>
    </w:p>
    <w:p w:rsidR="00840323" w:rsidRPr="00840323" w:rsidRDefault="00840323" w:rsidP="00840323">
      <w:pPr>
        <w:pStyle w:val="a4"/>
        <w:numPr>
          <w:ilvl w:val="0"/>
          <w:numId w:val="27"/>
        </w:numPr>
        <w:spacing w:after="160"/>
        <w:jc w:val="both"/>
        <w:rPr>
          <w:sz w:val="28"/>
          <w:szCs w:val="28"/>
        </w:rPr>
      </w:pPr>
      <w:r w:rsidRPr="00840323">
        <w:rPr>
          <w:sz w:val="28"/>
          <w:szCs w:val="28"/>
        </w:rPr>
        <w:t xml:space="preserve">оплата послуг (програмні продукти" АІС"Місцеві бюджети", «МЕДОК», "PRO-доступ" до професійних видань) – </w:t>
      </w:r>
      <w:r w:rsidR="00653E88">
        <w:rPr>
          <w:b/>
          <w:bCs/>
          <w:sz w:val="28"/>
          <w:szCs w:val="28"/>
        </w:rPr>
        <w:t>11</w:t>
      </w:r>
      <w:r w:rsidRPr="00840323">
        <w:rPr>
          <w:b/>
          <w:bCs/>
          <w:sz w:val="28"/>
          <w:szCs w:val="28"/>
        </w:rPr>
        <w:t>540</w:t>
      </w:r>
      <w:r w:rsidRPr="00840323">
        <w:rPr>
          <w:sz w:val="28"/>
          <w:szCs w:val="28"/>
        </w:rPr>
        <w:t xml:space="preserve"> грн;</w:t>
      </w:r>
    </w:p>
    <w:p w:rsidR="00840323" w:rsidRPr="00840323" w:rsidRDefault="00840323" w:rsidP="00840323">
      <w:pPr>
        <w:pStyle w:val="a4"/>
        <w:numPr>
          <w:ilvl w:val="0"/>
          <w:numId w:val="27"/>
        </w:numPr>
        <w:spacing w:after="160"/>
        <w:jc w:val="both"/>
        <w:rPr>
          <w:sz w:val="28"/>
          <w:szCs w:val="28"/>
        </w:rPr>
      </w:pPr>
      <w:r w:rsidRPr="00840323">
        <w:rPr>
          <w:sz w:val="28"/>
          <w:szCs w:val="28"/>
        </w:rPr>
        <w:t xml:space="preserve">видатки на відрядження – </w:t>
      </w:r>
      <w:r w:rsidRPr="00840323">
        <w:rPr>
          <w:b/>
          <w:bCs/>
          <w:sz w:val="28"/>
          <w:szCs w:val="28"/>
        </w:rPr>
        <w:t>3405,66</w:t>
      </w:r>
      <w:r w:rsidRPr="00840323">
        <w:rPr>
          <w:sz w:val="28"/>
          <w:szCs w:val="28"/>
        </w:rPr>
        <w:t xml:space="preserve"> грн;</w:t>
      </w:r>
    </w:p>
    <w:p w:rsidR="00840323" w:rsidRPr="00840323" w:rsidRDefault="00840323" w:rsidP="00840323">
      <w:pPr>
        <w:pStyle w:val="a4"/>
        <w:numPr>
          <w:ilvl w:val="0"/>
          <w:numId w:val="27"/>
        </w:numPr>
        <w:tabs>
          <w:tab w:val="left" w:pos="709"/>
          <w:tab w:val="left" w:pos="993"/>
        </w:tabs>
        <w:jc w:val="both"/>
        <w:rPr>
          <w:b/>
          <w:sz w:val="28"/>
          <w:szCs w:val="28"/>
        </w:rPr>
      </w:pPr>
      <w:r w:rsidRPr="00840323">
        <w:rPr>
          <w:sz w:val="28"/>
          <w:szCs w:val="28"/>
        </w:rPr>
        <w:t xml:space="preserve">видатки на професійне навчання за спеціальною програмою професіональної пiдготовки у сферi пiдвищення квалiфiкацiї, участь у курсi "Вiйськовий облiк на пiдприємствах» СТАНДАРТ– </w:t>
      </w:r>
      <w:r w:rsidR="00653E88">
        <w:rPr>
          <w:b/>
          <w:bCs/>
          <w:sz w:val="28"/>
          <w:szCs w:val="28"/>
        </w:rPr>
        <w:t>5</w:t>
      </w:r>
      <w:r w:rsidRPr="00840323">
        <w:rPr>
          <w:b/>
          <w:bCs/>
          <w:sz w:val="28"/>
          <w:szCs w:val="28"/>
        </w:rPr>
        <w:t>850,00</w:t>
      </w:r>
      <w:r w:rsidRPr="00840323">
        <w:rPr>
          <w:sz w:val="28"/>
          <w:szCs w:val="28"/>
        </w:rPr>
        <w:t xml:space="preserve"> грн.</w:t>
      </w:r>
    </w:p>
    <w:p w:rsidR="00840323" w:rsidRPr="00840323" w:rsidRDefault="00840323" w:rsidP="00840323">
      <w:pPr>
        <w:tabs>
          <w:tab w:val="left" w:pos="709"/>
          <w:tab w:val="left" w:pos="993"/>
        </w:tabs>
        <w:jc w:val="both"/>
        <w:rPr>
          <w:b/>
          <w:sz w:val="28"/>
          <w:szCs w:val="28"/>
        </w:rPr>
      </w:pPr>
      <w:r w:rsidRPr="00840323">
        <w:rPr>
          <w:sz w:val="28"/>
          <w:szCs w:val="28"/>
        </w:rPr>
        <w:tab/>
        <w:t xml:space="preserve">Загальний обсяг фактичних видатків у 2024 році склав </w:t>
      </w:r>
      <w:r w:rsidR="00653E88">
        <w:rPr>
          <w:b/>
          <w:bCs/>
          <w:sz w:val="28"/>
          <w:szCs w:val="28"/>
        </w:rPr>
        <w:t>1741</w:t>
      </w:r>
      <w:r w:rsidRPr="00840323">
        <w:rPr>
          <w:b/>
          <w:bCs/>
          <w:sz w:val="28"/>
          <w:szCs w:val="28"/>
        </w:rPr>
        <w:t>376,33</w:t>
      </w:r>
      <w:r w:rsidRPr="00840323">
        <w:rPr>
          <w:sz w:val="28"/>
          <w:szCs w:val="28"/>
        </w:rPr>
        <w:t xml:space="preserve"> грн</w:t>
      </w:r>
      <w:r w:rsidRPr="00840323">
        <w:rPr>
          <w:b/>
          <w:sz w:val="28"/>
          <w:szCs w:val="28"/>
        </w:rPr>
        <w:t>.</w:t>
      </w:r>
    </w:p>
    <w:p w:rsidR="00840323" w:rsidRPr="00840323" w:rsidRDefault="00840323" w:rsidP="00840323">
      <w:pPr>
        <w:tabs>
          <w:tab w:val="left" w:pos="709"/>
          <w:tab w:val="left" w:pos="993"/>
        </w:tabs>
        <w:jc w:val="both"/>
        <w:rPr>
          <w:b/>
          <w:sz w:val="28"/>
          <w:szCs w:val="28"/>
        </w:rPr>
      </w:pPr>
      <w:r w:rsidRPr="00840323">
        <w:rPr>
          <w:b/>
          <w:sz w:val="28"/>
          <w:szCs w:val="28"/>
        </w:rPr>
        <w:tab/>
        <w:t>Вирішення кадрових питань:</w:t>
      </w:r>
    </w:p>
    <w:p w:rsidR="00840323" w:rsidRPr="00840323" w:rsidRDefault="00840323" w:rsidP="00840323">
      <w:pPr>
        <w:tabs>
          <w:tab w:val="left" w:pos="709"/>
          <w:tab w:val="left" w:pos="993"/>
        </w:tabs>
        <w:spacing w:after="160"/>
        <w:jc w:val="both"/>
        <w:rPr>
          <w:b/>
          <w:sz w:val="28"/>
          <w:szCs w:val="28"/>
        </w:rPr>
      </w:pPr>
      <w:r w:rsidRPr="00840323">
        <w:rPr>
          <w:sz w:val="28"/>
          <w:szCs w:val="28"/>
        </w:rPr>
        <w:tab/>
        <w:t>У 2024 році було звільнено: 1 особу, яка знаходилася у простої, та 1 особу за власним бажанням. Прийнято 1 особу на посаду головного бухгалтера.</w:t>
      </w:r>
    </w:p>
    <w:p w:rsidR="00840323" w:rsidRPr="00840323" w:rsidRDefault="00840323" w:rsidP="00840323">
      <w:pPr>
        <w:jc w:val="center"/>
        <w:rPr>
          <w:b/>
          <w:sz w:val="28"/>
          <w:szCs w:val="28"/>
          <w:lang w:val="ru-RU"/>
        </w:rPr>
      </w:pPr>
      <w:r w:rsidRPr="00840323">
        <w:rPr>
          <w:b/>
          <w:sz w:val="28"/>
          <w:szCs w:val="28"/>
          <w:lang w:val="ru-RU"/>
        </w:rPr>
        <w:t>19. Відділ цивільного захисту, екологічної безпеки та охорони праці</w:t>
      </w:r>
    </w:p>
    <w:p w:rsidR="00840323" w:rsidRPr="00840323" w:rsidRDefault="00840323" w:rsidP="00840323">
      <w:pPr>
        <w:ind w:left="502"/>
        <w:jc w:val="both"/>
        <w:rPr>
          <w:sz w:val="28"/>
          <w:szCs w:val="28"/>
        </w:rPr>
      </w:pPr>
    </w:p>
    <w:p w:rsidR="00840323" w:rsidRPr="00840323" w:rsidRDefault="00840323" w:rsidP="00840323">
      <w:pPr>
        <w:ind w:firstLine="709"/>
        <w:jc w:val="both"/>
        <w:rPr>
          <w:sz w:val="28"/>
          <w:szCs w:val="28"/>
        </w:rPr>
      </w:pPr>
      <w:r w:rsidRPr="00840323">
        <w:rPr>
          <w:sz w:val="28"/>
          <w:szCs w:val="28"/>
        </w:rPr>
        <w:t xml:space="preserve">За період з 01.01.2024 по 10.12.2024 відділом підготовлено  відповідей та надано інформацію на 179 запитів органів виконавчої влади,  правоохоронних органів, інших підприємств, установ, організацій. </w:t>
      </w:r>
    </w:p>
    <w:p w:rsidR="00840323" w:rsidRPr="00840323" w:rsidRDefault="00840323" w:rsidP="00840323">
      <w:pPr>
        <w:jc w:val="both"/>
        <w:rPr>
          <w:sz w:val="28"/>
          <w:szCs w:val="28"/>
        </w:rPr>
      </w:pPr>
      <w:r w:rsidRPr="00840323">
        <w:rPr>
          <w:sz w:val="28"/>
          <w:szCs w:val="28"/>
        </w:rPr>
        <w:tab/>
        <w:t>Також підготовлено 12 розпоряджень начальника Сєвєродонецької міської військової адміністрації.</w:t>
      </w:r>
    </w:p>
    <w:p w:rsidR="00840323" w:rsidRPr="00840323" w:rsidRDefault="00840323" w:rsidP="00840323">
      <w:pPr>
        <w:jc w:val="both"/>
        <w:rPr>
          <w:sz w:val="28"/>
          <w:szCs w:val="28"/>
        </w:rPr>
      </w:pPr>
      <w:r w:rsidRPr="00840323">
        <w:rPr>
          <w:sz w:val="28"/>
          <w:szCs w:val="28"/>
        </w:rPr>
        <w:tab/>
        <w:t xml:space="preserve">Розроблено та затверджено план основних заходів цивільного захисту Сєвєродонецької міської територіальної громади Сєвєродонецького району Луганської області на 2024 рік, міську цільову програму захисту населення і території від  надзвичайних ситуацій техногенного та природного характеру Сєвєродонецької міської територіальної громади на 2024 рік, проект  міської цільової програми захисту населення і території від  надзвичайних ситуацій </w:t>
      </w:r>
      <w:r w:rsidRPr="00840323">
        <w:rPr>
          <w:sz w:val="28"/>
          <w:szCs w:val="28"/>
        </w:rPr>
        <w:lastRenderedPageBreak/>
        <w:t>техногенного та природного характеру Сєвєродонецької міської територіальної громади на 2025 рік.</w:t>
      </w:r>
    </w:p>
    <w:p w:rsidR="00840323" w:rsidRPr="00840323" w:rsidRDefault="00840323" w:rsidP="00840323">
      <w:pPr>
        <w:jc w:val="both"/>
        <w:rPr>
          <w:sz w:val="28"/>
          <w:szCs w:val="28"/>
        </w:rPr>
      </w:pPr>
      <w:r w:rsidRPr="00840323">
        <w:rPr>
          <w:sz w:val="28"/>
          <w:szCs w:val="28"/>
        </w:rPr>
        <w:tab/>
        <w:t>Оновлено та затверджено в новій редакції Положення про територіальні формування цивільного захисту Сєвєродонецької міської територіальної громади, Положення про  спеціалізовані служби цивільного захисту Сєвєродонецької міської територіальної громади, Положення про  комісію з питань евакуації Сєвєродонецької міської територіальної громади та склад комісії, склад спеціалізованих служб цивільного захисту Сєвєродонецької міської територіальної громади, Положення про місцеву автоматизовану систему централізованого оповіщення Сєвєродонецької міської територіальної громади, Порядок створення та використання місцевого матеріального резерву для запобігання і ліквідації наслідків надзвичайних ситуацій Сєвєродонецької міської територіальної громади.</w:t>
      </w:r>
    </w:p>
    <w:p w:rsidR="00840323" w:rsidRPr="00840323" w:rsidRDefault="00840323" w:rsidP="00840323">
      <w:pPr>
        <w:jc w:val="both"/>
        <w:rPr>
          <w:sz w:val="28"/>
          <w:szCs w:val="28"/>
        </w:rPr>
      </w:pPr>
      <w:r w:rsidRPr="00840323">
        <w:rPr>
          <w:sz w:val="28"/>
          <w:szCs w:val="28"/>
        </w:rPr>
        <w:tab/>
        <w:t>Проведено 8 засідань комісії з питань техногенно-екологічної безпеки та надзвичайних ситуацій Сєвєродонецької міської військової адміністрації з різних з питань.</w:t>
      </w:r>
    </w:p>
    <w:p w:rsidR="00840323" w:rsidRPr="00840323" w:rsidRDefault="00840323" w:rsidP="00840323">
      <w:pPr>
        <w:ind w:firstLine="709"/>
        <w:jc w:val="both"/>
        <w:rPr>
          <w:sz w:val="28"/>
          <w:szCs w:val="28"/>
        </w:rPr>
      </w:pPr>
      <w:r w:rsidRPr="00840323">
        <w:rPr>
          <w:sz w:val="28"/>
          <w:szCs w:val="28"/>
        </w:rPr>
        <w:t>Виконано обов’язкові доповіді за формами 1/1/ПЦЗ,  7/1 НН.</w:t>
      </w:r>
    </w:p>
    <w:p w:rsidR="00840323" w:rsidRPr="00840323" w:rsidRDefault="00840323" w:rsidP="00840323">
      <w:pPr>
        <w:jc w:val="both"/>
        <w:rPr>
          <w:sz w:val="28"/>
          <w:szCs w:val="28"/>
        </w:rPr>
      </w:pPr>
      <w:r w:rsidRPr="00840323">
        <w:rPr>
          <w:sz w:val="28"/>
          <w:szCs w:val="28"/>
        </w:rPr>
        <w:tab/>
        <w:t xml:space="preserve">Реалізовано заходи, передбачені міською  цільовою програмою захисту населення і території від  надзвичайних ситуацій техногенного та природного характеру Сєвєродонецької міської територіальної громади на 2024 роки,  зокрема  з поповнення місцевого матеріально-технічного резерву, а також  проведенні першочергові заходи для забезпечення оперативного реагування та ліквідації наслідків надзвичайної ситуації воєнного характеру, яка виникла на території Сєвєродонецької ОТГ. В рамках зазначених заходів проведено закупівлі матеріальних цінностей згідно затвердженої номенклатури на  загальну суму </w:t>
      </w:r>
      <w:r w:rsidRPr="00840323">
        <w:rPr>
          <w:sz w:val="28"/>
          <w:szCs w:val="28"/>
          <w:lang w:val="ru-RU"/>
        </w:rPr>
        <w:t>2397</w:t>
      </w:r>
      <w:r w:rsidRPr="00840323">
        <w:rPr>
          <w:sz w:val="28"/>
          <w:szCs w:val="28"/>
        </w:rPr>
        <w:t>,</w:t>
      </w:r>
      <w:r w:rsidRPr="00840323">
        <w:rPr>
          <w:sz w:val="28"/>
          <w:szCs w:val="28"/>
          <w:lang w:val="ru-RU"/>
        </w:rPr>
        <w:t>048</w:t>
      </w:r>
      <w:r w:rsidRPr="00840323">
        <w:rPr>
          <w:sz w:val="28"/>
          <w:szCs w:val="28"/>
        </w:rPr>
        <w:t xml:space="preserve"> тис. грн. </w:t>
      </w:r>
    </w:p>
    <w:p w:rsidR="00840323" w:rsidRPr="00840323" w:rsidRDefault="00840323" w:rsidP="00840323">
      <w:pPr>
        <w:jc w:val="both"/>
        <w:rPr>
          <w:sz w:val="28"/>
          <w:szCs w:val="28"/>
        </w:rPr>
      </w:pPr>
      <w:r w:rsidRPr="00840323">
        <w:rPr>
          <w:sz w:val="28"/>
          <w:szCs w:val="28"/>
        </w:rPr>
        <w:tab/>
        <w:t>Виконані заходи, пов’язані із виділенням з місцевого матеріального резерву для  ліквідації наслідків надзвичайної ситуації воєнного характеру Сєвєродонецької міської територіальної громади генераторів, для потреб Ізюмської міської ради Харківської області, з метою запобігання і ліквідації наслідків надзвичайної ситуації воєнного характеру державного значення, у зв’язку із нагальною потребою, яка виникла внаслідок ураження об’єктів критичної інфраструктури енергетичної сфери.</w:t>
      </w:r>
    </w:p>
    <w:p w:rsidR="00840323" w:rsidRPr="00840323" w:rsidRDefault="00840323" w:rsidP="00840323">
      <w:pPr>
        <w:ind w:firstLine="708"/>
        <w:jc w:val="both"/>
        <w:rPr>
          <w:sz w:val="28"/>
          <w:szCs w:val="28"/>
        </w:rPr>
      </w:pPr>
      <w:r w:rsidRPr="00840323">
        <w:rPr>
          <w:sz w:val="28"/>
          <w:szCs w:val="28"/>
        </w:rPr>
        <w:t>На виконання розділу ІІІ рішення №10 Ради оборони Луганської області від 14.03.2024 про забезпечення наявної спеціалізованої техніки машиністами/водіями для можливості її застосування у будівництві, реконструкції, ремонті фортифікаційних споруд, рубежів оборони (взводних опорних пунктів) на визначених військовими (державними) адміністраціями інших регіонів та військовим командуванням ділянках місцевості, забезпечено  3 одиниці спеціалізованої техніки.</w:t>
      </w:r>
    </w:p>
    <w:p w:rsidR="00840323" w:rsidRPr="00840323" w:rsidRDefault="00840323" w:rsidP="00840323">
      <w:pPr>
        <w:jc w:val="both"/>
        <w:rPr>
          <w:sz w:val="28"/>
          <w:szCs w:val="28"/>
        </w:rPr>
      </w:pPr>
      <w:r w:rsidRPr="00840323">
        <w:rPr>
          <w:sz w:val="28"/>
          <w:szCs w:val="28"/>
        </w:rPr>
        <w:tab/>
        <w:t xml:space="preserve">Проведено навчання осіб керівного складу і фахівців, діяльність яких, пов’язана з організацією та здійсненням заходів цивільного захисту, відповідно до державного замовлення та плану комплектування Навчально-методичного центру цивільного захисту та безпеки життєдіяльності Луганської області з </w:t>
      </w:r>
      <w:r w:rsidRPr="00840323">
        <w:rPr>
          <w:sz w:val="28"/>
          <w:szCs w:val="28"/>
        </w:rPr>
        <w:lastRenderedPageBreak/>
        <w:t xml:space="preserve">навчання керівного складу. Прийнято участь у заходах з підвищення кваліфікації керівного складу відділу. </w:t>
      </w:r>
    </w:p>
    <w:p w:rsidR="00840323" w:rsidRPr="00840323" w:rsidRDefault="00840323" w:rsidP="00840323">
      <w:pPr>
        <w:jc w:val="both"/>
        <w:rPr>
          <w:sz w:val="28"/>
          <w:szCs w:val="28"/>
        </w:rPr>
      </w:pPr>
      <w:r w:rsidRPr="00840323">
        <w:rPr>
          <w:sz w:val="28"/>
          <w:szCs w:val="28"/>
        </w:rPr>
        <w:tab/>
        <w:t>Підготовлено та надано  звітну інформацію про проведені заходи в Сєвєродонецькій міській територіальній громаді із реалізації постанови КМУ від 14 лютого 2023 № 134 «Про внесення змін до деяких постанов Кабінету Міністрів України з питань цивільного захисту».</w:t>
      </w:r>
    </w:p>
    <w:p w:rsidR="00840323" w:rsidRPr="00840323" w:rsidRDefault="00840323" w:rsidP="00840323">
      <w:pPr>
        <w:jc w:val="both"/>
        <w:rPr>
          <w:sz w:val="28"/>
          <w:szCs w:val="28"/>
        </w:rPr>
      </w:pPr>
      <w:r w:rsidRPr="00840323">
        <w:rPr>
          <w:sz w:val="28"/>
          <w:szCs w:val="28"/>
        </w:rPr>
        <w:tab/>
        <w:t>Підготовлено та надано звітну інформацію, згідно табелю термінових та строкових донесень про стан накопичення матеріальних цінностей матеріального резерву Сєвєродонецької МВА за формою 8/1.</w:t>
      </w:r>
    </w:p>
    <w:p w:rsidR="00840323" w:rsidRPr="00840323" w:rsidRDefault="00840323" w:rsidP="00840323">
      <w:pPr>
        <w:jc w:val="both"/>
        <w:rPr>
          <w:sz w:val="28"/>
          <w:szCs w:val="28"/>
        </w:rPr>
      </w:pPr>
      <w:r w:rsidRPr="00840323">
        <w:rPr>
          <w:sz w:val="28"/>
          <w:szCs w:val="28"/>
        </w:rPr>
        <w:tab/>
        <w:t xml:space="preserve">Підготовлено та надано інформацію про стан охорони праці в Сєвєродонецькій МВА. Проведено 2 онлайн наради з представниками ГУ ПФУ  в Луганській області з питань охорони праці. </w:t>
      </w:r>
    </w:p>
    <w:p w:rsidR="00840323" w:rsidRPr="00840323" w:rsidRDefault="00840323" w:rsidP="00840323">
      <w:pPr>
        <w:jc w:val="both"/>
        <w:rPr>
          <w:sz w:val="28"/>
          <w:szCs w:val="28"/>
        </w:rPr>
      </w:pPr>
      <w:r w:rsidRPr="00840323">
        <w:rPr>
          <w:sz w:val="28"/>
          <w:szCs w:val="28"/>
        </w:rPr>
        <w:tab/>
        <w:t>Закуплено матеріальні цінності для поповнення міського матеріального резерву.</w:t>
      </w:r>
    </w:p>
    <w:p w:rsidR="00840323" w:rsidRPr="00840323" w:rsidRDefault="00840323" w:rsidP="00840323">
      <w:pPr>
        <w:jc w:val="both"/>
        <w:rPr>
          <w:sz w:val="28"/>
          <w:szCs w:val="28"/>
        </w:rPr>
      </w:pPr>
      <w:r w:rsidRPr="00840323">
        <w:rPr>
          <w:sz w:val="28"/>
          <w:szCs w:val="28"/>
        </w:rPr>
        <w:tab/>
      </w:r>
    </w:p>
    <w:p w:rsidR="00840323" w:rsidRPr="00840323" w:rsidRDefault="00840323" w:rsidP="00840323">
      <w:pPr>
        <w:jc w:val="center"/>
        <w:rPr>
          <w:b/>
          <w:sz w:val="28"/>
          <w:szCs w:val="28"/>
        </w:rPr>
      </w:pPr>
      <w:r w:rsidRPr="00840323">
        <w:rPr>
          <w:b/>
          <w:sz w:val="28"/>
          <w:szCs w:val="28"/>
        </w:rPr>
        <w:t>20. Управління землеустрою, містобудування та архітектури</w:t>
      </w:r>
    </w:p>
    <w:p w:rsidR="00840323" w:rsidRPr="00840323" w:rsidRDefault="00840323" w:rsidP="00840323">
      <w:pPr>
        <w:jc w:val="center"/>
        <w:rPr>
          <w:b/>
          <w:sz w:val="28"/>
          <w:szCs w:val="28"/>
        </w:rPr>
      </w:pPr>
    </w:p>
    <w:p w:rsidR="00840323" w:rsidRPr="00840323" w:rsidRDefault="00840323" w:rsidP="00840323">
      <w:pPr>
        <w:widowControl w:val="0"/>
        <w:autoSpaceDE w:val="0"/>
        <w:autoSpaceDN w:val="0"/>
        <w:adjustRightInd w:val="0"/>
        <w:ind w:firstLine="709"/>
        <w:jc w:val="both"/>
        <w:rPr>
          <w:rFonts w:eastAsia="Times New Roman"/>
          <w:sz w:val="28"/>
          <w:szCs w:val="28"/>
          <w:lang w:eastAsia="ru-RU"/>
        </w:rPr>
      </w:pPr>
      <w:r w:rsidRPr="00840323">
        <w:rPr>
          <w:rFonts w:eastAsia="Times New Roman"/>
          <w:sz w:val="28"/>
          <w:szCs w:val="28"/>
          <w:lang w:eastAsia="ru-RU"/>
        </w:rPr>
        <w:t>Основними завданнями Управління є:</w:t>
      </w:r>
    </w:p>
    <w:p w:rsidR="00840323" w:rsidRPr="00840323" w:rsidRDefault="00840323" w:rsidP="00840323">
      <w:pPr>
        <w:widowControl w:val="0"/>
        <w:autoSpaceDE w:val="0"/>
        <w:autoSpaceDN w:val="0"/>
        <w:adjustRightInd w:val="0"/>
        <w:ind w:firstLine="709"/>
        <w:jc w:val="both"/>
        <w:rPr>
          <w:rFonts w:eastAsia="Times New Roman"/>
          <w:sz w:val="28"/>
          <w:szCs w:val="28"/>
          <w:lang w:eastAsia="ru-RU"/>
        </w:rPr>
      </w:pPr>
      <w:r w:rsidRPr="00840323">
        <w:rPr>
          <w:rFonts w:eastAsia="Times New Roman"/>
          <w:sz w:val="28"/>
          <w:szCs w:val="28"/>
          <w:lang w:eastAsia="ru-RU"/>
        </w:rPr>
        <w:t>реалізація державної політики у сфері земельних відносин, містобудування та архітектури на території Сєвєродонецької міської територіальної громади;</w:t>
      </w:r>
    </w:p>
    <w:p w:rsidR="00840323" w:rsidRPr="00840323" w:rsidRDefault="00840323" w:rsidP="00840323">
      <w:pPr>
        <w:widowControl w:val="0"/>
        <w:autoSpaceDE w:val="0"/>
        <w:autoSpaceDN w:val="0"/>
        <w:adjustRightInd w:val="0"/>
        <w:ind w:firstLine="709"/>
        <w:jc w:val="both"/>
        <w:rPr>
          <w:rFonts w:eastAsia="Times New Roman"/>
          <w:sz w:val="28"/>
          <w:szCs w:val="28"/>
          <w:lang w:eastAsia="ru-RU"/>
        </w:rPr>
      </w:pPr>
      <w:r w:rsidRPr="00840323">
        <w:rPr>
          <w:rFonts w:eastAsia="Times New Roman"/>
          <w:sz w:val="28"/>
          <w:szCs w:val="28"/>
          <w:lang w:eastAsia="ru-RU"/>
        </w:rPr>
        <w:t>підготовка цільових програм з питань землеустрою, містобудування та архітектури та виконання заходів з їх реалізації;</w:t>
      </w:r>
    </w:p>
    <w:p w:rsidR="00840323" w:rsidRPr="00840323" w:rsidRDefault="00840323" w:rsidP="00840323">
      <w:pPr>
        <w:widowControl w:val="0"/>
        <w:autoSpaceDE w:val="0"/>
        <w:autoSpaceDN w:val="0"/>
        <w:adjustRightInd w:val="0"/>
        <w:ind w:firstLine="709"/>
        <w:jc w:val="both"/>
        <w:rPr>
          <w:rFonts w:eastAsia="Times New Roman"/>
          <w:sz w:val="28"/>
          <w:szCs w:val="28"/>
          <w:lang w:eastAsia="ru-RU"/>
        </w:rPr>
      </w:pPr>
      <w:r w:rsidRPr="00840323">
        <w:rPr>
          <w:rFonts w:eastAsia="Times New Roman"/>
          <w:sz w:val="28"/>
          <w:szCs w:val="28"/>
          <w:lang w:eastAsia="ru-RU"/>
        </w:rPr>
        <w:t>аналіз стану містобудування, організація розроблення і подання на затвердження в установленому порядку містобудівної документації на територію населених пунктів Сєвєродонецької міської територіальної громади для забезпечення збалансованого економічного та соціального розвитку території Сєвєродонецької міської територіальної громади;</w:t>
      </w:r>
    </w:p>
    <w:p w:rsidR="00840323" w:rsidRPr="00840323" w:rsidRDefault="00840323" w:rsidP="00840323">
      <w:pPr>
        <w:widowControl w:val="0"/>
        <w:autoSpaceDE w:val="0"/>
        <w:autoSpaceDN w:val="0"/>
        <w:adjustRightInd w:val="0"/>
        <w:ind w:firstLine="709"/>
        <w:jc w:val="both"/>
        <w:rPr>
          <w:rFonts w:eastAsia="Times New Roman"/>
          <w:sz w:val="28"/>
          <w:szCs w:val="28"/>
          <w:lang w:eastAsia="ru-RU"/>
        </w:rPr>
      </w:pPr>
      <w:r w:rsidRPr="00840323">
        <w:rPr>
          <w:rFonts w:eastAsia="Times New Roman"/>
          <w:sz w:val="28"/>
          <w:szCs w:val="28"/>
          <w:lang w:eastAsia="ru-RU"/>
        </w:rPr>
        <w:t>забезпечення у межах своєї компетенції дотримання законодавства у сфері містобудування, державних стандартів, норм і правил, затвердженої містобудівної документації при наданні містобудівних умов та обмежень;</w:t>
      </w:r>
    </w:p>
    <w:p w:rsidR="00840323" w:rsidRPr="00840323" w:rsidRDefault="00840323" w:rsidP="00840323">
      <w:pPr>
        <w:widowControl w:val="0"/>
        <w:autoSpaceDE w:val="0"/>
        <w:autoSpaceDN w:val="0"/>
        <w:adjustRightInd w:val="0"/>
        <w:ind w:firstLine="709"/>
        <w:jc w:val="both"/>
        <w:rPr>
          <w:rFonts w:eastAsia="Times New Roman"/>
          <w:sz w:val="28"/>
          <w:szCs w:val="28"/>
          <w:lang w:val="ru-RU" w:eastAsia="ru-RU"/>
        </w:rPr>
      </w:pPr>
      <w:r w:rsidRPr="00840323">
        <w:rPr>
          <w:rFonts w:eastAsia="Times New Roman"/>
          <w:sz w:val="28"/>
          <w:szCs w:val="28"/>
          <w:lang w:val="ru-RU" w:eastAsia="ru-RU"/>
        </w:rPr>
        <w:t>в</w:t>
      </w:r>
      <w:r w:rsidRPr="00840323">
        <w:rPr>
          <w:rFonts w:eastAsia="Times New Roman"/>
          <w:sz w:val="28"/>
          <w:szCs w:val="28"/>
          <w:lang w:eastAsia="ru-RU"/>
        </w:rPr>
        <w:t>едення містобудівного кадастру на територію Сєвєродонецької міської територіальної громади</w:t>
      </w:r>
      <w:r w:rsidRPr="00840323">
        <w:rPr>
          <w:rFonts w:eastAsia="Times New Roman"/>
          <w:sz w:val="28"/>
          <w:szCs w:val="28"/>
          <w:lang w:val="ru-RU" w:eastAsia="ru-RU"/>
        </w:rPr>
        <w:t>;</w:t>
      </w:r>
    </w:p>
    <w:p w:rsidR="00840323" w:rsidRPr="00840323" w:rsidRDefault="00840323" w:rsidP="00840323">
      <w:pPr>
        <w:widowControl w:val="0"/>
        <w:autoSpaceDE w:val="0"/>
        <w:autoSpaceDN w:val="0"/>
        <w:adjustRightInd w:val="0"/>
        <w:ind w:firstLine="709"/>
        <w:jc w:val="both"/>
        <w:rPr>
          <w:rFonts w:eastAsia="Times New Roman"/>
          <w:sz w:val="28"/>
          <w:szCs w:val="28"/>
          <w:lang w:val="ru-RU" w:eastAsia="ru-RU"/>
        </w:rPr>
      </w:pPr>
      <w:r w:rsidRPr="00840323">
        <w:rPr>
          <w:rFonts w:eastAsia="Times New Roman"/>
          <w:sz w:val="28"/>
          <w:szCs w:val="28"/>
          <w:lang w:val="ru-RU" w:eastAsia="ru-RU"/>
        </w:rPr>
        <w:t>в</w:t>
      </w:r>
      <w:r w:rsidRPr="00840323">
        <w:rPr>
          <w:rFonts w:eastAsia="Times New Roman"/>
          <w:sz w:val="28"/>
          <w:szCs w:val="28"/>
          <w:lang w:eastAsia="ru-RU"/>
        </w:rPr>
        <w:t>ирішення відповідно до закону питань регулювання земельних відносин на території Сєвєродонецької міської територіальної громади</w:t>
      </w:r>
      <w:r w:rsidRPr="00840323">
        <w:rPr>
          <w:rFonts w:eastAsia="Times New Roman"/>
          <w:sz w:val="28"/>
          <w:szCs w:val="28"/>
          <w:lang w:val="ru-RU" w:eastAsia="ru-RU"/>
        </w:rPr>
        <w:t>.</w:t>
      </w:r>
    </w:p>
    <w:p w:rsidR="00840323" w:rsidRPr="00840323" w:rsidRDefault="00840323" w:rsidP="00840323">
      <w:pPr>
        <w:widowControl w:val="0"/>
        <w:autoSpaceDE w:val="0"/>
        <w:autoSpaceDN w:val="0"/>
        <w:adjustRightInd w:val="0"/>
        <w:ind w:firstLine="709"/>
        <w:jc w:val="both"/>
        <w:rPr>
          <w:rFonts w:eastAsia="Times New Roman"/>
          <w:sz w:val="28"/>
          <w:szCs w:val="28"/>
          <w:lang w:eastAsia="ru-RU"/>
        </w:rPr>
      </w:pPr>
      <w:r w:rsidRPr="00840323">
        <w:rPr>
          <w:rFonts w:eastAsia="Times New Roman"/>
          <w:b/>
          <w:sz w:val="28"/>
          <w:szCs w:val="28"/>
          <w:lang w:eastAsia="ru-RU"/>
        </w:rPr>
        <w:t>Основні результати роботи Управління за 2024 рік.</w:t>
      </w:r>
    </w:p>
    <w:p w:rsidR="00840323" w:rsidRPr="00840323" w:rsidRDefault="00840323" w:rsidP="00840323">
      <w:pPr>
        <w:widowControl w:val="0"/>
        <w:autoSpaceDE w:val="0"/>
        <w:autoSpaceDN w:val="0"/>
        <w:adjustRightInd w:val="0"/>
        <w:ind w:firstLine="709"/>
        <w:jc w:val="both"/>
        <w:rPr>
          <w:rFonts w:eastAsia="Times New Roman"/>
          <w:sz w:val="28"/>
          <w:szCs w:val="28"/>
          <w:lang w:eastAsia="ru-RU"/>
        </w:rPr>
      </w:pPr>
      <w:r w:rsidRPr="00840323">
        <w:rPr>
          <w:rFonts w:eastAsia="Times New Roman"/>
          <w:sz w:val="28"/>
          <w:szCs w:val="28"/>
          <w:lang w:eastAsia="ru-RU"/>
        </w:rPr>
        <w:t xml:space="preserve">В сучасних умовах значно зростає роль територіального фактору у вирішенні стратегічних завдань соціально-економічного розвитку громад, у зв’язку з чим підвищується роль містобудівної документації. </w:t>
      </w:r>
    </w:p>
    <w:p w:rsidR="00840323" w:rsidRPr="00840323" w:rsidRDefault="00840323" w:rsidP="00840323">
      <w:pPr>
        <w:widowControl w:val="0"/>
        <w:autoSpaceDE w:val="0"/>
        <w:autoSpaceDN w:val="0"/>
        <w:adjustRightInd w:val="0"/>
        <w:ind w:firstLine="709"/>
        <w:jc w:val="both"/>
        <w:rPr>
          <w:rFonts w:eastAsia="Times New Roman"/>
          <w:sz w:val="28"/>
          <w:szCs w:val="28"/>
          <w:lang w:eastAsia="ru-RU"/>
        </w:rPr>
      </w:pPr>
      <w:r w:rsidRPr="00840323">
        <w:rPr>
          <w:rFonts w:eastAsia="Times New Roman"/>
          <w:sz w:val="28"/>
          <w:szCs w:val="28"/>
          <w:lang w:eastAsia="ru-RU"/>
        </w:rPr>
        <w:t xml:space="preserve">На теперішній час в розпорядженні Сєвєродонецької МВА є в електронному вигляді 33 містобудівні документації, це генплани міста Сіверськодонецьк та села Воєводівка, плани зонування міста Сіверськодонецьк, села Боровеньки та села Єпифанівка, а також детальні плани територій. В зв’язку з військовою агресією російської федерації та тимчасовою окупацією </w:t>
      </w:r>
      <w:r w:rsidRPr="00840323">
        <w:rPr>
          <w:rFonts w:eastAsia="Times New Roman"/>
          <w:sz w:val="28"/>
          <w:szCs w:val="28"/>
          <w:lang w:eastAsia="ru-RU"/>
        </w:rPr>
        <w:lastRenderedPageBreak/>
        <w:t>Сєвєродонецької міської територіальної громади існуюча містобудівна документація, яка зберігалась в паперовому вигляді, була втрачена. На більшість населених пунктів Сєвєродонецької міської територіальної громади відсутні: генеральні плани, плани зонування території та детальні плани.</w:t>
      </w:r>
    </w:p>
    <w:p w:rsidR="00840323" w:rsidRPr="00840323" w:rsidRDefault="00840323" w:rsidP="00840323">
      <w:pPr>
        <w:widowControl w:val="0"/>
        <w:autoSpaceDE w:val="0"/>
        <w:autoSpaceDN w:val="0"/>
        <w:adjustRightInd w:val="0"/>
        <w:ind w:firstLine="567"/>
        <w:jc w:val="both"/>
        <w:rPr>
          <w:rFonts w:eastAsia="Times New Roman"/>
          <w:sz w:val="28"/>
          <w:szCs w:val="28"/>
          <w:lang w:eastAsia="ru-RU"/>
        </w:rPr>
      </w:pPr>
      <w:r w:rsidRPr="00840323">
        <w:rPr>
          <w:rFonts w:eastAsia="Times New Roman"/>
          <w:sz w:val="28"/>
          <w:szCs w:val="28"/>
          <w:lang w:eastAsia="ru-RU"/>
        </w:rPr>
        <w:t>Розпорядженням начальника Сєвєродонецької міської військової адміністрації від 15.12.2023 № 876ВА була затверджена «Програма з розроблення містобудівної документації на території Сєвєродонецької міської територіальної громади на 2024 рік» (Програма). Програма націлена на здійснення заходів з розроблення містобудівної документації для просторового та економічного розвитку території Сєвєродонецької міської територіальної громади, а саме: відновлення містобудівної документації розробленої в попередні роки, виконання топографо-геодезичних робіт для створення картографічних планів та розроблення Комплексного плану просторового розвитку території Сєвєродонецької міської територіальної громади (Комплексний план).</w:t>
      </w:r>
    </w:p>
    <w:p w:rsidR="00840323" w:rsidRPr="00840323" w:rsidRDefault="00840323" w:rsidP="00840323">
      <w:pPr>
        <w:widowControl w:val="0"/>
        <w:autoSpaceDE w:val="0"/>
        <w:autoSpaceDN w:val="0"/>
        <w:adjustRightInd w:val="0"/>
        <w:ind w:firstLine="567"/>
        <w:jc w:val="both"/>
        <w:rPr>
          <w:rFonts w:eastAsia="Times New Roman"/>
          <w:sz w:val="28"/>
          <w:szCs w:val="28"/>
          <w:lang w:eastAsia="ru-RU"/>
        </w:rPr>
      </w:pPr>
      <w:r w:rsidRPr="00840323">
        <w:rPr>
          <w:rFonts w:eastAsia="Times New Roman"/>
          <w:sz w:val="28"/>
          <w:szCs w:val="28"/>
          <w:lang w:eastAsia="ru-RU"/>
        </w:rPr>
        <w:t>На виконання Програми були направлені запити до проєктних організацій – які свого часу виготовили містобудівну документацію на населені пункти Сєвєродонецької міської територіальної громади, про наявність в архівах містобудівної документації та щодо можливості виконати дублікати даної документації. Були отримані відповіді про наявність документації, але у зв`язку з повномасштабним вторгненням російської федерації на територію України дані організації не змогли виконати дублікати.</w:t>
      </w:r>
    </w:p>
    <w:p w:rsidR="00840323" w:rsidRPr="00840323" w:rsidRDefault="00840323" w:rsidP="00840323">
      <w:pPr>
        <w:widowControl w:val="0"/>
        <w:autoSpaceDE w:val="0"/>
        <w:autoSpaceDN w:val="0"/>
        <w:adjustRightInd w:val="0"/>
        <w:ind w:firstLine="567"/>
        <w:jc w:val="both"/>
        <w:rPr>
          <w:rFonts w:eastAsia="Times New Roman"/>
          <w:sz w:val="28"/>
          <w:szCs w:val="28"/>
          <w:lang w:eastAsia="ru-RU"/>
        </w:rPr>
      </w:pPr>
      <w:r w:rsidRPr="00840323">
        <w:rPr>
          <w:rFonts w:eastAsia="Times New Roman"/>
          <w:sz w:val="28"/>
          <w:szCs w:val="28"/>
          <w:lang w:eastAsia="ru-RU"/>
        </w:rPr>
        <w:t>Також на виконання Програми протягом 2024 року проводились підготовчі роботи по розробленню Комплексного плану просторового розвитку території Сєвєродонецької міської територіальної громади, а саме: проводився збір вихідних даних для проєктування Комплексного плану. Частково ця робота виконана, але підготовка деяких вихідних даних була неможлива, у зв`язку з повномасштабним вторгненням РФ на територію України, веденням бойових дій та тимчасовою окупацією Сєвєродонецької територіальної громади.</w:t>
      </w:r>
    </w:p>
    <w:p w:rsidR="00840323" w:rsidRPr="00840323" w:rsidRDefault="00840323" w:rsidP="00840323">
      <w:pPr>
        <w:widowControl w:val="0"/>
        <w:autoSpaceDE w:val="0"/>
        <w:autoSpaceDN w:val="0"/>
        <w:adjustRightInd w:val="0"/>
        <w:ind w:firstLine="567"/>
        <w:jc w:val="both"/>
        <w:rPr>
          <w:rFonts w:eastAsia="Times New Roman"/>
          <w:sz w:val="28"/>
          <w:szCs w:val="28"/>
          <w:lang w:eastAsia="ru-RU"/>
        </w:rPr>
      </w:pPr>
      <w:r w:rsidRPr="00840323">
        <w:rPr>
          <w:rFonts w:eastAsia="Times New Roman"/>
          <w:sz w:val="28"/>
          <w:szCs w:val="28"/>
          <w:lang w:eastAsia="ru-RU"/>
        </w:rPr>
        <w:t>Для розроблення Комплексного плану просторового розвитку території громади необхідні картографічні матеріали М1:2000, були направлені запити до організації, яка виконала топографо-геодезичну зйомку населених пунктів громади М1:2000, щодо можливості виконати дублікати документації.</w:t>
      </w:r>
    </w:p>
    <w:p w:rsidR="00840323" w:rsidRPr="00840323" w:rsidRDefault="00840323" w:rsidP="00840323">
      <w:pPr>
        <w:widowControl w:val="0"/>
        <w:autoSpaceDE w:val="0"/>
        <w:autoSpaceDN w:val="0"/>
        <w:adjustRightInd w:val="0"/>
        <w:ind w:firstLine="567"/>
        <w:jc w:val="both"/>
        <w:rPr>
          <w:rFonts w:eastAsia="Times New Roman"/>
          <w:sz w:val="28"/>
          <w:szCs w:val="28"/>
          <w:lang w:eastAsia="ru-RU"/>
        </w:rPr>
      </w:pPr>
      <w:r w:rsidRPr="00840323">
        <w:rPr>
          <w:rFonts w:eastAsia="Times New Roman"/>
          <w:sz w:val="28"/>
          <w:szCs w:val="28"/>
          <w:lang w:eastAsia="ru-RU"/>
        </w:rPr>
        <w:t>У зв`язку з повномасштабним вторгненням російської федерації на територію України, веденням бойових дій та тимчасовою окупацією Сєвєродонецької міської територіальної громади, виконання основних заходів Програми, спрямованих на проведення топографо-геодезичних робіт для створення картографічних планів та розроблення Комплексного плану для просторового та економічного розвитку території Сєвєродонецької міської територіальної громади у 2024 році стало неможливим.</w:t>
      </w:r>
    </w:p>
    <w:p w:rsidR="00840323" w:rsidRPr="00840323" w:rsidRDefault="00840323" w:rsidP="00840323">
      <w:pPr>
        <w:widowControl w:val="0"/>
        <w:autoSpaceDE w:val="0"/>
        <w:autoSpaceDN w:val="0"/>
        <w:adjustRightInd w:val="0"/>
        <w:ind w:firstLine="567"/>
        <w:jc w:val="both"/>
        <w:rPr>
          <w:rFonts w:eastAsia="Times New Roman"/>
          <w:sz w:val="28"/>
          <w:szCs w:val="28"/>
          <w:lang w:eastAsia="ru-RU"/>
        </w:rPr>
      </w:pPr>
      <w:r w:rsidRPr="00840323">
        <w:rPr>
          <w:rFonts w:eastAsia="Times New Roman"/>
          <w:sz w:val="28"/>
          <w:szCs w:val="28"/>
          <w:lang w:eastAsia="ru-RU"/>
        </w:rPr>
        <w:t xml:space="preserve">Враховуючи актуальність проблем, визначених в «Програмі з розроблення містобудівної документації на території Сєвєродонецької міської територіальної громади на 2024 рік», які існують і на теперішній час, для забезпечення просторового та економічного розвитку території </w:t>
      </w:r>
      <w:r w:rsidRPr="00840323">
        <w:rPr>
          <w:rFonts w:eastAsia="Times New Roman"/>
          <w:sz w:val="28"/>
          <w:szCs w:val="28"/>
          <w:lang w:eastAsia="ru-RU"/>
        </w:rPr>
        <w:lastRenderedPageBreak/>
        <w:t>Сєвєродонецької міської територіальної громади Управлінням землеустрою, містобудування та архітектури була підготовлена «Програма з розроблення містобудівної документації на території Сєвєродонецької міської територіальної громади на 2025 рік», яка направлена на затвердження начальнику Сєвєродонецької міської військової адміністрації.</w:t>
      </w:r>
    </w:p>
    <w:p w:rsidR="00840323" w:rsidRPr="00840323" w:rsidRDefault="00840323" w:rsidP="00840323">
      <w:pPr>
        <w:widowControl w:val="0"/>
        <w:autoSpaceDE w:val="0"/>
        <w:autoSpaceDN w:val="0"/>
        <w:adjustRightInd w:val="0"/>
        <w:ind w:firstLine="567"/>
        <w:jc w:val="both"/>
        <w:rPr>
          <w:rFonts w:eastAsia="Times New Roman"/>
          <w:sz w:val="28"/>
          <w:szCs w:val="28"/>
          <w:lang w:eastAsia="ru-RU"/>
        </w:rPr>
      </w:pPr>
      <w:r w:rsidRPr="00840323">
        <w:rPr>
          <w:rFonts w:eastAsia="Times New Roman"/>
          <w:sz w:val="28"/>
          <w:szCs w:val="28"/>
          <w:lang w:eastAsia="ru-RU"/>
        </w:rPr>
        <w:t>Розпорядженням начальника Сєвєродонецької міської військової адміністрації від 15.12.2023 № 877ВА була затверджена «Програма розвитку земельних відносин Сєвєродонецької міської територіальної громади Сєвєродонецького району Луганської області на 2024 рік». Даною Програмою передбачено здійснення заходів по оновленню нормативної грошової оцінки земель населених пунктів Сєвєродонецької міської територіальної громади та інвентаризація земель комунальної власності. У зв`язку з повномасштабним вторгненням Російської Федерації на територію України, веденням бойових дій та тимчасовою окупацією Сєвєродонецької міської територіальної громади, виконання основних заходів Програми розвитку земельних відносин у 2024 році стало неможливим. Враховуючи актуальність проблем, визначених в «Програмі розвитку земельних відносин Сєвєродонецької міської територіальної громади Сєвєродонецького району Луганської області на 2024 рік», які існують і на теперішній час, для забезпечення ефективного використання земельних ресурсів на території Сєвєродонецької міської територіальної громади, Управлінням землеустрою, містобудування та архітектури була підготовлена «Програма розвитку земельних відносин Сєвєродонецької міської територіальної громади Сєвєродонецького району Луганської області на 2025 рік», яка направлена на затвердження начальнику Сєвєродонецької міської військової адміністрації.</w:t>
      </w:r>
    </w:p>
    <w:p w:rsidR="00840323" w:rsidRPr="00840323" w:rsidRDefault="00840323" w:rsidP="00840323">
      <w:pPr>
        <w:widowControl w:val="0"/>
        <w:autoSpaceDE w:val="0"/>
        <w:autoSpaceDN w:val="0"/>
        <w:adjustRightInd w:val="0"/>
        <w:ind w:firstLine="567"/>
        <w:jc w:val="both"/>
        <w:rPr>
          <w:rFonts w:eastAsia="Times New Roman"/>
          <w:sz w:val="28"/>
          <w:szCs w:val="28"/>
          <w:lang w:eastAsia="ru-RU"/>
        </w:rPr>
      </w:pPr>
      <w:r w:rsidRPr="00840323">
        <w:rPr>
          <w:rFonts w:eastAsia="Times New Roman"/>
          <w:sz w:val="28"/>
          <w:szCs w:val="28"/>
          <w:lang w:eastAsia="ru-RU"/>
        </w:rPr>
        <w:t>Протягом 2024 року проводилась робота з ведення бази даних містобудівного кадастру міста Сіверськодонецьк. Інформація містобудівного кадастру використовується при розгляді питань використання території, стану та змін об'єктів архітектурної, містобудівної та будівельної діяльності на території громади, а також при розгляді заяв про пошкоджені та знищені об’єкти нерухомого майна на території громади. Запланована участь спеціалістів Управління землеустрою, містобудування та архітектури Сєвєродонецької МВА в експериментальному проєкті щодо запровадження Містобудівного кадастру на державному рівні.</w:t>
      </w:r>
    </w:p>
    <w:p w:rsidR="00840323" w:rsidRPr="00840323" w:rsidRDefault="00840323" w:rsidP="00840323">
      <w:pPr>
        <w:widowControl w:val="0"/>
        <w:autoSpaceDE w:val="0"/>
        <w:autoSpaceDN w:val="0"/>
        <w:adjustRightInd w:val="0"/>
        <w:ind w:firstLine="567"/>
        <w:jc w:val="both"/>
        <w:rPr>
          <w:rFonts w:eastAsia="Times New Roman"/>
          <w:sz w:val="28"/>
          <w:szCs w:val="28"/>
          <w:lang w:eastAsia="ru-RU"/>
        </w:rPr>
      </w:pPr>
      <w:r w:rsidRPr="00840323">
        <w:rPr>
          <w:rFonts w:eastAsia="Times New Roman"/>
          <w:sz w:val="28"/>
          <w:szCs w:val="28"/>
          <w:lang w:eastAsia="ru-RU"/>
        </w:rPr>
        <w:t>На підставі топографічного знімання М 1:2000, спеціалістами Управління були створенні обмінні файли вулиць та будівель, які стали підосновою для створення адресного реєстру будівель і споруд міста Сіверськодонецьк. В 2024 році розпочав роботу Єдиний державний адресний реєстр та реєстр будівель та споруд України. Спеціалістами Управління підготовлені документи та матеріали, необхідні для роботи в Єдиному державному реєстрі адрес. Дана робота допоможе при розгляді заяв про пошкоджені та знищені об’єкти нерухомого майна на території громади.</w:t>
      </w:r>
    </w:p>
    <w:p w:rsidR="00840323" w:rsidRPr="00840323" w:rsidRDefault="00840323" w:rsidP="00840323">
      <w:pPr>
        <w:widowControl w:val="0"/>
        <w:autoSpaceDE w:val="0"/>
        <w:autoSpaceDN w:val="0"/>
        <w:adjustRightInd w:val="0"/>
        <w:ind w:firstLine="567"/>
        <w:jc w:val="both"/>
        <w:rPr>
          <w:rFonts w:eastAsia="Times New Roman"/>
          <w:sz w:val="28"/>
          <w:szCs w:val="28"/>
          <w:lang w:eastAsia="ru-RU"/>
        </w:rPr>
      </w:pPr>
      <w:r w:rsidRPr="00840323">
        <w:rPr>
          <w:rFonts w:eastAsia="Times New Roman"/>
          <w:sz w:val="28"/>
          <w:szCs w:val="28"/>
          <w:lang w:eastAsia="ru-RU"/>
        </w:rPr>
        <w:t xml:space="preserve">Управління займається питаннями найменування (перейменування) вулиць та інших об’єктів топоніміки, розташованих на території Сєвєродонецької </w:t>
      </w:r>
      <w:r w:rsidRPr="00840323">
        <w:rPr>
          <w:rFonts w:eastAsia="Times New Roman"/>
          <w:sz w:val="28"/>
          <w:szCs w:val="28"/>
          <w:lang w:eastAsia="ru-RU"/>
        </w:rPr>
        <w:lastRenderedPageBreak/>
        <w:t>міської територіальної громади. Керуючись Законом України «Про засудження та заборону пропаганди російської імперської політики в Україні і деколонізацію топонімії», враховуючи результати громадського обговорення, в 2024 році Управлінням були підготовлені розпорядження про перейменування вулиць в 11 населених пунктах Сєвєродонецької міської територіальної громади, а також про перейменування заповідного урочища, розташованого на території Сєвєродонецької міської територіальної громади.</w:t>
      </w:r>
    </w:p>
    <w:p w:rsidR="00840323" w:rsidRPr="00840323" w:rsidRDefault="00840323" w:rsidP="00840323">
      <w:pPr>
        <w:widowControl w:val="0"/>
        <w:autoSpaceDE w:val="0"/>
        <w:autoSpaceDN w:val="0"/>
        <w:adjustRightInd w:val="0"/>
        <w:ind w:firstLine="567"/>
        <w:jc w:val="both"/>
        <w:rPr>
          <w:rFonts w:eastAsia="Times New Roman"/>
          <w:sz w:val="28"/>
          <w:szCs w:val="28"/>
          <w:lang w:eastAsia="ru-RU"/>
        </w:rPr>
      </w:pPr>
      <w:r w:rsidRPr="00840323">
        <w:rPr>
          <w:rFonts w:eastAsia="Times New Roman"/>
          <w:sz w:val="28"/>
          <w:szCs w:val="28"/>
          <w:lang w:eastAsia="ru-RU"/>
        </w:rPr>
        <w:t>На підставі інформації, отриманої від ДП «Національні інформаційні системи», була проведена робота по упорядкуванню адрес садівництв, розташованих на території Сєвєродонецької міської територіальної громади. Результати даної роботи використовуються при розгляді заяв про пошкоджені та знищені об’єкти нерухомого майна на території садівництв.</w:t>
      </w:r>
    </w:p>
    <w:p w:rsidR="00840323" w:rsidRPr="00840323" w:rsidRDefault="00840323" w:rsidP="00840323">
      <w:pPr>
        <w:widowControl w:val="0"/>
        <w:autoSpaceDE w:val="0"/>
        <w:autoSpaceDN w:val="0"/>
        <w:adjustRightInd w:val="0"/>
        <w:ind w:firstLine="567"/>
        <w:jc w:val="both"/>
        <w:rPr>
          <w:rFonts w:eastAsia="Times New Roman"/>
          <w:sz w:val="28"/>
          <w:szCs w:val="28"/>
          <w:lang w:eastAsia="ru-RU"/>
        </w:rPr>
      </w:pPr>
      <w:r w:rsidRPr="00840323">
        <w:rPr>
          <w:rFonts w:eastAsia="Times New Roman"/>
          <w:sz w:val="28"/>
          <w:szCs w:val="28"/>
          <w:lang w:eastAsia="ru-RU"/>
        </w:rPr>
        <w:t>Управління приймає участь в виконанні заходів з реалізації Національної стратегії із створення безбар'єрного простору в Україні. В 2024 році Управлінням було організоване проведення моніторингу та оцінки ступеня безбар’єрності об’єктів, які релоковані за межі Сєвєродонецької міської територіальної громади, управителями (орендарями) яких є Сєвєродонецька міська військова адміністрація, її структурні підрозділи та комунальні установи. Було обстежено 8 об’єктів, із яких 5 визнано безбар’єрними, 1 </w:t>
      </w:r>
      <w:r w:rsidRPr="00840323">
        <w:rPr>
          <w:rFonts w:eastAsia="Times New Roman"/>
          <w:sz w:val="28"/>
          <w:szCs w:val="28"/>
          <w:lang w:eastAsia="ru-RU"/>
        </w:rPr>
        <w:noBreakHyphen/>
        <w:t> частково безбар’єрними, 2 </w:t>
      </w:r>
      <w:r w:rsidRPr="00840323">
        <w:rPr>
          <w:rFonts w:eastAsia="Times New Roman"/>
          <w:sz w:val="28"/>
          <w:szCs w:val="28"/>
          <w:lang w:eastAsia="ru-RU"/>
        </w:rPr>
        <w:noBreakHyphen/>
        <w:t> бар’єрними. З метою створення безбар’єрного простору та безперешкодного середовища для всіх груп населення, Управлінням було підготовлено розпорядження начальника Сєвєродонецької міської військової адміністрації від 08.11.2024 № 955 «Про утворення Ради безбар’єрності при Сєвєродонецькій міській військовій адміністрації». Даним розпорядженням був затверджений склад Ради безбар’єрності та Положення про Раду. Також щоквартально в установленому порядку Управління готує звіти до Луганської облдержадміністрації про стан виконання Плану заходів з реалізації Національної стратегії із створення безбар’єрного простору в Україні на період до 2030 року.</w:t>
      </w:r>
    </w:p>
    <w:p w:rsidR="00840323" w:rsidRPr="00840323" w:rsidRDefault="00840323" w:rsidP="00840323">
      <w:pPr>
        <w:widowControl w:val="0"/>
        <w:autoSpaceDE w:val="0"/>
        <w:autoSpaceDN w:val="0"/>
        <w:adjustRightInd w:val="0"/>
        <w:ind w:firstLine="567"/>
        <w:jc w:val="both"/>
        <w:rPr>
          <w:rFonts w:eastAsia="Times New Roman"/>
          <w:sz w:val="28"/>
          <w:szCs w:val="28"/>
          <w:lang w:eastAsia="ru-RU"/>
        </w:rPr>
      </w:pPr>
      <w:r w:rsidRPr="00840323">
        <w:rPr>
          <w:rFonts w:eastAsia="Times New Roman"/>
          <w:sz w:val="28"/>
          <w:szCs w:val="28"/>
          <w:lang w:eastAsia="ru-RU"/>
        </w:rPr>
        <w:t>Протягом 2024 року Управлінням проводилась робота з Реєстром пошкодженого та знищеного майна, а саме: проводилась перевірка та внесення даних до Реєстру, проводились консультації заявників, які подавали інформаційні повідомлення в Дію. Надавались консультації, роз’яснення щодо механізму подання заяви для отримання компенсації за пошкоджені або знищені об’єкти нерухомого майна, щодо процедури компенсації, а також механізму поновлення правовстановлюючих документів. Спеціалісти Управління приймали участь в роботі Комісій з розгляду питань щодо надання компенсації за знищені/пошкоджені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840323" w:rsidRPr="00840323" w:rsidRDefault="00840323" w:rsidP="00840323">
      <w:pPr>
        <w:widowControl w:val="0"/>
        <w:autoSpaceDE w:val="0"/>
        <w:autoSpaceDN w:val="0"/>
        <w:adjustRightInd w:val="0"/>
        <w:ind w:firstLine="567"/>
        <w:jc w:val="both"/>
        <w:rPr>
          <w:rFonts w:eastAsia="Times New Roman"/>
          <w:sz w:val="28"/>
          <w:szCs w:val="28"/>
          <w:lang w:eastAsia="ru-RU"/>
        </w:rPr>
      </w:pPr>
      <w:r w:rsidRPr="00840323">
        <w:rPr>
          <w:rFonts w:eastAsia="Times New Roman"/>
          <w:sz w:val="28"/>
          <w:szCs w:val="28"/>
          <w:lang w:eastAsia="ru-RU"/>
        </w:rPr>
        <w:t xml:space="preserve">Управлінням постійно проводиться розгляд, опрацювання та надання інформації у встановлений чинним законодавством України термін по письмовим зверненням, пропозиціям і листам від юридичних та фізичних осіб з питань землеустрою, містобудування та архітектури, постійно готуються звіти </w:t>
      </w:r>
      <w:r w:rsidRPr="00840323">
        <w:rPr>
          <w:rFonts w:eastAsia="Times New Roman"/>
          <w:sz w:val="28"/>
          <w:szCs w:val="28"/>
          <w:lang w:eastAsia="ru-RU"/>
        </w:rPr>
        <w:lastRenderedPageBreak/>
        <w:t>до Департаменту будівництва, енергозбереження, архітектури та містобудування Луганської ОДА з питань містобудівної діяльності.</w:t>
      </w:r>
    </w:p>
    <w:p w:rsidR="00840323" w:rsidRPr="00840323" w:rsidRDefault="00840323" w:rsidP="00840323">
      <w:pPr>
        <w:widowControl w:val="0"/>
        <w:autoSpaceDE w:val="0"/>
        <w:autoSpaceDN w:val="0"/>
        <w:adjustRightInd w:val="0"/>
        <w:ind w:firstLine="567"/>
        <w:jc w:val="both"/>
        <w:rPr>
          <w:rFonts w:eastAsia="Times New Roman"/>
          <w:sz w:val="28"/>
          <w:szCs w:val="28"/>
          <w:lang w:eastAsia="ru-RU"/>
        </w:rPr>
      </w:pPr>
      <w:r w:rsidRPr="00840323">
        <w:rPr>
          <w:rFonts w:eastAsia="Times New Roman"/>
          <w:sz w:val="28"/>
          <w:szCs w:val="28"/>
          <w:lang w:eastAsia="ru-RU"/>
        </w:rPr>
        <w:t>Фінансування «Програми з розроблення містобудівної документації на території Сєвєродонецької міської територіальної громади на 2024 рік» планувалось здійснювати за рахунок коштів міського бюджету Сєвєродонецької міської територіальної громади. Передбачався загальний обсяг фінансових ресурсів, необхідних для реалізації програми: 11 299,0 тис.грн. Але в зв’язку з неможливістю проведення робіт на території Сєвєродонецької міської територіальної громади, пов’язаної з повномасштабним вторгненням російської федерації на територію України, фінансування «Програми з розроблення містобудівної документації на території Сєвєродонецької міської територіальної громади на 2024 рік» не здійснювалось.</w:t>
      </w:r>
    </w:p>
    <w:p w:rsidR="00840323" w:rsidRPr="00840323" w:rsidRDefault="00840323" w:rsidP="00840323">
      <w:pPr>
        <w:widowControl w:val="0"/>
        <w:autoSpaceDE w:val="0"/>
        <w:autoSpaceDN w:val="0"/>
        <w:adjustRightInd w:val="0"/>
        <w:ind w:firstLine="567"/>
        <w:jc w:val="both"/>
        <w:rPr>
          <w:rFonts w:eastAsia="Times New Roman"/>
          <w:sz w:val="28"/>
          <w:szCs w:val="28"/>
          <w:lang w:eastAsia="ru-RU"/>
        </w:rPr>
      </w:pPr>
      <w:r w:rsidRPr="00840323">
        <w:rPr>
          <w:rFonts w:eastAsia="Times New Roman"/>
          <w:sz w:val="28"/>
          <w:szCs w:val="28"/>
          <w:lang w:eastAsia="ru-RU"/>
        </w:rPr>
        <w:t>Фінансування «Програми розвитку земельних відносин Сєвєродонецької міської територіальної громади Сєвєродонецького району Луганської області на 2024 рік» планувалось здійснювати за рахунок коштів міського бюджету Сєвєродонецької міської територіальної громади. Передбачався загальний обсяг фінансових ресурсів, необхідних для реалізації програми: 3750,0 тис.грн. Але в зв’язку з неможливістю проведення робіт на території Сєвєродонецької міської територіальної громади, пов’язаної з повномасштабним вторгненням російської федерації на територію України, фінансування «Програми розвитку земельних відносин Сєвєродонецької міської територіальної громади Сєвєродонецького району Луганської області на 2024 рік» не здійснювалось.</w:t>
      </w:r>
    </w:p>
    <w:p w:rsidR="00840323" w:rsidRPr="00840323" w:rsidRDefault="00840323" w:rsidP="00840323">
      <w:pPr>
        <w:widowControl w:val="0"/>
        <w:autoSpaceDE w:val="0"/>
        <w:autoSpaceDN w:val="0"/>
        <w:adjustRightInd w:val="0"/>
        <w:ind w:firstLine="567"/>
        <w:jc w:val="both"/>
        <w:rPr>
          <w:rFonts w:eastAsia="Times New Roman"/>
          <w:sz w:val="28"/>
          <w:szCs w:val="28"/>
          <w:lang w:val="ru-RU" w:eastAsia="ru-RU"/>
        </w:rPr>
      </w:pPr>
      <w:r w:rsidRPr="00840323">
        <w:rPr>
          <w:rFonts w:eastAsia="Times New Roman"/>
          <w:b/>
          <w:sz w:val="28"/>
          <w:szCs w:val="28"/>
          <w:lang w:eastAsia="ru-RU"/>
        </w:rPr>
        <w:t>Виклики та проблеми</w:t>
      </w:r>
      <w:r w:rsidRPr="00840323">
        <w:rPr>
          <w:rFonts w:eastAsia="Times New Roman"/>
          <w:b/>
          <w:sz w:val="28"/>
          <w:szCs w:val="28"/>
          <w:lang w:val="ru-RU" w:eastAsia="ru-RU"/>
        </w:rPr>
        <w:t>:</w:t>
      </w:r>
    </w:p>
    <w:p w:rsidR="00840323" w:rsidRPr="00840323" w:rsidRDefault="00840323" w:rsidP="00840323">
      <w:pPr>
        <w:widowControl w:val="0"/>
        <w:autoSpaceDE w:val="0"/>
        <w:autoSpaceDN w:val="0"/>
        <w:adjustRightInd w:val="0"/>
        <w:ind w:firstLine="567"/>
        <w:jc w:val="both"/>
        <w:rPr>
          <w:rFonts w:eastAsia="Times New Roman"/>
          <w:sz w:val="28"/>
          <w:szCs w:val="28"/>
          <w:lang w:eastAsia="ru-RU"/>
        </w:rPr>
      </w:pPr>
      <w:r w:rsidRPr="00840323">
        <w:rPr>
          <w:rFonts w:eastAsia="Times New Roman"/>
          <w:sz w:val="28"/>
          <w:szCs w:val="28"/>
          <w:lang w:val="ru-RU" w:eastAsia="ru-RU"/>
        </w:rPr>
        <w:t>в</w:t>
      </w:r>
      <w:r w:rsidRPr="00840323">
        <w:rPr>
          <w:rFonts w:eastAsia="Times New Roman"/>
          <w:sz w:val="28"/>
          <w:szCs w:val="28"/>
          <w:lang w:eastAsia="ru-RU"/>
        </w:rPr>
        <w:t>ідсутність розробленої містобудівної документації на територію громади;</w:t>
      </w:r>
    </w:p>
    <w:p w:rsidR="00840323" w:rsidRPr="00840323" w:rsidRDefault="00840323" w:rsidP="00840323">
      <w:pPr>
        <w:widowControl w:val="0"/>
        <w:autoSpaceDE w:val="0"/>
        <w:autoSpaceDN w:val="0"/>
        <w:adjustRightInd w:val="0"/>
        <w:ind w:firstLine="567"/>
        <w:jc w:val="both"/>
        <w:rPr>
          <w:rFonts w:eastAsia="Times New Roman"/>
          <w:sz w:val="28"/>
          <w:szCs w:val="28"/>
          <w:lang w:eastAsia="ru-RU"/>
        </w:rPr>
      </w:pPr>
      <w:r w:rsidRPr="00840323">
        <w:rPr>
          <w:rFonts w:eastAsia="Times New Roman"/>
          <w:sz w:val="28"/>
          <w:szCs w:val="28"/>
          <w:lang w:eastAsia="ru-RU"/>
        </w:rPr>
        <w:t>втрата в результаті окупації Російською федерацією Сєвєродонецької МТГ частини містобудівної документації на територію Сєвєродонецької територіальної громади, розробленої в попередні роки;</w:t>
      </w:r>
    </w:p>
    <w:p w:rsidR="00840323" w:rsidRPr="00840323" w:rsidRDefault="00840323" w:rsidP="00840323">
      <w:pPr>
        <w:widowControl w:val="0"/>
        <w:autoSpaceDE w:val="0"/>
        <w:autoSpaceDN w:val="0"/>
        <w:adjustRightInd w:val="0"/>
        <w:ind w:firstLine="567"/>
        <w:jc w:val="both"/>
        <w:rPr>
          <w:rFonts w:eastAsia="Times New Roman"/>
          <w:sz w:val="28"/>
          <w:szCs w:val="28"/>
          <w:lang w:val="ru-RU" w:eastAsia="ru-RU"/>
        </w:rPr>
      </w:pPr>
      <w:r w:rsidRPr="00840323">
        <w:rPr>
          <w:rFonts w:eastAsia="Times New Roman"/>
          <w:sz w:val="28"/>
          <w:szCs w:val="28"/>
          <w:lang w:val="ru-RU" w:eastAsia="ru-RU"/>
        </w:rPr>
        <w:t>в</w:t>
      </w:r>
      <w:r w:rsidRPr="00840323">
        <w:rPr>
          <w:rFonts w:eastAsia="Times New Roman"/>
          <w:sz w:val="28"/>
          <w:szCs w:val="28"/>
          <w:lang w:eastAsia="ru-RU"/>
        </w:rPr>
        <w:t>ідсутність Комплексного плану просторового розвитку території громади</w:t>
      </w:r>
      <w:r w:rsidRPr="00840323">
        <w:rPr>
          <w:rFonts w:eastAsia="Times New Roman"/>
          <w:sz w:val="28"/>
          <w:szCs w:val="28"/>
          <w:lang w:val="ru-RU" w:eastAsia="ru-RU"/>
        </w:rPr>
        <w:t>;</w:t>
      </w:r>
    </w:p>
    <w:p w:rsidR="00840323" w:rsidRPr="00840323" w:rsidRDefault="00840323" w:rsidP="00840323">
      <w:pPr>
        <w:widowControl w:val="0"/>
        <w:autoSpaceDE w:val="0"/>
        <w:autoSpaceDN w:val="0"/>
        <w:adjustRightInd w:val="0"/>
        <w:ind w:firstLine="567"/>
        <w:jc w:val="both"/>
        <w:rPr>
          <w:rFonts w:eastAsia="Times New Roman"/>
          <w:sz w:val="28"/>
          <w:szCs w:val="28"/>
          <w:lang w:val="ru-RU" w:eastAsia="ru-RU"/>
        </w:rPr>
      </w:pPr>
      <w:r w:rsidRPr="00840323">
        <w:rPr>
          <w:rFonts w:eastAsia="Times New Roman"/>
          <w:sz w:val="28"/>
          <w:szCs w:val="28"/>
          <w:lang w:val="ru-RU" w:eastAsia="ru-RU"/>
        </w:rPr>
        <w:t>в</w:t>
      </w:r>
      <w:r w:rsidRPr="00840323">
        <w:rPr>
          <w:rFonts w:eastAsia="Times New Roman"/>
          <w:sz w:val="28"/>
          <w:szCs w:val="28"/>
          <w:lang w:eastAsia="ru-RU"/>
        </w:rPr>
        <w:t>ідсутність в повному обсязі вихідних даних для розроблення містобудівної документації</w:t>
      </w:r>
      <w:r w:rsidRPr="00840323">
        <w:rPr>
          <w:rFonts w:eastAsia="Times New Roman"/>
          <w:sz w:val="28"/>
          <w:szCs w:val="28"/>
          <w:lang w:val="ru-RU" w:eastAsia="ru-RU"/>
        </w:rPr>
        <w:t>;</w:t>
      </w:r>
    </w:p>
    <w:p w:rsidR="00840323" w:rsidRPr="00840323" w:rsidRDefault="00840323" w:rsidP="00840323">
      <w:pPr>
        <w:widowControl w:val="0"/>
        <w:autoSpaceDE w:val="0"/>
        <w:autoSpaceDN w:val="0"/>
        <w:adjustRightInd w:val="0"/>
        <w:ind w:firstLine="567"/>
        <w:jc w:val="both"/>
        <w:rPr>
          <w:rFonts w:eastAsia="Times New Roman"/>
          <w:sz w:val="28"/>
          <w:szCs w:val="28"/>
          <w:lang w:val="ru-RU" w:eastAsia="ru-RU"/>
        </w:rPr>
      </w:pPr>
      <w:r w:rsidRPr="00840323">
        <w:rPr>
          <w:rFonts w:eastAsia="Times New Roman"/>
          <w:sz w:val="28"/>
          <w:szCs w:val="28"/>
          <w:lang w:val="ru-RU" w:eastAsia="ru-RU"/>
        </w:rPr>
        <w:t>з</w:t>
      </w:r>
      <w:r w:rsidRPr="00840323">
        <w:rPr>
          <w:rFonts w:eastAsia="Times New Roman"/>
          <w:sz w:val="28"/>
          <w:szCs w:val="28"/>
          <w:lang w:eastAsia="ru-RU"/>
        </w:rPr>
        <w:t>астаріла нормативна грошова оцінка земель населених пунктів Сєвєродонецької міської територіальної громади</w:t>
      </w:r>
      <w:r w:rsidRPr="00840323">
        <w:rPr>
          <w:rFonts w:eastAsia="Times New Roman"/>
          <w:sz w:val="28"/>
          <w:szCs w:val="28"/>
          <w:lang w:val="ru-RU" w:eastAsia="ru-RU"/>
        </w:rPr>
        <w:t>;</w:t>
      </w:r>
    </w:p>
    <w:p w:rsidR="00840323" w:rsidRPr="00840323" w:rsidRDefault="00840323" w:rsidP="00840323">
      <w:pPr>
        <w:widowControl w:val="0"/>
        <w:autoSpaceDE w:val="0"/>
        <w:autoSpaceDN w:val="0"/>
        <w:adjustRightInd w:val="0"/>
        <w:ind w:firstLine="567"/>
        <w:jc w:val="both"/>
        <w:rPr>
          <w:rFonts w:eastAsia="Times New Roman"/>
          <w:sz w:val="28"/>
          <w:szCs w:val="28"/>
          <w:lang w:val="ru-RU" w:eastAsia="ru-RU"/>
        </w:rPr>
      </w:pPr>
      <w:r w:rsidRPr="00840323">
        <w:rPr>
          <w:rFonts w:eastAsia="Times New Roman"/>
          <w:sz w:val="28"/>
          <w:szCs w:val="28"/>
          <w:lang w:val="ru-RU" w:eastAsia="ru-RU"/>
        </w:rPr>
        <w:t>в</w:t>
      </w:r>
      <w:r w:rsidRPr="00840323">
        <w:rPr>
          <w:rFonts w:eastAsia="Times New Roman"/>
          <w:sz w:val="28"/>
          <w:szCs w:val="28"/>
          <w:lang w:eastAsia="ru-RU"/>
        </w:rPr>
        <w:t>ідсутність повної актуальної інформації про стан земель Сєвєродонецької міської територіальної громади та правовий режим їх використання.</w:t>
      </w:r>
    </w:p>
    <w:p w:rsidR="00840323" w:rsidRPr="00840323" w:rsidRDefault="00840323" w:rsidP="00840323">
      <w:pPr>
        <w:jc w:val="both"/>
        <w:rPr>
          <w:sz w:val="28"/>
          <w:szCs w:val="28"/>
        </w:rPr>
      </w:pPr>
    </w:p>
    <w:p w:rsidR="00840323" w:rsidRPr="00840323" w:rsidRDefault="00840323" w:rsidP="00840323">
      <w:pPr>
        <w:pStyle w:val="a4"/>
        <w:ind w:left="360"/>
        <w:rPr>
          <w:rFonts w:eastAsia="Calibri"/>
          <w:b/>
          <w:sz w:val="28"/>
          <w:szCs w:val="28"/>
        </w:rPr>
      </w:pPr>
      <w:r w:rsidRPr="00840323">
        <w:rPr>
          <w:rFonts w:eastAsia="Calibri"/>
          <w:b/>
          <w:sz w:val="28"/>
          <w:szCs w:val="28"/>
        </w:rPr>
        <w:t xml:space="preserve">                              21. Відділ молоді та спорту</w:t>
      </w:r>
    </w:p>
    <w:p w:rsidR="00840323" w:rsidRPr="00840323" w:rsidRDefault="00840323" w:rsidP="00840323">
      <w:pPr>
        <w:pStyle w:val="a4"/>
        <w:ind w:left="0" w:firstLine="706"/>
        <w:jc w:val="both"/>
        <w:rPr>
          <w:sz w:val="28"/>
          <w:szCs w:val="28"/>
        </w:rPr>
      </w:pPr>
    </w:p>
    <w:p w:rsidR="00840323" w:rsidRPr="00840323" w:rsidRDefault="00840323" w:rsidP="00840323">
      <w:pPr>
        <w:ind w:firstLine="708"/>
        <w:rPr>
          <w:b/>
          <w:bCs/>
          <w:sz w:val="28"/>
          <w:szCs w:val="28"/>
        </w:rPr>
      </w:pPr>
      <w:r w:rsidRPr="00840323">
        <w:rPr>
          <w:b/>
          <w:bCs/>
          <w:sz w:val="28"/>
          <w:szCs w:val="28"/>
        </w:rPr>
        <w:t>Основні функції та завдання</w:t>
      </w:r>
    </w:p>
    <w:p w:rsidR="00840323" w:rsidRPr="00840323" w:rsidRDefault="00840323" w:rsidP="00840323">
      <w:pPr>
        <w:ind w:firstLine="708"/>
        <w:jc w:val="both"/>
        <w:rPr>
          <w:sz w:val="28"/>
          <w:szCs w:val="28"/>
        </w:rPr>
      </w:pPr>
      <w:r w:rsidRPr="00840323">
        <w:rPr>
          <w:sz w:val="28"/>
          <w:szCs w:val="28"/>
        </w:rPr>
        <w:t>забезпечення формування та реалізація державної політики у молодіжній сфері, сферах фізичної культури і спорту, національно-патріотичного виховання на території міської територіальної громади;</w:t>
      </w:r>
    </w:p>
    <w:p w:rsidR="00840323" w:rsidRPr="00840323" w:rsidRDefault="00840323" w:rsidP="00840323">
      <w:pPr>
        <w:ind w:firstLine="708"/>
        <w:jc w:val="both"/>
        <w:rPr>
          <w:sz w:val="28"/>
          <w:szCs w:val="28"/>
        </w:rPr>
      </w:pPr>
      <w:r w:rsidRPr="00840323">
        <w:rPr>
          <w:sz w:val="28"/>
          <w:szCs w:val="28"/>
        </w:rPr>
        <w:t xml:space="preserve">створення сучасних умов для забезпечення всебічного гармонійного та фізичного розвитку людини, сприяння розвитку олімпійського та  не </w:t>
      </w:r>
      <w:r w:rsidRPr="00840323">
        <w:rPr>
          <w:sz w:val="28"/>
          <w:szCs w:val="28"/>
        </w:rPr>
        <w:lastRenderedPageBreak/>
        <w:t>олімпійського руху;  здійснення підготовки спортсменів для виступу на змаганнях з видів спорту, з підводного спорту різного рівня;</w:t>
      </w:r>
    </w:p>
    <w:p w:rsidR="00840323" w:rsidRPr="00840323" w:rsidRDefault="00840323" w:rsidP="00840323">
      <w:pPr>
        <w:ind w:firstLine="708"/>
        <w:jc w:val="both"/>
        <w:rPr>
          <w:sz w:val="28"/>
          <w:szCs w:val="28"/>
        </w:rPr>
      </w:pPr>
      <w:r w:rsidRPr="00840323">
        <w:rPr>
          <w:sz w:val="28"/>
          <w:szCs w:val="28"/>
        </w:rPr>
        <w:t>забезпечення підготовки спортивного резерву для збірних команд України та успішних виступів на змаганнях національного та міжнародного рівнів; формування патріотичних почуттів у громадян; проведення фізкультурно-оздоровчих та масових заходів.</w:t>
      </w:r>
    </w:p>
    <w:p w:rsidR="00840323" w:rsidRPr="00840323" w:rsidRDefault="00840323" w:rsidP="00840323">
      <w:pPr>
        <w:ind w:firstLine="708"/>
        <w:jc w:val="both"/>
        <w:rPr>
          <w:sz w:val="28"/>
          <w:szCs w:val="28"/>
        </w:rPr>
      </w:pPr>
      <w:r w:rsidRPr="00840323">
        <w:rPr>
          <w:b/>
          <w:bCs/>
          <w:sz w:val="28"/>
          <w:szCs w:val="28"/>
        </w:rPr>
        <w:t>Основні напрямки витрат</w:t>
      </w:r>
      <w:r w:rsidRPr="00840323">
        <w:rPr>
          <w:sz w:val="28"/>
          <w:szCs w:val="28"/>
        </w:rPr>
        <w:t xml:space="preserve"> - заробітна плата, нарахування на оплату праці, оплата послуг з програмного забезпечення M.E.Doc, оплата послуг з навчання "Військовий облік на підприємствах, в установ., організаціях та ОМС".</w:t>
      </w:r>
    </w:p>
    <w:p w:rsidR="00840323" w:rsidRPr="00840323" w:rsidRDefault="00840323" w:rsidP="00840323">
      <w:pPr>
        <w:ind w:firstLine="708"/>
        <w:rPr>
          <w:sz w:val="28"/>
          <w:szCs w:val="28"/>
        </w:rPr>
      </w:pPr>
      <w:r w:rsidRPr="00840323">
        <w:rPr>
          <w:b/>
          <w:bCs/>
          <w:sz w:val="28"/>
          <w:szCs w:val="28"/>
        </w:rPr>
        <w:t>Основні результати роботи:</w:t>
      </w:r>
      <w:r w:rsidRPr="00840323">
        <w:rPr>
          <w:sz w:val="28"/>
          <w:szCs w:val="28"/>
        </w:rPr>
        <w:t xml:space="preserve"> </w:t>
      </w:r>
    </w:p>
    <w:p w:rsidR="00840323" w:rsidRPr="00840323" w:rsidRDefault="00840323" w:rsidP="00840323">
      <w:pPr>
        <w:ind w:firstLine="708"/>
        <w:jc w:val="both"/>
        <w:rPr>
          <w:sz w:val="28"/>
          <w:szCs w:val="28"/>
        </w:rPr>
      </w:pPr>
      <w:r w:rsidRPr="00840323">
        <w:rPr>
          <w:sz w:val="28"/>
          <w:szCs w:val="28"/>
        </w:rPr>
        <w:t>виконання завдань с питань реалізації державної  політики с сферах Молоді (національно-патріотичного виховання, організація молодіжних заходів, створення Молодіжної ради, взаємодія з молодіжними організаціями);</w:t>
      </w:r>
    </w:p>
    <w:p w:rsidR="00840323" w:rsidRPr="00840323" w:rsidRDefault="00840323" w:rsidP="00840323">
      <w:pPr>
        <w:ind w:firstLine="708"/>
        <w:jc w:val="both"/>
        <w:rPr>
          <w:sz w:val="28"/>
          <w:szCs w:val="28"/>
        </w:rPr>
      </w:pPr>
      <w:r w:rsidRPr="00840323">
        <w:rPr>
          <w:sz w:val="28"/>
          <w:szCs w:val="28"/>
        </w:rPr>
        <w:t>фізична культура та спорт (участь спортсменів у спортивних заходах, організація дозвілля вихованців, співпраця з іншими підрозділами ВА щодо відпочинку та оздоровлення вихованців);</w:t>
      </w:r>
    </w:p>
    <w:p w:rsidR="00840323" w:rsidRPr="00840323" w:rsidRDefault="00840323" w:rsidP="00840323">
      <w:pPr>
        <w:ind w:firstLine="708"/>
        <w:jc w:val="both"/>
        <w:rPr>
          <w:sz w:val="28"/>
          <w:szCs w:val="28"/>
        </w:rPr>
      </w:pPr>
      <w:r w:rsidRPr="00840323">
        <w:rPr>
          <w:sz w:val="28"/>
          <w:szCs w:val="28"/>
        </w:rPr>
        <w:t>ведення військово обліку;</w:t>
      </w:r>
    </w:p>
    <w:p w:rsidR="00840323" w:rsidRPr="00840323" w:rsidRDefault="00840323" w:rsidP="00840323">
      <w:pPr>
        <w:ind w:firstLine="708"/>
        <w:jc w:val="both"/>
        <w:rPr>
          <w:sz w:val="28"/>
          <w:szCs w:val="28"/>
        </w:rPr>
      </w:pPr>
      <w:r w:rsidRPr="00840323">
        <w:rPr>
          <w:sz w:val="28"/>
          <w:szCs w:val="28"/>
        </w:rPr>
        <w:t>ведення кадрової роботи (табелю обліку робочого часу, складання наказів по спортивній школі, підготовка штатного розкладу та тарифікаційного списку, тощо);</w:t>
      </w:r>
    </w:p>
    <w:p w:rsidR="00840323" w:rsidRPr="00840323" w:rsidRDefault="00840323" w:rsidP="00840323">
      <w:pPr>
        <w:ind w:firstLine="708"/>
        <w:jc w:val="both"/>
        <w:rPr>
          <w:sz w:val="28"/>
          <w:szCs w:val="28"/>
        </w:rPr>
      </w:pPr>
      <w:r w:rsidRPr="00840323">
        <w:rPr>
          <w:sz w:val="28"/>
          <w:szCs w:val="28"/>
        </w:rPr>
        <w:t>ведення поточної документації (забезпечення підготовки відповідей на листи, звітів, довідок, організаційно-розпорядчих документів);</w:t>
      </w:r>
    </w:p>
    <w:p w:rsidR="00840323" w:rsidRPr="00840323" w:rsidRDefault="00840323" w:rsidP="00840323">
      <w:pPr>
        <w:ind w:firstLine="708"/>
        <w:jc w:val="both"/>
        <w:rPr>
          <w:sz w:val="28"/>
          <w:szCs w:val="28"/>
        </w:rPr>
      </w:pPr>
      <w:r w:rsidRPr="00840323">
        <w:rPr>
          <w:sz w:val="28"/>
          <w:szCs w:val="28"/>
        </w:rPr>
        <w:t>підготовка документів для підвищення спортивної майстерності вихованців в закладах спеціалізованої освіти спортивного профілю;</w:t>
      </w:r>
    </w:p>
    <w:p w:rsidR="00840323" w:rsidRPr="00840323" w:rsidRDefault="00840323" w:rsidP="00840323">
      <w:pPr>
        <w:ind w:firstLine="708"/>
        <w:jc w:val="both"/>
        <w:rPr>
          <w:sz w:val="28"/>
          <w:szCs w:val="28"/>
        </w:rPr>
      </w:pPr>
      <w:r w:rsidRPr="00840323">
        <w:rPr>
          <w:sz w:val="28"/>
          <w:szCs w:val="28"/>
        </w:rPr>
        <w:t>розробка проектів по відновленню спортивної інфраструктури після деокупації;</w:t>
      </w:r>
    </w:p>
    <w:p w:rsidR="00840323" w:rsidRPr="00840323" w:rsidRDefault="00840323" w:rsidP="00840323">
      <w:pPr>
        <w:ind w:firstLine="708"/>
        <w:jc w:val="both"/>
        <w:rPr>
          <w:sz w:val="28"/>
          <w:szCs w:val="28"/>
        </w:rPr>
      </w:pPr>
      <w:r w:rsidRPr="00840323">
        <w:rPr>
          <w:sz w:val="28"/>
          <w:szCs w:val="28"/>
        </w:rPr>
        <w:t>співпраця з ДЗ «Луганським Національним Університетом імені Тараса Шевченка;</w:t>
      </w:r>
    </w:p>
    <w:p w:rsidR="00840323" w:rsidRPr="00840323" w:rsidRDefault="00840323" w:rsidP="00840323">
      <w:pPr>
        <w:ind w:firstLine="708"/>
        <w:jc w:val="both"/>
        <w:rPr>
          <w:sz w:val="28"/>
          <w:szCs w:val="28"/>
        </w:rPr>
      </w:pPr>
      <w:r w:rsidRPr="00840323">
        <w:rPr>
          <w:sz w:val="28"/>
          <w:szCs w:val="28"/>
        </w:rPr>
        <w:t>ведення дистанційно навчально-тренувального процесу з використанням мобільних та десктопних месенджерів для організації зворотнього зв’язку;</w:t>
      </w:r>
    </w:p>
    <w:p w:rsidR="00840323" w:rsidRPr="00840323" w:rsidRDefault="00840323" w:rsidP="00840323">
      <w:pPr>
        <w:ind w:firstLine="708"/>
        <w:jc w:val="both"/>
        <w:rPr>
          <w:sz w:val="28"/>
          <w:szCs w:val="28"/>
        </w:rPr>
      </w:pPr>
      <w:r w:rsidRPr="00840323">
        <w:rPr>
          <w:sz w:val="28"/>
          <w:szCs w:val="28"/>
        </w:rPr>
        <w:t>проведення моніторингу результатів співпраці тренерів-викладачів з вихованцями, їх батьками, спортивними федераціями, тощо;</w:t>
      </w:r>
    </w:p>
    <w:p w:rsidR="00840323" w:rsidRPr="00840323" w:rsidRDefault="00840323" w:rsidP="00840323">
      <w:pPr>
        <w:ind w:firstLine="708"/>
        <w:jc w:val="both"/>
        <w:rPr>
          <w:sz w:val="28"/>
          <w:szCs w:val="28"/>
        </w:rPr>
      </w:pPr>
      <w:r w:rsidRPr="00840323">
        <w:rPr>
          <w:sz w:val="28"/>
          <w:szCs w:val="28"/>
        </w:rPr>
        <w:t>висвітлювання спортивних результатів, тренувань вихованців та тренерів-викладачів на сторінці у Facebook;</w:t>
      </w:r>
    </w:p>
    <w:p w:rsidR="00840323" w:rsidRPr="00840323" w:rsidRDefault="00840323" w:rsidP="00840323">
      <w:pPr>
        <w:ind w:firstLine="708"/>
        <w:jc w:val="both"/>
        <w:rPr>
          <w:sz w:val="28"/>
          <w:szCs w:val="28"/>
        </w:rPr>
      </w:pPr>
      <w:r w:rsidRPr="00840323">
        <w:rPr>
          <w:sz w:val="28"/>
          <w:szCs w:val="28"/>
        </w:rPr>
        <w:t>проведення заходів щодо збереження контингенту вихованців;</w:t>
      </w:r>
    </w:p>
    <w:p w:rsidR="00840323" w:rsidRPr="00840323" w:rsidRDefault="00840323" w:rsidP="00840323">
      <w:pPr>
        <w:ind w:firstLine="708"/>
        <w:jc w:val="both"/>
        <w:rPr>
          <w:sz w:val="28"/>
          <w:szCs w:val="28"/>
        </w:rPr>
      </w:pPr>
      <w:r w:rsidRPr="00840323">
        <w:rPr>
          <w:sz w:val="28"/>
          <w:szCs w:val="28"/>
        </w:rPr>
        <w:t>участь у онлайн проектах Гумштабу НОК Луганської і Донецької областей;</w:t>
      </w:r>
    </w:p>
    <w:p w:rsidR="00840323" w:rsidRPr="00840323" w:rsidRDefault="00840323" w:rsidP="00840323">
      <w:pPr>
        <w:ind w:firstLine="708"/>
        <w:jc w:val="both"/>
        <w:rPr>
          <w:sz w:val="28"/>
          <w:szCs w:val="28"/>
        </w:rPr>
      </w:pPr>
      <w:r w:rsidRPr="00840323">
        <w:rPr>
          <w:sz w:val="28"/>
          <w:szCs w:val="28"/>
        </w:rPr>
        <w:t>організація онлайн-нарад серед тренерів-викладачів;</w:t>
      </w:r>
    </w:p>
    <w:p w:rsidR="00840323" w:rsidRPr="00840323" w:rsidRDefault="00840323" w:rsidP="00840323">
      <w:pPr>
        <w:ind w:firstLine="708"/>
        <w:jc w:val="both"/>
        <w:rPr>
          <w:sz w:val="28"/>
          <w:szCs w:val="28"/>
        </w:rPr>
      </w:pPr>
      <w:r w:rsidRPr="00840323">
        <w:rPr>
          <w:sz w:val="28"/>
          <w:szCs w:val="28"/>
        </w:rPr>
        <w:t>участь вихованців у змаганнях.</w:t>
      </w:r>
    </w:p>
    <w:p w:rsidR="00840323" w:rsidRPr="00840323" w:rsidRDefault="00840323" w:rsidP="00840323">
      <w:pPr>
        <w:ind w:firstLine="708"/>
        <w:rPr>
          <w:sz w:val="28"/>
          <w:szCs w:val="28"/>
        </w:rPr>
      </w:pPr>
    </w:p>
    <w:tbl>
      <w:tblPr>
        <w:tblpPr w:leftFromText="180" w:rightFromText="180" w:vertAnchor="text" w:horzAnchor="margin" w:tblpX="-431" w:tblpY="-21"/>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370"/>
        <w:gridCol w:w="1027"/>
        <w:gridCol w:w="1242"/>
        <w:gridCol w:w="1257"/>
        <w:gridCol w:w="1899"/>
        <w:gridCol w:w="998"/>
        <w:gridCol w:w="997"/>
        <w:gridCol w:w="1269"/>
      </w:tblGrid>
      <w:tr w:rsidR="00840323" w:rsidRPr="00840323" w:rsidTr="00100879">
        <w:trPr>
          <w:trHeight w:val="295"/>
        </w:trPr>
        <w:tc>
          <w:tcPr>
            <w:tcW w:w="1702" w:type="dxa"/>
            <w:vMerge w:val="restart"/>
            <w:tcMar>
              <w:top w:w="0" w:type="dxa"/>
              <w:left w:w="45" w:type="dxa"/>
              <w:bottom w:w="0" w:type="dxa"/>
              <w:right w:w="45" w:type="dxa"/>
            </w:tcMar>
            <w:vAlign w:val="center"/>
            <w:hideMark/>
          </w:tcPr>
          <w:p w:rsidR="00840323" w:rsidRPr="00840323" w:rsidRDefault="00840323" w:rsidP="00100879">
            <w:pPr>
              <w:rPr>
                <w:sz w:val="20"/>
                <w:szCs w:val="20"/>
                <w:lang w:val="ru-RU"/>
              </w:rPr>
            </w:pPr>
            <w:r w:rsidRPr="00840323">
              <w:rPr>
                <w:sz w:val="20"/>
                <w:szCs w:val="20"/>
                <w:lang w:val="ru-RU"/>
              </w:rPr>
              <w:lastRenderedPageBreak/>
              <w:t>Організація</w:t>
            </w:r>
          </w:p>
        </w:tc>
        <w:tc>
          <w:tcPr>
            <w:tcW w:w="2475" w:type="dxa"/>
            <w:gridSpan w:val="2"/>
            <w:tcMar>
              <w:top w:w="0" w:type="dxa"/>
              <w:left w:w="45" w:type="dxa"/>
              <w:bottom w:w="0" w:type="dxa"/>
              <w:right w:w="45" w:type="dxa"/>
            </w:tcMar>
            <w:vAlign w:val="center"/>
            <w:hideMark/>
          </w:tcPr>
          <w:p w:rsidR="00840323" w:rsidRPr="00840323" w:rsidRDefault="00840323" w:rsidP="00100879">
            <w:pPr>
              <w:rPr>
                <w:sz w:val="20"/>
                <w:szCs w:val="20"/>
                <w:lang w:val="ru-RU"/>
              </w:rPr>
            </w:pPr>
            <w:r w:rsidRPr="00840323">
              <w:rPr>
                <w:sz w:val="20"/>
                <w:szCs w:val="20"/>
                <w:lang w:val="ru-RU"/>
              </w:rPr>
              <w:t>Загальні відомості</w:t>
            </w:r>
          </w:p>
        </w:tc>
        <w:tc>
          <w:tcPr>
            <w:tcW w:w="2280" w:type="dxa"/>
            <w:gridSpan w:val="2"/>
            <w:tcMar>
              <w:top w:w="0" w:type="dxa"/>
              <w:left w:w="45" w:type="dxa"/>
              <w:bottom w:w="0" w:type="dxa"/>
              <w:right w:w="45" w:type="dxa"/>
            </w:tcMar>
            <w:vAlign w:val="center"/>
            <w:hideMark/>
          </w:tcPr>
          <w:p w:rsidR="00840323" w:rsidRPr="00840323" w:rsidRDefault="00840323" w:rsidP="00100879">
            <w:pPr>
              <w:ind w:firstLine="708"/>
              <w:rPr>
                <w:sz w:val="20"/>
                <w:szCs w:val="20"/>
                <w:lang w:val="ru-RU"/>
              </w:rPr>
            </w:pPr>
            <w:r w:rsidRPr="00840323">
              <w:rPr>
                <w:sz w:val="20"/>
                <w:szCs w:val="20"/>
                <w:lang w:val="ru-RU"/>
              </w:rPr>
              <w:t>Фінансова діяльність</w:t>
            </w:r>
          </w:p>
        </w:tc>
        <w:tc>
          <w:tcPr>
            <w:tcW w:w="3602" w:type="dxa"/>
            <w:gridSpan w:val="3"/>
            <w:tcMar>
              <w:top w:w="0" w:type="dxa"/>
              <w:left w:w="45" w:type="dxa"/>
              <w:bottom w:w="0" w:type="dxa"/>
              <w:right w:w="45" w:type="dxa"/>
            </w:tcMar>
            <w:vAlign w:val="center"/>
            <w:hideMark/>
          </w:tcPr>
          <w:p w:rsidR="00840323" w:rsidRPr="00840323" w:rsidRDefault="00840323" w:rsidP="00100879">
            <w:pPr>
              <w:ind w:firstLine="708"/>
              <w:rPr>
                <w:sz w:val="20"/>
                <w:szCs w:val="20"/>
                <w:lang w:val="ru-RU"/>
              </w:rPr>
            </w:pPr>
            <w:r w:rsidRPr="00840323">
              <w:rPr>
                <w:sz w:val="20"/>
                <w:szCs w:val="20"/>
                <w:lang w:val="ru-RU"/>
              </w:rPr>
              <w:t>Кадрові питання</w:t>
            </w:r>
          </w:p>
        </w:tc>
      </w:tr>
      <w:tr w:rsidR="00840323" w:rsidRPr="00840323" w:rsidTr="00100879">
        <w:trPr>
          <w:trHeight w:val="295"/>
        </w:trPr>
        <w:tc>
          <w:tcPr>
            <w:tcW w:w="1702" w:type="dxa"/>
            <w:vMerge/>
            <w:vAlign w:val="center"/>
            <w:hideMark/>
          </w:tcPr>
          <w:p w:rsidR="00840323" w:rsidRPr="00840323" w:rsidRDefault="00840323" w:rsidP="00100879">
            <w:pPr>
              <w:ind w:firstLine="708"/>
              <w:rPr>
                <w:sz w:val="20"/>
                <w:szCs w:val="20"/>
                <w:lang w:val="ru-RU"/>
              </w:rPr>
            </w:pPr>
          </w:p>
        </w:tc>
        <w:tc>
          <w:tcPr>
            <w:tcW w:w="2475" w:type="dxa"/>
            <w:gridSpan w:val="2"/>
            <w:tcMar>
              <w:top w:w="0" w:type="dxa"/>
              <w:left w:w="45" w:type="dxa"/>
              <w:bottom w:w="0" w:type="dxa"/>
              <w:right w:w="45" w:type="dxa"/>
            </w:tcMar>
            <w:vAlign w:val="center"/>
            <w:hideMark/>
          </w:tcPr>
          <w:p w:rsidR="00840323" w:rsidRPr="00840323" w:rsidRDefault="00840323" w:rsidP="00100879">
            <w:pPr>
              <w:rPr>
                <w:sz w:val="20"/>
                <w:szCs w:val="20"/>
                <w:lang w:val="ru-RU"/>
              </w:rPr>
            </w:pPr>
            <w:r w:rsidRPr="00840323">
              <w:rPr>
                <w:sz w:val="20"/>
                <w:szCs w:val="20"/>
                <w:lang w:val="ru-RU"/>
              </w:rPr>
              <w:t>штатна чисельність ст.під.</w:t>
            </w:r>
          </w:p>
        </w:tc>
        <w:tc>
          <w:tcPr>
            <w:tcW w:w="1128" w:type="dxa"/>
            <w:vMerge w:val="restart"/>
            <w:tcMar>
              <w:top w:w="0" w:type="dxa"/>
              <w:left w:w="45" w:type="dxa"/>
              <w:bottom w:w="0" w:type="dxa"/>
              <w:right w:w="45" w:type="dxa"/>
            </w:tcMar>
            <w:vAlign w:val="center"/>
            <w:hideMark/>
          </w:tcPr>
          <w:p w:rsidR="00840323" w:rsidRPr="00840323" w:rsidRDefault="00840323" w:rsidP="00100879">
            <w:pPr>
              <w:rPr>
                <w:sz w:val="20"/>
                <w:szCs w:val="20"/>
                <w:lang w:val="ru-RU"/>
              </w:rPr>
            </w:pPr>
            <w:r w:rsidRPr="00840323">
              <w:rPr>
                <w:sz w:val="20"/>
                <w:szCs w:val="20"/>
                <w:lang w:val="ru-RU"/>
              </w:rPr>
              <w:t>Обсяги виділеного фінансування на рік</w:t>
            </w:r>
          </w:p>
        </w:tc>
        <w:tc>
          <w:tcPr>
            <w:tcW w:w="0" w:type="auto"/>
            <w:vMerge w:val="restart"/>
            <w:tcMar>
              <w:top w:w="0" w:type="dxa"/>
              <w:left w:w="45" w:type="dxa"/>
              <w:bottom w:w="0" w:type="dxa"/>
              <w:right w:w="45" w:type="dxa"/>
            </w:tcMar>
            <w:vAlign w:val="center"/>
            <w:hideMark/>
          </w:tcPr>
          <w:p w:rsidR="00840323" w:rsidRPr="00840323" w:rsidRDefault="00840323" w:rsidP="00100879">
            <w:pPr>
              <w:rPr>
                <w:sz w:val="20"/>
                <w:szCs w:val="20"/>
                <w:lang w:val="ru-RU"/>
              </w:rPr>
            </w:pPr>
            <w:r w:rsidRPr="00840323">
              <w:rPr>
                <w:sz w:val="20"/>
                <w:szCs w:val="20"/>
                <w:lang w:val="ru-RU"/>
              </w:rPr>
              <w:t>Фактичне використання за рік</w:t>
            </w:r>
          </w:p>
        </w:tc>
        <w:tc>
          <w:tcPr>
            <w:tcW w:w="1128" w:type="dxa"/>
            <w:vMerge w:val="restart"/>
            <w:tcMar>
              <w:top w:w="0" w:type="dxa"/>
              <w:left w:w="45" w:type="dxa"/>
              <w:bottom w:w="0" w:type="dxa"/>
              <w:right w:w="45" w:type="dxa"/>
            </w:tcMar>
            <w:vAlign w:val="center"/>
            <w:hideMark/>
          </w:tcPr>
          <w:p w:rsidR="00840323" w:rsidRPr="00840323" w:rsidRDefault="00840323" w:rsidP="00100879">
            <w:pPr>
              <w:rPr>
                <w:sz w:val="20"/>
                <w:szCs w:val="20"/>
                <w:lang w:val="ru-RU"/>
              </w:rPr>
            </w:pPr>
            <w:r w:rsidRPr="00840323">
              <w:rPr>
                <w:sz w:val="20"/>
                <w:szCs w:val="20"/>
                <w:lang w:val="ru-RU"/>
              </w:rPr>
              <w:t>Прийняті</w:t>
            </w:r>
          </w:p>
        </w:tc>
        <w:tc>
          <w:tcPr>
            <w:tcW w:w="1128" w:type="dxa"/>
            <w:vMerge w:val="restart"/>
            <w:tcMar>
              <w:top w:w="0" w:type="dxa"/>
              <w:left w:w="45" w:type="dxa"/>
              <w:bottom w:w="0" w:type="dxa"/>
              <w:right w:w="45" w:type="dxa"/>
            </w:tcMar>
            <w:vAlign w:val="center"/>
            <w:hideMark/>
          </w:tcPr>
          <w:p w:rsidR="00840323" w:rsidRPr="00840323" w:rsidRDefault="00840323" w:rsidP="00100879">
            <w:pPr>
              <w:rPr>
                <w:sz w:val="20"/>
                <w:szCs w:val="20"/>
                <w:lang w:val="ru-RU"/>
              </w:rPr>
            </w:pPr>
            <w:r w:rsidRPr="00840323">
              <w:rPr>
                <w:sz w:val="20"/>
                <w:szCs w:val="20"/>
                <w:lang w:val="ru-RU"/>
              </w:rPr>
              <w:t>Звільнені</w:t>
            </w:r>
          </w:p>
        </w:tc>
        <w:tc>
          <w:tcPr>
            <w:tcW w:w="1346" w:type="dxa"/>
            <w:vMerge w:val="restart"/>
            <w:tcMar>
              <w:top w:w="0" w:type="dxa"/>
              <w:left w:w="45" w:type="dxa"/>
              <w:bottom w:w="0" w:type="dxa"/>
              <w:right w:w="45" w:type="dxa"/>
            </w:tcMar>
            <w:vAlign w:val="center"/>
            <w:hideMark/>
          </w:tcPr>
          <w:p w:rsidR="00840323" w:rsidRPr="00840323" w:rsidRDefault="00840323" w:rsidP="00100879">
            <w:pPr>
              <w:rPr>
                <w:sz w:val="20"/>
                <w:szCs w:val="20"/>
                <w:lang w:val="ru-RU"/>
              </w:rPr>
            </w:pPr>
            <w:r w:rsidRPr="00840323">
              <w:rPr>
                <w:sz w:val="20"/>
                <w:szCs w:val="20"/>
                <w:lang w:val="ru-RU"/>
              </w:rPr>
              <w:t>Переміщенні</w:t>
            </w:r>
          </w:p>
        </w:tc>
      </w:tr>
      <w:tr w:rsidR="00840323" w:rsidRPr="00840323" w:rsidTr="00100879">
        <w:trPr>
          <w:trHeight w:val="214"/>
        </w:trPr>
        <w:tc>
          <w:tcPr>
            <w:tcW w:w="1702" w:type="dxa"/>
            <w:vMerge/>
            <w:vAlign w:val="center"/>
            <w:hideMark/>
          </w:tcPr>
          <w:p w:rsidR="00840323" w:rsidRPr="00840323" w:rsidRDefault="00840323" w:rsidP="00100879">
            <w:pPr>
              <w:ind w:firstLine="708"/>
              <w:rPr>
                <w:sz w:val="20"/>
                <w:szCs w:val="20"/>
                <w:lang w:val="ru-RU"/>
              </w:rPr>
            </w:pPr>
          </w:p>
        </w:tc>
        <w:tc>
          <w:tcPr>
            <w:tcW w:w="1151" w:type="dxa"/>
            <w:tcMar>
              <w:top w:w="0" w:type="dxa"/>
              <w:left w:w="45" w:type="dxa"/>
              <w:bottom w:w="0" w:type="dxa"/>
              <w:right w:w="45" w:type="dxa"/>
            </w:tcMar>
            <w:vAlign w:val="center"/>
            <w:hideMark/>
          </w:tcPr>
          <w:p w:rsidR="00840323" w:rsidRPr="00840323" w:rsidRDefault="00840323" w:rsidP="00100879">
            <w:pPr>
              <w:rPr>
                <w:sz w:val="20"/>
                <w:szCs w:val="20"/>
                <w:lang w:val="ru-RU"/>
              </w:rPr>
            </w:pPr>
            <w:r w:rsidRPr="00840323">
              <w:rPr>
                <w:sz w:val="20"/>
                <w:szCs w:val="20"/>
                <w:lang w:val="ru-RU"/>
              </w:rPr>
              <w:t>Фактична</w:t>
            </w:r>
          </w:p>
        </w:tc>
        <w:tc>
          <w:tcPr>
            <w:tcW w:w="1324" w:type="dxa"/>
            <w:tcMar>
              <w:top w:w="0" w:type="dxa"/>
              <w:left w:w="45" w:type="dxa"/>
              <w:bottom w:w="0" w:type="dxa"/>
              <w:right w:w="45" w:type="dxa"/>
            </w:tcMar>
            <w:vAlign w:val="center"/>
            <w:hideMark/>
          </w:tcPr>
          <w:p w:rsidR="00840323" w:rsidRPr="00840323" w:rsidRDefault="00840323" w:rsidP="00100879">
            <w:pPr>
              <w:rPr>
                <w:sz w:val="20"/>
                <w:szCs w:val="20"/>
                <w:lang w:val="ru-RU"/>
              </w:rPr>
            </w:pPr>
            <w:r w:rsidRPr="00840323">
              <w:rPr>
                <w:sz w:val="20"/>
                <w:szCs w:val="20"/>
                <w:lang w:val="ru-RU"/>
              </w:rPr>
              <w:t>Затверджена</w:t>
            </w:r>
          </w:p>
        </w:tc>
        <w:tc>
          <w:tcPr>
            <w:tcW w:w="1128" w:type="dxa"/>
            <w:vMerge/>
            <w:vAlign w:val="center"/>
            <w:hideMark/>
          </w:tcPr>
          <w:p w:rsidR="00840323" w:rsidRPr="00840323" w:rsidRDefault="00840323" w:rsidP="00100879">
            <w:pPr>
              <w:ind w:firstLine="708"/>
              <w:rPr>
                <w:sz w:val="20"/>
                <w:szCs w:val="20"/>
                <w:lang w:val="ru-RU"/>
              </w:rPr>
            </w:pPr>
          </w:p>
        </w:tc>
        <w:tc>
          <w:tcPr>
            <w:tcW w:w="0" w:type="auto"/>
            <w:vMerge/>
            <w:vAlign w:val="center"/>
            <w:hideMark/>
          </w:tcPr>
          <w:p w:rsidR="00840323" w:rsidRPr="00840323" w:rsidRDefault="00840323" w:rsidP="00100879">
            <w:pPr>
              <w:ind w:firstLine="708"/>
              <w:rPr>
                <w:sz w:val="20"/>
                <w:szCs w:val="20"/>
                <w:lang w:val="ru-RU"/>
              </w:rPr>
            </w:pPr>
          </w:p>
        </w:tc>
        <w:tc>
          <w:tcPr>
            <w:tcW w:w="1128" w:type="dxa"/>
            <w:vMerge/>
            <w:tcMar>
              <w:top w:w="0" w:type="dxa"/>
              <w:left w:w="45" w:type="dxa"/>
              <w:bottom w:w="0" w:type="dxa"/>
              <w:right w:w="45" w:type="dxa"/>
            </w:tcMar>
            <w:vAlign w:val="center"/>
            <w:hideMark/>
          </w:tcPr>
          <w:p w:rsidR="00840323" w:rsidRPr="00840323" w:rsidRDefault="00840323" w:rsidP="00100879">
            <w:pPr>
              <w:ind w:firstLine="708"/>
              <w:rPr>
                <w:sz w:val="20"/>
                <w:szCs w:val="20"/>
                <w:lang w:val="ru-RU"/>
              </w:rPr>
            </w:pPr>
          </w:p>
        </w:tc>
        <w:tc>
          <w:tcPr>
            <w:tcW w:w="1128" w:type="dxa"/>
            <w:vMerge/>
            <w:tcMar>
              <w:top w:w="0" w:type="dxa"/>
              <w:left w:w="45" w:type="dxa"/>
              <w:bottom w:w="0" w:type="dxa"/>
              <w:right w:w="45" w:type="dxa"/>
            </w:tcMar>
            <w:vAlign w:val="center"/>
            <w:hideMark/>
          </w:tcPr>
          <w:p w:rsidR="00840323" w:rsidRPr="00840323" w:rsidRDefault="00840323" w:rsidP="00100879">
            <w:pPr>
              <w:ind w:firstLine="708"/>
              <w:rPr>
                <w:sz w:val="20"/>
                <w:szCs w:val="20"/>
                <w:lang w:val="ru-RU"/>
              </w:rPr>
            </w:pPr>
          </w:p>
        </w:tc>
        <w:tc>
          <w:tcPr>
            <w:tcW w:w="1346" w:type="dxa"/>
            <w:vMerge/>
            <w:tcMar>
              <w:top w:w="0" w:type="dxa"/>
              <w:left w:w="45" w:type="dxa"/>
              <w:bottom w:w="0" w:type="dxa"/>
              <w:right w:w="45" w:type="dxa"/>
            </w:tcMar>
            <w:vAlign w:val="center"/>
            <w:hideMark/>
          </w:tcPr>
          <w:p w:rsidR="00840323" w:rsidRPr="00840323" w:rsidRDefault="00840323" w:rsidP="00100879">
            <w:pPr>
              <w:ind w:firstLine="708"/>
              <w:rPr>
                <w:sz w:val="20"/>
                <w:szCs w:val="20"/>
                <w:lang w:val="ru-RU"/>
              </w:rPr>
            </w:pPr>
          </w:p>
        </w:tc>
      </w:tr>
      <w:tr w:rsidR="00840323" w:rsidRPr="00840323" w:rsidTr="00100879">
        <w:trPr>
          <w:trHeight w:val="460"/>
        </w:trPr>
        <w:tc>
          <w:tcPr>
            <w:tcW w:w="1702" w:type="dxa"/>
            <w:tcMar>
              <w:top w:w="0" w:type="dxa"/>
              <w:left w:w="45" w:type="dxa"/>
              <w:bottom w:w="0" w:type="dxa"/>
              <w:right w:w="45" w:type="dxa"/>
            </w:tcMar>
            <w:vAlign w:val="center"/>
            <w:hideMark/>
          </w:tcPr>
          <w:p w:rsidR="00840323" w:rsidRPr="00840323" w:rsidRDefault="00840323" w:rsidP="00100879">
            <w:pPr>
              <w:rPr>
                <w:sz w:val="20"/>
                <w:szCs w:val="20"/>
                <w:lang w:val="ru-RU"/>
              </w:rPr>
            </w:pPr>
            <w:r w:rsidRPr="00840323">
              <w:rPr>
                <w:sz w:val="20"/>
                <w:szCs w:val="20"/>
                <w:lang w:val="ru-RU"/>
              </w:rPr>
              <w:t>Відділ молоді та спорту</w:t>
            </w:r>
          </w:p>
        </w:tc>
        <w:tc>
          <w:tcPr>
            <w:tcW w:w="1151" w:type="dxa"/>
            <w:shd w:val="clear" w:color="auto" w:fill="CCCCCC"/>
            <w:tcMar>
              <w:top w:w="0" w:type="dxa"/>
              <w:left w:w="45" w:type="dxa"/>
              <w:bottom w:w="0" w:type="dxa"/>
              <w:right w:w="45" w:type="dxa"/>
            </w:tcMar>
            <w:vAlign w:val="center"/>
            <w:hideMark/>
          </w:tcPr>
          <w:p w:rsidR="00840323" w:rsidRPr="00840323" w:rsidRDefault="00840323" w:rsidP="00100879">
            <w:pPr>
              <w:jc w:val="center"/>
              <w:rPr>
                <w:sz w:val="20"/>
                <w:szCs w:val="20"/>
                <w:lang w:val="ru-RU"/>
              </w:rPr>
            </w:pPr>
            <w:r w:rsidRPr="00840323">
              <w:rPr>
                <w:sz w:val="20"/>
                <w:szCs w:val="20"/>
                <w:lang w:val="ru-RU"/>
              </w:rPr>
              <w:t>30,75</w:t>
            </w:r>
          </w:p>
        </w:tc>
        <w:tc>
          <w:tcPr>
            <w:tcW w:w="1324" w:type="dxa"/>
            <w:shd w:val="clear" w:color="auto" w:fill="CCCCCC"/>
            <w:tcMar>
              <w:top w:w="0" w:type="dxa"/>
              <w:left w:w="45" w:type="dxa"/>
              <w:bottom w:w="0" w:type="dxa"/>
              <w:right w:w="45" w:type="dxa"/>
            </w:tcMar>
            <w:vAlign w:val="center"/>
            <w:hideMark/>
          </w:tcPr>
          <w:p w:rsidR="00840323" w:rsidRPr="00840323" w:rsidRDefault="00840323" w:rsidP="00100879">
            <w:pPr>
              <w:jc w:val="center"/>
              <w:rPr>
                <w:sz w:val="20"/>
                <w:szCs w:val="20"/>
                <w:lang w:val="ru-RU"/>
              </w:rPr>
            </w:pPr>
            <w:r w:rsidRPr="00840323">
              <w:rPr>
                <w:sz w:val="20"/>
                <w:szCs w:val="20"/>
                <w:lang w:val="ru-RU"/>
              </w:rPr>
              <w:t>303,5</w:t>
            </w:r>
          </w:p>
        </w:tc>
        <w:tc>
          <w:tcPr>
            <w:tcW w:w="1128" w:type="dxa"/>
            <w:shd w:val="clear" w:color="auto" w:fill="CCCCCC"/>
            <w:tcMar>
              <w:top w:w="0" w:type="dxa"/>
              <w:left w:w="45" w:type="dxa"/>
              <w:bottom w:w="0" w:type="dxa"/>
              <w:right w:w="45" w:type="dxa"/>
            </w:tcMar>
            <w:vAlign w:val="center"/>
            <w:hideMark/>
          </w:tcPr>
          <w:p w:rsidR="00840323" w:rsidRPr="00840323" w:rsidRDefault="00840323" w:rsidP="00100879">
            <w:pPr>
              <w:jc w:val="center"/>
              <w:rPr>
                <w:sz w:val="20"/>
                <w:szCs w:val="20"/>
                <w:lang w:val="ru-RU"/>
              </w:rPr>
            </w:pPr>
            <w:r w:rsidRPr="00840323">
              <w:rPr>
                <w:sz w:val="20"/>
                <w:szCs w:val="20"/>
                <w:lang w:val="ru-RU"/>
              </w:rPr>
              <w:t>10566735</w:t>
            </w:r>
          </w:p>
        </w:tc>
        <w:tc>
          <w:tcPr>
            <w:tcW w:w="0" w:type="auto"/>
            <w:shd w:val="clear" w:color="auto" w:fill="CCCCCC"/>
            <w:tcMar>
              <w:top w:w="0" w:type="dxa"/>
              <w:left w:w="45" w:type="dxa"/>
              <w:bottom w:w="0" w:type="dxa"/>
              <w:right w:w="45" w:type="dxa"/>
            </w:tcMar>
            <w:vAlign w:val="center"/>
            <w:hideMark/>
          </w:tcPr>
          <w:p w:rsidR="00840323" w:rsidRPr="00840323" w:rsidRDefault="00840323" w:rsidP="00100879">
            <w:pPr>
              <w:jc w:val="center"/>
              <w:rPr>
                <w:sz w:val="20"/>
                <w:szCs w:val="20"/>
                <w:lang w:val="ru-RU"/>
              </w:rPr>
            </w:pPr>
            <w:r w:rsidRPr="00840323">
              <w:rPr>
                <w:sz w:val="20"/>
                <w:szCs w:val="20"/>
                <w:lang w:val="ru-RU"/>
              </w:rPr>
              <w:t>8945871</w:t>
            </w:r>
          </w:p>
        </w:tc>
        <w:tc>
          <w:tcPr>
            <w:tcW w:w="1128" w:type="dxa"/>
            <w:shd w:val="clear" w:color="auto" w:fill="CCCCCC"/>
            <w:tcMar>
              <w:top w:w="0" w:type="dxa"/>
              <w:left w:w="45" w:type="dxa"/>
              <w:bottom w:w="0" w:type="dxa"/>
              <w:right w:w="45" w:type="dxa"/>
            </w:tcMar>
            <w:vAlign w:val="center"/>
            <w:hideMark/>
          </w:tcPr>
          <w:p w:rsidR="00840323" w:rsidRPr="00840323" w:rsidRDefault="00840323" w:rsidP="00100879">
            <w:pPr>
              <w:jc w:val="center"/>
              <w:rPr>
                <w:sz w:val="20"/>
                <w:szCs w:val="20"/>
                <w:lang w:val="ru-RU"/>
              </w:rPr>
            </w:pPr>
            <w:r w:rsidRPr="00840323">
              <w:rPr>
                <w:sz w:val="20"/>
                <w:szCs w:val="20"/>
                <w:lang w:val="ru-RU"/>
              </w:rPr>
              <w:t>5</w:t>
            </w:r>
          </w:p>
        </w:tc>
        <w:tc>
          <w:tcPr>
            <w:tcW w:w="1128" w:type="dxa"/>
            <w:shd w:val="clear" w:color="auto" w:fill="CCCCCC"/>
            <w:tcMar>
              <w:top w:w="0" w:type="dxa"/>
              <w:left w:w="45" w:type="dxa"/>
              <w:bottom w:w="0" w:type="dxa"/>
              <w:right w:w="45" w:type="dxa"/>
            </w:tcMar>
            <w:vAlign w:val="center"/>
            <w:hideMark/>
          </w:tcPr>
          <w:p w:rsidR="00840323" w:rsidRPr="00840323" w:rsidRDefault="00840323" w:rsidP="00100879">
            <w:pPr>
              <w:jc w:val="center"/>
              <w:rPr>
                <w:sz w:val="20"/>
                <w:szCs w:val="20"/>
              </w:rPr>
            </w:pPr>
            <w:r w:rsidRPr="00840323">
              <w:rPr>
                <w:sz w:val="20"/>
                <w:szCs w:val="20"/>
                <w:lang w:val="ru-RU"/>
              </w:rPr>
              <w:t>5</w:t>
            </w:r>
            <w:r w:rsidRPr="00840323">
              <w:rPr>
                <w:sz w:val="20"/>
                <w:szCs w:val="20"/>
              </w:rPr>
              <w:t>7</w:t>
            </w:r>
          </w:p>
        </w:tc>
        <w:tc>
          <w:tcPr>
            <w:tcW w:w="1346" w:type="dxa"/>
            <w:shd w:val="clear" w:color="auto" w:fill="CCCCCC"/>
            <w:tcMar>
              <w:top w:w="0" w:type="dxa"/>
              <w:left w:w="45" w:type="dxa"/>
              <w:bottom w:w="0" w:type="dxa"/>
              <w:right w:w="45" w:type="dxa"/>
            </w:tcMar>
            <w:vAlign w:val="center"/>
            <w:hideMark/>
          </w:tcPr>
          <w:p w:rsidR="00840323" w:rsidRPr="00840323" w:rsidRDefault="00840323" w:rsidP="00100879">
            <w:pPr>
              <w:jc w:val="center"/>
              <w:rPr>
                <w:sz w:val="20"/>
                <w:szCs w:val="20"/>
                <w:lang w:val="ru-RU"/>
              </w:rPr>
            </w:pPr>
            <w:r w:rsidRPr="00840323">
              <w:rPr>
                <w:sz w:val="20"/>
                <w:szCs w:val="20"/>
                <w:lang w:val="ru-RU"/>
              </w:rPr>
              <w:t>1</w:t>
            </w:r>
          </w:p>
        </w:tc>
      </w:tr>
      <w:tr w:rsidR="00840323" w:rsidRPr="00840323" w:rsidTr="00100879">
        <w:trPr>
          <w:trHeight w:val="295"/>
        </w:trPr>
        <w:tc>
          <w:tcPr>
            <w:tcW w:w="1702" w:type="dxa"/>
            <w:tcMar>
              <w:top w:w="0" w:type="dxa"/>
              <w:left w:w="45" w:type="dxa"/>
              <w:bottom w:w="0" w:type="dxa"/>
              <w:right w:w="45" w:type="dxa"/>
            </w:tcMar>
            <w:vAlign w:val="center"/>
            <w:hideMark/>
          </w:tcPr>
          <w:p w:rsidR="00840323" w:rsidRPr="00840323" w:rsidRDefault="00840323" w:rsidP="00100879">
            <w:pPr>
              <w:jc w:val="both"/>
              <w:rPr>
                <w:sz w:val="20"/>
                <w:szCs w:val="20"/>
                <w:lang w:val="ru-RU"/>
              </w:rPr>
            </w:pPr>
            <w:r w:rsidRPr="00840323">
              <w:rPr>
                <w:sz w:val="20"/>
                <w:szCs w:val="20"/>
                <w:lang w:val="ru-RU"/>
              </w:rPr>
              <w:t>Аппарат</w:t>
            </w:r>
          </w:p>
        </w:tc>
        <w:tc>
          <w:tcPr>
            <w:tcW w:w="1151" w:type="dxa"/>
            <w:tcMar>
              <w:top w:w="0" w:type="dxa"/>
              <w:left w:w="45" w:type="dxa"/>
              <w:bottom w:w="0" w:type="dxa"/>
              <w:right w:w="45" w:type="dxa"/>
            </w:tcMar>
            <w:vAlign w:val="center"/>
            <w:hideMark/>
          </w:tcPr>
          <w:p w:rsidR="00840323" w:rsidRPr="00840323" w:rsidRDefault="00840323" w:rsidP="00100879">
            <w:pPr>
              <w:jc w:val="center"/>
              <w:rPr>
                <w:sz w:val="20"/>
                <w:szCs w:val="20"/>
                <w:lang w:val="ru-RU"/>
              </w:rPr>
            </w:pPr>
            <w:r w:rsidRPr="00840323">
              <w:rPr>
                <w:sz w:val="20"/>
                <w:szCs w:val="20"/>
                <w:lang w:val="ru-RU"/>
              </w:rPr>
              <w:t>1</w:t>
            </w:r>
          </w:p>
        </w:tc>
        <w:tc>
          <w:tcPr>
            <w:tcW w:w="1324" w:type="dxa"/>
            <w:tcMar>
              <w:top w:w="0" w:type="dxa"/>
              <w:left w:w="45" w:type="dxa"/>
              <w:bottom w:w="0" w:type="dxa"/>
              <w:right w:w="45" w:type="dxa"/>
            </w:tcMar>
            <w:vAlign w:val="center"/>
            <w:hideMark/>
          </w:tcPr>
          <w:p w:rsidR="00840323" w:rsidRPr="00840323" w:rsidRDefault="00840323" w:rsidP="00100879">
            <w:pPr>
              <w:jc w:val="center"/>
              <w:rPr>
                <w:sz w:val="20"/>
                <w:szCs w:val="20"/>
                <w:lang w:val="ru-RU"/>
              </w:rPr>
            </w:pPr>
            <w:r w:rsidRPr="00840323">
              <w:rPr>
                <w:sz w:val="20"/>
                <w:szCs w:val="20"/>
                <w:lang w:val="ru-RU"/>
              </w:rPr>
              <w:t>3</w:t>
            </w:r>
          </w:p>
        </w:tc>
        <w:tc>
          <w:tcPr>
            <w:tcW w:w="1128" w:type="dxa"/>
            <w:tcMar>
              <w:top w:w="0" w:type="dxa"/>
              <w:left w:w="45" w:type="dxa"/>
              <w:bottom w:w="0" w:type="dxa"/>
              <w:right w:w="45" w:type="dxa"/>
            </w:tcMar>
            <w:vAlign w:val="center"/>
            <w:hideMark/>
          </w:tcPr>
          <w:p w:rsidR="00840323" w:rsidRPr="00840323" w:rsidRDefault="00840323" w:rsidP="00100879">
            <w:pPr>
              <w:jc w:val="center"/>
              <w:rPr>
                <w:sz w:val="20"/>
                <w:szCs w:val="20"/>
                <w:lang w:val="ru-RU"/>
              </w:rPr>
            </w:pPr>
            <w:r w:rsidRPr="00840323">
              <w:rPr>
                <w:sz w:val="20"/>
                <w:szCs w:val="20"/>
                <w:lang w:val="ru-RU"/>
              </w:rPr>
              <w:t>1042318</w:t>
            </w:r>
          </w:p>
        </w:tc>
        <w:tc>
          <w:tcPr>
            <w:tcW w:w="0" w:type="auto"/>
            <w:tcMar>
              <w:top w:w="0" w:type="dxa"/>
              <w:left w:w="45" w:type="dxa"/>
              <w:bottom w:w="0" w:type="dxa"/>
              <w:right w:w="45" w:type="dxa"/>
            </w:tcMar>
            <w:vAlign w:val="center"/>
            <w:hideMark/>
          </w:tcPr>
          <w:p w:rsidR="00840323" w:rsidRPr="00840323" w:rsidRDefault="00840323" w:rsidP="00100879">
            <w:pPr>
              <w:jc w:val="center"/>
              <w:rPr>
                <w:sz w:val="20"/>
                <w:szCs w:val="20"/>
                <w:lang w:val="ru-RU"/>
              </w:rPr>
            </w:pPr>
            <w:r w:rsidRPr="00840323">
              <w:rPr>
                <w:sz w:val="20"/>
                <w:szCs w:val="20"/>
                <w:lang w:val="ru-RU"/>
              </w:rPr>
              <w:t>1042318</w:t>
            </w:r>
          </w:p>
        </w:tc>
        <w:tc>
          <w:tcPr>
            <w:tcW w:w="1128" w:type="dxa"/>
            <w:tcMar>
              <w:top w:w="0" w:type="dxa"/>
              <w:left w:w="45" w:type="dxa"/>
              <w:bottom w:w="0" w:type="dxa"/>
              <w:right w:w="45" w:type="dxa"/>
            </w:tcMar>
            <w:vAlign w:val="center"/>
            <w:hideMark/>
          </w:tcPr>
          <w:p w:rsidR="00840323" w:rsidRPr="00840323" w:rsidRDefault="00840323" w:rsidP="00100879">
            <w:pPr>
              <w:jc w:val="center"/>
              <w:rPr>
                <w:sz w:val="20"/>
                <w:szCs w:val="20"/>
              </w:rPr>
            </w:pPr>
            <w:r w:rsidRPr="00840323">
              <w:rPr>
                <w:sz w:val="20"/>
                <w:szCs w:val="20"/>
              </w:rPr>
              <w:t>0</w:t>
            </w:r>
          </w:p>
        </w:tc>
        <w:tc>
          <w:tcPr>
            <w:tcW w:w="1128" w:type="dxa"/>
            <w:tcMar>
              <w:top w:w="0" w:type="dxa"/>
              <w:left w:w="45" w:type="dxa"/>
              <w:bottom w:w="0" w:type="dxa"/>
              <w:right w:w="45" w:type="dxa"/>
            </w:tcMar>
            <w:vAlign w:val="center"/>
            <w:hideMark/>
          </w:tcPr>
          <w:p w:rsidR="00840323" w:rsidRPr="00840323" w:rsidRDefault="00840323" w:rsidP="00100879">
            <w:pPr>
              <w:jc w:val="center"/>
              <w:rPr>
                <w:sz w:val="20"/>
                <w:szCs w:val="20"/>
              </w:rPr>
            </w:pPr>
            <w:r w:rsidRPr="00840323">
              <w:rPr>
                <w:sz w:val="20"/>
                <w:szCs w:val="20"/>
              </w:rPr>
              <w:t>2</w:t>
            </w:r>
          </w:p>
        </w:tc>
        <w:tc>
          <w:tcPr>
            <w:tcW w:w="1346" w:type="dxa"/>
            <w:tcMar>
              <w:top w:w="0" w:type="dxa"/>
              <w:left w:w="45" w:type="dxa"/>
              <w:bottom w:w="0" w:type="dxa"/>
              <w:right w:w="45" w:type="dxa"/>
            </w:tcMar>
            <w:vAlign w:val="center"/>
            <w:hideMark/>
          </w:tcPr>
          <w:p w:rsidR="00840323" w:rsidRPr="00840323" w:rsidRDefault="00840323" w:rsidP="00100879">
            <w:pPr>
              <w:jc w:val="center"/>
              <w:rPr>
                <w:sz w:val="20"/>
                <w:szCs w:val="20"/>
              </w:rPr>
            </w:pPr>
            <w:r w:rsidRPr="00840323">
              <w:rPr>
                <w:sz w:val="20"/>
                <w:szCs w:val="20"/>
              </w:rPr>
              <w:t>0</w:t>
            </w:r>
          </w:p>
        </w:tc>
      </w:tr>
      <w:tr w:rsidR="00840323" w:rsidRPr="00840323" w:rsidTr="00100879">
        <w:trPr>
          <w:trHeight w:val="295"/>
        </w:trPr>
        <w:tc>
          <w:tcPr>
            <w:tcW w:w="1702" w:type="dxa"/>
            <w:tcMar>
              <w:top w:w="0" w:type="dxa"/>
              <w:left w:w="45" w:type="dxa"/>
              <w:bottom w:w="0" w:type="dxa"/>
              <w:right w:w="45" w:type="dxa"/>
            </w:tcMar>
            <w:vAlign w:val="center"/>
            <w:hideMark/>
          </w:tcPr>
          <w:p w:rsidR="00840323" w:rsidRPr="00840323" w:rsidRDefault="00840323" w:rsidP="00100879">
            <w:pPr>
              <w:jc w:val="both"/>
              <w:rPr>
                <w:sz w:val="20"/>
                <w:szCs w:val="20"/>
                <w:lang w:val="ru-RU"/>
              </w:rPr>
            </w:pPr>
            <w:r w:rsidRPr="00840323">
              <w:rPr>
                <w:sz w:val="20"/>
                <w:szCs w:val="20"/>
                <w:lang w:val="ru-RU"/>
              </w:rPr>
              <w:t>Бухгалтерія</w:t>
            </w:r>
          </w:p>
        </w:tc>
        <w:tc>
          <w:tcPr>
            <w:tcW w:w="1151" w:type="dxa"/>
            <w:tcMar>
              <w:top w:w="0" w:type="dxa"/>
              <w:left w:w="45" w:type="dxa"/>
              <w:bottom w:w="0" w:type="dxa"/>
              <w:right w:w="45" w:type="dxa"/>
            </w:tcMar>
            <w:vAlign w:val="center"/>
            <w:hideMark/>
          </w:tcPr>
          <w:p w:rsidR="00840323" w:rsidRPr="00840323" w:rsidRDefault="00840323" w:rsidP="00100879">
            <w:pPr>
              <w:jc w:val="center"/>
              <w:rPr>
                <w:sz w:val="20"/>
                <w:szCs w:val="20"/>
                <w:lang w:val="ru-RU"/>
              </w:rPr>
            </w:pPr>
            <w:r w:rsidRPr="00840323">
              <w:rPr>
                <w:sz w:val="20"/>
                <w:szCs w:val="20"/>
                <w:lang w:val="ru-RU"/>
              </w:rPr>
              <w:t>2</w:t>
            </w:r>
          </w:p>
        </w:tc>
        <w:tc>
          <w:tcPr>
            <w:tcW w:w="1324" w:type="dxa"/>
            <w:tcMar>
              <w:top w:w="0" w:type="dxa"/>
              <w:left w:w="45" w:type="dxa"/>
              <w:bottom w:w="0" w:type="dxa"/>
              <w:right w:w="45" w:type="dxa"/>
            </w:tcMar>
            <w:vAlign w:val="center"/>
            <w:hideMark/>
          </w:tcPr>
          <w:p w:rsidR="00840323" w:rsidRPr="00840323" w:rsidRDefault="00840323" w:rsidP="00100879">
            <w:pPr>
              <w:jc w:val="center"/>
              <w:rPr>
                <w:sz w:val="20"/>
                <w:szCs w:val="20"/>
                <w:lang w:val="ru-RU"/>
              </w:rPr>
            </w:pPr>
            <w:r w:rsidRPr="00840323">
              <w:rPr>
                <w:sz w:val="20"/>
                <w:szCs w:val="20"/>
                <w:lang w:val="ru-RU"/>
              </w:rPr>
              <w:t>4</w:t>
            </w:r>
          </w:p>
        </w:tc>
        <w:tc>
          <w:tcPr>
            <w:tcW w:w="1128" w:type="dxa"/>
            <w:tcMar>
              <w:top w:w="0" w:type="dxa"/>
              <w:left w:w="45" w:type="dxa"/>
              <w:bottom w:w="0" w:type="dxa"/>
              <w:right w:w="45" w:type="dxa"/>
            </w:tcMar>
            <w:vAlign w:val="center"/>
            <w:hideMark/>
          </w:tcPr>
          <w:p w:rsidR="00840323" w:rsidRPr="00840323" w:rsidRDefault="00840323" w:rsidP="00100879">
            <w:pPr>
              <w:jc w:val="center"/>
              <w:rPr>
                <w:sz w:val="20"/>
                <w:szCs w:val="20"/>
                <w:lang w:val="ru-RU"/>
              </w:rPr>
            </w:pPr>
            <w:r w:rsidRPr="00840323">
              <w:rPr>
                <w:sz w:val="20"/>
                <w:szCs w:val="20"/>
                <w:lang w:val="ru-RU"/>
              </w:rPr>
              <w:t>951342</w:t>
            </w:r>
          </w:p>
        </w:tc>
        <w:tc>
          <w:tcPr>
            <w:tcW w:w="0" w:type="auto"/>
            <w:tcMar>
              <w:top w:w="0" w:type="dxa"/>
              <w:left w:w="45" w:type="dxa"/>
              <w:bottom w:w="0" w:type="dxa"/>
              <w:right w:w="45" w:type="dxa"/>
            </w:tcMar>
            <w:vAlign w:val="center"/>
            <w:hideMark/>
          </w:tcPr>
          <w:p w:rsidR="00840323" w:rsidRPr="00840323" w:rsidRDefault="00840323" w:rsidP="00100879">
            <w:pPr>
              <w:jc w:val="center"/>
              <w:rPr>
                <w:sz w:val="20"/>
                <w:szCs w:val="20"/>
                <w:lang w:val="ru-RU"/>
              </w:rPr>
            </w:pPr>
            <w:r w:rsidRPr="00840323">
              <w:rPr>
                <w:sz w:val="20"/>
                <w:szCs w:val="20"/>
                <w:lang w:val="ru-RU"/>
              </w:rPr>
              <w:t>951342</w:t>
            </w:r>
          </w:p>
        </w:tc>
        <w:tc>
          <w:tcPr>
            <w:tcW w:w="1128" w:type="dxa"/>
            <w:tcMar>
              <w:top w:w="0" w:type="dxa"/>
              <w:left w:w="45" w:type="dxa"/>
              <w:bottom w:w="0" w:type="dxa"/>
              <w:right w:w="45" w:type="dxa"/>
            </w:tcMar>
            <w:vAlign w:val="center"/>
            <w:hideMark/>
          </w:tcPr>
          <w:p w:rsidR="00840323" w:rsidRPr="00840323" w:rsidRDefault="00840323" w:rsidP="00100879">
            <w:pPr>
              <w:jc w:val="center"/>
              <w:rPr>
                <w:sz w:val="20"/>
                <w:szCs w:val="20"/>
              </w:rPr>
            </w:pPr>
            <w:r w:rsidRPr="00840323">
              <w:rPr>
                <w:sz w:val="20"/>
                <w:szCs w:val="20"/>
              </w:rPr>
              <w:t>0</w:t>
            </w:r>
          </w:p>
        </w:tc>
        <w:tc>
          <w:tcPr>
            <w:tcW w:w="1128" w:type="dxa"/>
            <w:tcMar>
              <w:top w:w="0" w:type="dxa"/>
              <w:left w:w="45" w:type="dxa"/>
              <w:bottom w:w="0" w:type="dxa"/>
              <w:right w:w="45" w:type="dxa"/>
            </w:tcMar>
            <w:vAlign w:val="center"/>
            <w:hideMark/>
          </w:tcPr>
          <w:p w:rsidR="00840323" w:rsidRPr="00840323" w:rsidRDefault="00840323" w:rsidP="00100879">
            <w:pPr>
              <w:jc w:val="center"/>
              <w:rPr>
                <w:sz w:val="20"/>
                <w:szCs w:val="20"/>
                <w:lang w:val="ru-RU"/>
              </w:rPr>
            </w:pPr>
            <w:r w:rsidRPr="00840323">
              <w:rPr>
                <w:sz w:val="20"/>
                <w:szCs w:val="20"/>
                <w:lang w:val="ru-RU"/>
              </w:rPr>
              <w:t>2</w:t>
            </w:r>
          </w:p>
        </w:tc>
        <w:tc>
          <w:tcPr>
            <w:tcW w:w="1346" w:type="dxa"/>
            <w:tcMar>
              <w:top w:w="0" w:type="dxa"/>
              <w:left w:w="45" w:type="dxa"/>
              <w:bottom w:w="0" w:type="dxa"/>
              <w:right w:w="45" w:type="dxa"/>
            </w:tcMar>
            <w:vAlign w:val="center"/>
            <w:hideMark/>
          </w:tcPr>
          <w:p w:rsidR="00840323" w:rsidRPr="00840323" w:rsidRDefault="00840323" w:rsidP="00100879">
            <w:pPr>
              <w:jc w:val="center"/>
              <w:rPr>
                <w:sz w:val="20"/>
                <w:szCs w:val="20"/>
              </w:rPr>
            </w:pPr>
            <w:r w:rsidRPr="00840323">
              <w:rPr>
                <w:sz w:val="20"/>
                <w:szCs w:val="20"/>
              </w:rPr>
              <w:t>0</w:t>
            </w:r>
          </w:p>
        </w:tc>
      </w:tr>
      <w:tr w:rsidR="00840323" w:rsidRPr="00840323" w:rsidTr="00100879">
        <w:trPr>
          <w:trHeight w:val="394"/>
        </w:trPr>
        <w:tc>
          <w:tcPr>
            <w:tcW w:w="1702" w:type="dxa"/>
            <w:tcMar>
              <w:top w:w="0" w:type="dxa"/>
              <w:left w:w="45" w:type="dxa"/>
              <w:bottom w:w="0" w:type="dxa"/>
              <w:right w:w="45" w:type="dxa"/>
            </w:tcMar>
            <w:vAlign w:val="center"/>
            <w:hideMark/>
          </w:tcPr>
          <w:p w:rsidR="00840323" w:rsidRPr="00840323" w:rsidRDefault="00840323" w:rsidP="00100879">
            <w:pPr>
              <w:jc w:val="both"/>
              <w:rPr>
                <w:sz w:val="20"/>
                <w:szCs w:val="20"/>
                <w:lang w:val="ru-RU"/>
              </w:rPr>
            </w:pPr>
            <w:r w:rsidRPr="00840323">
              <w:rPr>
                <w:sz w:val="20"/>
                <w:szCs w:val="20"/>
                <w:lang w:val="ru-RU"/>
              </w:rPr>
              <w:t>КДЮСШ1</w:t>
            </w:r>
          </w:p>
        </w:tc>
        <w:tc>
          <w:tcPr>
            <w:tcW w:w="1151" w:type="dxa"/>
            <w:tcMar>
              <w:top w:w="0" w:type="dxa"/>
              <w:left w:w="45" w:type="dxa"/>
              <w:bottom w:w="0" w:type="dxa"/>
              <w:right w:w="45" w:type="dxa"/>
            </w:tcMar>
            <w:vAlign w:val="center"/>
            <w:hideMark/>
          </w:tcPr>
          <w:p w:rsidR="00840323" w:rsidRPr="00840323" w:rsidRDefault="00840323" w:rsidP="00100879">
            <w:pPr>
              <w:jc w:val="center"/>
              <w:rPr>
                <w:sz w:val="20"/>
                <w:szCs w:val="20"/>
                <w:lang w:val="ru-RU"/>
              </w:rPr>
            </w:pPr>
            <w:r w:rsidRPr="00840323">
              <w:rPr>
                <w:sz w:val="20"/>
                <w:szCs w:val="20"/>
                <w:lang w:val="ru-RU"/>
              </w:rPr>
              <w:t>7,75</w:t>
            </w:r>
          </w:p>
        </w:tc>
        <w:tc>
          <w:tcPr>
            <w:tcW w:w="1324" w:type="dxa"/>
            <w:tcMar>
              <w:top w:w="0" w:type="dxa"/>
              <w:left w:w="45" w:type="dxa"/>
              <w:bottom w:w="0" w:type="dxa"/>
              <w:right w:w="45" w:type="dxa"/>
            </w:tcMar>
            <w:vAlign w:val="center"/>
            <w:hideMark/>
          </w:tcPr>
          <w:p w:rsidR="00840323" w:rsidRPr="00840323" w:rsidRDefault="00840323" w:rsidP="00100879">
            <w:pPr>
              <w:jc w:val="center"/>
              <w:rPr>
                <w:sz w:val="20"/>
                <w:szCs w:val="20"/>
                <w:lang w:val="ru-RU"/>
              </w:rPr>
            </w:pPr>
            <w:r w:rsidRPr="00840323">
              <w:rPr>
                <w:sz w:val="20"/>
                <w:szCs w:val="20"/>
                <w:lang w:val="ru-RU"/>
              </w:rPr>
              <w:t>67,5</w:t>
            </w:r>
          </w:p>
        </w:tc>
        <w:tc>
          <w:tcPr>
            <w:tcW w:w="1128" w:type="dxa"/>
            <w:vMerge w:val="restart"/>
            <w:tcMar>
              <w:top w:w="0" w:type="dxa"/>
              <w:left w:w="45" w:type="dxa"/>
              <w:bottom w:w="0" w:type="dxa"/>
              <w:right w:w="45" w:type="dxa"/>
            </w:tcMar>
            <w:vAlign w:val="center"/>
            <w:hideMark/>
          </w:tcPr>
          <w:p w:rsidR="00840323" w:rsidRPr="00840323" w:rsidRDefault="00840323" w:rsidP="00100879">
            <w:pPr>
              <w:jc w:val="center"/>
              <w:rPr>
                <w:sz w:val="20"/>
                <w:szCs w:val="20"/>
                <w:lang w:val="ru-RU"/>
              </w:rPr>
            </w:pPr>
            <w:r w:rsidRPr="00840323">
              <w:rPr>
                <w:sz w:val="20"/>
                <w:szCs w:val="20"/>
                <w:lang w:val="ru-RU"/>
              </w:rPr>
              <w:t>4637017</w:t>
            </w:r>
          </w:p>
        </w:tc>
        <w:tc>
          <w:tcPr>
            <w:tcW w:w="0" w:type="auto"/>
            <w:vMerge w:val="restart"/>
            <w:tcMar>
              <w:top w:w="0" w:type="dxa"/>
              <w:left w:w="45" w:type="dxa"/>
              <w:bottom w:w="0" w:type="dxa"/>
              <w:right w:w="45" w:type="dxa"/>
            </w:tcMar>
            <w:vAlign w:val="center"/>
            <w:hideMark/>
          </w:tcPr>
          <w:p w:rsidR="00840323" w:rsidRPr="00840323" w:rsidRDefault="00840323" w:rsidP="00100879">
            <w:pPr>
              <w:jc w:val="center"/>
              <w:rPr>
                <w:sz w:val="20"/>
                <w:szCs w:val="20"/>
                <w:lang w:val="ru-RU"/>
              </w:rPr>
            </w:pPr>
            <w:r w:rsidRPr="00840323">
              <w:rPr>
                <w:sz w:val="20"/>
                <w:szCs w:val="20"/>
                <w:lang w:val="ru-RU"/>
              </w:rPr>
              <w:t>3500000</w:t>
            </w:r>
          </w:p>
        </w:tc>
        <w:tc>
          <w:tcPr>
            <w:tcW w:w="1128" w:type="dxa"/>
            <w:tcMar>
              <w:top w:w="0" w:type="dxa"/>
              <w:left w:w="45" w:type="dxa"/>
              <w:bottom w:w="0" w:type="dxa"/>
              <w:right w:w="45" w:type="dxa"/>
            </w:tcMar>
            <w:vAlign w:val="center"/>
            <w:hideMark/>
          </w:tcPr>
          <w:p w:rsidR="00840323" w:rsidRPr="00840323" w:rsidRDefault="00840323" w:rsidP="00100879">
            <w:pPr>
              <w:jc w:val="center"/>
              <w:rPr>
                <w:sz w:val="20"/>
                <w:szCs w:val="20"/>
                <w:lang w:val="ru-RU"/>
              </w:rPr>
            </w:pPr>
            <w:r w:rsidRPr="00840323">
              <w:rPr>
                <w:sz w:val="20"/>
                <w:szCs w:val="20"/>
                <w:lang w:val="ru-RU"/>
              </w:rPr>
              <w:t>1</w:t>
            </w:r>
          </w:p>
        </w:tc>
        <w:tc>
          <w:tcPr>
            <w:tcW w:w="1128" w:type="dxa"/>
            <w:tcMar>
              <w:top w:w="0" w:type="dxa"/>
              <w:left w:w="45" w:type="dxa"/>
              <w:bottom w:w="0" w:type="dxa"/>
              <w:right w:w="45" w:type="dxa"/>
            </w:tcMar>
            <w:vAlign w:val="center"/>
            <w:hideMark/>
          </w:tcPr>
          <w:p w:rsidR="00840323" w:rsidRPr="00840323" w:rsidRDefault="00840323" w:rsidP="00100879">
            <w:pPr>
              <w:jc w:val="center"/>
              <w:rPr>
                <w:sz w:val="20"/>
                <w:szCs w:val="20"/>
                <w:lang w:val="ru-RU"/>
              </w:rPr>
            </w:pPr>
            <w:r w:rsidRPr="00840323">
              <w:rPr>
                <w:sz w:val="20"/>
                <w:szCs w:val="20"/>
                <w:lang w:val="ru-RU"/>
              </w:rPr>
              <w:t>18</w:t>
            </w:r>
          </w:p>
        </w:tc>
        <w:tc>
          <w:tcPr>
            <w:tcW w:w="1346" w:type="dxa"/>
            <w:tcMar>
              <w:top w:w="0" w:type="dxa"/>
              <w:left w:w="45" w:type="dxa"/>
              <w:bottom w:w="0" w:type="dxa"/>
              <w:right w:w="45" w:type="dxa"/>
            </w:tcMar>
            <w:vAlign w:val="center"/>
            <w:hideMark/>
          </w:tcPr>
          <w:p w:rsidR="00840323" w:rsidRPr="00840323" w:rsidRDefault="00840323" w:rsidP="00100879">
            <w:pPr>
              <w:jc w:val="center"/>
              <w:rPr>
                <w:sz w:val="20"/>
                <w:szCs w:val="20"/>
                <w:lang w:val="ru-RU"/>
              </w:rPr>
            </w:pPr>
            <w:r w:rsidRPr="00840323">
              <w:rPr>
                <w:sz w:val="20"/>
                <w:szCs w:val="20"/>
                <w:lang w:val="ru-RU"/>
              </w:rPr>
              <w:t>0</w:t>
            </w:r>
          </w:p>
        </w:tc>
      </w:tr>
      <w:tr w:rsidR="00840323" w:rsidRPr="00840323" w:rsidTr="00100879">
        <w:trPr>
          <w:trHeight w:val="271"/>
        </w:trPr>
        <w:tc>
          <w:tcPr>
            <w:tcW w:w="1702" w:type="dxa"/>
            <w:tcMar>
              <w:top w:w="0" w:type="dxa"/>
              <w:left w:w="45" w:type="dxa"/>
              <w:bottom w:w="0" w:type="dxa"/>
              <w:right w:w="45" w:type="dxa"/>
            </w:tcMar>
            <w:vAlign w:val="center"/>
            <w:hideMark/>
          </w:tcPr>
          <w:p w:rsidR="00840323" w:rsidRPr="00840323" w:rsidRDefault="00840323" w:rsidP="00100879">
            <w:pPr>
              <w:jc w:val="both"/>
              <w:rPr>
                <w:sz w:val="20"/>
                <w:szCs w:val="20"/>
                <w:lang w:val="ru-RU"/>
              </w:rPr>
            </w:pPr>
            <w:r w:rsidRPr="00840323">
              <w:rPr>
                <w:sz w:val="20"/>
                <w:szCs w:val="20"/>
                <w:lang w:val="ru-RU"/>
              </w:rPr>
              <w:t>КДЮСШ2</w:t>
            </w:r>
          </w:p>
        </w:tc>
        <w:tc>
          <w:tcPr>
            <w:tcW w:w="1151" w:type="dxa"/>
            <w:tcMar>
              <w:top w:w="0" w:type="dxa"/>
              <w:left w:w="45" w:type="dxa"/>
              <w:bottom w:w="0" w:type="dxa"/>
              <w:right w:w="45" w:type="dxa"/>
            </w:tcMar>
            <w:vAlign w:val="center"/>
            <w:hideMark/>
          </w:tcPr>
          <w:p w:rsidR="00840323" w:rsidRPr="00840323" w:rsidRDefault="00840323" w:rsidP="00100879">
            <w:pPr>
              <w:jc w:val="center"/>
              <w:rPr>
                <w:sz w:val="20"/>
                <w:szCs w:val="20"/>
                <w:lang w:val="ru-RU"/>
              </w:rPr>
            </w:pPr>
            <w:r w:rsidRPr="00840323">
              <w:rPr>
                <w:sz w:val="20"/>
                <w:szCs w:val="20"/>
                <w:lang w:val="ru-RU"/>
              </w:rPr>
              <w:t>3</w:t>
            </w:r>
          </w:p>
        </w:tc>
        <w:tc>
          <w:tcPr>
            <w:tcW w:w="1324" w:type="dxa"/>
            <w:tcMar>
              <w:top w:w="0" w:type="dxa"/>
              <w:left w:w="45" w:type="dxa"/>
              <w:bottom w:w="0" w:type="dxa"/>
              <w:right w:w="45" w:type="dxa"/>
            </w:tcMar>
            <w:vAlign w:val="center"/>
            <w:hideMark/>
          </w:tcPr>
          <w:p w:rsidR="00840323" w:rsidRPr="00840323" w:rsidRDefault="00840323" w:rsidP="00100879">
            <w:pPr>
              <w:jc w:val="center"/>
              <w:rPr>
                <w:sz w:val="20"/>
                <w:szCs w:val="20"/>
                <w:lang w:val="ru-RU"/>
              </w:rPr>
            </w:pPr>
            <w:r w:rsidRPr="00840323">
              <w:rPr>
                <w:sz w:val="20"/>
                <w:szCs w:val="20"/>
                <w:lang w:val="ru-RU"/>
              </w:rPr>
              <w:t>63</w:t>
            </w:r>
          </w:p>
        </w:tc>
        <w:tc>
          <w:tcPr>
            <w:tcW w:w="1128" w:type="dxa"/>
            <w:vMerge/>
            <w:vAlign w:val="center"/>
            <w:hideMark/>
          </w:tcPr>
          <w:p w:rsidR="00840323" w:rsidRPr="00840323" w:rsidRDefault="00840323" w:rsidP="00100879">
            <w:pPr>
              <w:ind w:firstLine="708"/>
              <w:jc w:val="center"/>
              <w:rPr>
                <w:sz w:val="20"/>
                <w:szCs w:val="20"/>
                <w:lang w:val="ru-RU"/>
              </w:rPr>
            </w:pPr>
          </w:p>
        </w:tc>
        <w:tc>
          <w:tcPr>
            <w:tcW w:w="0" w:type="auto"/>
            <w:vMerge/>
            <w:vAlign w:val="center"/>
            <w:hideMark/>
          </w:tcPr>
          <w:p w:rsidR="00840323" w:rsidRPr="00840323" w:rsidRDefault="00840323" w:rsidP="00100879">
            <w:pPr>
              <w:ind w:firstLine="708"/>
              <w:jc w:val="center"/>
              <w:rPr>
                <w:sz w:val="20"/>
                <w:szCs w:val="20"/>
                <w:lang w:val="ru-RU"/>
              </w:rPr>
            </w:pPr>
          </w:p>
        </w:tc>
        <w:tc>
          <w:tcPr>
            <w:tcW w:w="1128" w:type="dxa"/>
            <w:tcMar>
              <w:top w:w="0" w:type="dxa"/>
              <w:left w:w="45" w:type="dxa"/>
              <w:bottom w:w="0" w:type="dxa"/>
              <w:right w:w="45" w:type="dxa"/>
            </w:tcMar>
            <w:vAlign w:val="center"/>
            <w:hideMark/>
          </w:tcPr>
          <w:p w:rsidR="00840323" w:rsidRPr="00840323" w:rsidRDefault="00840323" w:rsidP="00100879">
            <w:pPr>
              <w:jc w:val="center"/>
              <w:rPr>
                <w:sz w:val="20"/>
                <w:szCs w:val="20"/>
                <w:lang w:val="ru-RU"/>
              </w:rPr>
            </w:pPr>
            <w:r w:rsidRPr="00840323">
              <w:rPr>
                <w:sz w:val="20"/>
                <w:szCs w:val="20"/>
                <w:lang w:val="ru-RU"/>
              </w:rPr>
              <w:t>2</w:t>
            </w:r>
          </w:p>
        </w:tc>
        <w:tc>
          <w:tcPr>
            <w:tcW w:w="1128" w:type="dxa"/>
            <w:shd w:val="clear" w:color="auto" w:fill="FFFFFF"/>
            <w:tcMar>
              <w:top w:w="0" w:type="dxa"/>
              <w:left w:w="45" w:type="dxa"/>
              <w:bottom w:w="0" w:type="dxa"/>
              <w:right w:w="45" w:type="dxa"/>
            </w:tcMar>
            <w:vAlign w:val="center"/>
            <w:hideMark/>
          </w:tcPr>
          <w:p w:rsidR="00840323" w:rsidRPr="00840323" w:rsidRDefault="00840323" w:rsidP="00100879">
            <w:pPr>
              <w:jc w:val="center"/>
              <w:rPr>
                <w:sz w:val="20"/>
                <w:szCs w:val="20"/>
                <w:lang w:val="ru-RU"/>
              </w:rPr>
            </w:pPr>
            <w:r w:rsidRPr="00840323">
              <w:rPr>
                <w:sz w:val="20"/>
                <w:szCs w:val="20"/>
                <w:lang w:val="ru-RU"/>
              </w:rPr>
              <w:t>12</w:t>
            </w:r>
          </w:p>
        </w:tc>
        <w:tc>
          <w:tcPr>
            <w:tcW w:w="1346" w:type="dxa"/>
            <w:tcMar>
              <w:top w:w="0" w:type="dxa"/>
              <w:left w:w="45" w:type="dxa"/>
              <w:bottom w:w="0" w:type="dxa"/>
              <w:right w:w="45" w:type="dxa"/>
            </w:tcMar>
            <w:vAlign w:val="center"/>
            <w:hideMark/>
          </w:tcPr>
          <w:p w:rsidR="00840323" w:rsidRPr="00840323" w:rsidRDefault="00840323" w:rsidP="00100879">
            <w:pPr>
              <w:jc w:val="center"/>
              <w:rPr>
                <w:sz w:val="20"/>
                <w:szCs w:val="20"/>
                <w:lang w:val="ru-RU"/>
              </w:rPr>
            </w:pPr>
            <w:r w:rsidRPr="00840323">
              <w:rPr>
                <w:sz w:val="20"/>
                <w:szCs w:val="20"/>
                <w:lang w:val="ru-RU"/>
              </w:rPr>
              <w:t>0</w:t>
            </w:r>
          </w:p>
        </w:tc>
      </w:tr>
      <w:tr w:rsidR="00840323" w:rsidRPr="00840323" w:rsidTr="00100879">
        <w:trPr>
          <w:trHeight w:val="402"/>
        </w:trPr>
        <w:tc>
          <w:tcPr>
            <w:tcW w:w="1702" w:type="dxa"/>
            <w:tcMar>
              <w:top w:w="0" w:type="dxa"/>
              <w:left w:w="45" w:type="dxa"/>
              <w:bottom w:w="0" w:type="dxa"/>
              <w:right w:w="45" w:type="dxa"/>
            </w:tcMar>
            <w:vAlign w:val="center"/>
            <w:hideMark/>
          </w:tcPr>
          <w:p w:rsidR="00840323" w:rsidRPr="00840323" w:rsidRDefault="00840323" w:rsidP="00100879">
            <w:pPr>
              <w:jc w:val="both"/>
              <w:rPr>
                <w:sz w:val="20"/>
                <w:szCs w:val="20"/>
                <w:lang w:val="ru-RU"/>
              </w:rPr>
            </w:pPr>
            <w:r w:rsidRPr="00840323">
              <w:rPr>
                <w:sz w:val="20"/>
                <w:szCs w:val="20"/>
                <w:lang w:val="ru-RU"/>
              </w:rPr>
              <w:t>КДЮСШ 3</w:t>
            </w:r>
          </w:p>
        </w:tc>
        <w:tc>
          <w:tcPr>
            <w:tcW w:w="1151" w:type="dxa"/>
            <w:tcMar>
              <w:top w:w="0" w:type="dxa"/>
              <w:left w:w="45" w:type="dxa"/>
              <w:bottom w:w="0" w:type="dxa"/>
              <w:right w:w="45" w:type="dxa"/>
            </w:tcMar>
            <w:vAlign w:val="center"/>
            <w:hideMark/>
          </w:tcPr>
          <w:p w:rsidR="00840323" w:rsidRPr="00840323" w:rsidRDefault="00840323" w:rsidP="00100879">
            <w:pPr>
              <w:jc w:val="center"/>
              <w:rPr>
                <w:sz w:val="20"/>
                <w:szCs w:val="20"/>
                <w:lang w:val="ru-RU"/>
              </w:rPr>
            </w:pPr>
            <w:r w:rsidRPr="00840323">
              <w:rPr>
                <w:sz w:val="20"/>
                <w:szCs w:val="20"/>
                <w:lang w:val="ru-RU"/>
              </w:rPr>
              <w:t>7</w:t>
            </w:r>
          </w:p>
        </w:tc>
        <w:tc>
          <w:tcPr>
            <w:tcW w:w="1324" w:type="dxa"/>
            <w:tcMar>
              <w:top w:w="0" w:type="dxa"/>
              <w:left w:w="45" w:type="dxa"/>
              <w:bottom w:w="0" w:type="dxa"/>
              <w:right w:w="45" w:type="dxa"/>
            </w:tcMar>
            <w:vAlign w:val="center"/>
            <w:hideMark/>
          </w:tcPr>
          <w:p w:rsidR="00840323" w:rsidRPr="00840323" w:rsidRDefault="00840323" w:rsidP="00100879">
            <w:pPr>
              <w:jc w:val="center"/>
              <w:rPr>
                <w:sz w:val="20"/>
                <w:szCs w:val="20"/>
                <w:lang w:val="ru-RU"/>
              </w:rPr>
            </w:pPr>
            <w:r w:rsidRPr="00840323">
              <w:rPr>
                <w:sz w:val="20"/>
                <w:szCs w:val="20"/>
                <w:lang w:val="ru-RU"/>
              </w:rPr>
              <w:t>26,5</w:t>
            </w:r>
          </w:p>
        </w:tc>
        <w:tc>
          <w:tcPr>
            <w:tcW w:w="1128" w:type="dxa"/>
            <w:vMerge/>
            <w:vAlign w:val="center"/>
            <w:hideMark/>
          </w:tcPr>
          <w:p w:rsidR="00840323" w:rsidRPr="00840323" w:rsidRDefault="00840323" w:rsidP="00100879">
            <w:pPr>
              <w:ind w:firstLine="708"/>
              <w:jc w:val="center"/>
              <w:rPr>
                <w:sz w:val="20"/>
                <w:szCs w:val="20"/>
                <w:lang w:val="ru-RU"/>
              </w:rPr>
            </w:pPr>
          </w:p>
        </w:tc>
        <w:tc>
          <w:tcPr>
            <w:tcW w:w="0" w:type="auto"/>
            <w:vMerge/>
            <w:vAlign w:val="center"/>
            <w:hideMark/>
          </w:tcPr>
          <w:p w:rsidR="00840323" w:rsidRPr="00840323" w:rsidRDefault="00840323" w:rsidP="00100879">
            <w:pPr>
              <w:ind w:firstLine="708"/>
              <w:jc w:val="center"/>
              <w:rPr>
                <w:sz w:val="20"/>
                <w:szCs w:val="20"/>
                <w:lang w:val="ru-RU"/>
              </w:rPr>
            </w:pPr>
          </w:p>
        </w:tc>
        <w:tc>
          <w:tcPr>
            <w:tcW w:w="1128" w:type="dxa"/>
            <w:tcMar>
              <w:top w:w="0" w:type="dxa"/>
              <w:left w:w="45" w:type="dxa"/>
              <w:bottom w:w="0" w:type="dxa"/>
              <w:right w:w="45" w:type="dxa"/>
            </w:tcMar>
            <w:vAlign w:val="center"/>
            <w:hideMark/>
          </w:tcPr>
          <w:p w:rsidR="00840323" w:rsidRPr="00840323" w:rsidRDefault="00840323" w:rsidP="00100879">
            <w:pPr>
              <w:jc w:val="center"/>
              <w:rPr>
                <w:sz w:val="20"/>
                <w:szCs w:val="20"/>
                <w:lang w:val="ru-RU"/>
              </w:rPr>
            </w:pPr>
            <w:r w:rsidRPr="00840323">
              <w:rPr>
                <w:sz w:val="20"/>
                <w:szCs w:val="20"/>
                <w:lang w:val="ru-RU"/>
              </w:rPr>
              <w:t>0</w:t>
            </w:r>
          </w:p>
        </w:tc>
        <w:tc>
          <w:tcPr>
            <w:tcW w:w="1128" w:type="dxa"/>
            <w:tcMar>
              <w:top w:w="0" w:type="dxa"/>
              <w:left w:w="45" w:type="dxa"/>
              <w:bottom w:w="0" w:type="dxa"/>
              <w:right w:w="45" w:type="dxa"/>
            </w:tcMar>
            <w:vAlign w:val="center"/>
            <w:hideMark/>
          </w:tcPr>
          <w:p w:rsidR="00840323" w:rsidRPr="00840323" w:rsidRDefault="00840323" w:rsidP="00100879">
            <w:pPr>
              <w:jc w:val="center"/>
              <w:rPr>
                <w:sz w:val="20"/>
                <w:szCs w:val="20"/>
                <w:lang w:val="ru-RU"/>
              </w:rPr>
            </w:pPr>
            <w:r w:rsidRPr="00840323">
              <w:rPr>
                <w:sz w:val="20"/>
                <w:szCs w:val="20"/>
                <w:lang w:val="ru-RU"/>
              </w:rPr>
              <w:t>2</w:t>
            </w:r>
          </w:p>
        </w:tc>
        <w:tc>
          <w:tcPr>
            <w:tcW w:w="1346" w:type="dxa"/>
            <w:tcMar>
              <w:top w:w="0" w:type="dxa"/>
              <w:left w:w="45" w:type="dxa"/>
              <w:bottom w:w="0" w:type="dxa"/>
              <w:right w:w="45" w:type="dxa"/>
            </w:tcMar>
            <w:vAlign w:val="center"/>
            <w:hideMark/>
          </w:tcPr>
          <w:p w:rsidR="00840323" w:rsidRPr="00840323" w:rsidRDefault="00840323" w:rsidP="00100879">
            <w:pPr>
              <w:jc w:val="center"/>
              <w:rPr>
                <w:sz w:val="20"/>
                <w:szCs w:val="20"/>
                <w:lang w:val="ru-RU"/>
              </w:rPr>
            </w:pPr>
            <w:r w:rsidRPr="00840323">
              <w:rPr>
                <w:sz w:val="20"/>
                <w:szCs w:val="20"/>
                <w:lang w:val="ru-RU"/>
              </w:rPr>
              <w:t>0</w:t>
            </w:r>
          </w:p>
        </w:tc>
      </w:tr>
      <w:tr w:rsidR="00840323" w:rsidRPr="00840323" w:rsidTr="00100879">
        <w:trPr>
          <w:trHeight w:val="295"/>
        </w:trPr>
        <w:tc>
          <w:tcPr>
            <w:tcW w:w="1702" w:type="dxa"/>
            <w:tcMar>
              <w:top w:w="0" w:type="dxa"/>
              <w:left w:w="45" w:type="dxa"/>
              <w:bottom w:w="0" w:type="dxa"/>
              <w:right w:w="45" w:type="dxa"/>
            </w:tcMar>
            <w:vAlign w:val="center"/>
            <w:hideMark/>
          </w:tcPr>
          <w:p w:rsidR="00840323" w:rsidRPr="00840323" w:rsidRDefault="00840323" w:rsidP="00100879">
            <w:pPr>
              <w:jc w:val="both"/>
              <w:rPr>
                <w:sz w:val="20"/>
                <w:szCs w:val="20"/>
                <w:lang w:val="ru-RU"/>
              </w:rPr>
            </w:pPr>
            <w:r w:rsidRPr="00840323">
              <w:rPr>
                <w:sz w:val="20"/>
                <w:szCs w:val="20"/>
                <w:lang w:val="ru-RU"/>
              </w:rPr>
              <w:t>КДЮСШ4</w:t>
            </w:r>
          </w:p>
        </w:tc>
        <w:tc>
          <w:tcPr>
            <w:tcW w:w="1151" w:type="dxa"/>
            <w:tcMar>
              <w:top w:w="0" w:type="dxa"/>
              <w:left w:w="45" w:type="dxa"/>
              <w:bottom w:w="0" w:type="dxa"/>
              <w:right w:w="45" w:type="dxa"/>
            </w:tcMar>
            <w:vAlign w:val="center"/>
            <w:hideMark/>
          </w:tcPr>
          <w:p w:rsidR="00840323" w:rsidRPr="00840323" w:rsidRDefault="00840323" w:rsidP="00100879">
            <w:pPr>
              <w:jc w:val="center"/>
              <w:rPr>
                <w:sz w:val="20"/>
                <w:szCs w:val="20"/>
                <w:lang w:val="ru-RU"/>
              </w:rPr>
            </w:pPr>
            <w:r w:rsidRPr="00840323">
              <w:rPr>
                <w:sz w:val="20"/>
                <w:szCs w:val="20"/>
                <w:lang w:val="ru-RU"/>
              </w:rPr>
              <w:t>4,5</w:t>
            </w:r>
          </w:p>
        </w:tc>
        <w:tc>
          <w:tcPr>
            <w:tcW w:w="1324" w:type="dxa"/>
            <w:tcMar>
              <w:top w:w="0" w:type="dxa"/>
              <w:left w:w="45" w:type="dxa"/>
              <w:bottom w:w="0" w:type="dxa"/>
              <w:right w:w="45" w:type="dxa"/>
            </w:tcMar>
            <w:vAlign w:val="center"/>
            <w:hideMark/>
          </w:tcPr>
          <w:p w:rsidR="00840323" w:rsidRPr="00840323" w:rsidRDefault="00840323" w:rsidP="00100879">
            <w:pPr>
              <w:jc w:val="center"/>
              <w:rPr>
                <w:sz w:val="20"/>
                <w:szCs w:val="20"/>
                <w:lang w:val="ru-RU"/>
              </w:rPr>
            </w:pPr>
            <w:r w:rsidRPr="00840323">
              <w:rPr>
                <w:sz w:val="20"/>
                <w:szCs w:val="20"/>
                <w:lang w:val="ru-RU"/>
              </w:rPr>
              <w:t>90</w:t>
            </w:r>
          </w:p>
        </w:tc>
        <w:tc>
          <w:tcPr>
            <w:tcW w:w="1128" w:type="dxa"/>
            <w:tcMar>
              <w:top w:w="0" w:type="dxa"/>
              <w:left w:w="45" w:type="dxa"/>
              <w:bottom w:w="0" w:type="dxa"/>
              <w:right w:w="45" w:type="dxa"/>
            </w:tcMar>
            <w:vAlign w:val="center"/>
            <w:hideMark/>
          </w:tcPr>
          <w:p w:rsidR="00840323" w:rsidRPr="00840323" w:rsidRDefault="00840323" w:rsidP="00100879">
            <w:pPr>
              <w:jc w:val="center"/>
              <w:rPr>
                <w:sz w:val="20"/>
                <w:szCs w:val="20"/>
                <w:lang w:val="ru-RU"/>
              </w:rPr>
            </w:pPr>
            <w:r w:rsidRPr="00840323">
              <w:rPr>
                <w:sz w:val="20"/>
                <w:szCs w:val="20"/>
                <w:lang w:val="ru-RU"/>
              </w:rPr>
              <w:t>1989780</w:t>
            </w:r>
          </w:p>
        </w:tc>
        <w:tc>
          <w:tcPr>
            <w:tcW w:w="0" w:type="auto"/>
            <w:tcMar>
              <w:top w:w="0" w:type="dxa"/>
              <w:left w:w="45" w:type="dxa"/>
              <w:bottom w:w="0" w:type="dxa"/>
              <w:right w:w="45" w:type="dxa"/>
            </w:tcMar>
            <w:vAlign w:val="center"/>
            <w:hideMark/>
          </w:tcPr>
          <w:p w:rsidR="00840323" w:rsidRPr="00840323" w:rsidRDefault="00840323" w:rsidP="00100879">
            <w:pPr>
              <w:jc w:val="center"/>
              <w:rPr>
                <w:sz w:val="20"/>
                <w:szCs w:val="20"/>
                <w:lang w:val="ru-RU"/>
              </w:rPr>
            </w:pPr>
            <w:r w:rsidRPr="00840323">
              <w:rPr>
                <w:sz w:val="20"/>
                <w:szCs w:val="20"/>
                <w:lang w:val="ru-RU"/>
              </w:rPr>
              <w:t>1716041</w:t>
            </w:r>
          </w:p>
        </w:tc>
        <w:tc>
          <w:tcPr>
            <w:tcW w:w="1128" w:type="dxa"/>
            <w:tcMar>
              <w:top w:w="0" w:type="dxa"/>
              <w:left w:w="45" w:type="dxa"/>
              <w:bottom w:w="0" w:type="dxa"/>
              <w:right w:w="45" w:type="dxa"/>
            </w:tcMar>
            <w:vAlign w:val="center"/>
            <w:hideMark/>
          </w:tcPr>
          <w:p w:rsidR="00840323" w:rsidRPr="00840323" w:rsidRDefault="00840323" w:rsidP="00100879">
            <w:pPr>
              <w:jc w:val="center"/>
              <w:rPr>
                <w:sz w:val="20"/>
                <w:szCs w:val="20"/>
                <w:lang w:val="ru-RU"/>
              </w:rPr>
            </w:pPr>
            <w:r w:rsidRPr="00840323">
              <w:rPr>
                <w:sz w:val="20"/>
                <w:szCs w:val="20"/>
                <w:lang w:val="ru-RU"/>
              </w:rPr>
              <w:t>2</w:t>
            </w:r>
          </w:p>
        </w:tc>
        <w:tc>
          <w:tcPr>
            <w:tcW w:w="1128" w:type="dxa"/>
            <w:tcMar>
              <w:top w:w="0" w:type="dxa"/>
              <w:left w:w="45" w:type="dxa"/>
              <w:bottom w:w="0" w:type="dxa"/>
              <w:right w:w="45" w:type="dxa"/>
            </w:tcMar>
            <w:vAlign w:val="center"/>
            <w:hideMark/>
          </w:tcPr>
          <w:p w:rsidR="00840323" w:rsidRPr="00840323" w:rsidRDefault="00840323" w:rsidP="00100879">
            <w:pPr>
              <w:jc w:val="center"/>
              <w:rPr>
                <w:sz w:val="20"/>
                <w:szCs w:val="20"/>
                <w:lang w:val="ru-RU"/>
              </w:rPr>
            </w:pPr>
            <w:r w:rsidRPr="00840323">
              <w:rPr>
                <w:sz w:val="20"/>
                <w:szCs w:val="20"/>
                <w:lang w:val="ru-RU"/>
              </w:rPr>
              <w:t>14</w:t>
            </w:r>
          </w:p>
        </w:tc>
        <w:tc>
          <w:tcPr>
            <w:tcW w:w="1346" w:type="dxa"/>
            <w:tcMar>
              <w:top w:w="0" w:type="dxa"/>
              <w:left w:w="45" w:type="dxa"/>
              <w:bottom w:w="0" w:type="dxa"/>
              <w:right w:w="45" w:type="dxa"/>
            </w:tcMar>
            <w:vAlign w:val="center"/>
            <w:hideMark/>
          </w:tcPr>
          <w:p w:rsidR="00840323" w:rsidRPr="00840323" w:rsidRDefault="00840323" w:rsidP="00100879">
            <w:pPr>
              <w:jc w:val="center"/>
              <w:rPr>
                <w:sz w:val="20"/>
                <w:szCs w:val="20"/>
                <w:lang w:val="ru-RU"/>
              </w:rPr>
            </w:pPr>
            <w:r w:rsidRPr="00840323">
              <w:rPr>
                <w:sz w:val="20"/>
                <w:szCs w:val="20"/>
                <w:lang w:val="ru-RU"/>
              </w:rPr>
              <w:t>1</w:t>
            </w:r>
          </w:p>
        </w:tc>
      </w:tr>
      <w:tr w:rsidR="00840323" w:rsidRPr="00840323" w:rsidTr="00100879">
        <w:trPr>
          <w:trHeight w:val="437"/>
        </w:trPr>
        <w:tc>
          <w:tcPr>
            <w:tcW w:w="1702" w:type="dxa"/>
            <w:tcMar>
              <w:top w:w="0" w:type="dxa"/>
              <w:left w:w="45" w:type="dxa"/>
              <w:bottom w:w="0" w:type="dxa"/>
              <w:right w:w="45" w:type="dxa"/>
            </w:tcMar>
            <w:vAlign w:val="center"/>
            <w:hideMark/>
          </w:tcPr>
          <w:p w:rsidR="00840323" w:rsidRPr="00840323" w:rsidRDefault="00840323" w:rsidP="00100879">
            <w:pPr>
              <w:rPr>
                <w:sz w:val="20"/>
                <w:szCs w:val="20"/>
                <w:lang w:val="ru-RU"/>
              </w:rPr>
            </w:pPr>
            <w:r w:rsidRPr="00840323">
              <w:rPr>
                <w:sz w:val="20"/>
                <w:szCs w:val="20"/>
                <w:lang w:val="ru-RU"/>
              </w:rPr>
              <w:t>ДЮСШ ВВС "Садко"</w:t>
            </w:r>
          </w:p>
        </w:tc>
        <w:tc>
          <w:tcPr>
            <w:tcW w:w="1151" w:type="dxa"/>
            <w:tcMar>
              <w:top w:w="0" w:type="dxa"/>
              <w:left w:w="45" w:type="dxa"/>
              <w:bottom w:w="0" w:type="dxa"/>
              <w:right w:w="45" w:type="dxa"/>
            </w:tcMar>
            <w:vAlign w:val="center"/>
            <w:hideMark/>
          </w:tcPr>
          <w:p w:rsidR="00840323" w:rsidRPr="00840323" w:rsidRDefault="00840323" w:rsidP="00100879">
            <w:pPr>
              <w:jc w:val="center"/>
              <w:rPr>
                <w:sz w:val="20"/>
                <w:szCs w:val="20"/>
                <w:lang w:val="ru-RU"/>
              </w:rPr>
            </w:pPr>
            <w:r w:rsidRPr="00840323">
              <w:rPr>
                <w:sz w:val="20"/>
                <w:szCs w:val="20"/>
                <w:lang w:val="ru-RU"/>
              </w:rPr>
              <w:t>5,5</w:t>
            </w:r>
          </w:p>
        </w:tc>
        <w:tc>
          <w:tcPr>
            <w:tcW w:w="1324" w:type="dxa"/>
            <w:tcMar>
              <w:top w:w="0" w:type="dxa"/>
              <w:left w:w="45" w:type="dxa"/>
              <w:bottom w:w="0" w:type="dxa"/>
              <w:right w:w="45" w:type="dxa"/>
            </w:tcMar>
            <w:vAlign w:val="center"/>
            <w:hideMark/>
          </w:tcPr>
          <w:p w:rsidR="00840323" w:rsidRPr="00840323" w:rsidRDefault="00840323" w:rsidP="00100879">
            <w:pPr>
              <w:jc w:val="center"/>
              <w:rPr>
                <w:sz w:val="20"/>
                <w:szCs w:val="20"/>
                <w:lang w:val="ru-RU"/>
              </w:rPr>
            </w:pPr>
            <w:r w:rsidRPr="00840323">
              <w:rPr>
                <w:sz w:val="20"/>
                <w:szCs w:val="20"/>
                <w:lang w:val="ru-RU"/>
              </w:rPr>
              <w:t>49,5</w:t>
            </w:r>
          </w:p>
        </w:tc>
        <w:tc>
          <w:tcPr>
            <w:tcW w:w="1128" w:type="dxa"/>
            <w:tcMar>
              <w:top w:w="0" w:type="dxa"/>
              <w:left w:w="45" w:type="dxa"/>
              <w:bottom w:w="0" w:type="dxa"/>
              <w:right w:w="45" w:type="dxa"/>
            </w:tcMar>
            <w:vAlign w:val="center"/>
            <w:hideMark/>
          </w:tcPr>
          <w:p w:rsidR="00840323" w:rsidRPr="00840323" w:rsidRDefault="00840323" w:rsidP="00100879">
            <w:pPr>
              <w:jc w:val="center"/>
              <w:rPr>
                <w:sz w:val="20"/>
                <w:szCs w:val="20"/>
                <w:lang w:val="ru-RU"/>
              </w:rPr>
            </w:pPr>
            <w:r w:rsidRPr="00840323">
              <w:rPr>
                <w:sz w:val="20"/>
                <w:szCs w:val="20"/>
                <w:lang w:val="ru-RU"/>
              </w:rPr>
              <w:t>1946278</w:t>
            </w:r>
          </w:p>
        </w:tc>
        <w:tc>
          <w:tcPr>
            <w:tcW w:w="0" w:type="auto"/>
            <w:tcMar>
              <w:top w:w="0" w:type="dxa"/>
              <w:left w:w="45" w:type="dxa"/>
              <w:bottom w:w="0" w:type="dxa"/>
              <w:right w:w="45" w:type="dxa"/>
            </w:tcMar>
            <w:vAlign w:val="center"/>
            <w:hideMark/>
          </w:tcPr>
          <w:p w:rsidR="00840323" w:rsidRPr="00840323" w:rsidRDefault="00840323" w:rsidP="00100879">
            <w:pPr>
              <w:jc w:val="center"/>
              <w:rPr>
                <w:sz w:val="20"/>
                <w:szCs w:val="20"/>
                <w:lang w:val="ru-RU"/>
              </w:rPr>
            </w:pPr>
            <w:r w:rsidRPr="00840323">
              <w:rPr>
                <w:sz w:val="20"/>
                <w:szCs w:val="20"/>
                <w:lang w:val="ru-RU"/>
              </w:rPr>
              <w:t>1736170</w:t>
            </w:r>
          </w:p>
        </w:tc>
        <w:tc>
          <w:tcPr>
            <w:tcW w:w="1128" w:type="dxa"/>
            <w:tcMar>
              <w:top w:w="0" w:type="dxa"/>
              <w:left w:w="45" w:type="dxa"/>
              <w:bottom w:w="0" w:type="dxa"/>
              <w:right w:w="45" w:type="dxa"/>
            </w:tcMar>
            <w:vAlign w:val="center"/>
            <w:hideMark/>
          </w:tcPr>
          <w:p w:rsidR="00840323" w:rsidRPr="00840323" w:rsidRDefault="00840323" w:rsidP="00100879">
            <w:pPr>
              <w:jc w:val="center"/>
              <w:rPr>
                <w:sz w:val="20"/>
                <w:szCs w:val="20"/>
                <w:lang w:val="ru-RU"/>
              </w:rPr>
            </w:pPr>
            <w:r w:rsidRPr="00840323">
              <w:rPr>
                <w:sz w:val="20"/>
                <w:szCs w:val="20"/>
                <w:lang w:val="ru-RU"/>
              </w:rPr>
              <w:t>0</w:t>
            </w:r>
          </w:p>
        </w:tc>
        <w:tc>
          <w:tcPr>
            <w:tcW w:w="1128" w:type="dxa"/>
            <w:tcMar>
              <w:top w:w="0" w:type="dxa"/>
              <w:left w:w="45" w:type="dxa"/>
              <w:bottom w:w="0" w:type="dxa"/>
              <w:right w:w="45" w:type="dxa"/>
            </w:tcMar>
            <w:vAlign w:val="center"/>
            <w:hideMark/>
          </w:tcPr>
          <w:p w:rsidR="00840323" w:rsidRPr="00840323" w:rsidRDefault="00840323" w:rsidP="00100879">
            <w:pPr>
              <w:jc w:val="center"/>
              <w:rPr>
                <w:sz w:val="20"/>
                <w:szCs w:val="20"/>
                <w:lang w:val="ru-RU"/>
              </w:rPr>
            </w:pPr>
            <w:r w:rsidRPr="00840323">
              <w:rPr>
                <w:sz w:val="20"/>
                <w:szCs w:val="20"/>
                <w:lang w:val="ru-RU"/>
              </w:rPr>
              <w:t>7</w:t>
            </w:r>
          </w:p>
        </w:tc>
        <w:tc>
          <w:tcPr>
            <w:tcW w:w="1346" w:type="dxa"/>
            <w:tcMar>
              <w:top w:w="0" w:type="dxa"/>
              <w:left w:w="45" w:type="dxa"/>
              <w:bottom w:w="0" w:type="dxa"/>
              <w:right w:w="45" w:type="dxa"/>
            </w:tcMar>
            <w:vAlign w:val="center"/>
            <w:hideMark/>
          </w:tcPr>
          <w:p w:rsidR="00840323" w:rsidRPr="00840323" w:rsidRDefault="00840323" w:rsidP="00100879">
            <w:pPr>
              <w:jc w:val="center"/>
              <w:rPr>
                <w:sz w:val="20"/>
                <w:szCs w:val="20"/>
                <w:lang w:val="ru-RU"/>
              </w:rPr>
            </w:pPr>
            <w:r w:rsidRPr="00840323">
              <w:rPr>
                <w:sz w:val="20"/>
                <w:szCs w:val="20"/>
                <w:lang w:val="ru-RU"/>
              </w:rPr>
              <w:t>0</w:t>
            </w:r>
          </w:p>
        </w:tc>
      </w:tr>
    </w:tbl>
    <w:p w:rsidR="00840323" w:rsidRPr="00840323" w:rsidRDefault="00840323" w:rsidP="00840323">
      <w:pPr>
        <w:ind w:firstLine="708"/>
        <w:jc w:val="both"/>
        <w:rPr>
          <w:b/>
          <w:bCs/>
          <w:sz w:val="28"/>
          <w:szCs w:val="28"/>
        </w:rPr>
      </w:pPr>
      <w:r w:rsidRPr="00840323">
        <w:rPr>
          <w:b/>
          <w:bCs/>
          <w:sz w:val="28"/>
          <w:szCs w:val="28"/>
        </w:rPr>
        <w:t>Виклики та проблеми:</w:t>
      </w:r>
    </w:p>
    <w:p w:rsidR="00840323" w:rsidRPr="00840323" w:rsidRDefault="00840323" w:rsidP="00840323">
      <w:pPr>
        <w:ind w:firstLine="708"/>
        <w:jc w:val="both"/>
        <w:rPr>
          <w:sz w:val="28"/>
          <w:szCs w:val="28"/>
        </w:rPr>
      </w:pPr>
      <w:r w:rsidRPr="00840323">
        <w:rPr>
          <w:sz w:val="28"/>
          <w:szCs w:val="28"/>
        </w:rPr>
        <w:t xml:space="preserve">1. Відсутність власної або орендованої спортивної бази з видів спорту. </w:t>
      </w:r>
    </w:p>
    <w:p w:rsidR="00840323" w:rsidRPr="00840323" w:rsidRDefault="00840323" w:rsidP="00840323">
      <w:pPr>
        <w:ind w:firstLine="708"/>
        <w:jc w:val="both"/>
        <w:rPr>
          <w:sz w:val="28"/>
          <w:szCs w:val="28"/>
        </w:rPr>
      </w:pPr>
      <w:r w:rsidRPr="00840323">
        <w:rPr>
          <w:sz w:val="28"/>
          <w:szCs w:val="28"/>
        </w:rPr>
        <w:t xml:space="preserve">2. Постійна міграція тренерсько-викладацького складу вихованців.  </w:t>
      </w:r>
    </w:p>
    <w:p w:rsidR="00840323" w:rsidRPr="00840323" w:rsidRDefault="00840323" w:rsidP="00840323">
      <w:pPr>
        <w:ind w:firstLine="708"/>
        <w:jc w:val="both"/>
        <w:rPr>
          <w:sz w:val="28"/>
          <w:szCs w:val="28"/>
        </w:rPr>
      </w:pPr>
      <w:r w:rsidRPr="00840323">
        <w:rPr>
          <w:sz w:val="28"/>
          <w:szCs w:val="28"/>
        </w:rPr>
        <w:t>3. Відсутність якісного кадрового резерву.</w:t>
      </w:r>
    </w:p>
    <w:p w:rsidR="00840323" w:rsidRPr="00840323" w:rsidRDefault="00840323" w:rsidP="00840323">
      <w:pPr>
        <w:ind w:firstLine="708"/>
        <w:jc w:val="both"/>
        <w:rPr>
          <w:sz w:val="28"/>
          <w:szCs w:val="28"/>
        </w:rPr>
      </w:pPr>
      <w:r w:rsidRPr="00840323">
        <w:rPr>
          <w:sz w:val="28"/>
          <w:szCs w:val="28"/>
        </w:rPr>
        <w:t>4. Недофінансування дитячо-юнацького спорту.</w:t>
      </w:r>
    </w:p>
    <w:p w:rsidR="00840323" w:rsidRPr="00840323" w:rsidRDefault="00840323" w:rsidP="00840323">
      <w:pPr>
        <w:ind w:firstLine="708"/>
        <w:jc w:val="both"/>
        <w:rPr>
          <w:sz w:val="28"/>
          <w:szCs w:val="28"/>
        </w:rPr>
      </w:pPr>
      <w:r w:rsidRPr="00840323">
        <w:rPr>
          <w:sz w:val="28"/>
          <w:szCs w:val="28"/>
        </w:rPr>
        <w:t>Після 24.02.2022 року з початком повномасштабної військової агресії російської федерації проти України працівники спортивних шкіл, в тому числі і тренери-викладачі, виїхали з окупованої території Луганської області до більш безпечних регіонів України, де продовжують роботу в режимі офлайн та дистанційно в умовах відсутності власної спортивної бази та можливості проведення регулярних тренувань. Була збережена навчально-тренувальна робота з частиною провідних спортсменів на групах вищої спортивної майстерності та спеціалізованою підготовки. Результатами роботи тренерського складу стали виступи спортсменів:</w:t>
      </w:r>
    </w:p>
    <w:p w:rsidR="00840323" w:rsidRPr="00840323" w:rsidRDefault="00840323" w:rsidP="00840323">
      <w:pPr>
        <w:ind w:firstLine="708"/>
        <w:jc w:val="both"/>
        <w:rPr>
          <w:bCs/>
          <w:sz w:val="28"/>
          <w:szCs w:val="28"/>
          <w:u w:val="single"/>
        </w:rPr>
      </w:pPr>
      <w:r w:rsidRPr="00840323">
        <w:rPr>
          <w:bCs/>
          <w:sz w:val="28"/>
          <w:szCs w:val="28"/>
          <w:u w:val="single"/>
        </w:rPr>
        <w:t>Виступи спортсменів на всеукраїнських та міжнародних змаганнях в 2024 календарному році:</w:t>
      </w:r>
    </w:p>
    <w:p w:rsidR="00840323" w:rsidRPr="00840323" w:rsidRDefault="00840323" w:rsidP="00840323">
      <w:pPr>
        <w:numPr>
          <w:ilvl w:val="0"/>
          <w:numId w:val="28"/>
        </w:numPr>
        <w:jc w:val="both"/>
        <w:rPr>
          <w:b/>
          <w:sz w:val="28"/>
          <w:szCs w:val="28"/>
        </w:rPr>
      </w:pPr>
      <w:r w:rsidRPr="00840323">
        <w:rPr>
          <w:b/>
          <w:sz w:val="28"/>
          <w:szCs w:val="28"/>
        </w:rPr>
        <w:t>Кубок України з підводного спорту (плавання в ластах)</w:t>
      </w:r>
      <w:r w:rsidRPr="00840323">
        <w:rPr>
          <w:sz w:val="28"/>
          <w:szCs w:val="28"/>
        </w:rPr>
        <w:t xml:space="preserve"> </w:t>
      </w:r>
      <w:r w:rsidRPr="00840323">
        <w:rPr>
          <w:b/>
          <w:sz w:val="28"/>
          <w:szCs w:val="28"/>
        </w:rPr>
        <w:t xml:space="preserve">01-04.02.2024, м. Бровари (Київська обл.) </w:t>
      </w:r>
    </w:p>
    <w:p w:rsidR="00840323" w:rsidRPr="00840323" w:rsidRDefault="00840323" w:rsidP="00840323">
      <w:pPr>
        <w:numPr>
          <w:ilvl w:val="0"/>
          <w:numId w:val="29"/>
        </w:numPr>
        <w:jc w:val="both"/>
        <w:rPr>
          <w:sz w:val="28"/>
          <w:szCs w:val="28"/>
        </w:rPr>
      </w:pPr>
      <w:r w:rsidRPr="00840323">
        <w:rPr>
          <w:b/>
          <w:sz w:val="28"/>
          <w:szCs w:val="28"/>
        </w:rPr>
        <w:t>МСМК Володимир Сущенко</w:t>
      </w:r>
      <w:r w:rsidRPr="00840323">
        <w:rPr>
          <w:sz w:val="28"/>
          <w:szCs w:val="28"/>
        </w:rPr>
        <w:t xml:space="preserve"> перше місце і звання Переможця Кубка України на дистанції 400 м плавання в біластах.</w:t>
      </w:r>
    </w:p>
    <w:p w:rsidR="00840323" w:rsidRPr="00840323" w:rsidRDefault="00840323" w:rsidP="00840323">
      <w:pPr>
        <w:numPr>
          <w:ilvl w:val="0"/>
          <w:numId w:val="29"/>
        </w:numPr>
        <w:jc w:val="both"/>
        <w:rPr>
          <w:sz w:val="28"/>
          <w:szCs w:val="28"/>
        </w:rPr>
      </w:pPr>
      <w:r w:rsidRPr="00840323">
        <w:rPr>
          <w:sz w:val="28"/>
          <w:szCs w:val="28"/>
        </w:rPr>
        <w:t>Гліб Корнілов, на дистанції 50 м пірнання – третє місце, 4-е на дистанції 50 м плавання в ластах. Тренер МСУ Ковальчук Олег.</w:t>
      </w:r>
    </w:p>
    <w:p w:rsidR="00840323" w:rsidRPr="00840323" w:rsidRDefault="00840323" w:rsidP="00840323">
      <w:pPr>
        <w:numPr>
          <w:ilvl w:val="0"/>
          <w:numId w:val="28"/>
        </w:numPr>
        <w:jc w:val="both"/>
        <w:rPr>
          <w:b/>
          <w:sz w:val="28"/>
          <w:szCs w:val="28"/>
        </w:rPr>
      </w:pPr>
      <w:r w:rsidRPr="00840323">
        <w:rPr>
          <w:b/>
          <w:sz w:val="28"/>
          <w:szCs w:val="28"/>
        </w:rPr>
        <w:t xml:space="preserve">1 етап Кубку Світу з плавання в ластах 23-25.02.2024 Екс-ен-Прованс Франція </w:t>
      </w:r>
    </w:p>
    <w:p w:rsidR="00840323" w:rsidRPr="00840323" w:rsidRDefault="00840323" w:rsidP="00840323">
      <w:pPr>
        <w:numPr>
          <w:ilvl w:val="0"/>
          <w:numId w:val="29"/>
        </w:numPr>
        <w:jc w:val="both"/>
        <w:rPr>
          <w:sz w:val="28"/>
          <w:szCs w:val="28"/>
        </w:rPr>
      </w:pPr>
      <w:r w:rsidRPr="00840323">
        <w:rPr>
          <w:b/>
          <w:sz w:val="28"/>
          <w:szCs w:val="28"/>
        </w:rPr>
        <w:t>МСУМК Володимир Сущенко</w:t>
      </w:r>
      <w:r w:rsidRPr="00840323">
        <w:rPr>
          <w:sz w:val="28"/>
          <w:szCs w:val="28"/>
        </w:rPr>
        <w:t xml:space="preserve"> зайняв 4 місто на дистанції 200м плавання в біластах,  5 місто на дистанції 400м плавання в біластах, </w:t>
      </w:r>
    </w:p>
    <w:p w:rsidR="00840323" w:rsidRPr="00840323" w:rsidRDefault="00840323" w:rsidP="00840323">
      <w:pPr>
        <w:numPr>
          <w:ilvl w:val="0"/>
          <w:numId w:val="29"/>
        </w:numPr>
        <w:jc w:val="both"/>
        <w:rPr>
          <w:sz w:val="28"/>
          <w:szCs w:val="28"/>
        </w:rPr>
      </w:pPr>
      <w:r w:rsidRPr="00840323">
        <w:rPr>
          <w:sz w:val="28"/>
          <w:szCs w:val="28"/>
        </w:rPr>
        <w:t xml:space="preserve">МСУ Ляпко Маргарита – (категорія дівчата до 18 років) срібло на дистанції 100 м плавання з аквалангом, 2 місце на дистанції 50 м пірнання, 100 м плавання в ластах – бронзова нагорода </w:t>
      </w:r>
    </w:p>
    <w:p w:rsidR="00840323" w:rsidRPr="00840323" w:rsidRDefault="00840323" w:rsidP="00840323">
      <w:pPr>
        <w:numPr>
          <w:ilvl w:val="0"/>
          <w:numId w:val="28"/>
        </w:numPr>
        <w:jc w:val="both"/>
        <w:rPr>
          <w:b/>
          <w:sz w:val="28"/>
          <w:szCs w:val="28"/>
        </w:rPr>
      </w:pPr>
      <w:r w:rsidRPr="00840323">
        <w:rPr>
          <w:b/>
          <w:sz w:val="28"/>
          <w:szCs w:val="28"/>
          <w:lang w:val="ru-RU"/>
        </w:rPr>
        <w:t>2-й</w:t>
      </w:r>
      <w:r w:rsidRPr="00840323">
        <w:rPr>
          <w:b/>
          <w:sz w:val="28"/>
          <w:szCs w:val="28"/>
        </w:rPr>
        <w:t xml:space="preserve"> етап Кубку Світу з плавання в ластах 22-24 березня у Ліньяно (Італія)</w:t>
      </w:r>
    </w:p>
    <w:p w:rsidR="00840323" w:rsidRPr="00840323" w:rsidRDefault="00840323" w:rsidP="00840323">
      <w:pPr>
        <w:numPr>
          <w:ilvl w:val="0"/>
          <w:numId w:val="29"/>
        </w:numPr>
        <w:jc w:val="both"/>
        <w:rPr>
          <w:sz w:val="28"/>
          <w:szCs w:val="28"/>
        </w:rPr>
      </w:pPr>
      <w:r w:rsidRPr="00840323">
        <w:rPr>
          <w:b/>
          <w:sz w:val="28"/>
          <w:szCs w:val="28"/>
        </w:rPr>
        <w:lastRenderedPageBreak/>
        <w:t>МСУМК Володимир Сущенко</w:t>
      </w:r>
      <w:r w:rsidRPr="00840323">
        <w:rPr>
          <w:sz w:val="28"/>
          <w:szCs w:val="28"/>
        </w:rPr>
        <w:t xml:space="preserve"> увійшов до десятки найсильніших спортсменів на дистанціях 200 і 400 м плавання в біластах серед чоловиків, </w:t>
      </w:r>
    </w:p>
    <w:p w:rsidR="00840323" w:rsidRPr="00840323" w:rsidRDefault="00840323" w:rsidP="00840323">
      <w:pPr>
        <w:numPr>
          <w:ilvl w:val="0"/>
          <w:numId w:val="29"/>
        </w:numPr>
        <w:jc w:val="both"/>
        <w:rPr>
          <w:sz w:val="28"/>
          <w:szCs w:val="28"/>
        </w:rPr>
      </w:pPr>
      <w:r w:rsidRPr="00840323">
        <w:rPr>
          <w:b/>
          <w:sz w:val="28"/>
          <w:szCs w:val="28"/>
        </w:rPr>
        <w:t>МСУ Ляпко Маргарита</w:t>
      </w:r>
      <w:r w:rsidRPr="00840323">
        <w:rPr>
          <w:sz w:val="28"/>
          <w:szCs w:val="28"/>
        </w:rPr>
        <w:t xml:space="preserve"> – (категорія дівчата 12-17 років) на дистанції 200 м підводне плавання вона посіла друге місце з новим Рекордом України серед дівчат 1.29.32, на дистанції 100 м плавання з аквалангом здобула срібну медаль зі своїм особистим рекордом.</w:t>
      </w:r>
    </w:p>
    <w:p w:rsidR="00840323" w:rsidRPr="00840323" w:rsidRDefault="00840323" w:rsidP="00840323">
      <w:pPr>
        <w:numPr>
          <w:ilvl w:val="0"/>
          <w:numId w:val="28"/>
        </w:numPr>
        <w:jc w:val="both"/>
        <w:rPr>
          <w:sz w:val="28"/>
          <w:szCs w:val="28"/>
        </w:rPr>
      </w:pPr>
      <w:r w:rsidRPr="00840323">
        <w:rPr>
          <w:b/>
          <w:sz w:val="28"/>
          <w:szCs w:val="28"/>
        </w:rPr>
        <w:t>Чемпіонат України з плавання в ластах серед юн</w:t>
      </w:r>
      <w:r w:rsidRPr="00840323">
        <w:rPr>
          <w:b/>
          <w:sz w:val="28"/>
          <w:szCs w:val="28"/>
          <w:lang w:val="ru-RU"/>
        </w:rPr>
        <w:t>іорів</w:t>
      </w:r>
      <w:r w:rsidRPr="00840323">
        <w:rPr>
          <w:sz w:val="28"/>
          <w:szCs w:val="28"/>
        </w:rPr>
        <w:t xml:space="preserve"> до 18 років</w:t>
      </w:r>
      <w:r w:rsidRPr="00840323">
        <w:rPr>
          <w:sz w:val="28"/>
          <w:szCs w:val="28"/>
          <w:lang w:val="ru-RU"/>
        </w:rPr>
        <w:t xml:space="preserve"> </w:t>
      </w:r>
      <w:r w:rsidRPr="00840323">
        <w:rPr>
          <w:sz w:val="28"/>
          <w:szCs w:val="28"/>
        </w:rPr>
        <w:t>17-21.05.2024р.</w:t>
      </w:r>
      <w:r w:rsidRPr="00840323">
        <w:rPr>
          <w:sz w:val="28"/>
          <w:szCs w:val="28"/>
          <w:lang w:val="ru-RU"/>
        </w:rPr>
        <w:t>:</w:t>
      </w:r>
    </w:p>
    <w:p w:rsidR="00840323" w:rsidRPr="00840323" w:rsidRDefault="00840323" w:rsidP="00840323">
      <w:pPr>
        <w:numPr>
          <w:ilvl w:val="0"/>
          <w:numId w:val="30"/>
        </w:numPr>
        <w:jc w:val="both"/>
        <w:rPr>
          <w:sz w:val="28"/>
          <w:szCs w:val="28"/>
        </w:rPr>
      </w:pPr>
      <w:r w:rsidRPr="00840323">
        <w:rPr>
          <w:b/>
          <w:sz w:val="28"/>
          <w:szCs w:val="28"/>
        </w:rPr>
        <w:t>МСУ Ляпк</w:t>
      </w:r>
      <w:r w:rsidRPr="00840323">
        <w:rPr>
          <w:b/>
          <w:sz w:val="28"/>
          <w:szCs w:val="28"/>
          <w:lang w:val="ru-RU"/>
        </w:rPr>
        <w:t>а</w:t>
      </w:r>
      <w:r w:rsidRPr="00840323">
        <w:rPr>
          <w:b/>
          <w:sz w:val="28"/>
          <w:szCs w:val="28"/>
        </w:rPr>
        <w:t xml:space="preserve"> Маргарита</w:t>
      </w:r>
      <w:r w:rsidRPr="00840323">
        <w:rPr>
          <w:sz w:val="28"/>
          <w:szCs w:val="28"/>
        </w:rPr>
        <w:t xml:space="preserve"> –</w:t>
      </w:r>
      <w:r w:rsidRPr="00840323">
        <w:rPr>
          <w:sz w:val="28"/>
          <w:szCs w:val="28"/>
          <w:lang w:val="ru-RU"/>
        </w:rPr>
        <w:t xml:space="preserve"> </w:t>
      </w:r>
      <w:r w:rsidRPr="00840323">
        <w:rPr>
          <w:sz w:val="28"/>
          <w:szCs w:val="28"/>
        </w:rPr>
        <w:t>"золото" на дистанції 200 м підводне плавання з аквалангом</w:t>
      </w:r>
      <w:r w:rsidRPr="00840323">
        <w:rPr>
          <w:sz w:val="28"/>
          <w:szCs w:val="28"/>
          <w:lang w:val="ru-RU"/>
        </w:rPr>
        <w:t>,</w:t>
      </w:r>
    </w:p>
    <w:p w:rsidR="00840323" w:rsidRPr="00840323" w:rsidRDefault="00840323" w:rsidP="00840323">
      <w:pPr>
        <w:numPr>
          <w:ilvl w:val="0"/>
          <w:numId w:val="30"/>
        </w:numPr>
        <w:jc w:val="both"/>
        <w:rPr>
          <w:sz w:val="28"/>
          <w:szCs w:val="28"/>
        </w:rPr>
      </w:pPr>
      <w:r w:rsidRPr="00840323">
        <w:rPr>
          <w:sz w:val="28"/>
          <w:szCs w:val="28"/>
        </w:rPr>
        <w:t>МСУ Ляпк</w:t>
      </w:r>
      <w:r w:rsidRPr="00840323">
        <w:rPr>
          <w:sz w:val="28"/>
          <w:szCs w:val="28"/>
          <w:lang w:val="ru-RU"/>
        </w:rPr>
        <w:t>а</w:t>
      </w:r>
      <w:r w:rsidRPr="00840323">
        <w:rPr>
          <w:sz w:val="28"/>
          <w:szCs w:val="28"/>
        </w:rPr>
        <w:t xml:space="preserve"> Маргарита –</w:t>
      </w:r>
      <w:r w:rsidRPr="00840323">
        <w:rPr>
          <w:sz w:val="28"/>
          <w:szCs w:val="28"/>
          <w:lang w:val="ru-RU"/>
        </w:rPr>
        <w:t xml:space="preserve"> </w:t>
      </w:r>
      <w:r w:rsidRPr="00840323">
        <w:rPr>
          <w:sz w:val="28"/>
          <w:szCs w:val="28"/>
        </w:rPr>
        <w:t xml:space="preserve">"срібло" на дистанції </w:t>
      </w:r>
      <w:r w:rsidRPr="00840323">
        <w:rPr>
          <w:sz w:val="28"/>
          <w:szCs w:val="28"/>
          <w:lang w:val="ru-RU"/>
        </w:rPr>
        <w:t>4</w:t>
      </w:r>
      <w:r w:rsidRPr="00840323">
        <w:rPr>
          <w:sz w:val="28"/>
          <w:szCs w:val="28"/>
        </w:rPr>
        <w:t>00 м підводне плавання з аквалангом</w:t>
      </w:r>
      <w:r w:rsidRPr="00840323">
        <w:rPr>
          <w:sz w:val="28"/>
          <w:szCs w:val="28"/>
          <w:lang w:val="ru-RU"/>
        </w:rPr>
        <w:t>,</w:t>
      </w:r>
    </w:p>
    <w:p w:rsidR="00840323" w:rsidRPr="00840323" w:rsidRDefault="00840323" w:rsidP="00840323">
      <w:pPr>
        <w:numPr>
          <w:ilvl w:val="0"/>
          <w:numId w:val="30"/>
        </w:numPr>
        <w:jc w:val="both"/>
        <w:rPr>
          <w:sz w:val="28"/>
          <w:szCs w:val="28"/>
        </w:rPr>
      </w:pPr>
      <w:r w:rsidRPr="00840323">
        <w:rPr>
          <w:sz w:val="28"/>
          <w:szCs w:val="28"/>
        </w:rPr>
        <w:t>МСУ Ляпк</w:t>
      </w:r>
      <w:r w:rsidRPr="00840323">
        <w:rPr>
          <w:sz w:val="28"/>
          <w:szCs w:val="28"/>
          <w:lang w:val="ru-RU"/>
        </w:rPr>
        <w:t>а</w:t>
      </w:r>
      <w:r w:rsidRPr="00840323">
        <w:rPr>
          <w:sz w:val="28"/>
          <w:szCs w:val="28"/>
        </w:rPr>
        <w:t xml:space="preserve"> Маргарита –</w:t>
      </w:r>
      <w:r w:rsidRPr="00840323">
        <w:rPr>
          <w:sz w:val="28"/>
          <w:szCs w:val="28"/>
          <w:lang w:val="ru-RU"/>
        </w:rPr>
        <w:t xml:space="preserve"> </w:t>
      </w:r>
      <w:r w:rsidRPr="00840323">
        <w:rPr>
          <w:sz w:val="28"/>
          <w:szCs w:val="28"/>
        </w:rPr>
        <w:t>"</w:t>
      </w:r>
      <w:r w:rsidRPr="00840323">
        <w:rPr>
          <w:sz w:val="28"/>
          <w:szCs w:val="28"/>
          <w:lang w:val="ru-RU"/>
        </w:rPr>
        <w:t>бронза</w:t>
      </w:r>
      <w:r w:rsidRPr="00840323">
        <w:rPr>
          <w:sz w:val="28"/>
          <w:szCs w:val="28"/>
        </w:rPr>
        <w:t xml:space="preserve">" на дистанції </w:t>
      </w:r>
      <w:r w:rsidRPr="00840323">
        <w:rPr>
          <w:sz w:val="28"/>
          <w:szCs w:val="28"/>
          <w:lang w:val="ru-RU"/>
        </w:rPr>
        <w:t>1</w:t>
      </w:r>
      <w:r w:rsidRPr="00840323">
        <w:rPr>
          <w:sz w:val="28"/>
          <w:szCs w:val="28"/>
        </w:rPr>
        <w:t>00 м підводне плавання</w:t>
      </w:r>
      <w:r w:rsidRPr="00840323">
        <w:rPr>
          <w:sz w:val="28"/>
          <w:szCs w:val="28"/>
          <w:lang w:val="ru-RU"/>
        </w:rPr>
        <w:t>,</w:t>
      </w:r>
    </w:p>
    <w:p w:rsidR="00840323" w:rsidRPr="00840323" w:rsidRDefault="00840323" w:rsidP="00840323">
      <w:pPr>
        <w:numPr>
          <w:ilvl w:val="0"/>
          <w:numId w:val="30"/>
        </w:numPr>
        <w:jc w:val="both"/>
        <w:rPr>
          <w:sz w:val="28"/>
          <w:szCs w:val="28"/>
        </w:rPr>
      </w:pPr>
      <w:r w:rsidRPr="00840323">
        <w:rPr>
          <w:sz w:val="28"/>
          <w:szCs w:val="28"/>
        </w:rPr>
        <w:t>МСУ Ляпк</w:t>
      </w:r>
      <w:r w:rsidRPr="00840323">
        <w:rPr>
          <w:sz w:val="28"/>
          <w:szCs w:val="28"/>
          <w:lang w:val="ru-RU"/>
        </w:rPr>
        <w:t>а</w:t>
      </w:r>
      <w:r w:rsidRPr="00840323">
        <w:rPr>
          <w:sz w:val="28"/>
          <w:szCs w:val="28"/>
        </w:rPr>
        <w:t xml:space="preserve"> Маргарита –</w:t>
      </w:r>
      <w:r w:rsidRPr="00840323">
        <w:rPr>
          <w:sz w:val="28"/>
          <w:szCs w:val="28"/>
          <w:lang w:val="ru-RU"/>
        </w:rPr>
        <w:t xml:space="preserve"> </w:t>
      </w:r>
      <w:r w:rsidRPr="00840323">
        <w:rPr>
          <w:sz w:val="28"/>
          <w:szCs w:val="28"/>
        </w:rPr>
        <w:t>"</w:t>
      </w:r>
      <w:r w:rsidRPr="00840323">
        <w:rPr>
          <w:sz w:val="28"/>
          <w:szCs w:val="28"/>
          <w:lang w:val="ru-RU"/>
        </w:rPr>
        <w:t>бронза</w:t>
      </w:r>
      <w:r w:rsidRPr="00840323">
        <w:rPr>
          <w:sz w:val="28"/>
          <w:szCs w:val="28"/>
        </w:rPr>
        <w:t xml:space="preserve">" на дистанції </w:t>
      </w:r>
      <w:r w:rsidRPr="00840323">
        <w:rPr>
          <w:sz w:val="28"/>
          <w:szCs w:val="28"/>
          <w:lang w:val="ru-RU"/>
        </w:rPr>
        <w:t>5</w:t>
      </w:r>
      <w:r w:rsidRPr="00840323">
        <w:rPr>
          <w:sz w:val="28"/>
          <w:szCs w:val="28"/>
        </w:rPr>
        <w:t>0 м підводне плавання</w:t>
      </w:r>
      <w:r w:rsidRPr="00840323">
        <w:rPr>
          <w:sz w:val="28"/>
          <w:szCs w:val="28"/>
          <w:lang w:val="ru-RU"/>
        </w:rPr>
        <w:t xml:space="preserve">, </w:t>
      </w:r>
    </w:p>
    <w:p w:rsidR="00840323" w:rsidRPr="00840323" w:rsidRDefault="00840323" w:rsidP="00840323">
      <w:pPr>
        <w:numPr>
          <w:ilvl w:val="0"/>
          <w:numId w:val="30"/>
        </w:numPr>
        <w:jc w:val="both"/>
        <w:rPr>
          <w:sz w:val="28"/>
          <w:szCs w:val="28"/>
        </w:rPr>
      </w:pPr>
      <w:r w:rsidRPr="00840323">
        <w:rPr>
          <w:sz w:val="28"/>
          <w:szCs w:val="28"/>
        </w:rPr>
        <w:t xml:space="preserve">КМС Корнілов Гліб </w:t>
      </w:r>
      <w:r w:rsidRPr="00840323">
        <w:rPr>
          <w:sz w:val="28"/>
          <w:szCs w:val="28"/>
          <w:lang w:val="ru-RU"/>
        </w:rPr>
        <w:t xml:space="preserve">– </w:t>
      </w:r>
      <w:r w:rsidRPr="00840323">
        <w:rPr>
          <w:sz w:val="28"/>
          <w:szCs w:val="28"/>
        </w:rPr>
        <w:t>четверте місце на дистанції 50 м плавання в ластах та п'ят</w:t>
      </w:r>
      <w:r w:rsidRPr="00840323">
        <w:rPr>
          <w:sz w:val="28"/>
          <w:szCs w:val="28"/>
          <w:lang w:val="ru-RU"/>
        </w:rPr>
        <w:t>е</w:t>
      </w:r>
      <w:r w:rsidRPr="00840323">
        <w:rPr>
          <w:sz w:val="28"/>
          <w:szCs w:val="28"/>
        </w:rPr>
        <w:t xml:space="preserve"> на </w:t>
      </w:r>
      <w:r w:rsidRPr="00840323">
        <w:rPr>
          <w:sz w:val="28"/>
          <w:szCs w:val="28"/>
          <w:lang w:val="ru-RU"/>
        </w:rPr>
        <w:t xml:space="preserve">- </w:t>
      </w:r>
      <w:r w:rsidRPr="00840323">
        <w:rPr>
          <w:sz w:val="28"/>
          <w:szCs w:val="28"/>
        </w:rPr>
        <w:t>50 м пірнання.</w:t>
      </w:r>
    </w:p>
    <w:p w:rsidR="00840323" w:rsidRPr="00840323" w:rsidRDefault="00840323" w:rsidP="00840323">
      <w:pPr>
        <w:numPr>
          <w:ilvl w:val="0"/>
          <w:numId w:val="28"/>
        </w:numPr>
        <w:jc w:val="both"/>
        <w:rPr>
          <w:sz w:val="28"/>
          <w:szCs w:val="28"/>
        </w:rPr>
      </w:pPr>
      <w:r w:rsidRPr="00840323">
        <w:rPr>
          <w:b/>
          <w:sz w:val="28"/>
          <w:szCs w:val="28"/>
        </w:rPr>
        <w:t>Чемпіонат України з підводного спорту (підводне орієнтування) серед чоловіків та жінок</w:t>
      </w:r>
      <w:r w:rsidRPr="00840323">
        <w:rPr>
          <w:sz w:val="28"/>
          <w:szCs w:val="28"/>
        </w:rPr>
        <w:t xml:space="preserve"> 17-19.05.2024р.:</w:t>
      </w:r>
    </w:p>
    <w:p w:rsidR="00840323" w:rsidRPr="00840323" w:rsidRDefault="00840323" w:rsidP="00840323">
      <w:pPr>
        <w:numPr>
          <w:ilvl w:val="0"/>
          <w:numId w:val="31"/>
        </w:numPr>
        <w:jc w:val="both"/>
        <w:rPr>
          <w:sz w:val="28"/>
          <w:szCs w:val="28"/>
        </w:rPr>
      </w:pPr>
      <w:r w:rsidRPr="00840323">
        <w:rPr>
          <w:b/>
          <w:sz w:val="28"/>
          <w:szCs w:val="28"/>
        </w:rPr>
        <w:t>МСУ Ляпк</w:t>
      </w:r>
      <w:r w:rsidRPr="00840323">
        <w:rPr>
          <w:b/>
          <w:sz w:val="28"/>
          <w:szCs w:val="28"/>
          <w:lang w:val="ru-RU"/>
        </w:rPr>
        <w:t>а</w:t>
      </w:r>
      <w:r w:rsidRPr="00840323">
        <w:rPr>
          <w:b/>
          <w:sz w:val="28"/>
          <w:szCs w:val="28"/>
        </w:rPr>
        <w:t xml:space="preserve"> Маргарита</w:t>
      </w:r>
      <w:r w:rsidRPr="00840323">
        <w:rPr>
          <w:sz w:val="28"/>
          <w:szCs w:val="28"/>
          <w:lang w:val="ru-RU"/>
        </w:rPr>
        <w:t xml:space="preserve"> - </w:t>
      </w:r>
      <w:r w:rsidRPr="00840323">
        <w:rPr>
          <w:sz w:val="28"/>
          <w:szCs w:val="28"/>
        </w:rPr>
        <w:t>стала абсолютною Чемпіонкою цих змагань вигравши всі дистанції - "М-курс" та "5 буїв"</w:t>
      </w:r>
      <w:r w:rsidRPr="00840323">
        <w:rPr>
          <w:sz w:val="28"/>
          <w:szCs w:val="28"/>
          <w:lang w:val="ru-RU"/>
        </w:rPr>
        <w:t xml:space="preserve">, </w:t>
      </w:r>
    </w:p>
    <w:p w:rsidR="00840323" w:rsidRPr="00840323" w:rsidRDefault="00840323" w:rsidP="00840323">
      <w:pPr>
        <w:numPr>
          <w:ilvl w:val="0"/>
          <w:numId w:val="31"/>
        </w:numPr>
        <w:jc w:val="both"/>
        <w:rPr>
          <w:sz w:val="28"/>
          <w:szCs w:val="28"/>
        </w:rPr>
      </w:pPr>
      <w:r w:rsidRPr="00840323">
        <w:rPr>
          <w:b/>
          <w:sz w:val="28"/>
          <w:szCs w:val="28"/>
        </w:rPr>
        <w:t>МС Серебряков Дмитро</w:t>
      </w:r>
      <w:r w:rsidRPr="00840323">
        <w:rPr>
          <w:sz w:val="28"/>
          <w:szCs w:val="28"/>
          <w:lang w:val="ru-RU"/>
        </w:rPr>
        <w:t xml:space="preserve"> – двічі посів 4 місце,</w:t>
      </w:r>
    </w:p>
    <w:p w:rsidR="00840323" w:rsidRPr="00840323" w:rsidRDefault="00840323" w:rsidP="00840323">
      <w:pPr>
        <w:numPr>
          <w:ilvl w:val="0"/>
          <w:numId w:val="31"/>
        </w:numPr>
        <w:jc w:val="both"/>
        <w:rPr>
          <w:sz w:val="28"/>
          <w:szCs w:val="28"/>
        </w:rPr>
      </w:pPr>
      <w:r w:rsidRPr="00840323">
        <w:rPr>
          <w:sz w:val="28"/>
          <w:szCs w:val="28"/>
        </w:rPr>
        <w:t xml:space="preserve">КМС Корнілов Гліб </w:t>
      </w:r>
      <w:r w:rsidRPr="00840323">
        <w:rPr>
          <w:sz w:val="28"/>
          <w:szCs w:val="28"/>
          <w:lang w:val="ru-RU"/>
        </w:rPr>
        <w:t>–</w:t>
      </w:r>
      <w:r w:rsidRPr="00840323">
        <w:rPr>
          <w:sz w:val="28"/>
          <w:szCs w:val="28"/>
        </w:rPr>
        <w:t xml:space="preserve"> </w:t>
      </w:r>
      <w:r w:rsidRPr="00840323">
        <w:rPr>
          <w:sz w:val="28"/>
          <w:szCs w:val="28"/>
          <w:lang w:val="ru-RU"/>
        </w:rPr>
        <w:t>5 місце</w:t>
      </w:r>
      <w:r w:rsidRPr="00840323">
        <w:rPr>
          <w:sz w:val="28"/>
          <w:szCs w:val="28"/>
        </w:rPr>
        <w:t xml:space="preserve"> на дистанціях "5 буїв" та "М-курс"</w:t>
      </w:r>
      <w:r w:rsidRPr="00840323">
        <w:rPr>
          <w:sz w:val="28"/>
          <w:szCs w:val="28"/>
          <w:lang w:val="ru-RU"/>
        </w:rPr>
        <w:t>.</w:t>
      </w:r>
      <w:r w:rsidRPr="00840323">
        <w:rPr>
          <w:sz w:val="28"/>
          <w:szCs w:val="28"/>
        </w:rPr>
        <w:t xml:space="preserve"> Тренер Ковальчук Олег.</w:t>
      </w:r>
    </w:p>
    <w:p w:rsidR="00840323" w:rsidRPr="00840323" w:rsidRDefault="00840323" w:rsidP="00840323">
      <w:pPr>
        <w:numPr>
          <w:ilvl w:val="0"/>
          <w:numId w:val="28"/>
        </w:numPr>
        <w:jc w:val="both"/>
        <w:rPr>
          <w:sz w:val="28"/>
          <w:szCs w:val="28"/>
        </w:rPr>
      </w:pPr>
      <w:r w:rsidRPr="00840323">
        <w:rPr>
          <w:b/>
          <w:sz w:val="28"/>
          <w:szCs w:val="28"/>
        </w:rPr>
        <w:t>Чемпіонат України з підводного спорту (плавання в ластах, басейн)</w:t>
      </w:r>
      <w:r w:rsidRPr="00840323">
        <w:rPr>
          <w:sz w:val="28"/>
          <w:szCs w:val="28"/>
        </w:rPr>
        <w:t xml:space="preserve"> 28.05-01.06.2024р.</w:t>
      </w:r>
      <w:r w:rsidRPr="00840323">
        <w:rPr>
          <w:sz w:val="28"/>
          <w:szCs w:val="28"/>
          <w:lang w:val="ru-RU"/>
        </w:rPr>
        <w:t>:</w:t>
      </w:r>
    </w:p>
    <w:p w:rsidR="00840323" w:rsidRPr="00840323" w:rsidRDefault="00840323" w:rsidP="00840323">
      <w:pPr>
        <w:numPr>
          <w:ilvl w:val="0"/>
          <w:numId w:val="32"/>
        </w:numPr>
        <w:jc w:val="both"/>
        <w:rPr>
          <w:sz w:val="28"/>
          <w:szCs w:val="28"/>
        </w:rPr>
      </w:pPr>
      <w:r w:rsidRPr="00840323">
        <w:rPr>
          <w:b/>
          <w:sz w:val="28"/>
          <w:szCs w:val="28"/>
        </w:rPr>
        <w:t>МСУМК Володимир Сущенко</w:t>
      </w:r>
      <w:r w:rsidRPr="00840323">
        <w:rPr>
          <w:sz w:val="28"/>
          <w:szCs w:val="28"/>
          <w:lang w:val="ru-RU"/>
        </w:rPr>
        <w:t xml:space="preserve"> - </w:t>
      </w:r>
      <w:r w:rsidRPr="00840323">
        <w:rPr>
          <w:sz w:val="28"/>
          <w:szCs w:val="28"/>
        </w:rPr>
        <w:t>"</w:t>
      </w:r>
      <w:r w:rsidRPr="00840323">
        <w:rPr>
          <w:sz w:val="28"/>
          <w:szCs w:val="28"/>
          <w:lang w:val="ru-RU"/>
        </w:rPr>
        <w:t>бронза</w:t>
      </w:r>
      <w:r w:rsidRPr="00840323">
        <w:rPr>
          <w:sz w:val="28"/>
          <w:szCs w:val="28"/>
        </w:rPr>
        <w:t>"</w:t>
      </w:r>
      <w:r w:rsidRPr="00840323">
        <w:rPr>
          <w:sz w:val="28"/>
          <w:szCs w:val="28"/>
          <w:lang w:val="ru-RU"/>
        </w:rPr>
        <w:t xml:space="preserve"> </w:t>
      </w:r>
      <w:r w:rsidRPr="00840323">
        <w:rPr>
          <w:sz w:val="28"/>
          <w:szCs w:val="28"/>
        </w:rPr>
        <w:t>на дистанції 200 м плавання в біластах</w:t>
      </w:r>
      <w:r w:rsidRPr="00840323">
        <w:rPr>
          <w:sz w:val="28"/>
          <w:szCs w:val="28"/>
          <w:lang w:val="ru-RU"/>
        </w:rPr>
        <w:t>,</w:t>
      </w:r>
    </w:p>
    <w:p w:rsidR="00840323" w:rsidRPr="00840323" w:rsidRDefault="00840323" w:rsidP="00840323">
      <w:pPr>
        <w:numPr>
          <w:ilvl w:val="0"/>
          <w:numId w:val="32"/>
        </w:numPr>
        <w:jc w:val="both"/>
        <w:rPr>
          <w:sz w:val="28"/>
          <w:szCs w:val="28"/>
        </w:rPr>
      </w:pPr>
      <w:r w:rsidRPr="00840323">
        <w:rPr>
          <w:sz w:val="28"/>
          <w:szCs w:val="28"/>
        </w:rPr>
        <w:t>МС Серебряков Дмитро</w:t>
      </w:r>
      <w:r w:rsidRPr="00840323">
        <w:rPr>
          <w:sz w:val="28"/>
          <w:szCs w:val="28"/>
          <w:lang w:val="ru-RU"/>
        </w:rPr>
        <w:t xml:space="preserve"> – </w:t>
      </w:r>
      <w:r w:rsidRPr="00840323">
        <w:rPr>
          <w:sz w:val="28"/>
          <w:szCs w:val="28"/>
        </w:rPr>
        <w:t>четверте місце на дистанції 1500 м плавання у ластах</w:t>
      </w:r>
      <w:r w:rsidRPr="00840323">
        <w:rPr>
          <w:sz w:val="28"/>
          <w:szCs w:val="28"/>
          <w:lang w:val="ru-RU"/>
        </w:rPr>
        <w:t>,</w:t>
      </w:r>
    </w:p>
    <w:p w:rsidR="00840323" w:rsidRPr="00840323" w:rsidRDefault="00840323" w:rsidP="00840323">
      <w:pPr>
        <w:numPr>
          <w:ilvl w:val="0"/>
          <w:numId w:val="32"/>
        </w:numPr>
        <w:jc w:val="both"/>
        <w:rPr>
          <w:sz w:val="28"/>
          <w:szCs w:val="28"/>
        </w:rPr>
      </w:pPr>
      <w:r w:rsidRPr="00840323">
        <w:rPr>
          <w:sz w:val="28"/>
          <w:szCs w:val="28"/>
        </w:rPr>
        <w:t>МС Серебряков Дмитро</w:t>
      </w:r>
      <w:r w:rsidRPr="00840323">
        <w:rPr>
          <w:sz w:val="28"/>
          <w:szCs w:val="28"/>
          <w:lang w:val="ru-RU"/>
        </w:rPr>
        <w:t xml:space="preserve"> – </w:t>
      </w:r>
      <w:r w:rsidRPr="00840323">
        <w:rPr>
          <w:sz w:val="28"/>
          <w:szCs w:val="28"/>
        </w:rPr>
        <w:t>п'яте на 400 м плавання у біластах</w:t>
      </w:r>
      <w:r w:rsidRPr="00840323">
        <w:rPr>
          <w:sz w:val="28"/>
          <w:szCs w:val="28"/>
          <w:lang w:val="ru-RU"/>
        </w:rPr>
        <w:t>.</w:t>
      </w:r>
    </w:p>
    <w:p w:rsidR="00840323" w:rsidRPr="00840323" w:rsidRDefault="00840323" w:rsidP="00840323">
      <w:pPr>
        <w:numPr>
          <w:ilvl w:val="0"/>
          <w:numId w:val="28"/>
        </w:numPr>
        <w:jc w:val="both"/>
        <w:rPr>
          <w:sz w:val="28"/>
          <w:szCs w:val="28"/>
        </w:rPr>
      </w:pPr>
      <w:r w:rsidRPr="00840323">
        <w:rPr>
          <w:b/>
          <w:sz w:val="28"/>
          <w:szCs w:val="28"/>
        </w:rPr>
        <w:t>Чемпіонат Європи з плавання в ластах серед юніорів</w:t>
      </w:r>
      <w:r w:rsidRPr="00840323">
        <w:rPr>
          <w:sz w:val="28"/>
          <w:szCs w:val="28"/>
        </w:rPr>
        <w:t xml:space="preserve"> 27.06-02.07.2024 Клайпеда Литва. </w:t>
      </w:r>
    </w:p>
    <w:p w:rsidR="00840323" w:rsidRPr="00840323" w:rsidRDefault="00840323" w:rsidP="00840323">
      <w:pPr>
        <w:ind w:firstLine="708"/>
        <w:jc w:val="both"/>
        <w:rPr>
          <w:sz w:val="28"/>
          <w:szCs w:val="28"/>
        </w:rPr>
      </w:pPr>
      <w:r w:rsidRPr="00840323">
        <w:rPr>
          <w:b/>
          <w:sz w:val="28"/>
          <w:szCs w:val="28"/>
        </w:rPr>
        <w:t>МСУ Ляпка Маргарита</w:t>
      </w:r>
      <w:r w:rsidRPr="00840323">
        <w:rPr>
          <w:sz w:val="28"/>
          <w:szCs w:val="28"/>
        </w:rPr>
        <w:t xml:space="preserve"> - на дистанції 100 метрів з підводного плавання виборола срібну медаль і </w:t>
      </w:r>
      <w:r w:rsidRPr="00840323">
        <w:rPr>
          <w:b/>
          <w:sz w:val="28"/>
          <w:szCs w:val="28"/>
        </w:rPr>
        <w:t>виконала норматив Майстра спорту України міжнародного класу</w:t>
      </w:r>
      <w:r w:rsidRPr="00840323">
        <w:rPr>
          <w:sz w:val="28"/>
          <w:szCs w:val="28"/>
        </w:rPr>
        <w:t xml:space="preserve">. </w:t>
      </w:r>
    </w:p>
    <w:p w:rsidR="00840323" w:rsidRPr="00840323" w:rsidRDefault="00840323" w:rsidP="00840323">
      <w:pPr>
        <w:ind w:firstLine="708"/>
        <w:jc w:val="both"/>
        <w:rPr>
          <w:sz w:val="28"/>
          <w:szCs w:val="28"/>
        </w:rPr>
      </w:pPr>
      <w:r w:rsidRPr="00840323">
        <w:rPr>
          <w:sz w:val="28"/>
          <w:szCs w:val="28"/>
        </w:rPr>
        <w:t xml:space="preserve">МСУ Ляпка Маргарита - друга на дистанції 200 метрів підводного плавання та рекорд України серед юніорів. </w:t>
      </w:r>
    </w:p>
    <w:p w:rsidR="00840323" w:rsidRPr="00840323" w:rsidRDefault="00840323" w:rsidP="00840323">
      <w:pPr>
        <w:ind w:firstLine="708"/>
        <w:jc w:val="both"/>
        <w:rPr>
          <w:sz w:val="28"/>
          <w:szCs w:val="28"/>
        </w:rPr>
      </w:pPr>
      <w:r w:rsidRPr="00840323">
        <w:rPr>
          <w:sz w:val="28"/>
          <w:szCs w:val="28"/>
        </w:rPr>
        <w:t>В естафетному плаванні 4х100 та 4х50 метрів Ляпка Маргарита спортсменка здобула срібну та бронзову медалі.</w:t>
      </w:r>
    </w:p>
    <w:p w:rsidR="00840323" w:rsidRPr="00840323" w:rsidRDefault="00840323" w:rsidP="00840323">
      <w:pPr>
        <w:ind w:firstLine="708"/>
        <w:jc w:val="both"/>
        <w:rPr>
          <w:sz w:val="28"/>
          <w:szCs w:val="28"/>
        </w:rPr>
      </w:pPr>
      <w:r w:rsidRPr="00840323">
        <w:rPr>
          <w:sz w:val="28"/>
          <w:szCs w:val="28"/>
        </w:rPr>
        <w:t>Підготували спортсменів Золотов Олександр та Полчанова Тетяна.</w:t>
      </w:r>
    </w:p>
    <w:p w:rsidR="00840323" w:rsidRPr="00840323" w:rsidRDefault="00840323" w:rsidP="00840323">
      <w:pPr>
        <w:numPr>
          <w:ilvl w:val="0"/>
          <w:numId w:val="28"/>
        </w:numPr>
        <w:jc w:val="both"/>
        <w:rPr>
          <w:bCs/>
          <w:sz w:val="28"/>
          <w:szCs w:val="28"/>
        </w:rPr>
      </w:pPr>
      <w:r w:rsidRPr="00840323">
        <w:rPr>
          <w:b/>
          <w:sz w:val="28"/>
          <w:szCs w:val="28"/>
        </w:rPr>
        <w:t>Чемпіонат Європи з підводного спорту (підводне орієнтування)</w:t>
      </w:r>
      <w:r w:rsidRPr="00840323">
        <w:rPr>
          <w:sz w:val="28"/>
          <w:szCs w:val="28"/>
        </w:rPr>
        <w:t xml:space="preserve"> 01-07 вересня 2024 Німеччина.</w:t>
      </w:r>
    </w:p>
    <w:p w:rsidR="00840323" w:rsidRPr="00840323" w:rsidRDefault="00840323" w:rsidP="00840323">
      <w:pPr>
        <w:ind w:firstLine="708"/>
        <w:jc w:val="both"/>
        <w:rPr>
          <w:sz w:val="28"/>
          <w:szCs w:val="28"/>
        </w:rPr>
      </w:pPr>
      <w:r w:rsidRPr="00840323">
        <w:rPr>
          <w:b/>
          <w:sz w:val="28"/>
          <w:szCs w:val="28"/>
        </w:rPr>
        <w:t>ЗМСУ Золотов Олександр</w:t>
      </w:r>
      <w:r w:rsidRPr="00840323">
        <w:rPr>
          <w:sz w:val="28"/>
          <w:szCs w:val="28"/>
        </w:rPr>
        <w:t xml:space="preserve"> - 2 срібні нагороди.</w:t>
      </w:r>
    </w:p>
    <w:p w:rsidR="00840323" w:rsidRPr="00840323" w:rsidRDefault="00840323" w:rsidP="00840323">
      <w:pPr>
        <w:numPr>
          <w:ilvl w:val="0"/>
          <w:numId w:val="28"/>
        </w:numPr>
        <w:jc w:val="both"/>
        <w:rPr>
          <w:b/>
          <w:sz w:val="28"/>
          <w:szCs w:val="28"/>
        </w:rPr>
      </w:pPr>
      <w:r w:rsidRPr="00840323">
        <w:rPr>
          <w:b/>
          <w:sz w:val="28"/>
          <w:szCs w:val="28"/>
        </w:rPr>
        <w:lastRenderedPageBreak/>
        <w:t>Золотий фінал етапів Кубку Світу з плавання в ластах 17-20 жовтня у Ліньяно-Саббядоро (Італія)</w:t>
      </w:r>
    </w:p>
    <w:p w:rsidR="00840323" w:rsidRPr="00840323" w:rsidRDefault="00840323" w:rsidP="00840323">
      <w:pPr>
        <w:ind w:firstLine="708"/>
        <w:jc w:val="both"/>
        <w:rPr>
          <w:sz w:val="28"/>
          <w:szCs w:val="28"/>
        </w:rPr>
      </w:pPr>
      <w:r w:rsidRPr="00840323">
        <w:rPr>
          <w:sz w:val="28"/>
          <w:szCs w:val="28"/>
        </w:rPr>
        <w:t>МСУ Ляпко Маргарита – (категорія дівчата до 18 років) золото на дистанції 100</w:t>
      </w:r>
      <w:r w:rsidRPr="00840323">
        <w:rPr>
          <w:sz w:val="28"/>
          <w:szCs w:val="28"/>
          <w:lang w:val="en-US"/>
        </w:rPr>
        <w:t>im</w:t>
      </w:r>
      <w:r w:rsidRPr="00840323">
        <w:rPr>
          <w:sz w:val="28"/>
          <w:szCs w:val="28"/>
        </w:rPr>
        <w:t>, два срібла на дистанціях 50</w:t>
      </w:r>
      <w:r w:rsidRPr="00840323">
        <w:rPr>
          <w:sz w:val="28"/>
          <w:szCs w:val="28"/>
          <w:lang w:val="en-US"/>
        </w:rPr>
        <w:t>ap</w:t>
      </w:r>
      <w:r w:rsidRPr="00840323">
        <w:rPr>
          <w:sz w:val="28"/>
          <w:szCs w:val="28"/>
        </w:rPr>
        <w:t>, 200</w:t>
      </w:r>
      <w:r w:rsidRPr="00840323">
        <w:rPr>
          <w:sz w:val="28"/>
          <w:szCs w:val="28"/>
          <w:lang w:val="ru-RU"/>
        </w:rPr>
        <w:t xml:space="preserve"> </w:t>
      </w:r>
      <w:r w:rsidRPr="00840323">
        <w:rPr>
          <w:sz w:val="28"/>
          <w:szCs w:val="28"/>
          <w:lang w:val="en-US"/>
        </w:rPr>
        <w:t>im</w:t>
      </w:r>
      <w:r w:rsidRPr="00840323">
        <w:rPr>
          <w:sz w:val="28"/>
          <w:szCs w:val="28"/>
        </w:rPr>
        <w:t>.</w:t>
      </w:r>
    </w:p>
    <w:p w:rsidR="00840323" w:rsidRPr="00840323" w:rsidRDefault="00840323" w:rsidP="00840323">
      <w:pPr>
        <w:ind w:firstLine="708"/>
        <w:jc w:val="both"/>
        <w:rPr>
          <w:sz w:val="28"/>
          <w:szCs w:val="28"/>
        </w:rPr>
      </w:pPr>
      <w:r w:rsidRPr="00840323">
        <w:rPr>
          <w:sz w:val="28"/>
          <w:szCs w:val="28"/>
        </w:rPr>
        <w:t xml:space="preserve">Посіла трете місце за результатами набраних балів на етапах кубку світу. </w:t>
      </w:r>
    </w:p>
    <w:p w:rsidR="00840323" w:rsidRPr="00840323" w:rsidRDefault="00840323" w:rsidP="00840323">
      <w:pPr>
        <w:ind w:firstLine="708"/>
        <w:jc w:val="both"/>
        <w:rPr>
          <w:sz w:val="28"/>
          <w:szCs w:val="28"/>
        </w:rPr>
      </w:pPr>
      <w:r w:rsidRPr="00840323">
        <w:rPr>
          <w:b/>
          <w:sz w:val="28"/>
          <w:szCs w:val="28"/>
        </w:rPr>
        <w:t>Радіонова Ю.О.- тренер-викладач зі скелелазіння</w:t>
      </w:r>
      <w:r w:rsidRPr="00840323">
        <w:rPr>
          <w:sz w:val="28"/>
          <w:szCs w:val="28"/>
        </w:rPr>
        <w:t xml:space="preserve">, має 2 категорію, тренує 2 групи спортсменів, вихованців КДЮСШ 1, в м.Дніпро  ( скеледром </w:t>
      </w:r>
      <w:r w:rsidRPr="00840323">
        <w:rPr>
          <w:sz w:val="28"/>
          <w:szCs w:val="28"/>
          <w:lang w:val="en-US"/>
        </w:rPr>
        <w:t>Space</w:t>
      </w:r>
      <w:r w:rsidRPr="00840323">
        <w:rPr>
          <w:sz w:val="28"/>
          <w:szCs w:val="28"/>
        </w:rPr>
        <w:t>, Гіперон).</w:t>
      </w:r>
    </w:p>
    <w:p w:rsidR="00840323" w:rsidRPr="00840323" w:rsidRDefault="00840323" w:rsidP="00840323">
      <w:pPr>
        <w:ind w:firstLine="708"/>
        <w:jc w:val="both"/>
        <w:rPr>
          <w:sz w:val="28"/>
          <w:szCs w:val="28"/>
        </w:rPr>
      </w:pPr>
      <w:r w:rsidRPr="00840323">
        <w:rPr>
          <w:sz w:val="28"/>
          <w:szCs w:val="28"/>
        </w:rPr>
        <w:t>Група спортсменів базової підготовки 3 р.н. ( 6 чол) протягом 2022-2024 років постійно тренуються, перед змаганнями тренер проводить тренувальні збори і разом з спортсменами приїздить на змагання.</w:t>
      </w:r>
    </w:p>
    <w:p w:rsidR="00840323" w:rsidRPr="00840323" w:rsidRDefault="00840323" w:rsidP="00840323">
      <w:pPr>
        <w:ind w:firstLine="708"/>
        <w:jc w:val="both"/>
        <w:rPr>
          <w:sz w:val="28"/>
          <w:szCs w:val="28"/>
        </w:rPr>
      </w:pPr>
      <w:r w:rsidRPr="00840323">
        <w:rPr>
          <w:sz w:val="28"/>
          <w:szCs w:val="28"/>
        </w:rPr>
        <w:t xml:space="preserve">За ці роки скелелази брали участь в  офіційних змаганнях виступаючи не тільки за КДЮСШ 1, а і за Луганську область: чемпіонати України,Кубки України і Молодіжні Чемпіонати України зі скелелазіння. </w:t>
      </w:r>
    </w:p>
    <w:p w:rsidR="00840323" w:rsidRPr="00840323" w:rsidRDefault="00840323" w:rsidP="00840323">
      <w:pPr>
        <w:ind w:firstLine="708"/>
        <w:jc w:val="both"/>
        <w:rPr>
          <w:sz w:val="28"/>
          <w:szCs w:val="28"/>
        </w:rPr>
      </w:pPr>
      <w:r w:rsidRPr="00840323">
        <w:rPr>
          <w:sz w:val="28"/>
          <w:szCs w:val="28"/>
        </w:rPr>
        <w:t>За спортивні досягнення в період  2022-2024 років 5   вихованцям тренера   присвоєні розряди та звання КМСУ ( кандидат в Майстри спорту України), двом -1 спортивний розряд. В 2023 році скелелазу Шутько Марку була надана обласна стипендія за спортивні досягнення в  2022 році.</w:t>
      </w:r>
    </w:p>
    <w:p w:rsidR="00840323" w:rsidRPr="00840323" w:rsidRDefault="00840323" w:rsidP="00840323">
      <w:pPr>
        <w:ind w:firstLine="708"/>
        <w:jc w:val="both"/>
        <w:rPr>
          <w:sz w:val="28"/>
          <w:szCs w:val="28"/>
        </w:rPr>
      </w:pPr>
      <w:r w:rsidRPr="00840323">
        <w:rPr>
          <w:sz w:val="28"/>
          <w:szCs w:val="28"/>
        </w:rPr>
        <w:t>За клопотання керівництва КДЮСШ 1  та  результатами спортивних досягнень  на Чемпіонатах України в 2-му півріччі 2024 року  двом спортсменам зі скелелазіння Макогон Владиславу і Пащук Ярославі  була надана обласна стипендія .</w:t>
      </w:r>
    </w:p>
    <w:p w:rsidR="00840323" w:rsidRPr="00840323" w:rsidRDefault="00840323" w:rsidP="00840323">
      <w:pPr>
        <w:ind w:firstLine="708"/>
        <w:jc w:val="both"/>
        <w:rPr>
          <w:sz w:val="28"/>
          <w:szCs w:val="28"/>
        </w:rPr>
      </w:pPr>
      <w:r w:rsidRPr="00840323">
        <w:rPr>
          <w:sz w:val="28"/>
          <w:szCs w:val="28"/>
        </w:rPr>
        <w:t>Друга група скелелазів ( молодша) в складі 8 спортсменів  тренується в Дніпрі під керівництвом тренера Радіонової Ю., беруть участь в регіональних змаганнях де посідають призові місця.</w:t>
      </w:r>
    </w:p>
    <w:p w:rsidR="00840323" w:rsidRPr="00840323" w:rsidRDefault="00840323" w:rsidP="00840323">
      <w:pPr>
        <w:ind w:firstLine="708"/>
        <w:jc w:val="both"/>
        <w:rPr>
          <w:sz w:val="28"/>
          <w:szCs w:val="28"/>
        </w:rPr>
      </w:pPr>
      <w:r w:rsidRPr="00840323">
        <w:rPr>
          <w:sz w:val="28"/>
          <w:szCs w:val="28"/>
        </w:rPr>
        <w:t>В даний період вихованці секцій скелелазіння готуються до Чемпіонату України який пройде в Києві.</w:t>
      </w:r>
    </w:p>
    <w:p w:rsidR="00840323" w:rsidRPr="00840323" w:rsidRDefault="00840323" w:rsidP="00840323">
      <w:pPr>
        <w:ind w:firstLine="708"/>
        <w:jc w:val="both"/>
        <w:rPr>
          <w:sz w:val="28"/>
          <w:szCs w:val="28"/>
        </w:rPr>
      </w:pPr>
      <w:r w:rsidRPr="00840323">
        <w:rPr>
          <w:sz w:val="28"/>
          <w:szCs w:val="28"/>
        </w:rPr>
        <w:t>В вересні 2023 року тренер-викладач зі скелелазіння Юлія Радіонова на підставі розпорядження Голови державної адміністрації-начальника обласної ВА Артема Лисогора була нагороджена листом подякою за особистий внесок у розвиток  фізичної культури та спорту області, високий професіоналізм, багаторічну сумлінну працю.</w:t>
      </w:r>
    </w:p>
    <w:p w:rsidR="00840323" w:rsidRPr="00840323" w:rsidRDefault="00840323" w:rsidP="00840323">
      <w:pPr>
        <w:ind w:firstLine="708"/>
        <w:jc w:val="both"/>
        <w:rPr>
          <w:sz w:val="28"/>
          <w:szCs w:val="28"/>
        </w:rPr>
      </w:pPr>
      <w:r w:rsidRPr="00840323">
        <w:rPr>
          <w:b/>
          <w:sz w:val="28"/>
          <w:szCs w:val="28"/>
        </w:rPr>
        <w:t>Рижий С.Л.- тренер-викладач з боксу</w:t>
      </w:r>
      <w:r w:rsidRPr="00840323">
        <w:rPr>
          <w:sz w:val="28"/>
          <w:szCs w:val="28"/>
        </w:rPr>
        <w:t>, мешкає та тренує сєвєродонецьких вихованців ( 5 спортсменів) в місті Івано-Франківськ. Боксери тренуються протягом 2022-2024 років. Беруть участь в Всеукраїнських змаганнях, в складі збірної команди Луганської області виступають на Чемпіонатах України з боксу .</w:t>
      </w:r>
    </w:p>
    <w:p w:rsidR="00840323" w:rsidRPr="00840323" w:rsidRDefault="00840323" w:rsidP="00840323">
      <w:pPr>
        <w:ind w:firstLine="708"/>
        <w:jc w:val="both"/>
        <w:rPr>
          <w:sz w:val="28"/>
          <w:szCs w:val="28"/>
        </w:rPr>
      </w:pPr>
      <w:r w:rsidRPr="00840323">
        <w:rPr>
          <w:sz w:val="28"/>
          <w:szCs w:val="28"/>
        </w:rPr>
        <w:t>Скляренко Артем по результатам чемпіонату України в 2024 році виконав норматив кандидата в майстри спорту України (КМСУ).</w:t>
      </w:r>
    </w:p>
    <w:p w:rsidR="00840323" w:rsidRPr="00840323" w:rsidRDefault="00840323" w:rsidP="00840323">
      <w:pPr>
        <w:ind w:firstLine="708"/>
        <w:jc w:val="both"/>
        <w:rPr>
          <w:sz w:val="28"/>
          <w:szCs w:val="28"/>
        </w:rPr>
      </w:pPr>
      <w:r w:rsidRPr="00840323">
        <w:rPr>
          <w:b/>
          <w:sz w:val="28"/>
          <w:szCs w:val="28"/>
        </w:rPr>
        <w:t>Афанасьєвська М.О.- тренер-викладач з тенісу настільного,</w:t>
      </w:r>
      <w:r w:rsidRPr="00840323">
        <w:rPr>
          <w:sz w:val="28"/>
          <w:szCs w:val="28"/>
        </w:rPr>
        <w:t xml:space="preserve"> з групою спортсменів (5 чол) знаходиться в Чехії , м. Гавіжов де продовжує тренування. Ії вихованці не тільки не припиняють тренування а  постійно приймають участь в Міжнародних змаганнях де отримують досвід такого рівня. </w:t>
      </w:r>
    </w:p>
    <w:p w:rsidR="00840323" w:rsidRPr="00840323" w:rsidRDefault="00840323" w:rsidP="00840323">
      <w:pPr>
        <w:ind w:firstLine="708"/>
        <w:jc w:val="both"/>
        <w:rPr>
          <w:sz w:val="28"/>
          <w:szCs w:val="28"/>
        </w:rPr>
      </w:pPr>
      <w:r w:rsidRPr="00840323">
        <w:rPr>
          <w:sz w:val="28"/>
          <w:szCs w:val="28"/>
        </w:rPr>
        <w:lastRenderedPageBreak/>
        <w:t>Тренер Афанасьєвська М.О.проводить заняття  для онлайн-групи  інших спортсменів тенісу настільного</w:t>
      </w:r>
      <w:r w:rsidR="001E1089" w:rsidRPr="001E1089">
        <w:rPr>
          <w:sz w:val="28"/>
          <w:szCs w:val="28"/>
        </w:rPr>
        <w:t xml:space="preserve"> </w:t>
      </w:r>
      <w:r w:rsidRPr="00840323">
        <w:rPr>
          <w:sz w:val="28"/>
          <w:szCs w:val="28"/>
        </w:rPr>
        <w:t>(спеціальні вправи з ракеткою та м’ячем та вправи загальної фізичної підготовки).</w:t>
      </w:r>
      <w:bookmarkStart w:id="6" w:name="_GoBack"/>
      <w:bookmarkEnd w:id="6"/>
    </w:p>
    <w:p w:rsidR="00840323" w:rsidRPr="00840323" w:rsidRDefault="00840323" w:rsidP="00840323">
      <w:pPr>
        <w:ind w:firstLine="708"/>
        <w:jc w:val="both"/>
        <w:rPr>
          <w:sz w:val="28"/>
          <w:szCs w:val="28"/>
        </w:rPr>
      </w:pPr>
      <w:r w:rsidRPr="00840323">
        <w:rPr>
          <w:b/>
          <w:sz w:val="28"/>
          <w:szCs w:val="28"/>
        </w:rPr>
        <w:t>Сєвєрченко М.В. тренер-викладач з тенісу , має вищу категорію,</w:t>
      </w:r>
      <w:r w:rsidRPr="00840323">
        <w:rPr>
          <w:sz w:val="28"/>
          <w:szCs w:val="28"/>
        </w:rPr>
        <w:t>тренує вихованців КДЮСШ 1 в Києві( група базової підготовки 1 р.н.-8 тенісистів) Вихованці беруть участь в офіційних Всеукраїнських змаганнях де посідають 1-3 місця.( Пінчук Арсеній, Заярний Олександр, Землянко Злата), а також в Міжнародних змаганнях( Німеччина :Обрушнікова Марія протягом 2024 року посідала призові місця; Швейцарія: Землянко Злата; Чехія: Савченко Каріна).</w:t>
      </w:r>
    </w:p>
    <w:p w:rsidR="00840323" w:rsidRPr="00840323" w:rsidRDefault="00840323" w:rsidP="00840323">
      <w:pPr>
        <w:ind w:firstLine="708"/>
        <w:jc w:val="both"/>
        <w:rPr>
          <w:b/>
          <w:sz w:val="28"/>
          <w:szCs w:val="28"/>
        </w:rPr>
      </w:pPr>
    </w:p>
    <w:p w:rsidR="00840323" w:rsidRPr="00840323" w:rsidRDefault="00840323" w:rsidP="00840323">
      <w:pPr>
        <w:ind w:left="-567" w:firstLine="567"/>
        <w:jc w:val="both"/>
        <w:rPr>
          <w:b/>
          <w:sz w:val="28"/>
          <w:szCs w:val="28"/>
        </w:rPr>
      </w:pPr>
      <w:r w:rsidRPr="00840323">
        <w:rPr>
          <w:b/>
          <w:sz w:val="28"/>
          <w:szCs w:val="28"/>
        </w:rPr>
        <w:t xml:space="preserve">                                               22. КУЛЬТУРА</w:t>
      </w:r>
    </w:p>
    <w:p w:rsidR="00840323" w:rsidRPr="00840323" w:rsidRDefault="00840323" w:rsidP="00840323">
      <w:pPr>
        <w:ind w:left="-567" w:firstLine="567"/>
        <w:jc w:val="both"/>
        <w:rPr>
          <w:b/>
          <w:sz w:val="28"/>
          <w:szCs w:val="28"/>
        </w:rPr>
      </w:pPr>
    </w:p>
    <w:p w:rsidR="00840323" w:rsidRPr="00840323" w:rsidRDefault="00840323" w:rsidP="00840323">
      <w:pPr>
        <w:suppressAutoHyphens/>
        <w:ind w:firstLine="567"/>
        <w:jc w:val="both"/>
        <w:rPr>
          <w:sz w:val="28"/>
          <w:szCs w:val="28"/>
          <w:lang w:eastAsia="zh-CN"/>
        </w:rPr>
      </w:pPr>
      <w:r w:rsidRPr="00840323">
        <w:rPr>
          <w:sz w:val="28"/>
          <w:szCs w:val="28"/>
          <w:lang w:eastAsia="zh-CN"/>
        </w:rPr>
        <w:t>Сєвєродонецької міської територіальної громади у сфері економічного розвитку громади, реалізації соціального захисту населення, надання освітніх та культурних послуг у 2024 році надаємо інформацію про діяльність відділу культури та підпорядкованих установ за основними показниками.</w:t>
      </w:r>
    </w:p>
    <w:p w:rsidR="00840323" w:rsidRPr="00840323" w:rsidRDefault="00840323" w:rsidP="00840323">
      <w:pPr>
        <w:suppressAutoHyphens/>
        <w:ind w:firstLine="567"/>
        <w:jc w:val="both"/>
        <w:rPr>
          <w:b/>
          <w:bCs/>
          <w:sz w:val="28"/>
          <w:szCs w:val="28"/>
          <w:lang w:eastAsia="zh-CN"/>
        </w:rPr>
      </w:pPr>
      <w:r w:rsidRPr="00840323">
        <w:rPr>
          <w:b/>
          <w:bCs/>
          <w:sz w:val="28"/>
          <w:szCs w:val="28"/>
          <w:lang w:eastAsia="zh-CN"/>
        </w:rPr>
        <w:t>Загальні відомості:</w:t>
      </w:r>
    </w:p>
    <w:p w:rsidR="00840323" w:rsidRPr="00840323" w:rsidRDefault="00840323" w:rsidP="00840323">
      <w:pPr>
        <w:widowControl w:val="0"/>
        <w:tabs>
          <w:tab w:val="left" w:pos="1134"/>
        </w:tabs>
        <w:suppressAutoHyphens/>
        <w:autoSpaceDE w:val="0"/>
        <w:autoSpaceDN w:val="0"/>
        <w:adjustRightInd w:val="0"/>
        <w:ind w:left="567"/>
        <w:jc w:val="both"/>
        <w:rPr>
          <w:sz w:val="28"/>
          <w:szCs w:val="28"/>
          <w:lang w:eastAsia="zh-CN"/>
        </w:rPr>
      </w:pPr>
      <w:r w:rsidRPr="00840323">
        <w:rPr>
          <w:sz w:val="28"/>
          <w:szCs w:val="28"/>
          <w:lang w:eastAsia="zh-CN"/>
        </w:rPr>
        <w:t>Штатна чисельність відділу культури (фактична та затверджена):</w:t>
      </w:r>
    </w:p>
    <w:tbl>
      <w:tblPr>
        <w:tblW w:w="9813" w:type="dxa"/>
        <w:tblLayout w:type="fixed"/>
        <w:tblLook w:val="04A0"/>
      </w:tblPr>
      <w:tblGrid>
        <w:gridCol w:w="2632"/>
        <w:gridCol w:w="3210"/>
        <w:gridCol w:w="1099"/>
        <w:gridCol w:w="1276"/>
        <w:gridCol w:w="1596"/>
      </w:tblGrid>
      <w:tr w:rsidR="00840323" w:rsidRPr="00840323" w:rsidTr="00100879">
        <w:trPr>
          <w:trHeight w:val="698"/>
        </w:trPr>
        <w:tc>
          <w:tcPr>
            <w:tcW w:w="2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b/>
                <w:bCs/>
                <w:szCs w:val="24"/>
                <w:lang w:eastAsia="ru-RU"/>
              </w:rPr>
            </w:pPr>
            <w:r w:rsidRPr="00840323">
              <w:rPr>
                <w:rFonts w:eastAsia="Times New Roman"/>
                <w:b/>
                <w:bCs/>
                <w:szCs w:val="24"/>
                <w:lang w:eastAsia="ru-RU"/>
              </w:rPr>
              <w:t xml:space="preserve">Найменування </w:t>
            </w:r>
          </w:p>
        </w:tc>
        <w:tc>
          <w:tcPr>
            <w:tcW w:w="3210" w:type="dxa"/>
            <w:tcBorders>
              <w:top w:val="single" w:sz="4" w:space="0" w:color="auto"/>
              <w:left w:val="nil"/>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b/>
                <w:bCs/>
                <w:szCs w:val="24"/>
                <w:lang w:eastAsia="ru-RU"/>
              </w:rPr>
            </w:pPr>
            <w:r w:rsidRPr="00840323">
              <w:rPr>
                <w:rFonts w:eastAsia="Times New Roman"/>
                <w:b/>
                <w:bCs/>
                <w:szCs w:val="24"/>
                <w:lang w:eastAsia="ru-RU"/>
              </w:rPr>
              <w:t>Мета та завдання</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b/>
                <w:bCs/>
                <w:szCs w:val="24"/>
                <w:lang w:eastAsia="ru-RU"/>
              </w:rPr>
            </w:pPr>
            <w:r w:rsidRPr="00840323">
              <w:rPr>
                <w:rFonts w:eastAsia="Times New Roman"/>
                <w:b/>
                <w:bCs/>
                <w:szCs w:val="24"/>
                <w:lang w:eastAsia="ru-RU"/>
              </w:rPr>
              <w:t>Штатна чис-ть</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b/>
                <w:bCs/>
                <w:szCs w:val="24"/>
                <w:lang w:eastAsia="ru-RU"/>
              </w:rPr>
            </w:pPr>
            <w:r w:rsidRPr="00840323">
              <w:rPr>
                <w:rFonts w:eastAsia="Times New Roman"/>
                <w:b/>
                <w:bCs/>
                <w:sz w:val="22"/>
                <w:lang w:eastAsia="ru-RU"/>
              </w:rPr>
              <w:t>Фактична</w:t>
            </w:r>
            <w:r w:rsidRPr="00840323">
              <w:rPr>
                <w:rFonts w:eastAsia="Times New Roman"/>
                <w:b/>
                <w:bCs/>
                <w:szCs w:val="24"/>
                <w:lang w:eastAsia="ru-RU"/>
              </w:rPr>
              <w:t xml:space="preserve"> чис-ть</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b/>
                <w:bCs/>
                <w:szCs w:val="24"/>
                <w:lang w:eastAsia="ru-RU"/>
              </w:rPr>
            </w:pPr>
            <w:r w:rsidRPr="00840323">
              <w:rPr>
                <w:rFonts w:eastAsia="Times New Roman"/>
                <w:b/>
                <w:bCs/>
                <w:szCs w:val="24"/>
                <w:lang w:eastAsia="ru-RU"/>
              </w:rPr>
              <w:t>Фактично працюючих</w:t>
            </w:r>
          </w:p>
        </w:tc>
      </w:tr>
      <w:tr w:rsidR="00840323" w:rsidRPr="00840323" w:rsidTr="00100879">
        <w:trPr>
          <w:trHeight w:val="1598"/>
        </w:trPr>
        <w:tc>
          <w:tcPr>
            <w:tcW w:w="2632" w:type="dxa"/>
            <w:tcBorders>
              <w:top w:val="nil"/>
              <w:left w:val="single" w:sz="4" w:space="0" w:color="auto"/>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szCs w:val="24"/>
                <w:lang w:eastAsia="ru-RU"/>
              </w:rPr>
            </w:pPr>
            <w:r w:rsidRPr="00840323">
              <w:rPr>
                <w:rFonts w:eastAsia="Times New Roman"/>
                <w:szCs w:val="24"/>
                <w:lang w:eastAsia="ru-RU"/>
              </w:rPr>
              <w:t>1010160 Керівництво і управління у відповідній сфері у містах (місті Києві), селищах, селах, територіальних громадах</w:t>
            </w:r>
          </w:p>
        </w:tc>
        <w:tc>
          <w:tcPr>
            <w:tcW w:w="3210" w:type="dxa"/>
            <w:tcBorders>
              <w:top w:val="nil"/>
              <w:left w:val="nil"/>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szCs w:val="24"/>
                <w:lang w:eastAsia="ru-RU"/>
              </w:rPr>
            </w:pPr>
            <w:r w:rsidRPr="00840323">
              <w:rPr>
                <w:rFonts w:eastAsia="Times New Roman"/>
                <w:szCs w:val="24"/>
                <w:lang w:eastAsia="ru-RU"/>
              </w:rPr>
              <w:t>Виконання повноважень в частині загальної організації, керівництва та управління закладами культура, координація діяльності учасників бюджетного процесу</w:t>
            </w:r>
          </w:p>
        </w:tc>
        <w:tc>
          <w:tcPr>
            <w:tcW w:w="1099" w:type="dxa"/>
            <w:tcBorders>
              <w:top w:val="nil"/>
              <w:left w:val="nil"/>
              <w:bottom w:val="single" w:sz="4" w:space="0" w:color="auto"/>
              <w:right w:val="single" w:sz="4" w:space="0" w:color="auto"/>
            </w:tcBorders>
            <w:shd w:val="clear" w:color="auto" w:fill="auto"/>
            <w:noWrap/>
            <w:vAlign w:val="center"/>
            <w:hideMark/>
          </w:tcPr>
          <w:p w:rsidR="00840323" w:rsidRPr="00840323" w:rsidRDefault="00840323" w:rsidP="00100879">
            <w:pPr>
              <w:jc w:val="center"/>
              <w:rPr>
                <w:rFonts w:eastAsia="Times New Roman"/>
                <w:szCs w:val="24"/>
                <w:lang w:eastAsia="ru-RU"/>
              </w:rPr>
            </w:pPr>
            <w:r w:rsidRPr="00840323">
              <w:rPr>
                <w:rFonts w:eastAsia="Times New Roman"/>
                <w:szCs w:val="24"/>
                <w:lang w:eastAsia="ru-RU"/>
              </w:rPr>
              <w:t>3</w:t>
            </w:r>
          </w:p>
        </w:tc>
        <w:tc>
          <w:tcPr>
            <w:tcW w:w="1276" w:type="dxa"/>
            <w:tcBorders>
              <w:top w:val="nil"/>
              <w:left w:val="nil"/>
              <w:bottom w:val="single" w:sz="4" w:space="0" w:color="auto"/>
              <w:right w:val="single" w:sz="4" w:space="0" w:color="auto"/>
            </w:tcBorders>
            <w:shd w:val="clear" w:color="auto" w:fill="auto"/>
            <w:noWrap/>
            <w:vAlign w:val="center"/>
            <w:hideMark/>
          </w:tcPr>
          <w:p w:rsidR="00840323" w:rsidRPr="00840323" w:rsidRDefault="00840323" w:rsidP="00100879">
            <w:pPr>
              <w:jc w:val="center"/>
              <w:rPr>
                <w:rFonts w:eastAsia="Times New Roman"/>
                <w:szCs w:val="24"/>
                <w:lang w:eastAsia="ru-RU"/>
              </w:rPr>
            </w:pPr>
            <w:r w:rsidRPr="00840323">
              <w:rPr>
                <w:rFonts w:eastAsia="Times New Roman"/>
                <w:szCs w:val="24"/>
                <w:lang w:eastAsia="ru-RU"/>
              </w:rPr>
              <w:t>2</w:t>
            </w:r>
          </w:p>
        </w:tc>
        <w:tc>
          <w:tcPr>
            <w:tcW w:w="1596" w:type="dxa"/>
            <w:tcBorders>
              <w:top w:val="nil"/>
              <w:left w:val="nil"/>
              <w:bottom w:val="single" w:sz="4" w:space="0" w:color="auto"/>
              <w:right w:val="single" w:sz="4" w:space="0" w:color="auto"/>
            </w:tcBorders>
            <w:shd w:val="clear" w:color="auto" w:fill="auto"/>
            <w:vAlign w:val="center"/>
            <w:hideMark/>
          </w:tcPr>
          <w:p w:rsidR="00840323" w:rsidRPr="00840323" w:rsidRDefault="00840323" w:rsidP="00100879">
            <w:pPr>
              <w:jc w:val="center"/>
              <w:rPr>
                <w:rFonts w:eastAsia="Times New Roman"/>
                <w:szCs w:val="24"/>
                <w:lang w:eastAsia="ru-RU"/>
              </w:rPr>
            </w:pPr>
            <w:r w:rsidRPr="00840323">
              <w:rPr>
                <w:rFonts w:eastAsia="Times New Roman"/>
                <w:szCs w:val="24"/>
                <w:lang w:eastAsia="ru-RU"/>
              </w:rPr>
              <w:t>2 особи / 2 ставок</w:t>
            </w:r>
          </w:p>
        </w:tc>
      </w:tr>
      <w:tr w:rsidR="00840323" w:rsidRPr="00840323" w:rsidTr="00100879">
        <w:trPr>
          <w:trHeight w:val="1129"/>
        </w:trPr>
        <w:tc>
          <w:tcPr>
            <w:tcW w:w="2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szCs w:val="24"/>
                <w:lang w:eastAsia="ru-RU"/>
              </w:rPr>
            </w:pPr>
            <w:r w:rsidRPr="00840323">
              <w:rPr>
                <w:rFonts w:eastAsia="Times New Roman"/>
                <w:szCs w:val="24"/>
                <w:lang w:eastAsia="ru-RU"/>
              </w:rPr>
              <w:t>1011080 Надання спеціалізованої освіти мистецькими школами</w:t>
            </w:r>
          </w:p>
        </w:tc>
        <w:tc>
          <w:tcPr>
            <w:tcW w:w="3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szCs w:val="24"/>
                <w:lang w:eastAsia="ru-RU"/>
              </w:rPr>
            </w:pPr>
            <w:r w:rsidRPr="00840323">
              <w:rPr>
                <w:rFonts w:eastAsia="Times New Roman"/>
                <w:szCs w:val="24"/>
                <w:lang w:eastAsia="ru-RU"/>
              </w:rPr>
              <w:t>Забезпечення надання початкової музичної, хореографічної освіти, з образотворчого мистецтва та художнього промислу</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0323" w:rsidRPr="00840323" w:rsidRDefault="00840323" w:rsidP="00100879">
            <w:pPr>
              <w:jc w:val="center"/>
              <w:rPr>
                <w:rFonts w:eastAsia="Times New Roman"/>
                <w:szCs w:val="24"/>
                <w:lang w:eastAsia="ru-RU"/>
              </w:rPr>
            </w:pPr>
            <w:r w:rsidRPr="00840323">
              <w:rPr>
                <w:rFonts w:eastAsia="Times New Roman"/>
                <w:szCs w:val="24"/>
                <w:lang w:eastAsia="ru-RU"/>
              </w:rPr>
              <w:t>176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0323" w:rsidRPr="00840323" w:rsidRDefault="00840323" w:rsidP="00100879">
            <w:pPr>
              <w:jc w:val="center"/>
              <w:rPr>
                <w:rFonts w:eastAsia="Times New Roman"/>
                <w:szCs w:val="24"/>
                <w:lang w:eastAsia="ru-RU"/>
              </w:rPr>
            </w:pPr>
            <w:r w:rsidRPr="00840323">
              <w:rPr>
                <w:rFonts w:eastAsia="Times New Roman"/>
                <w:szCs w:val="24"/>
                <w:lang w:eastAsia="ru-RU"/>
              </w:rPr>
              <w:t>53,52</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323" w:rsidRPr="00840323" w:rsidRDefault="00840323" w:rsidP="00100879">
            <w:pPr>
              <w:jc w:val="center"/>
              <w:rPr>
                <w:rFonts w:eastAsia="Times New Roman"/>
                <w:szCs w:val="24"/>
                <w:lang w:eastAsia="ru-RU"/>
              </w:rPr>
            </w:pPr>
            <w:r w:rsidRPr="00840323">
              <w:rPr>
                <w:rFonts w:eastAsia="Times New Roman"/>
                <w:szCs w:val="24"/>
                <w:lang w:eastAsia="ru-RU"/>
              </w:rPr>
              <w:t>10 осіб / 5,5 ставок</w:t>
            </w:r>
          </w:p>
        </w:tc>
      </w:tr>
      <w:tr w:rsidR="00840323" w:rsidRPr="00840323" w:rsidTr="00100879">
        <w:trPr>
          <w:trHeight w:val="1992"/>
        </w:trPr>
        <w:tc>
          <w:tcPr>
            <w:tcW w:w="2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szCs w:val="24"/>
                <w:lang w:eastAsia="ru-RU"/>
              </w:rPr>
            </w:pPr>
            <w:r w:rsidRPr="00840323">
              <w:rPr>
                <w:rFonts w:eastAsia="Times New Roman"/>
                <w:szCs w:val="24"/>
                <w:lang w:eastAsia="ru-RU"/>
              </w:rPr>
              <w:t>1014030 Забезпечення діяльності бібліотек</w:t>
            </w:r>
          </w:p>
        </w:tc>
        <w:tc>
          <w:tcPr>
            <w:tcW w:w="3210" w:type="dxa"/>
            <w:tcBorders>
              <w:top w:val="single" w:sz="4" w:space="0" w:color="auto"/>
              <w:left w:val="nil"/>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szCs w:val="24"/>
                <w:lang w:eastAsia="ru-RU"/>
              </w:rPr>
            </w:pPr>
            <w:r w:rsidRPr="00840323">
              <w:rPr>
                <w:rFonts w:eastAsia="Times New Roman"/>
                <w:szCs w:val="24"/>
                <w:lang w:eastAsia="ru-RU"/>
              </w:rPr>
              <w:t>Забезпечення доступності для громадян документів та інформації, створення умов для повного задоволення духовних потреб громадян, сприяння професійному та освітньому розвитку громадян, комплектування та зберігання бібліотечних фондів, їх облік</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rsidR="00840323" w:rsidRPr="00840323" w:rsidRDefault="00840323" w:rsidP="00100879">
            <w:pPr>
              <w:jc w:val="center"/>
              <w:rPr>
                <w:rFonts w:eastAsia="Times New Roman"/>
                <w:szCs w:val="24"/>
                <w:lang w:eastAsia="ru-RU"/>
              </w:rPr>
            </w:pPr>
            <w:r w:rsidRPr="00840323">
              <w:rPr>
                <w:rFonts w:eastAsia="Times New Roman"/>
                <w:szCs w:val="24"/>
                <w:lang w:eastAsia="ru-RU"/>
              </w:rPr>
              <w:t>50,25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40323" w:rsidRPr="00840323" w:rsidRDefault="00840323" w:rsidP="00100879">
            <w:pPr>
              <w:jc w:val="center"/>
              <w:rPr>
                <w:rFonts w:eastAsia="Times New Roman"/>
                <w:szCs w:val="24"/>
                <w:lang w:eastAsia="ru-RU"/>
              </w:rPr>
            </w:pPr>
            <w:r w:rsidRPr="00840323">
              <w:rPr>
                <w:rFonts w:eastAsia="Times New Roman"/>
                <w:szCs w:val="24"/>
                <w:lang w:eastAsia="ru-RU"/>
              </w:rPr>
              <w:t>32,25</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rsidR="00840323" w:rsidRPr="00840323" w:rsidRDefault="00840323" w:rsidP="00100879">
            <w:pPr>
              <w:jc w:val="center"/>
              <w:rPr>
                <w:rFonts w:eastAsia="Times New Roman"/>
                <w:szCs w:val="24"/>
                <w:lang w:eastAsia="ru-RU"/>
              </w:rPr>
            </w:pPr>
            <w:r w:rsidRPr="00840323">
              <w:rPr>
                <w:rFonts w:eastAsia="Times New Roman"/>
                <w:szCs w:val="24"/>
                <w:lang w:eastAsia="ru-RU"/>
              </w:rPr>
              <w:t>5 осіб / 5 ставок</w:t>
            </w:r>
          </w:p>
        </w:tc>
      </w:tr>
      <w:tr w:rsidR="00840323" w:rsidRPr="00840323" w:rsidTr="00100879">
        <w:trPr>
          <w:trHeight w:val="1069"/>
        </w:trPr>
        <w:tc>
          <w:tcPr>
            <w:tcW w:w="2632" w:type="dxa"/>
            <w:tcBorders>
              <w:top w:val="nil"/>
              <w:left w:val="single" w:sz="4" w:space="0" w:color="auto"/>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szCs w:val="24"/>
                <w:lang w:eastAsia="ru-RU"/>
              </w:rPr>
            </w:pPr>
            <w:r w:rsidRPr="00840323">
              <w:rPr>
                <w:rFonts w:eastAsia="Times New Roman"/>
                <w:szCs w:val="24"/>
                <w:lang w:eastAsia="ru-RU"/>
              </w:rPr>
              <w:t>1014040 Забезпечення діяльності музеїв i виставок</w:t>
            </w:r>
          </w:p>
        </w:tc>
        <w:tc>
          <w:tcPr>
            <w:tcW w:w="3210" w:type="dxa"/>
            <w:tcBorders>
              <w:top w:val="nil"/>
              <w:left w:val="nil"/>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szCs w:val="24"/>
                <w:lang w:eastAsia="ru-RU"/>
              </w:rPr>
            </w:pPr>
            <w:r w:rsidRPr="00840323">
              <w:rPr>
                <w:rFonts w:eastAsia="Times New Roman"/>
                <w:szCs w:val="24"/>
                <w:lang w:eastAsia="ru-RU"/>
              </w:rPr>
              <w:t xml:space="preserve">Забезпечення збереження популяризації духовного надбання нації (розвиток інфраструктури музеїв), забезпечення виставковою </w:t>
            </w:r>
            <w:r w:rsidRPr="00840323">
              <w:rPr>
                <w:rFonts w:eastAsia="Times New Roman"/>
                <w:szCs w:val="24"/>
                <w:lang w:eastAsia="ru-RU"/>
              </w:rPr>
              <w:lastRenderedPageBreak/>
              <w:t>діяльністю</w:t>
            </w:r>
          </w:p>
        </w:tc>
        <w:tc>
          <w:tcPr>
            <w:tcW w:w="1099" w:type="dxa"/>
            <w:tcBorders>
              <w:top w:val="nil"/>
              <w:left w:val="nil"/>
              <w:bottom w:val="single" w:sz="4" w:space="0" w:color="auto"/>
              <w:right w:val="single" w:sz="4" w:space="0" w:color="auto"/>
            </w:tcBorders>
            <w:shd w:val="clear" w:color="auto" w:fill="auto"/>
            <w:noWrap/>
            <w:vAlign w:val="center"/>
            <w:hideMark/>
          </w:tcPr>
          <w:p w:rsidR="00840323" w:rsidRPr="00840323" w:rsidRDefault="00840323" w:rsidP="00100879">
            <w:pPr>
              <w:jc w:val="center"/>
              <w:rPr>
                <w:rFonts w:eastAsia="Times New Roman"/>
                <w:szCs w:val="24"/>
                <w:lang w:eastAsia="ru-RU"/>
              </w:rPr>
            </w:pPr>
            <w:r w:rsidRPr="00840323">
              <w:rPr>
                <w:rFonts w:eastAsia="Times New Roman"/>
                <w:szCs w:val="24"/>
                <w:lang w:eastAsia="ru-RU"/>
              </w:rPr>
              <w:lastRenderedPageBreak/>
              <w:t>4</w:t>
            </w:r>
          </w:p>
        </w:tc>
        <w:tc>
          <w:tcPr>
            <w:tcW w:w="1276" w:type="dxa"/>
            <w:tcBorders>
              <w:top w:val="nil"/>
              <w:left w:val="nil"/>
              <w:bottom w:val="single" w:sz="4" w:space="0" w:color="auto"/>
              <w:right w:val="single" w:sz="4" w:space="0" w:color="auto"/>
            </w:tcBorders>
            <w:shd w:val="clear" w:color="auto" w:fill="auto"/>
            <w:noWrap/>
            <w:vAlign w:val="center"/>
            <w:hideMark/>
          </w:tcPr>
          <w:p w:rsidR="00840323" w:rsidRPr="00840323" w:rsidRDefault="00840323" w:rsidP="00100879">
            <w:pPr>
              <w:jc w:val="center"/>
              <w:rPr>
                <w:rFonts w:eastAsia="Times New Roman"/>
                <w:szCs w:val="24"/>
                <w:lang w:eastAsia="ru-RU"/>
              </w:rPr>
            </w:pPr>
            <w:r w:rsidRPr="00840323">
              <w:rPr>
                <w:rFonts w:eastAsia="Times New Roman"/>
                <w:szCs w:val="24"/>
                <w:lang w:eastAsia="ru-RU"/>
              </w:rPr>
              <w:t>2</w:t>
            </w:r>
          </w:p>
        </w:tc>
        <w:tc>
          <w:tcPr>
            <w:tcW w:w="1596" w:type="dxa"/>
            <w:tcBorders>
              <w:top w:val="nil"/>
              <w:left w:val="nil"/>
              <w:bottom w:val="single" w:sz="4" w:space="0" w:color="auto"/>
              <w:right w:val="single" w:sz="4" w:space="0" w:color="auto"/>
            </w:tcBorders>
            <w:shd w:val="clear" w:color="auto" w:fill="auto"/>
            <w:vAlign w:val="center"/>
            <w:hideMark/>
          </w:tcPr>
          <w:p w:rsidR="00840323" w:rsidRPr="00840323" w:rsidRDefault="00840323" w:rsidP="00100879">
            <w:pPr>
              <w:jc w:val="center"/>
              <w:rPr>
                <w:rFonts w:eastAsia="Times New Roman"/>
                <w:szCs w:val="24"/>
                <w:lang w:eastAsia="ru-RU"/>
              </w:rPr>
            </w:pPr>
            <w:r w:rsidRPr="00840323">
              <w:rPr>
                <w:rFonts w:eastAsia="Times New Roman"/>
                <w:szCs w:val="24"/>
                <w:lang w:eastAsia="ru-RU"/>
              </w:rPr>
              <w:t>0</w:t>
            </w:r>
          </w:p>
        </w:tc>
      </w:tr>
      <w:tr w:rsidR="00840323" w:rsidRPr="00840323" w:rsidTr="00100879">
        <w:trPr>
          <w:trHeight w:val="1380"/>
        </w:trPr>
        <w:tc>
          <w:tcPr>
            <w:tcW w:w="2632" w:type="dxa"/>
            <w:tcBorders>
              <w:top w:val="nil"/>
              <w:left w:val="single" w:sz="4" w:space="0" w:color="auto"/>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szCs w:val="24"/>
                <w:lang w:eastAsia="ru-RU"/>
              </w:rPr>
            </w:pPr>
            <w:r w:rsidRPr="00840323">
              <w:rPr>
                <w:rFonts w:eastAsia="Times New Roman"/>
                <w:szCs w:val="24"/>
                <w:lang w:eastAsia="ru-RU"/>
              </w:rPr>
              <w:lastRenderedPageBreak/>
              <w:t>1014060 Забезпечення діяльності палаців i будинків культури, клубів, центрів дозвілля та інших клубних закладів</w:t>
            </w:r>
          </w:p>
        </w:tc>
        <w:tc>
          <w:tcPr>
            <w:tcW w:w="3210" w:type="dxa"/>
            <w:tcBorders>
              <w:top w:val="nil"/>
              <w:left w:val="nil"/>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szCs w:val="24"/>
                <w:lang w:eastAsia="ru-RU"/>
              </w:rPr>
            </w:pPr>
            <w:r w:rsidRPr="00840323">
              <w:rPr>
                <w:rFonts w:eastAsia="Times New Roman"/>
                <w:szCs w:val="24"/>
                <w:lang w:eastAsia="ru-RU"/>
              </w:rPr>
              <w:t>Забезпечення організації культурного дозвілля населення і зміцнення культурних традицій</w:t>
            </w:r>
          </w:p>
        </w:tc>
        <w:tc>
          <w:tcPr>
            <w:tcW w:w="1099" w:type="dxa"/>
            <w:tcBorders>
              <w:top w:val="nil"/>
              <w:left w:val="nil"/>
              <w:bottom w:val="single" w:sz="4" w:space="0" w:color="auto"/>
              <w:right w:val="single" w:sz="4" w:space="0" w:color="auto"/>
            </w:tcBorders>
            <w:shd w:val="clear" w:color="auto" w:fill="auto"/>
            <w:noWrap/>
            <w:vAlign w:val="center"/>
            <w:hideMark/>
          </w:tcPr>
          <w:p w:rsidR="00840323" w:rsidRPr="00840323" w:rsidRDefault="00840323" w:rsidP="00100879">
            <w:pPr>
              <w:jc w:val="center"/>
              <w:rPr>
                <w:rFonts w:eastAsia="Times New Roman"/>
                <w:szCs w:val="24"/>
                <w:lang w:eastAsia="ru-RU"/>
              </w:rPr>
            </w:pPr>
            <w:r w:rsidRPr="00840323">
              <w:rPr>
                <w:rFonts w:eastAsia="Times New Roman"/>
                <w:szCs w:val="24"/>
                <w:lang w:eastAsia="ru-RU"/>
              </w:rPr>
              <w:t>74</w:t>
            </w:r>
          </w:p>
        </w:tc>
        <w:tc>
          <w:tcPr>
            <w:tcW w:w="1276" w:type="dxa"/>
            <w:tcBorders>
              <w:top w:val="nil"/>
              <w:left w:val="nil"/>
              <w:bottom w:val="single" w:sz="4" w:space="0" w:color="auto"/>
              <w:right w:val="single" w:sz="4" w:space="0" w:color="auto"/>
            </w:tcBorders>
            <w:shd w:val="clear" w:color="auto" w:fill="auto"/>
            <w:noWrap/>
            <w:vAlign w:val="center"/>
            <w:hideMark/>
          </w:tcPr>
          <w:p w:rsidR="00840323" w:rsidRPr="00840323" w:rsidRDefault="00840323" w:rsidP="00100879">
            <w:pPr>
              <w:jc w:val="center"/>
              <w:rPr>
                <w:rFonts w:eastAsia="Times New Roman"/>
                <w:szCs w:val="24"/>
                <w:lang w:eastAsia="ru-RU"/>
              </w:rPr>
            </w:pPr>
            <w:r w:rsidRPr="00840323">
              <w:rPr>
                <w:rFonts w:eastAsia="Times New Roman"/>
                <w:szCs w:val="24"/>
                <w:lang w:eastAsia="ru-RU"/>
              </w:rPr>
              <w:t>29,5</w:t>
            </w:r>
          </w:p>
        </w:tc>
        <w:tc>
          <w:tcPr>
            <w:tcW w:w="1596" w:type="dxa"/>
            <w:tcBorders>
              <w:top w:val="nil"/>
              <w:left w:val="nil"/>
              <w:bottom w:val="single" w:sz="4" w:space="0" w:color="auto"/>
              <w:right w:val="single" w:sz="4" w:space="0" w:color="auto"/>
            </w:tcBorders>
            <w:shd w:val="clear" w:color="auto" w:fill="auto"/>
            <w:vAlign w:val="center"/>
            <w:hideMark/>
          </w:tcPr>
          <w:p w:rsidR="00840323" w:rsidRPr="00840323" w:rsidRDefault="00840323" w:rsidP="00100879">
            <w:pPr>
              <w:jc w:val="center"/>
              <w:rPr>
                <w:rFonts w:eastAsia="Times New Roman"/>
                <w:szCs w:val="24"/>
                <w:lang w:eastAsia="ru-RU"/>
              </w:rPr>
            </w:pPr>
            <w:r w:rsidRPr="00840323">
              <w:rPr>
                <w:rFonts w:eastAsia="Times New Roman"/>
                <w:szCs w:val="24"/>
                <w:lang w:eastAsia="ru-RU"/>
              </w:rPr>
              <w:t>10 осіб / 10,75 ставок</w:t>
            </w:r>
          </w:p>
        </w:tc>
      </w:tr>
      <w:tr w:rsidR="00840323" w:rsidRPr="00840323" w:rsidTr="00100879">
        <w:trPr>
          <w:trHeight w:val="1369"/>
        </w:trPr>
        <w:tc>
          <w:tcPr>
            <w:tcW w:w="2632" w:type="dxa"/>
            <w:tcBorders>
              <w:top w:val="nil"/>
              <w:left w:val="single" w:sz="4" w:space="0" w:color="auto"/>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szCs w:val="24"/>
                <w:lang w:eastAsia="ru-RU"/>
              </w:rPr>
            </w:pPr>
            <w:r w:rsidRPr="00840323">
              <w:rPr>
                <w:rFonts w:eastAsia="Times New Roman"/>
                <w:szCs w:val="24"/>
                <w:lang w:eastAsia="ru-RU"/>
              </w:rPr>
              <w:t>1014081 Забезпечення діяльності інших закладів в галузі культури і мистецтва (бухгалтерія)</w:t>
            </w:r>
          </w:p>
        </w:tc>
        <w:tc>
          <w:tcPr>
            <w:tcW w:w="3210" w:type="dxa"/>
            <w:tcBorders>
              <w:top w:val="nil"/>
              <w:left w:val="nil"/>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szCs w:val="24"/>
                <w:lang w:eastAsia="ru-RU"/>
              </w:rPr>
            </w:pPr>
            <w:r w:rsidRPr="00840323">
              <w:rPr>
                <w:rFonts w:eastAsia="Times New Roman"/>
                <w:szCs w:val="24"/>
                <w:lang w:eastAsia="ru-RU"/>
              </w:rPr>
              <w:t>Забезпечення централізованого бухгалтерського та фінансового обліку закладів культури, складання і надання кошторисної, звітної, фінансової документації, фінансування закладів культури згідно із затвердженими кошторисами</w:t>
            </w:r>
          </w:p>
        </w:tc>
        <w:tc>
          <w:tcPr>
            <w:tcW w:w="1099" w:type="dxa"/>
            <w:tcBorders>
              <w:top w:val="nil"/>
              <w:left w:val="nil"/>
              <w:bottom w:val="single" w:sz="4" w:space="0" w:color="auto"/>
              <w:right w:val="single" w:sz="4" w:space="0" w:color="auto"/>
            </w:tcBorders>
            <w:shd w:val="clear" w:color="auto" w:fill="auto"/>
            <w:noWrap/>
            <w:vAlign w:val="center"/>
            <w:hideMark/>
          </w:tcPr>
          <w:p w:rsidR="00840323" w:rsidRPr="00840323" w:rsidRDefault="00840323" w:rsidP="00100879">
            <w:pPr>
              <w:jc w:val="center"/>
              <w:rPr>
                <w:rFonts w:eastAsia="Times New Roman"/>
                <w:szCs w:val="24"/>
                <w:lang w:eastAsia="ru-RU"/>
              </w:rPr>
            </w:pPr>
            <w:r w:rsidRPr="00840323">
              <w:rPr>
                <w:rFonts w:eastAsia="Times New Roman"/>
                <w:szCs w:val="24"/>
                <w:lang w:eastAsia="ru-RU"/>
              </w:rPr>
              <w:t>8</w:t>
            </w:r>
          </w:p>
        </w:tc>
        <w:tc>
          <w:tcPr>
            <w:tcW w:w="1276" w:type="dxa"/>
            <w:tcBorders>
              <w:top w:val="nil"/>
              <w:left w:val="nil"/>
              <w:bottom w:val="single" w:sz="4" w:space="0" w:color="auto"/>
              <w:right w:val="single" w:sz="4" w:space="0" w:color="auto"/>
            </w:tcBorders>
            <w:shd w:val="clear" w:color="auto" w:fill="auto"/>
            <w:noWrap/>
            <w:vAlign w:val="center"/>
            <w:hideMark/>
          </w:tcPr>
          <w:p w:rsidR="00840323" w:rsidRPr="00840323" w:rsidRDefault="00840323" w:rsidP="00100879">
            <w:pPr>
              <w:jc w:val="center"/>
              <w:rPr>
                <w:rFonts w:eastAsia="Times New Roman"/>
                <w:szCs w:val="24"/>
                <w:lang w:eastAsia="ru-RU"/>
              </w:rPr>
            </w:pPr>
            <w:r w:rsidRPr="00840323">
              <w:rPr>
                <w:rFonts w:eastAsia="Times New Roman"/>
                <w:szCs w:val="24"/>
                <w:lang w:eastAsia="ru-RU"/>
              </w:rPr>
              <w:t>6</w:t>
            </w:r>
          </w:p>
        </w:tc>
        <w:tc>
          <w:tcPr>
            <w:tcW w:w="1596" w:type="dxa"/>
            <w:tcBorders>
              <w:top w:val="nil"/>
              <w:left w:val="nil"/>
              <w:bottom w:val="single" w:sz="4" w:space="0" w:color="auto"/>
              <w:right w:val="single" w:sz="4" w:space="0" w:color="auto"/>
            </w:tcBorders>
            <w:shd w:val="clear" w:color="auto" w:fill="auto"/>
            <w:vAlign w:val="center"/>
            <w:hideMark/>
          </w:tcPr>
          <w:p w:rsidR="00840323" w:rsidRPr="00840323" w:rsidRDefault="00840323" w:rsidP="00100879">
            <w:pPr>
              <w:jc w:val="center"/>
              <w:rPr>
                <w:rFonts w:eastAsia="Times New Roman"/>
                <w:szCs w:val="24"/>
                <w:lang w:eastAsia="ru-RU"/>
              </w:rPr>
            </w:pPr>
            <w:r w:rsidRPr="00840323">
              <w:rPr>
                <w:rFonts w:eastAsia="Times New Roman"/>
                <w:szCs w:val="24"/>
                <w:lang w:eastAsia="ru-RU"/>
              </w:rPr>
              <w:t>2 особи / 2 ставок</w:t>
            </w:r>
          </w:p>
        </w:tc>
      </w:tr>
      <w:tr w:rsidR="00840323" w:rsidRPr="00840323" w:rsidTr="00100879">
        <w:trPr>
          <w:trHeight w:val="720"/>
        </w:trPr>
        <w:tc>
          <w:tcPr>
            <w:tcW w:w="2632" w:type="dxa"/>
            <w:tcBorders>
              <w:top w:val="nil"/>
              <w:left w:val="single" w:sz="4" w:space="0" w:color="auto"/>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b/>
                <w:bCs/>
                <w:szCs w:val="24"/>
                <w:lang w:eastAsia="ru-RU"/>
              </w:rPr>
            </w:pPr>
            <w:r w:rsidRPr="00840323">
              <w:rPr>
                <w:rFonts w:eastAsia="Times New Roman"/>
                <w:b/>
                <w:bCs/>
                <w:szCs w:val="24"/>
                <w:lang w:eastAsia="ru-RU"/>
              </w:rPr>
              <w:t>РАЗОМ</w:t>
            </w:r>
          </w:p>
        </w:tc>
        <w:tc>
          <w:tcPr>
            <w:tcW w:w="3210" w:type="dxa"/>
            <w:tcBorders>
              <w:top w:val="nil"/>
              <w:left w:val="nil"/>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b/>
                <w:bCs/>
                <w:szCs w:val="24"/>
                <w:lang w:eastAsia="ru-RU"/>
              </w:rPr>
            </w:pPr>
            <w:r w:rsidRPr="00840323">
              <w:rPr>
                <w:rFonts w:eastAsia="Times New Roman"/>
                <w:b/>
                <w:bCs/>
                <w:szCs w:val="24"/>
                <w:lang w:eastAsia="ru-RU"/>
              </w:rPr>
              <w:t> </w:t>
            </w:r>
          </w:p>
        </w:tc>
        <w:tc>
          <w:tcPr>
            <w:tcW w:w="1099" w:type="dxa"/>
            <w:tcBorders>
              <w:top w:val="nil"/>
              <w:left w:val="nil"/>
              <w:bottom w:val="single" w:sz="4" w:space="0" w:color="auto"/>
              <w:right w:val="single" w:sz="4" w:space="0" w:color="auto"/>
            </w:tcBorders>
            <w:shd w:val="clear" w:color="auto" w:fill="auto"/>
            <w:noWrap/>
            <w:vAlign w:val="center"/>
            <w:hideMark/>
          </w:tcPr>
          <w:p w:rsidR="00840323" w:rsidRPr="00840323" w:rsidRDefault="00840323" w:rsidP="00100879">
            <w:pPr>
              <w:jc w:val="center"/>
              <w:rPr>
                <w:rFonts w:eastAsia="Times New Roman"/>
                <w:b/>
                <w:bCs/>
                <w:szCs w:val="24"/>
                <w:lang w:eastAsia="ru-RU"/>
              </w:rPr>
            </w:pPr>
            <w:r w:rsidRPr="00840323">
              <w:rPr>
                <w:rFonts w:eastAsia="Times New Roman"/>
                <w:b/>
                <w:bCs/>
                <w:szCs w:val="24"/>
                <w:lang w:eastAsia="ru-RU"/>
              </w:rPr>
              <w:t>315,25</w:t>
            </w:r>
          </w:p>
        </w:tc>
        <w:tc>
          <w:tcPr>
            <w:tcW w:w="1276" w:type="dxa"/>
            <w:tcBorders>
              <w:top w:val="nil"/>
              <w:left w:val="nil"/>
              <w:bottom w:val="single" w:sz="4" w:space="0" w:color="auto"/>
              <w:right w:val="single" w:sz="4" w:space="0" w:color="auto"/>
            </w:tcBorders>
            <w:shd w:val="clear" w:color="auto" w:fill="auto"/>
            <w:noWrap/>
            <w:vAlign w:val="center"/>
            <w:hideMark/>
          </w:tcPr>
          <w:p w:rsidR="00840323" w:rsidRPr="00840323" w:rsidRDefault="00840323" w:rsidP="00100879">
            <w:pPr>
              <w:jc w:val="center"/>
              <w:rPr>
                <w:rFonts w:eastAsia="Times New Roman"/>
                <w:b/>
                <w:bCs/>
                <w:szCs w:val="24"/>
                <w:lang w:eastAsia="ru-RU"/>
              </w:rPr>
            </w:pPr>
            <w:r w:rsidRPr="00840323">
              <w:rPr>
                <w:rFonts w:eastAsia="Times New Roman"/>
                <w:b/>
                <w:bCs/>
                <w:szCs w:val="24"/>
                <w:lang w:eastAsia="ru-RU"/>
              </w:rPr>
              <w:t>125,27</w:t>
            </w:r>
          </w:p>
        </w:tc>
        <w:tc>
          <w:tcPr>
            <w:tcW w:w="1596" w:type="dxa"/>
            <w:tcBorders>
              <w:top w:val="nil"/>
              <w:left w:val="nil"/>
              <w:bottom w:val="single" w:sz="4" w:space="0" w:color="auto"/>
              <w:right w:val="single" w:sz="4" w:space="0" w:color="auto"/>
            </w:tcBorders>
            <w:shd w:val="clear" w:color="auto" w:fill="auto"/>
            <w:vAlign w:val="center"/>
            <w:hideMark/>
          </w:tcPr>
          <w:p w:rsidR="00840323" w:rsidRPr="00840323" w:rsidRDefault="00840323" w:rsidP="00100879">
            <w:pPr>
              <w:jc w:val="center"/>
              <w:rPr>
                <w:rFonts w:eastAsia="Times New Roman"/>
                <w:b/>
                <w:bCs/>
                <w:szCs w:val="24"/>
                <w:lang w:eastAsia="ru-RU"/>
              </w:rPr>
            </w:pPr>
            <w:r w:rsidRPr="00840323">
              <w:rPr>
                <w:rFonts w:eastAsia="Times New Roman"/>
                <w:b/>
                <w:bCs/>
                <w:szCs w:val="24"/>
                <w:lang w:eastAsia="ru-RU"/>
              </w:rPr>
              <w:t>29 осіб / 25,25 ставки</w:t>
            </w:r>
          </w:p>
        </w:tc>
      </w:tr>
    </w:tbl>
    <w:p w:rsidR="00840323" w:rsidRPr="00840323" w:rsidRDefault="00840323" w:rsidP="00840323">
      <w:pPr>
        <w:suppressAutoHyphens/>
        <w:ind w:firstLine="567"/>
        <w:jc w:val="both"/>
        <w:rPr>
          <w:sz w:val="28"/>
          <w:szCs w:val="28"/>
          <w:lang w:eastAsia="zh-CN"/>
        </w:rPr>
      </w:pPr>
      <w:r w:rsidRPr="00840323">
        <w:rPr>
          <w:sz w:val="28"/>
          <w:szCs w:val="28"/>
          <w:lang w:eastAsia="zh-CN"/>
        </w:rPr>
        <w:t>Відділ культури Сєвєродонецької міської військово-цивільної адміністрації Сєвєродонецького району Луганської області перейменований у відділ культури Сєвєродонецької міської військової адміністрації Сєвєродонецького району Луганської області (далі - Відділ) відповідно до розпорядження начальника Сєвєродонецької міської військової адміністрації від «25» квітня 2023 року № 49 ВА («Основні завдання» зазначені в п. 2 а «Основні функції» зазначені в п. 3 «Положення про відділ культури Сєвєродонецької міської військової адміністрації Сєвєродонецького району Луганської області»).</w:t>
      </w:r>
    </w:p>
    <w:p w:rsidR="00840323" w:rsidRPr="00840323" w:rsidRDefault="00840323" w:rsidP="00840323">
      <w:pPr>
        <w:ind w:firstLine="567"/>
        <w:rPr>
          <w:rFonts w:eastAsia="Times New Roman"/>
          <w:b/>
          <w:sz w:val="28"/>
          <w:szCs w:val="28"/>
          <w:lang w:eastAsia="ru-RU"/>
        </w:rPr>
      </w:pPr>
      <w:r w:rsidRPr="00840323">
        <w:rPr>
          <w:rFonts w:eastAsia="Times New Roman"/>
          <w:b/>
          <w:sz w:val="28"/>
          <w:szCs w:val="28"/>
          <w:lang w:eastAsia="ru-RU"/>
        </w:rPr>
        <w:t>Основні завдання:</w:t>
      </w:r>
    </w:p>
    <w:p w:rsidR="00840323" w:rsidRPr="00840323" w:rsidRDefault="00840323" w:rsidP="00840323">
      <w:pPr>
        <w:suppressAutoHyphens/>
        <w:ind w:firstLine="567"/>
        <w:jc w:val="both"/>
        <w:rPr>
          <w:sz w:val="28"/>
          <w:szCs w:val="28"/>
          <w:lang w:eastAsia="zh-CN"/>
        </w:rPr>
      </w:pPr>
      <w:r w:rsidRPr="00840323">
        <w:rPr>
          <w:sz w:val="28"/>
          <w:szCs w:val="28"/>
          <w:lang w:eastAsia="zh-CN"/>
        </w:rPr>
        <w:t>забезпечення вільного розвитку культурно-мистецьких процесів, реалізації прав громадян на свободу літературної  і  художньої  творчості,  забезпечення доступності всіх видів культурних послуг та культурної діяльності для кожного громадянина;</w:t>
      </w:r>
    </w:p>
    <w:p w:rsidR="00840323" w:rsidRPr="00840323" w:rsidRDefault="00840323" w:rsidP="00840323">
      <w:pPr>
        <w:suppressAutoHyphens/>
        <w:ind w:firstLine="567"/>
        <w:jc w:val="both"/>
        <w:rPr>
          <w:sz w:val="28"/>
          <w:szCs w:val="28"/>
          <w:lang w:eastAsia="zh-CN"/>
        </w:rPr>
      </w:pPr>
      <w:r w:rsidRPr="00840323">
        <w:rPr>
          <w:sz w:val="28"/>
          <w:szCs w:val="28"/>
          <w:lang w:eastAsia="zh-CN"/>
        </w:rPr>
        <w:t>сприяння відродженню та розвитку традицій і культури української нації, етнічної, культурної і мовної самобутності корінних народів і національних меншин;</w:t>
      </w:r>
    </w:p>
    <w:p w:rsidR="00840323" w:rsidRPr="00840323" w:rsidRDefault="00840323" w:rsidP="00840323">
      <w:pPr>
        <w:suppressAutoHyphens/>
        <w:ind w:firstLine="567"/>
        <w:jc w:val="both"/>
        <w:rPr>
          <w:sz w:val="28"/>
          <w:szCs w:val="28"/>
          <w:lang w:eastAsia="zh-CN"/>
        </w:rPr>
      </w:pPr>
      <w:r w:rsidRPr="00840323">
        <w:rPr>
          <w:sz w:val="28"/>
          <w:szCs w:val="28"/>
          <w:lang w:eastAsia="zh-CN"/>
        </w:rPr>
        <w:t>участь у розробленні та виконанні державних, регіональних та місцевих  програм розвитку культури та охорони культурної спадщини, державної мовної політики;</w:t>
      </w:r>
    </w:p>
    <w:p w:rsidR="00840323" w:rsidRPr="00840323" w:rsidRDefault="00840323" w:rsidP="00840323">
      <w:pPr>
        <w:suppressAutoHyphens/>
        <w:ind w:firstLine="567"/>
        <w:jc w:val="both"/>
        <w:rPr>
          <w:sz w:val="28"/>
          <w:szCs w:val="28"/>
          <w:lang w:eastAsia="zh-CN"/>
        </w:rPr>
      </w:pPr>
      <w:r w:rsidRPr="00840323">
        <w:rPr>
          <w:sz w:val="28"/>
          <w:szCs w:val="28"/>
          <w:lang w:eastAsia="zh-CN"/>
        </w:rPr>
        <w:t xml:space="preserve">координація діяльності  закладів, підприємств, установ та організацій у сфері культури та охорони культурної спадщини, що перебувають у сфері управління відділу культури Сєвєродонецької міської військової адміністрації  Сєвєродонецького району Луганської області, суб’єктів кінематографії, незалежно від форм власності; </w:t>
      </w:r>
    </w:p>
    <w:p w:rsidR="00840323" w:rsidRPr="00840323" w:rsidRDefault="00840323" w:rsidP="00840323">
      <w:pPr>
        <w:suppressAutoHyphens/>
        <w:ind w:firstLine="567"/>
        <w:jc w:val="both"/>
        <w:rPr>
          <w:sz w:val="28"/>
          <w:szCs w:val="28"/>
          <w:lang w:eastAsia="zh-CN"/>
        </w:rPr>
      </w:pPr>
      <w:r w:rsidRPr="00840323">
        <w:rPr>
          <w:sz w:val="28"/>
          <w:szCs w:val="28"/>
          <w:lang w:eastAsia="zh-CN"/>
        </w:rPr>
        <w:lastRenderedPageBreak/>
        <w:t>організація проведення фестивалів, свят, конкурсів, оглядів професійного та аматорського мистецтва, художньої творчості, виставок народних художніх промислів та інших заходів, що належать до його повноважень;</w:t>
      </w:r>
    </w:p>
    <w:p w:rsidR="00840323" w:rsidRPr="00840323" w:rsidRDefault="00840323" w:rsidP="00840323">
      <w:pPr>
        <w:suppressAutoHyphens/>
        <w:ind w:firstLine="567"/>
        <w:jc w:val="both"/>
        <w:rPr>
          <w:sz w:val="28"/>
          <w:szCs w:val="28"/>
          <w:lang w:eastAsia="zh-CN"/>
        </w:rPr>
      </w:pPr>
      <w:r w:rsidRPr="00840323">
        <w:rPr>
          <w:sz w:val="28"/>
          <w:szCs w:val="28"/>
          <w:lang w:eastAsia="zh-CN"/>
        </w:rPr>
        <w:t>організація заходів щодо зміцнення міжнародних і міжрегіональних  культурних зв’язків, відповідно до чинного  законодавства України, підтримки дружніх культурних зв’язків з відповідними структурами міст-побратимів у межах своїх повноважень.</w:t>
      </w:r>
    </w:p>
    <w:p w:rsidR="00840323" w:rsidRPr="00840323" w:rsidRDefault="00840323" w:rsidP="00840323">
      <w:pPr>
        <w:suppressAutoHyphens/>
        <w:ind w:firstLine="567"/>
        <w:jc w:val="both"/>
        <w:rPr>
          <w:b/>
          <w:bCs/>
          <w:sz w:val="28"/>
          <w:szCs w:val="28"/>
          <w:lang w:eastAsia="zh-CN"/>
        </w:rPr>
      </w:pPr>
      <w:r w:rsidRPr="00840323">
        <w:rPr>
          <w:b/>
          <w:bCs/>
          <w:sz w:val="28"/>
          <w:szCs w:val="28"/>
          <w:lang w:eastAsia="zh-CN"/>
        </w:rPr>
        <w:t>Основні результати роботи за 2024 рік:</w:t>
      </w:r>
    </w:p>
    <w:p w:rsidR="00840323" w:rsidRPr="00840323" w:rsidRDefault="00840323" w:rsidP="00840323">
      <w:pPr>
        <w:suppressAutoHyphens/>
        <w:ind w:firstLine="567"/>
        <w:jc w:val="both"/>
        <w:rPr>
          <w:b/>
          <w:bCs/>
          <w:sz w:val="28"/>
          <w:szCs w:val="28"/>
          <w:lang w:eastAsia="zh-CN"/>
        </w:rPr>
      </w:pPr>
      <w:r w:rsidRPr="00840323">
        <w:rPr>
          <w:sz w:val="28"/>
          <w:szCs w:val="28"/>
          <w:lang w:eastAsia="zh-CN"/>
        </w:rPr>
        <w:t>Програма «Проведення культурних заходів, присвячених урочистим датам, державним і традиційним народним святам» Сєвєродонецької міської територіальної громади на 2024 рік (</w:t>
      </w:r>
      <w:r w:rsidRPr="00840323">
        <w:rPr>
          <w:bCs/>
          <w:sz w:val="28"/>
          <w:szCs w:val="28"/>
          <w:lang w:eastAsia="zh-CN"/>
        </w:rPr>
        <w:t>на гуманітарних хабах та онлайн) – виконана</w:t>
      </w:r>
      <w:r w:rsidR="00653E88">
        <w:rPr>
          <w:bCs/>
          <w:sz w:val="28"/>
          <w:szCs w:val="28"/>
          <w:lang w:eastAsia="zh-CN"/>
        </w:rPr>
        <w:t xml:space="preserve"> в повному обсязі на суму – 485</w:t>
      </w:r>
      <w:r w:rsidRPr="00840323">
        <w:rPr>
          <w:bCs/>
          <w:sz w:val="28"/>
          <w:szCs w:val="28"/>
          <w:lang w:eastAsia="zh-CN"/>
        </w:rPr>
        <w:t>646,00 грн.</w:t>
      </w:r>
    </w:p>
    <w:p w:rsidR="00840323" w:rsidRPr="00840323" w:rsidRDefault="00840323" w:rsidP="00840323">
      <w:pPr>
        <w:suppressAutoHyphens/>
        <w:ind w:firstLine="567"/>
        <w:jc w:val="both"/>
        <w:rPr>
          <w:sz w:val="28"/>
          <w:szCs w:val="28"/>
          <w:lang w:eastAsia="zh-CN"/>
        </w:rPr>
      </w:pPr>
      <w:r w:rsidRPr="00840323">
        <w:rPr>
          <w:sz w:val="28"/>
          <w:szCs w:val="28"/>
          <w:lang w:eastAsia="zh-CN"/>
        </w:rPr>
        <w:t xml:space="preserve">Програма  «Стратегічний розвиток культури і мистецтва Сєвєродонецької міської територіальної громади на 2022 - 2025 рік» - була зумовлена метою найшвидшого відновлення роботи закладів відділу культури СМВЦА після деокупації міста Сіверськодонецьк, та завершення ведення бойових дій а також процесами модернізації національної системи культури в Україні. Станом на 2023 рік місто так і не було звільнено тому було прийнято рішення про необхідність розвитку культури знаходячись в евакуації (для мешканців Луганської області та Сіверськодонецької громади). Комунальні заклади відділу культури не знайшли  можливість надавати культурно – освітні послуги по всій України, тому зосередились в місті Дніпро (на Гуманітарному хабі Сєвєродонецької міської військової адміністрації). Нажаль в таких складних умовах (всі працівники знаходяться по різним містам України та Європи, немає облаштованих приміщень та ін.) виконання даної програми складне та майже неможливе, але все ж таки були досягнуті деякі результати для налагодження роботи комунальних закладів. Сума фінансування даної </w:t>
      </w:r>
      <w:r w:rsidR="00653E88">
        <w:rPr>
          <w:sz w:val="28"/>
          <w:szCs w:val="28"/>
          <w:lang w:eastAsia="zh-CN"/>
        </w:rPr>
        <w:t>програми в 2024 році склала 422</w:t>
      </w:r>
      <w:r w:rsidRPr="00840323">
        <w:rPr>
          <w:sz w:val="28"/>
          <w:szCs w:val="28"/>
          <w:lang w:eastAsia="zh-CN"/>
        </w:rPr>
        <w:t>159,00 грн.</w:t>
      </w:r>
    </w:p>
    <w:p w:rsidR="00840323" w:rsidRPr="00840323" w:rsidRDefault="00840323" w:rsidP="00840323">
      <w:pPr>
        <w:tabs>
          <w:tab w:val="left" w:pos="993"/>
        </w:tabs>
        <w:suppressAutoHyphens/>
        <w:ind w:firstLine="567"/>
        <w:jc w:val="both"/>
        <w:rPr>
          <w:sz w:val="28"/>
          <w:szCs w:val="28"/>
          <w:lang w:eastAsia="zh-CN"/>
        </w:rPr>
      </w:pPr>
      <w:r w:rsidRPr="00840323">
        <w:rPr>
          <w:sz w:val="28"/>
          <w:szCs w:val="28"/>
          <w:lang w:eastAsia="zh-CN"/>
        </w:rPr>
        <w:t>З перших днів відкриття гуманітарного хабу в місті Дніпро працівники відділу культури розпочали свою роботу, впродовж двох років вироблялись нові форми роботи комунальних закладів підпорядкованих відділу спрямованих на розвиток громади за для вирішення соціально-економічних питань та розвитку культури.</w:t>
      </w:r>
    </w:p>
    <w:p w:rsidR="00840323" w:rsidRPr="00840323" w:rsidRDefault="00840323" w:rsidP="00840323">
      <w:pPr>
        <w:suppressAutoHyphens/>
        <w:ind w:firstLine="567"/>
        <w:jc w:val="both"/>
        <w:rPr>
          <w:b/>
          <w:bCs/>
          <w:sz w:val="28"/>
          <w:szCs w:val="28"/>
          <w:lang w:eastAsia="zh-CN"/>
        </w:rPr>
      </w:pPr>
      <w:r w:rsidRPr="00840323">
        <w:rPr>
          <w:sz w:val="28"/>
          <w:szCs w:val="28"/>
          <w:lang w:eastAsia="zh-CN"/>
        </w:rPr>
        <w:t>Постійно на гуманітарному хабі Сєвєродонецької громади в місті Дніпро:</w:t>
      </w:r>
    </w:p>
    <w:p w:rsidR="00840323" w:rsidRPr="00840323" w:rsidRDefault="00840323" w:rsidP="00840323">
      <w:pPr>
        <w:suppressAutoHyphens/>
        <w:ind w:firstLine="567"/>
        <w:jc w:val="both"/>
        <w:rPr>
          <w:sz w:val="28"/>
          <w:szCs w:val="28"/>
          <w:shd w:val="clear" w:color="auto" w:fill="FFFFFF"/>
          <w:lang w:eastAsia="zh-CN"/>
        </w:rPr>
      </w:pPr>
      <w:r w:rsidRPr="00840323">
        <w:rPr>
          <w:sz w:val="28"/>
          <w:szCs w:val="28"/>
          <w:lang w:eastAsia="zh-CN"/>
        </w:rPr>
        <w:t xml:space="preserve">- </w:t>
      </w:r>
      <w:r w:rsidRPr="00840323">
        <w:rPr>
          <w:sz w:val="28"/>
          <w:szCs w:val="28"/>
          <w:shd w:val="clear" w:color="auto" w:fill="FFFFFF"/>
          <w:lang w:eastAsia="zh-CN"/>
        </w:rPr>
        <w:t>Працює куточок читача на гуманітарному хабі (з 12 березня 2023р). Всі, хто звертається до хабу за допомогою чи послугами, поки очікують, можуть переглянути та обрати собі книгу, журнал і газету до смаку;</w:t>
      </w:r>
    </w:p>
    <w:p w:rsidR="00840323" w:rsidRPr="00840323" w:rsidRDefault="00840323" w:rsidP="00840323">
      <w:pPr>
        <w:suppressAutoHyphens/>
        <w:ind w:firstLine="567"/>
        <w:jc w:val="both"/>
        <w:rPr>
          <w:sz w:val="28"/>
          <w:szCs w:val="28"/>
          <w:shd w:val="clear" w:color="auto" w:fill="FFFFFF"/>
          <w:lang w:eastAsia="zh-CN"/>
        </w:rPr>
      </w:pPr>
      <w:r w:rsidRPr="00840323">
        <w:rPr>
          <w:sz w:val="28"/>
          <w:szCs w:val="28"/>
          <w:shd w:val="clear" w:color="auto" w:fill="FFFFFF"/>
          <w:lang w:eastAsia="zh-CN"/>
        </w:rPr>
        <w:t xml:space="preserve">- </w:t>
      </w:r>
      <w:r w:rsidRPr="00840323">
        <w:rPr>
          <w:noProof/>
          <w:sz w:val="28"/>
          <w:szCs w:val="28"/>
          <w:lang w:val="ru-RU" w:eastAsia="zh-CN"/>
        </w:rPr>
        <w:t>Облаштуван</w:t>
      </w:r>
      <w:r w:rsidRPr="00840323">
        <w:rPr>
          <w:noProof/>
          <w:sz w:val="28"/>
          <w:szCs w:val="28"/>
          <w:lang w:eastAsia="zh-CN"/>
        </w:rPr>
        <w:t>ний</w:t>
      </w:r>
      <w:r w:rsidRPr="00840323">
        <w:rPr>
          <w:noProof/>
          <w:sz w:val="28"/>
          <w:szCs w:val="28"/>
          <w:lang w:val="ru-RU" w:eastAsia="zh-CN"/>
        </w:rPr>
        <w:t xml:space="preserve"> куточк «Моя Україна»</w:t>
      </w:r>
      <w:r w:rsidRPr="00840323">
        <w:rPr>
          <w:noProof/>
          <w:sz w:val="28"/>
          <w:szCs w:val="28"/>
          <w:lang w:eastAsia="zh-CN"/>
        </w:rPr>
        <w:t xml:space="preserve"> (виставки малюнків, розбитої техніки росіян);</w:t>
      </w:r>
    </w:p>
    <w:p w:rsidR="00840323" w:rsidRPr="00840323" w:rsidRDefault="00840323" w:rsidP="00840323">
      <w:pPr>
        <w:suppressAutoHyphens/>
        <w:ind w:firstLine="567"/>
        <w:jc w:val="both"/>
        <w:rPr>
          <w:sz w:val="28"/>
          <w:szCs w:val="28"/>
          <w:lang w:eastAsia="zh-CN"/>
        </w:rPr>
      </w:pPr>
      <w:r w:rsidRPr="00840323">
        <w:rPr>
          <w:sz w:val="28"/>
          <w:szCs w:val="28"/>
          <w:lang w:eastAsia="zh-CN"/>
        </w:rPr>
        <w:t>-  Надаються послуги з цифрової грамотності (опанування застосунку «Дії», подання інформації про пошкоджене майно,  базові навички цифрової грамотності «Google-сервіси», навчальні консультації «Смартфон і я»);</w:t>
      </w:r>
    </w:p>
    <w:p w:rsidR="00840323" w:rsidRPr="00840323" w:rsidRDefault="00840323" w:rsidP="00840323">
      <w:pPr>
        <w:suppressAutoHyphens/>
        <w:ind w:firstLine="567"/>
        <w:jc w:val="both"/>
        <w:rPr>
          <w:sz w:val="28"/>
          <w:szCs w:val="28"/>
          <w:lang w:eastAsia="zh-CN"/>
        </w:rPr>
      </w:pPr>
      <w:r w:rsidRPr="00840323">
        <w:rPr>
          <w:sz w:val="28"/>
          <w:szCs w:val="28"/>
          <w:lang w:eastAsia="zh-CN"/>
        </w:rPr>
        <w:lastRenderedPageBreak/>
        <w:t xml:space="preserve">- Організована діяльність літературного/книжкового/читацького клубу,  проведення публічних читань і презентацій із запрошенням цікавих авторів,  проведення заходів для різних вікових категорій (малювання й читання книжок </w:t>
      </w:r>
    </w:p>
    <w:p w:rsidR="00840323" w:rsidRPr="00840323" w:rsidRDefault="00840323" w:rsidP="00840323">
      <w:pPr>
        <w:suppressAutoHyphens/>
        <w:jc w:val="both"/>
        <w:rPr>
          <w:sz w:val="28"/>
          <w:szCs w:val="28"/>
          <w:lang w:eastAsia="zh-CN"/>
        </w:rPr>
      </w:pPr>
      <w:r w:rsidRPr="00840323">
        <w:rPr>
          <w:sz w:val="28"/>
          <w:szCs w:val="28"/>
          <w:lang w:eastAsia="zh-CN"/>
        </w:rPr>
        <w:t>з дітьми тощо), книжкових пікніків, дискусійних майданчиків (з історії України, обговорення законодавчих ініціатив);</w:t>
      </w:r>
    </w:p>
    <w:p w:rsidR="00840323" w:rsidRPr="00840323" w:rsidRDefault="00840323" w:rsidP="00840323">
      <w:pPr>
        <w:suppressAutoHyphens/>
        <w:ind w:firstLine="567"/>
        <w:jc w:val="both"/>
        <w:rPr>
          <w:sz w:val="28"/>
          <w:szCs w:val="28"/>
          <w:lang w:eastAsia="zh-CN"/>
        </w:rPr>
      </w:pPr>
      <w:r w:rsidRPr="00840323">
        <w:rPr>
          <w:sz w:val="28"/>
          <w:szCs w:val="28"/>
          <w:lang w:eastAsia="zh-CN"/>
        </w:rPr>
        <w:t xml:space="preserve">- </w:t>
      </w:r>
      <w:r w:rsidRPr="00840323">
        <w:rPr>
          <w:noProof/>
          <w:sz w:val="28"/>
          <w:szCs w:val="28"/>
          <w:lang w:val="ru-RU" w:eastAsia="zh-CN"/>
        </w:rPr>
        <w:t>Організа</w:t>
      </w:r>
      <w:bookmarkStart w:id="7" w:name="_Hlk135832364"/>
      <w:r w:rsidRPr="00840323">
        <w:rPr>
          <w:noProof/>
          <w:sz w:val="28"/>
          <w:szCs w:val="28"/>
          <w:lang w:val="ru-RU" w:eastAsia="zh-CN"/>
        </w:rPr>
        <w:t xml:space="preserve">ована робота дитячих просторів, творчих занять для дітей це і </w:t>
      </w:r>
    </w:p>
    <w:bookmarkEnd w:id="7"/>
    <w:p w:rsidR="00840323" w:rsidRPr="00840323" w:rsidRDefault="00840323" w:rsidP="00840323">
      <w:pPr>
        <w:suppressAutoHyphens/>
        <w:jc w:val="both"/>
        <w:rPr>
          <w:sz w:val="28"/>
          <w:szCs w:val="28"/>
          <w:lang w:eastAsia="zh-CN"/>
        </w:rPr>
      </w:pPr>
      <w:r w:rsidRPr="00840323">
        <w:rPr>
          <w:sz w:val="28"/>
          <w:szCs w:val="28"/>
          <w:lang w:eastAsia="zh-CN"/>
        </w:rPr>
        <w:t>цикл заходів «Я пізнаю світ» і «Розвиваючі заняття для дітей від 3-6 років» від центру «ЛОГОС»</w:t>
      </w:r>
      <w:r w:rsidRPr="00840323">
        <w:rPr>
          <w:noProof/>
          <w:sz w:val="28"/>
          <w:szCs w:val="28"/>
          <w:lang w:eastAsia="zh-CN"/>
        </w:rPr>
        <w:t xml:space="preserve"> а також кожну неділю проводяться майстер класи з малювання, ліпки, створення іграшок та прикрас та ін.;</w:t>
      </w:r>
    </w:p>
    <w:p w:rsidR="00840323" w:rsidRPr="00840323" w:rsidRDefault="00840323" w:rsidP="00840323">
      <w:pPr>
        <w:suppressAutoHyphens/>
        <w:ind w:firstLine="567"/>
        <w:jc w:val="both"/>
        <w:rPr>
          <w:sz w:val="28"/>
          <w:szCs w:val="28"/>
          <w:lang w:eastAsia="zh-CN"/>
        </w:rPr>
      </w:pPr>
      <w:r w:rsidRPr="00840323">
        <w:rPr>
          <w:sz w:val="28"/>
          <w:szCs w:val="28"/>
          <w:lang w:eastAsia="zh-CN"/>
        </w:rPr>
        <w:t>- Постійно йде культурне обслуговування населення  шляхом надання квоти безкоштовних квитків для ВПО у  містах проведення концертів і вистав</w:t>
      </w:r>
      <w:r w:rsidRPr="00840323">
        <w:rPr>
          <w:b/>
          <w:bCs/>
          <w:sz w:val="28"/>
          <w:szCs w:val="28"/>
          <w:lang w:eastAsia="zh-CN"/>
        </w:rPr>
        <w:t xml:space="preserve"> </w:t>
      </w:r>
      <w:r w:rsidRPr="00840323">
        <w:rPr>
          <w:bCs/>
          <w:sz w:val="28"/>
          <w:szCs w:val="28"/>
          <w:lang w:eastAsia="zh-CN"/>
        </w:rPr>
        <w:t>відвідували Дитячій центр проекту «Служба підтримки дітей»- майстер класи, відвідували Літній театр парку ім.. Т. Шевченка «Дитячій симфонічний концерт», Дитячій центр проекту «Служба підтримки дітей»- майстер класи, Антилекція з української літератури «ВітвірUA», Перша фотовиставка «Мандрівний Старобільськ» - виставка, квартирник, майстерня, «Культурна Деокупація»</w:t>
      </w:r>
      <w:r w:rsidRPr="00840323">
        <w:rPr>
          <w:sz w:val="28"/>
          <w:szCs w:val="28"/>
          <w:lang w:eastAsia="zh-CN"/>
        </w:rPr>
        <w:t xml:space="preserve"> відвідування вистав у театрі ім.. Шевченка та ін.</w:t>
      </w:r>
      <w:r w:rsidRPr="00840323">
        <w:rPr>
          <w:b/>
          <w:bCs/>
          <w:szCs w:val="24"/>
          <w:lang w:eastAsia="zh-CN"/>
        </w:rPr>
        <w:t xml:space="preserve"> </w:t>
      </w:r>
      <w:r w:rsidRPr="00840323">
        <w:rPr>
          <w:sz w:val="28"/>
          <w:szCs w:val="28"/>
          <w:lang w:eastAsia="zh-CN"/>
        </w:rPr>
        <w:t>(майже 20 вистав та різних заходів було відвідано протягом року);</w:t>
      </w:r>
    </w:p>
    <w:p w:rsidR="00840323" w:rsidRPr="00840323" w:rsidRDefault="00840323" w:rsidP="00840323">
      <w:pPr>
        <w:suppressAutoHyphens/>
        <w:ind w:firstLine="567"/>
        <w:jc w:val="both"/>
        <w:rPr>
          <w:sz w:val="28"/>
          <w:szCs w:val="28"/>
          <w:lang w:eastAsia="zh-CN"/>
        </w:rPr>
      </w:pPr>
      <w:r w:rsidRPr="00840323">
        <w:rPr>
          <w:sz w:val="28"/>
          <w:szCs w:val="28"/>
          <w:lang w:eastAsia="zh-CN"/>
        </w:rPr>
        <w:t xml:space="preserve">- Проведення різноманітних майстер-класів (майже кожен тиждень це і майстер клас з миловаріння, майстер клас з арт-терапії, майстер клас з плетіння патріотичних браслетів зі стрічок, майстер-клас «Карта мрій», майстер класи з виготовлення квітів та ін.), виставок (за рік 5 виставок це перш за все </w:t>
      </w:r>
      <w:r w:rsidRPr="00840323">
        <w:rPr>
          <w:sz w:val="28"/>
          <w:szCs w:val="28"/>
          <w:u w:val="single"/>
          <w:lang w:eastAsia="zh-CN"/>
        </w:rPr>
        <w:t>зроблена виставкова експозиція</w:t>
      </w:r>
      <w:r w:rsidRPr="00840323">
        <w:rPr>
          <w:sz w:val="28"/>
          <w:szCs w:val="28"/>
          <w:lang w:eastAsia="zh-CN"/>
        </w:rPr>
        <w:t xml:space="preserve"> до Дня міста Сєвєродонецьк, Дня Незалежності України і дня Пам’яті загиблих захисників України  з розбитої зброї окупантів «Так буде з кожним російським орком» та ін);</w:t>
      </w:r>
    </w:p>
    <w:p w:rsidR="00840323" w:rsidRPr="00840323" w:rsidRDefault="00840323" w:rsidP="00840323">
      <w:pPr>
        <w:suppressAutoHyphens/>
        <w:ind w:firstLine="567"/>
        <w:jc w:val="both"/>
        <w:rPr>
          <w:sz w:val="28"/>
          <w:szCs w:val="28"/>
          <w:lang w:eastAsia="zh-CN"/>
        </w:rPr>
      </w:pPr>
      <w:r w:rsidRPr="00840323">
        <w:rPr>
          <w:sz w:val="28"/>
          <w:szCs w:val="28"/>
          <w:lang w:eastAsia="zh-CN"/>
        </w:rPr>
        <w:t xml:space="preserve">- Відновив свою роботу клуб людей елегантного віку «Сузір’я» КЗ «Сєвєродонецький міський Палац культури» це - захід до Дня краси – «Краса врятує світ» (показ мод та підбір одягу для ВПО з отриманої гуманітарної допомоги вживаного одягу з Європи) а також вокальний колектив який створився на базі хабу. З листопада 2024 року постійно працює «Центр громадського дозвілля» 60+ за сприяння </w:t>
      </w:r>
      <w:hyperlink r:id="rId12" w:history="1">
        <w:r w:rsidRPr="00840323">
          <w:rPr>
            <w:sz w:val="28"/>
            <w:szCs w:val="28"/>
            <w:lang w:eastAsia="zh-CN"/>
          </w:rPr>
          <w:t>HelpAge USA</w:t>
        </w:r>
      </w:hyperlink>
      <w:r w:rsidRPr="00840323">
        <w:rPr>
          <w:sz w:val="28"/>
          <w:szCs w:val="28"/>
          <w:lang w:eastAsia="zh-CN"/>
        </w:rPr>
        <w:t xml:space="preserve"> - Клуб «Відкрите серце для добра», заняття з фітнесу, заняття зі скандинавської ходьби, клуб за інтересами.</w:t>
      </w:r>
    </w:p>
    <w:p w:rsidR="00840323" w:rsidRPr="00840323" w:rsidRDefault="00840323" w:rsidP="00840323">
      <w:pPr>
        <w:suppressAutoHyphens/>
        <w:ind w:firstLine="567"/>
        <w:jc w:val="both"/>
        <w:rPr>
          <w:sz w:val="28"/>
          <w:szCs w:val="28"/>
          <w:lang w:eastAsia="zh-CN"/>
        </w:rPr>
      </w:pPr>
      <w:r w:rsidRPr="00840323">
        <w:rPr>
          <w:sz w:val="28"/>
          <w:szCs w:val="28"/>
          <w:lang w:eastAsia="zh-CN"/>
        </w:rPr>
        <w:t>- Регулярно проводиться культурна акція «Спілкування нас об’єднує та підтримує». Дана акція спрямована поліпшити душевний стан мешканців Луганської області, підтримку людей які сумують за рідними домівками, об’єднання знайомих та друзів які втратили зв'язок (проводять робітники закладів культури на хабі у м. Дніпро).</w:t>
      </w:r>
      <w:r w:rsidRPr="00840323">
        <w:rPr>
          <w:sz w:val="28"/>
          <w:szCs w:val="28"/>
          <w:shd w:val="clear" w:color="auto" w:fill="FFFFFF"/>
          <w:lang w:eastAsia="zh-CN"/>
        </w:rPr>
        <w:t xml:space="preserve"> </w:t>
      </w:r>
    </w:p>
    <w:p w:rsidR="00840323" w:rsidRPr="00840323" w:rsidRDefault="00840323" w:rsidP="00840323">
      <w:pPr>
        <w:suppressAutoHyphens/>
        <w:ind w:firstLine="567"/>
        <w:jc w:val="both"/>
        <w:rPr>
          <w:sz w:val="28"/>
          <w:szCs w:val="28"/>
          <w:shd w:val="clear" w:color="auto" w:fill="FFFFFF"/>
          <w:lang w:eastAsia="zh-CN"/>
        </w:rPr>
      </w:pPr>
      <w:r w:rsidRPr="00840323">
        <w:rPr>
          <w:sz w:val="28"/>
          <w:szCs w:val="28"/>
          <w:shd w:val="clear" w:color="auto" w:fill="FFFFFF"/>
          <w:lang w:eastAsia="zh-CN"/>
        </w:rPr>
        <w:t>На гуманітарному хабі працюють  5 гуртків:</w:t>
      </w:r>
    </w:p>
    <w:p w:rsidR="00840323" w:rsidRPr="00840323" w:rsidRDefault="00840323" w:rsidP="00840323">
      <w:pPr>
        <w:suppressAutoHyphens/>
        <w:ind w:firstLine="567"/>
        <w:jc w:val="both"/>
        <w:rPr>
          <w:sz w:val="28"/>
          <w:szCs w:val="28"/>
          <w:lang w:eastAsia="zh-CN"/>
        </w:rPr>
      </w:pPr>
      <w:r w:rsidRPr="00840323">
        <w:rPr>
          <w:sz w:val="28"/>
          <w:szCs w:val="28"/>
          <w:lang w:eastAsia="zh-CN"/>
        </w:rPr>
        <w:t>1 гурток «Уроки гри на фортепіано» (діти та дорослі 5-80 років) від викладачів КЗ «Сєвєродонецької музичної школи №1»;</w:t>
      </w:r>
    </w:p>
    <w:p w:rsidR="00840323" w:rsidRPr="00840323" w:rsidRDefault="00840323" w:rsidP="00840323">
      <w:pPr>
        <w:suppressAutoHyphens/>
        <w:ind w:firstLine="567"/>
        <w:jc w:val="both"/>
        <w:rPr>
          <w:sz w:val="28"/>
          <w:szCs w:val="28"/>
          <w:lang w:eastAsia="zh-CN"/>
        </w:rPr>
      </w:pPr>
      <w:r w:rsidRPr="00840323">
        <w:rPr>
          <w:sz w:val="28"/>
          <w:szCs w:val="28"/>
          <w:lang w:eastAsia="zh-CN"/>
        </w:rPr>
        <w:t>2 гурток «Чарівний пензлик» (діти 10-17 років) від викладачки КЗ «Сєвєродонецька художня школа»;</w:t>
      </w:r>
    </w:p>
    <w:p w:rsidR="00840323" w:rsidRPr="00840323" w:rsidRDefault="00840323" w:rsidP="00840323">
      <w:pPr>
        <w:suppressAutoHyphens/>
        <w:ind w:firstLine="567"/>
        <w:jc w:val="both"/>
        <w:rPr>
          <w:sz w:val="28"/>
          <w:szCs w:val="28"/>
          <w:lang w:eastAsia="zh-CN"/>
        </w:rPr>
      </w:pPr>
      <w:r w:rsidRPr="00840323">
        <w:rPr>
          <w:sz w:val="28"/>
          <w:szCs w:val="28"/>
          <w:lang w:eastAsia="zh-CN"/>
        </w:rPr>
        <w:lastRenderedPageBreak/>
        <w:t>3 гурток «Естрадного вокалу» (діти 6 -17 років, дорослі) керівник від КЗ «Сєвєродонецький міський палац культури»;</w:t>
      </w:r>
    </w:p>
    <w:p w:rsidR="00840323" w:rsidRPr="00840323" w:rsidRDefault="00840323" w:rsidP="00840323">
      <w:pPr>
        <w:suppressAutoHyphens/>
        <w:ind w:firstLine="567"/>
        <w:jc w:val="both"/>
        <w:rPr>
          <w:sz w:val="28"/>
          <w:szCs w:val="28"/>
          <w:lang w:eastAsia="zh-CN"/>
        </w:rPr>
      </w:pPr>
      <w:r w:rsidRPr="00840323">
        <w:rPr>
          <w:sz w:val="28"/>
          <w:szCs w:val="28"/>
          <w:lang w:eastAsia="zh-CN"/>
        </w:rPr>
        <w:t>4 гурток</w:t>
      </w:r>
      <w:r w:rsidR="00653E88">
        <w:rPr>
          <w:sz w:val="28"/>
          <w:szCs w:val="28"/>
          <w:lang w:eastAsia="zh-CN"/>
        </w:rPr>
        <w:t xml:space="preserve"> </w:t>
      </w:r>
      <w:r w:rsidRPr="00840323">
        <w:rPr>
          <w:sz w:val="28"/>
          <w:szCs w:val="28"/>
          <w:lang w:eastAsia="zh-CN"/>
        </w:rPr>
        <w:t>народної творчості та декоративно-ужиткового мистецтва «Дивоцвіт» від керівника</w:t>
      </w:r>
      <w:r w:rsidR="00653E88">
        <w:rPr>
          <w:i/>
          <w:iCs/>
          <w:sz w:val="28"/>
          <w:szCs w:val="28"/>
          <w:lang w:eastAsia="zh-CN"/>
        </w:rPr>
        <w:t xml:space="preserve"> </w:t>
      </w:r>
      <w:r w:rsidRPr="00840323">
        <w:rPr>
          <w:sz w:val="28"/>
          <w:szCs w:val="28"/>
          <w:lang w:eastAsia="zh-CN"/>
        </w:rPr>
        <w:t>КЗ «Сєвєродонецький міський Палац культури»;</w:t>
      </w:r>
    </w:p>
    <w:p w:rsidR="00840323" w:rsidRPr="00840323" w:rsidRDefault="00840323" w:rsidP="00840323">
      <w:pPr>
        <w:suppressAutoHyphens/>
        <w:ind w:firstLine="567"/>
        <w:jc w:val="both"/>
        <w:rPr>
          <w:sz w:val="28"/>
          <w:szCs w:val="28"/>
          <w:lang w:eastAsia="zh-CN"/>
        </w:rPr>
      </w:pPr>
      <w:r w:rsidRPr="00840323">
        <w:rPr>
          <w:sz w:val="28"/>
          <w:szCs w:val="28"/>
          <w:lang w:eastAsia="zh-CN"/>
        </w:rPr>
        <w:t>5 гурток Ансамбль бального танцю «Ровесник» (діти 6-15 років) від керівника</w:t>
      </w:r>
      <w:r w:rsidR="00653E88">
        <w:rPr>
          <w:sz w:val="28"/>
          <w:szCs w:val="28"/>
          <w:lang w:eastAsia="zh-CN"/>
        </w:rPr>
        <w:t xml:space="preserve"> </w:t>
      </w:r>
      <w:r w:rsidRPr="00840323">
        <w:rPr>
          <w:sz w:val="28"/>
          <w:szCs w:val="28"/>
          <w:lang w:eastAsia="zh-CN"/>
        </w:rPr>
        <w:t>КЗ «Сєвєродонецький міський Палац культури»;</w:t>
      </w:r>
    </w:p>
    <w:p w:rsidR="00840323" w:rsidRPr="00840323" w:rsidRDefault="00840323" w:rsidP="00840323">
      <w:pPr>
        <w:suppressAutoHyphens/>
        <w:ind w:firstLine="567"/>
        <w:jc w:val="both"/>
        <w:rPr>
          <w:sz w:val="28"/>
          <w:szCs w:val="28"/>
          <w:shd w:val="clear" w:color="auto" w:fill="FFFFFF"/>
          <w:lang w:eastAsia="zh-CN"/>
        </w:rPr>
      </w:pPr>
      <w:r w:rsidRPr="00840323">
        <w:rPr>
          <w:sz w:val="28"/>
          <w:szCs w:val="28"/>
          <w:shd w:val="clear" w:color="auto" w:fill="FFFFFF"/>
          <w:lang w:eastAsia="zh-CN"/>
        </w:rPr>
        <w:t xml:space="preserve">З вересня 2024 року на базі гуманітарного хабу запрацювало дві школи естетичного виховання </w:t>
      </w:r>
      <w:r w:rsidRPr="00840323">
        <w:rPr>
          <w:sz w:val="28"/>
          <w:szCs w:val="28"/>
          <w:lang w:eastAsia="zh-CN"/>
        </w:rPr>
        <w:t>КЗ «Сєвєродонецька художня школа» та КЗ «Сєвєродонецька музична школи №1».</w:t>
      </w:r>
    </w:p>
    <w:p w:rsidR="00840323" w:rsidRPr="00840323" w:rsidRDefault="00840323" w:rsidP="00840323">
      <w:pPr>
        <w:ind w:firstLine="567"/>
        <w:jc w:val="both"/>
        <w:rPr>
          <w:rFonts w:eastAsia="Times New Roman"/>
          <w:szCs w:val="24"/>
          <w:lang w:eastAsia="ru-RU"/>
        </w:rPr>
      </w:pPr>
      <w:r w:rsidRPr="00840323">
        <w:rPr>
          <w:rFonts w:eastAsia="Times New Roman"/>
          <w:sz w:val="28"/>
          <w:szCs w:val="28"/>
          <w:lang w:eastAsia="ru-RU"/>
        </w:rPr>
        <w:t>Особливим та надзвичайним стало в 2024 році Відкриття дитячого майданчику з денним перебуванням СДЮК «Юність» на базі Сєвєродонецького гуманітарного хабу м. Дніпро (по 3 групи різної вікової категорії протягом двох місяців ) а це проведення заходів і майстер класів працівниками відділу культури:</w:t>
      </w:r>
    </w:p>
    <w:p w:rsidR="00840323" w:rsidRPr="00840323" w:rsidRDefault="00840323" w:rsidP="00840323">
      <w:pPr>
        <w:ind w:left="320"/>
        <w:rPr>
          <w:rFonts w:eastAsia="Times New Roman"/>
          <w:sz w:val="28"/>
          <w:szCs w:val="28"/>
          <w:lang w:eastAsia="ru-RU"/>
        </w:rPr>
      </w:pPr>
      <w:r w:rsidRPr="00840323">
        <w:rPr>
          <w:rFonts w:eastAsia="Times New Roman"/>
          <w:sz w:val="28"/>
          <w:szCs w:val="28"/>
          <w:lang w:eastAsia="ru-RU"/>
        </w:rPr>
        <w:t>- Конкурс-гра «Вгадай українську пісню по емодзі»;</w:t>
      </w:r>
    </w:p>
    <w:p w:rsidR="00840323" w:rsidRPr="00840323" w:rsidRDefault="00840323" w:rsidP="00840323">
      <w:pPr>
        <w:ind w:left="320"/>
        <w:jc w:val="both"/>
        <w:rPr>
          <w:rFonts w:eastAsia="Times New Roman"/>
          <w:sz w:val="28"/>
          <w:szCs w:val="28"/>
          <w:lang w:eastAsia="ru-RU"/>
        </w:rPr>
      </w:pPr>
      <w:r w:rsidRPr="00840323">
        <w:rPr>
          <w:rFonts w:eastAsia="Times New Roman"/>
          <w:sz w:val="28"/>
          <w:szCs w:val="28"/>
          <w:lang w:eastAsia="ru-RU"/>
        </w:rPr>
        <w:t>- Конкурс гра «Караоке» виконання українських пісень;</w:t>
      </w:r>
    </w:p>
    <w:p w:rsidR="00840323" w:rsidRPr="00840323" w:rsidRDefault="00840323" w:rsidP="00840323">
      <w:pPr>
        <w:ind w:left="320"/>
        <w:jc w:val="both"/>
        <w:rPr>
          <w:rFonts w:eastAsia="Times New Roman"/>
          <w:sz w:val="28"/>
          <w:szCs w:val="28"/>
          <w:lang w:eastAsia="ru-RU"/>
        </w:rPr>
      </w:pPr>
      <w:r w:rsidRPr="00840323">
        <w:rPr>
          <w:rFonts w:eastAsia="Times New Roman"/>
          <w:sz w:val="28"/>
          <w:szCs w:val="28"/>
          <w:lang w:eastAsia="ru-RU"/>
        </w:rPr>
        <w:t>- Майстер класи від гуртка «Чарівний пензлик»;</w:t>
      </w:r>
    </w:p>
    <w:p w:rsidR="00840323" w:rsidRPr="00840323" w:rsidRDefault="00840323" w:rsidP="00840323">
      <w:pPr>
        <w:ind w:left="320"/>
        <w:jc w:val="both"/>
        <w:rPr>
          <w:rFonts w:eastAsia="Times New Roman"/>
          <w:sz w:val="28"/>
          <w:szCs w:val="28"/>
          <w:lang w:eastAsia="ru-RU"/>
        </w:rPr>
      </w:pPr>
      <w:r w:rsidRPr="00840323">
        <w:rPr>
          <w:rFonts w:eastAsia="Times New Roman"/>
          <w:sz w:val="28"/>
          <w:szCs w:val="28"/>
          <w:lang w:eastAsia="ru-RU"/>
        </w:rPr>
        <w:t>- Майстер клас «Де купажу» від гуртка «Дивоцвіт»;</w:t>
      </w:r>
    </w:p>
    <w:p w:rsidR="00840323" w:rsidRPr="00840323" w:rsidRDefault="00840323" w:rsidP="00840323">
      <w:pPr>
        <w:ind w:left="320"/>
        <w:jc w:val="both"/>
        <w:rPr>
          <w:rFonts w:eastAsia="Times New Roman"/>
          <w:sz w:val="28"/>
          <w:szCs w:val="28"/>
          <w:lang w:eastAsia="ru-RU"/>
        </w:rPr>
      </w:pPr>
      <w:r w:rsidRPr="00840323">
        <w:rPr>
          <w:rFonts w:eastAsia="Times New Roman"/>
          <w:sz w:val="28"/>
          <w:szCs w:val="28"/>
          <w:lang w:eastAsia="ru-RU"/>
        </w:rPr>
        <w:t>- Майстер клас з вокалу від гуртка «Лісова пісня» - Мій голос моя сила;</w:t>
      </w:r>
    </w:p>
    <w:p w:rsidR="00840323" w:rsidRPr="00840323" w:rsidRDefault="00840323" w:rsidP="00840323">
      <w:pPr>
        <w:ind w:left="320"/>
        <w:jc w:val="both"/>
        <w:rPr>
          <w:rFonts w:eastAsia="Times New Roman"/>
          <w:sz w:val="28"/>
          <w:szCs w:val="28"/>
          <w:lang w:eastAsia="ru-RU"/>
        </w:rPr>
      </w:pPr>
      <w:r w:rsidRPr="00840323">
        <w:rPr>
          <w:rFonts w:eastAsia="Times New Roman"/>
          <w:sz w:val="28"/>
          <w:szCs w:val="28"/>
          <w:lang w:eastAsia="ru-RU"/>
        </w:rPr>
        <w:t>- Майстер клас від гуртка «Гри на фортепіано» - Вчимось впізнавати ноти;</w:t>
      </w:r>
    </w:p>
    <w:p w:rsidR="00840323" w:rsidRPr="00840323" w:rsidRDefault="00840323" w:rsidP="00840323">
      <w:pPr>
        <w:ind w:left="320"/>
        <w:jc w:val="both"/>
        <w:rPr>
          <w:rFonts w:eastAsia="Times New Roman"/>
          <w:sz w:val="28"/>
          <w:szCs w:val="28"/>
          <w:lang w:eastAsia="ru-RU"/>
        </w:rPr>
      </w:pPr>
      <w:r w:rsidRPr="00840323">
        <w:rPr>
          <w:rFonts w:eastAsia="Times New Roman"/>
          <w:sz w:val="28"/>
          <w:szCs w:val="28"/>
          <w:lang w:eastAsia="ru-RU"/>
        </w:rPr>
        <w:t>- Майстер клас з вокалу від гуртка «Лісова пісня» - Я співаю та багато іншого.</w:t>
      </w:r>
    </w:p>
    <w:p w:rsidR="00840323" w:rsidRPr="00840323" w:rsidRDefault="00840323" w:rsidP="00840323">
      <w:pPr>
        <w:ind w:firstLine="567"/>
        <w:jc w:val="both"/>
        <w:rPr>
          <w:rFonts w:eastAsia="Times New Roman"/>
          <w:sz w:val="28"/>
          <w:szCs w:val="28"/>
          <w:lang w:eastAsia="ru-RU"/>
        </w:rPr>
      </w:pPr>
      <w:r w:rsidRPr="00840323">
        <w:rPr>
          <w:b/>
          <w:bCs/>
          <w:sz w:val="28"/>
          <w:szCs w:val="28"/>
          <w:u w:val="single"/>
          <w:lang w:eastAsia="zh-CN"/>
        </w:rPr>
        <w:t>Школи естетичного виховання:</w:t>
      </w:r>
    </w:p>
    <w:p w:rsidR="00840323" w:rsidRPr="00840323" w:rsidRDefault="00840323" w:rsidP="00840323">
      <w:pPr>
        <w:suppressAutoHyphens/>
        <w:ind w:firstLine="567"/>
        <w:jc w:val="both"/>
        <w:rPr>
          <w:kern w:val="28"/>
          <w:sz w:val="28"/>
          <w:szCs w:val="28"/>
          <w:lang w:eastAsia="zh-CN"/>
        </w:rPr>
      </w:pPr>
      <w:r w:rsidRPr="00840323">
        <w:rPr>
          <w:kern w:val="28"/>
          <w:sz w:val="28"/>
          <w:szCs w:val="28"/>
          <w:lang w:eastAsia="zh-CN"/>
        </w:rPr>
        <w:t xml:space="preserve">Наразі школи естетичного виховання м. Сєвєродонецька, через його тимчасову окупацію майже не працюють це  </w:t>
      </w:r>
      <w:r w:rsidRPr="00840323">
        <w:rPr>
          <w:sz w:val="28"/>
          <w:szCs w:val="28"/>
          <w:lang w:eastAsia="zh-CN"/>
        </w:rPr>
        <w:t>КЗ «Сєвєродонецька музична школа №2» та</w:t>
      </w:r>
      <w:r w:rsidRPr="00840323">
        <w:rPr>
          <w:rFonts w:ascii="Calibri" w:hAnsi="Calibri" w:cs="Calibri"/>
          <w:sz w:val="20"/>
          <w:lang w:eastAsia="zh-CN"/>
        </w:rPr>
        <w:t xml:space="preserve"> </w:t>
      </w:r>
      <w:r w:rsidRPr="00840323">
        <w:rPr>
          <w:kern w:val="28"/>
          <w:sz w:val="28"/>
          <w:szCs w:val="28"/>
          <w:lang w:eastAsia="zh-CN"/>
        </w:rPr>
        <w:t>КЗ «Борівська школа мистецтв». Штатні працівники, які виїхали в більш безпечні регіони України та на територію Європи тимчасово призупинені трудові відносини, але з ними підтримують постійний зв’язок керівники закладів. Працівників шкіл, які залишились на окупованих територія увільнено згідно до законодавства України.</w:t>
      </w:r>
    </w:p>
    <w:p w:rsidR="00840323" w:rsidRPr="00840323" w:rsidRDefault="00840323" w:rsidP="00840323">
      <w:pPr>
        <w:suppressAutoHyphens/>
        <w:ind w:firstLine="567"/>
        <w:jc w:val="both"/>
        <w:rPr>
          <w:rFonts w:eastAsia="Times New Roman"/>
          <w:bCs/>
          <w:sz w:val="28"/>
          <w:szCs w:val="28"/>
          <w:lang w:eastAsia="ru-RU"/>
        </w:rPr>
      </w:pPr>
      <w:r w:rsidRPr="00840323">
        <w:rPr>
          <w:kern w:val="28"/>
          <w:sz w:val="28"/>
          <w:szCs w:val="28"/>
          <w:lang w:eastAsia="zh-CN"/>
        </w:rPr>
        <w:t>За необхідністю викладачі приймають участь в он-лайн зустрічах, семінарах, нарадах а також допомагають обдарованим учням навчатись в школах куди вони пішли, так як для навчання потрібні музичні інструменти</w:t>
      </w:r>
      <w:r w:rsidRPr="00840323">
        <w:rPr>
          <w:rFonts w:eastAsia="Times New Roman"/>
          <w:sz w:val="28"/>
          <w:szCs w:val="28"/>
          <w:lang w:eastAsia="ru-RU"/>
        </w:rPr>
        <w:t xml:space="preserve">. </w:t>
      </w:r>
      <w:r w:rsidRPr="00840323">
        <w:rPr>
          <w:rFonts w:eastAsia="Times New Roman"/>
          <w:bCs/>
          <w:sz w:val="28"/>
          <w:szCs w:val="28"/>
          <w:lang w:eastAsia="ru-RU"/>
        </w:rPr>
        <w:t xml:space="preserve">Директори та педагоги займаються пошуком грантової підтримки, яка може бути використана для відновлення роботи після деокупації міста Сєвєродонецька та Луганської області. </w:t>
      </w:r>
      <w:r w:rsidRPr="00840323">
        <w:rPr>
          <w:rFonts w:eastAsia="Times New Roman"/>
          <w:sz w:val="28"/>
          <w:szCs w:val="28"/>
          <w:lang w:eastAsia="zh-CN"/>
        </w:rPr>
        <w:t>З метою підвищення кваліфікації постійна участь в методичних заходах Луганського обласного навчально-методичного центру з отриманням Свідоцтв.</w:t>
      </w:r>
    </w:p>
    <w:p w:rsidR="00840323" w:rsidRPr="00840323" w:rsidRDefault="00840323" w:rsidP="00840323">
      <w:pPr>
        <w:suppressAutoHyphens/>
        <w:ind w:firstLine="567"/>
        <w:jc w:val="both"/>
        <w:rPr>
          <w:rFonts w:eastAsia="Times New Roman"/>
          <w:sz w:val="28"/>
          <w:szCs w:val="28"/>
          <w:lang w:eastAsia="ru-RU"/>
        </w:rPr>
      </w:pPr>
      <w:r w:rsidRPr="00840323">
        <w:rPr>
          <w:rFonts w:eastAsia="Times New Roman"/>
          <w:bCs/>
          <w:sz w:val="28"/>
          <w:szCs w:val="28"/>
          <w:lang w:eastAsia="ru-RU"/>
        </w:rPr>
        <w:t xml:space="preserve">Хочу зазначити </w:t>
      </w:r>
      <w:r w:rsidRPr="00840323">
        <w:rPr>
          <w:rFonts w:eastAsia="Times New Roman"/>
          <w:sz w:val="28"/>
          <w:szCs w:val="28"/>
          <w:lang w:eastAsia="zh-CN"/>
        </w:rPr>
        <w:t xml:space="preserve">з метою поширення педагогічного досвіду та підвищення кваліфікації педагогічний працівник, викладач-методист Кішко ОЛЕНА </w:t>
      </w:r>
      <w:r w:rsidRPr="00840323">
        <w:rPr>
          <w:kern w:val="28"/>
          <w:sz w:val="28"/>
          <w:szCs w:val="28"/>
          <w:lang w:eastAsia="zh-CN"/>
        </w:rPr>
        <w:t xml:space="preserve">КЗ «Борівська школа мистецтв» </w:t>
      </w:r>
      <w:r w:rsidRPr="00840323">
        <w:rPr>
          <w:rFonts w:eastAsia="Times New Roman"/>
          <w:sz w:val="28"/>
          <w:szCs w:val="28"/>
          <w:lang w:eastAsia="zh-CN"/>
        </w:rPr>
        <w:t xml:space="preserve">була запрошена на обласний семінар викладачів-піаністів Черкаської області «Педагогічна майстерня» з виступом за темою «Робота над фактурою з учнями початківцями класу фортепіано». Також, виступ 29 серпня 2024 року на щорічній обласній конференції викладачів </w:t>
      </w:r>
      <w:r w:rsidRPr="00840323">
        <w:rPr>
          <w:rFonts w:eastAsia="Times New Roman"/>
          <w:sz w:val="28"/>
          <w:szCs w:val="28"/>
          <w:lang w:eastAsia="zh-CN"/>
        </w:rPr>
        <w:lastRenderedPageBreak/>
        <w:t xml:space="preserve">мистецьких шкіл Луганської області з  темою «Інтеграція викладачів Луганщини і мистецький простір приймаючих громад». Посилання в </w:t>
      </w:r>
      <w:r w:rsidRPr="00840323">
        <w:rPr>
          <w:rFonts w:eastAsia="Times New Roman"/>
          <w:sz w:val="28"/>
          <w:szCs w:val="28"/>
          <w:lang w:val="en-US" w:eastAsia="zh-CN"/>
        </w:rPr>
        <w:t>You</w:t>
      </w:r>
      <w:r w:rsidRPr="00840323">
        <w:rPr>
          <w:rFonts w:eastAsia="Times New Roman"/>
          <w:sz w:val="28"/>
          <w:szCs w:val="28"/>
          <w:lang w:eastAsia="zh-CN"/>
        </w:rPr>
        <w:t xml:space="preserve"> </w:t>
      </w:r>
      <w:r w:rsidRPr="00840323">
        <w:rPr>
          <w:rFonts w:eastAsia="Times New Roman"/>
          <w:sz w:val="28"/>
          <w:szCs w:val="28"/>
          <w:lang w:val="en-US" w:eastAsia="zh-CN"/>
        </w:rPr>
        <w:t>Tube</w:t>
      </w:r>
      <w:r w:rsidRPr="00840323">
        <w:rPr>
          <w:rFonts w:eastAsia="Times New Roman"/>
          <w:sz w:val="28"/>
          <w:szCs w:val="28"/>
          <w:lang w:eastAsia="zh-CN"/>
        </w:rPr>
        <w:t xml:space="preserve">: </w:t>
      </w:r>
      <w:hyperlink r:id="rId13" w:history="1">
        <w:r w:rsidRPr="00840323">
          <w:rPr>
            <w:rFonts w:eastAsia="Times New Roman"/>
            <w:sz w:val="28"/>
            <w:szCs w:val="28"/>
            <w:u w:val="single"/>
            <w:lang w:eastAsia="ru-RU"/>
          </w:rPr>
          <w:t>https://youtu.be/CxY95iqCKHA</w:t>
        </w:r>
      </w:hyperlink>
      <w:r w:rsidRPr="00840323">
        <w:rPr>
          <w:rFonts w:eastAsia="Times New Roman"/>
          <w:sz w:val="28"/>
          <w:szCs w:val="28"/>
          <w:lang w:eastAsia="zh-CN"/>
        </w:rPr>
        <w:t xml:space="preserve">. </w:t>
      </w:r>
      <w:r w:rsidRPr="00840323">
        <w:rPr>
          <w:rFonts w:eastAsia="Times New Roman"/>
          <w:sz w:val="28"/>
          <w:szCs w:val="28"/>
          <w:lang w:eastAsia="ru-RU"/>
        </w:rPr>
        <w:t>Учениця КЗ «Борівська школа мистецтв» Чорножукова Софія, яка в 2023-2024 навчальних роках продовжила навчання і закінчила школу мистецтв в Чернівцях, вступила до Чернівецького обласного коледжу мистецтв ім. С.Воробкевича на відділ оркестрових струнних інструментів, клас скрипки.</w:t>
      </w:r>
    </w:p>
    <w:p w:rsidR="00840323" w:rsidRPr="00840323" w:rsidRDefault="00840323" w:rsidP="00840323">
      <w:pPr>
        <w:suppressAutoHyphens/>
        <w:ind w:firstLine="567"/>
        <w:jc w:val="both"/>
        <w:rPr>
          <w:rFonts w:eastAsia="Times New Roman"/>
          <w:sz w:val="28"/>
          <w:szCs w:val="28"/>
          <w:lang w:eastAsia="ru-RU"/>
        </w:rPr>
      </w:pPr>
      <w:r w:rsidRPr="00840323">
        <w:rPr>
          <w:rFonts w:eastAsia="Times New Roman"/>
          <w:b/>
          <w:bCs/>
          <w:sz w:val="28"/>
          <w:szCs w:val="28"/>
          <w:lang w:eastAsia="ru-RU"/>
        </w:rPr>
        <w:t>КЗ «Сєвєродонецька музична школа №1»:</w:t>
      </w:r>
    </w:p>
    <w:p w:rsidR="00840323" w:rsidRPr="00840323" w:rsidRDefault="00840323" w:rsidP="00840323">
      <w:pPr>
        <w:ind w:firstLine="567"/>
        <w:jc w:val="both"/>
        <w:rPr>
          <w:rFonts w:eastAsia="Times New Roman"/>
          <w:sz w:val="28"/>
          <w:szCs w:val="28"/>
          <w:lang w:eastAsia="ru-RU"/>
        </w:rPr>
      </w:pPr>
      <w:r w:rsidRPr="00840323">
        <w:rPr>
          <w:rFonts w:eastAsia="Times New Roman"/>
          <w:sz w:val="28"/>
          <w:szCs w:val="28"/>
          <w:lang w:eastAsia="ru-RU"/>
        </w:rPr>
        <w:t>Заклад відновив свою роботу на базі гуманітарного хабу у місті Дніпро. Завдяки талановитій викладачці Олі Кібенко спочатку був відкритий гурток «Уроки гри на фортепіано» (2 рази на тиждень, діти 5-17 років), який працює і зараз але вік бажаючих навчитись грі на інструменті змінився - діти та дорослі 5-80 років.</w:t>
      </w:r>
    </w:p>
    <w:p w:rsidR="00840323" w:rsidRPr="00840323" w:rsidRDefault="00840323" w:rsidP="00840323">
      <w:pPr>
        <w:ind w:firstLine="567"/>
        <w:jc w:val="both"/>
        <w:rPr>
          <w:rFonts w:eastAsia="Times New Roman"/>
          <w:bCs/>
          <w:sz w:val="28"/>
          <w:szCs w:val="28"/>
          <w:lang w:eastAsia="ru-RU"/>
        </w:rPr>
      </w:pPr>
      <w:r w:rsidRPr="00840323">
        <w:rPr>
          <w:rFonts w:eastAsia="Times New Roman"/>
          <w:sz w:val="28"/>
          <w:szCs w:val="28"/>
          <w:lang w:eastAsia="ru-RU"/>
        </w:rPr>
        <w:t>Користуючись великим попитом у земляків навчитись грати на музичних інструментах та отримати свідоцтво про закінчення була повністю відновлена робота КЗ «Сєвєродонецька музична школа №1» яка зараз працює офлайн та онлайн.</w:t>
      </w:r>
      <w:r w:rsidRPr="00840323">
        <w:rPr>
          <w:rFonts w:eastAsia="Times New Roman"/>
          <w:bCs/>
          <w:sz w:val="28"/>
          <w:szCs w:val="28"/>
          <w:lang w:eastAsia="ru-RU"/>
        </w:rPr>
        <w:t xml:space="preserve"> Прийнято 34 учня, з них 24 учнів на фортепіано,10 учнів на скрипку.</w:t>
      </w:r>
    </w:p>
    <w:p w:rsidR="00840323" w:rsidRPr="00840323" w:rsidRDefault="00840323" w:rsidP="00840323">
      <w:pPr>
        <w:ind w:firstLine="567"/>
        <w:jc w:val="both"/>
        <w:rPr>
          <w:rFonts w:eastAsia="Times New Roman"/>
          <w:sz w:val="28"/>
          <w:szCs w:val="28"/>
          <w:lang w:eastAsia="ru-RU"/>
        </w:rPr>
      </w:pPr>
      <w:r w:rsidRPr="00840323">
        <w:rPr>
          <w:rFonts w:eastAsia="Times New Roman"/>
          <w:sz w:val="28"/>
          <w:szCs w:val="28"/>
          <w:lang w:eastAsia="ru-RU"/>
        </w:rPr>
        <w:t>Учні, учасники та дипломанти, лауреати Міжнародних, Всеукраїнських та обласних конкурсів та фестивалів:</w:t>
      </w:r>
    </w:p>
    <w:p w:rsidR="00840323" w:rsidRPr="00840323" w:rsidRDefault="00840323" w:rsidP="00840323">
      <w:pPr>
        <w:widowControl w:val="0"/>
        <w:numPr>
          <w:ilvl w:val="0"/>
          <w:numId w:val="44"/>
        </w:numPr>
        <w:autoSpaceDE w:val="0"/>
        <w:autoSpaceDN w:val="0"/>
        <w:adjustRightInd w:val="0"/>
        <w:ind w:left="0" w:firstLine="567"/>
        <w:jc w:val="both"/>
        <w:rPr>
          <w:rFonts w:eastAsia="Times New Roman"/>
          <w:sz w:val="28"/>
          <w:szCs w:val="28"/>
          <w:lang w:eastAsia="ru-RU"/>
        </w:rPr>
      </w:pPr>
      <w:r w:rsidRPr="00840323">
        <w:rPr>
          <w:rFonts w:eastAsia="Times New Roman"/>
          <w:sz w:val="28"/>
          <w:szCs w:val="28"/>
          <w:lang w:eastAsia="ru-RU"/>
        </w:rPr>
        <w:t>ХХІ Міжнародний конкурс фестиваль дитячого та юнацького виконавського мистецтва "Акорди Хортиці"15.05.24 м. Запоріжжя.</w:t>
      </w:r>
    </w:p>
    <w:p w:rsidR="00840323" w:rsidRPr="00840323" w:rsidRDefault="00840323" w:rsidP="00840323">
      <w:pPr>
        <w:widowControl w:val="0"/>
        <w:numPr>
          <w:ilvl w:val="0"/>
          <w:numId w:val="44"/>
        </w:numPr>
        <w:autoSpaceDE w:val="0"/>
        <w:autoSpaceDN w:val="0"/>
        <w:adjustRightInd w:val="0"/>
        <w:ind w:left="0" w:firstLine="567"/>
        <w:jc w:val="both"/>
        <w:rPr>
          <w:rFonts w:eastAsia="Times New Roman"/>
          <w:sz w:val="28"/>
          <w:szCs w:val="28"/>
          <w:lang w:eastAsia="ru-RU"/>
        </w:rPr>
      </w:pPr>
      <w:r w:rsidRPr="00840323">
        <w:rPr>
          <w:rFonts w:eastAsia="Times New Roman"/>
          <w:sz w:val="28"/>
          <w:szCs w:val="28"/>
          <w:lang w:eastAsia="ru-RU"/>
        </w:rPr>
        <w:t>ХVІ Всеукраїнський відкритий конкурс виконавців на народних інструментах"Обдаровані".09.05.24м.Київ.</w:t>
      </w:r>
    </w:p>
    <w:p w:rsidR="00840323" w:rsidRPr="00840323" w:rsidRDefault="00840323" w:rsidP="00840323">
      <w:pPr>
        <w:widowControl w:val="0"/>
        <w:numPr>
          <w:ilvl w:val="0"/>
          <w:numId w:val="44"/>
        </w:numPr>
        <w:autoSpaceDE w:val="0"/>
        <w:autoSpaceDN w:val="0"/>
        <w:adjustRightInd w:val="0"/>
        <w:ind w:left="0" w:firstLine="567"/>
        <w:jc w:val="both"/>
        <w:rPr>
          <w:rFonts w:eastAsia="Times New Roman"/>
          <w:sz w:val="28"/>
          <w:szCs w:val="28"/>
          <w:lang w:eastAsia="ru-RU"/>
        </w:rPr>
      </w:pPr>
      <w:r w:rsidRPr="00840323">
        <w:rPr>
          <w:rFonts w:eastAsia="Times New Roman"/>
          <w:sz w:val="28"/>
          <w:szCs w:val="28"/>
          <w:lang w:eastAsia="ru-RU"/>
        </w:rPr>
        <w:t>ІІ Всеукраїнський фестиваль- конкурс дитячого та юнацького виконавського мистецтва "Кампанелла" 08.05.2024 м. Київ, Київський столичний університет імені Бориса Грінченка Фазовий коледж "Універсум".</w:t>
      </w:r>
    </w:p>
    <w:p w:rsidR="00840323" w:rsidRPr="00840323" w:rsidRDefault="00840323" w:rsidP="00840323">
      <w:pPr>
        <w:widowControl w:val="0"/>
        <w:numPr>
          <w:ilvl w:val="0"/>
          <w:numId w:val="44"/>
        </w:numPr>
        <w:suppressAutoHyphens/>
        <w:autoSpaceDE w:val="0"/>
        <w:autoSpaceDN w:val="0"/>
        <w:adjustRightInd w:val="0"/>
        <w:ind w:left="0" w:firstLine="567"/>
        <w:jc w:val="both"/>
        <w:rPr>
          <w:sz w:val="28"/>
          <w:szCs w:val="28"/>
          <w:lang w:eastAsia="zh-CN"/>
        </w:rPr>
      </w:pPr>
      <w:r w:rsidRPr="00840323">
        <w:rPr>
          <w:sz w:val="28"/>
          <w:szCs w:val="28"/>
          <w:lang w:eastAsia="zh-CN"/>
        </w:rPr>
        <w:t>Огляд –конкурс індивідуальної виконавської майстерності  «Мистецтво і діти» серед учнів мистецьких шкіл.</w:t>
      </w:r>
    </w:p>
    <w:p w:rsidR="00840323" w:rsidRPr="00840323" w:rsidRDefault="00840323" w:rsidP="00840323">
      <w:pPr>
        <w:widowControl w:val="0"/>
        <w:numPr>
          <w:ilvl w:val="0"/>
          <w:numId w:val="44"/>
        </w:numPr>
        <w:suppressAutoHyphens/>
        <w:autoSpaceDE w:val="0"/>
        <w:autoSpaceDN w:val="0"/>
        <w:adjustRightInd w:val="0"/>
        <w:ind w:left="0" w:firstLine="567"/>
        <w:jc w:val="both"/>
        <w:rPr>
          <w:sz w:val="28"/>
          <w:szCs w:val="28"/>
          <w:lang w:eastAsia="zh-CN"/>
        </w:rPr>
      </w:pPr>
      <w:r w:rsidRPr="00840323">
        <w:rPr>
          <w:sz w:val="28"/>
          <w:szCs w:val="28"/>
          <w:lang w:eastAsia="zh-CN"/>
        </w:rPr>
        <w:t>Відкритий Фестиваль-конкурс української музики «MuzArt-країна» 18.05.2024 р.</w:t>
      </w:r>
    </w:p>
    <w:p w:rsidR="00840323" w:rsidRPr="00840323" w:rsidRDefault="00840323" w:rsidP="00840323">
      <w:pPr>
        <w:widowControl w:val="0"/>
        <w:numPr>
          <w:ilvl w:val="0"/>
          <w:numId w:val="44"/>
        </w:numPr>
        <w:autoSpaceDE w:val="0"/>
        <w:autoSpaceDN w:val="0"/>
        <w:adjustRightInd w:val="0"/>
        <w:ind w:left="0" w:firstLine="567"/>
        <w:jc w:val="both"/>
        <w:rPr>
          <w:rFonts w:eastAsia="Times New Roman"/>
          <w:sz w:val="28"/>
          <w:szCs w:val="28"/>
          <w:lang w:eastAsia="ru-RU"/>
        </w:rPr>
      </w:pPr>
      <w:r w:rsidRPr="00840323">
        <w:rPr>
          <w:rFonts w:eastAsia="Times New Roman"/>
          <w:sz w:val="28"/>
          <w:szCs w:val="28"/>
          <w:shd w:val="clear" w:color="auto" w:fill="FFFFFF"/>
          <w:lang w:eastAsia="ru-RU"/>
        </w:rPr>
        <w:t>Всеукраїнський творчий конкурс "День Святого Миколая" творчого об'єднання " Перлина мистецтва" учениця КЗ СМШ№1 Тітченко Поліна зайняла 1 місце в номінації Інструментальне виконавство в 3 віковій категорії (12 років) Викладач Кібенко О.В</w:t>
      </w:r>
    </w:p>
    <w:p w:rsidR="00840323" w:rsidRPr="00840323" w:rsidRDefault="00840323" w:rsidP="00840323">
      <w:pPr>
        <w:ind w:left="567"/>
        <w:rPr>
          <w:rFonts w:eastAsia="Times New Roman"/>
          <w:sz w:val="28"/>
          <w:szCs w:val="28"/>
          <w:lang w:eastAsia="ru-RU"/>
        </w:rPr>
      </w:pPr>
      <w:r w:rsidRPr="00840323">
        <w:rPr>
          <w:rFonts w:eastAsia="Times New Roman"/>
          <w:sz w:val="28"/>
          <w:szCs w:val="28"/>
          <w:lang w:eastAsia="ru-RU"/>
        </w:rPr>
        <w:t>Учні викладача Кібенко О.В. приймали участь у заходах:</w:t>
      </w:r>
    </w:p>
    <w:p w:rsidR="00840323" w:rsidRPr="00840323" w:rsidRDefault="00840323" w:rsidP="00840323">
      <w:pPr>
        <w:widowControl w:val="0"/>
        <w:numPr>
          <w:ilvl w:val="0"/>
          <w:numId w:val="44"/>
        </w:numPr>
        <w:autoSpaceDE w:val="0"/>
        <w:autoSpaceDN w:val="0"/>
        <w:adjustRightInd w:val="0"/>
        <w:ind w:left="0" w:firstLine="567"/>
        <w:jc w:val="both"/>
        <w:rPr>
          <w:rFonts w:eastAsia="Times New Roman"/>
          <w:sz w:val="28"/>
          <w:szCs w:val="28"/>
          <w:lang w:eastAsia="ru-RU"/>
        </w:rPr>
      </w:pPr>
      <w:r w:rsidRPr="00840323">
        <w:rPr>
          <w:rFonts w:eastAsia="Times New Roman"/>
          <w:sz w:val="28"/>
          <w:szCs w:val="28"/>
          <w:lang w:eastAsia="ru-RU"/>
        </w:rPr>
        <w:t>20-24.05.2024р</w:t>
      </w:r>
      <w:r w:rsidRPr="00840323">
        <w:rPr>
          <w:rFonts w:eastAsia="Times New Roman"/>
          <w:b/>
          <w:bCs/>
          <w:sz w:val="28"/>
          <w:szCs w:val="28"/>
          <w:lang w:eastAsia="ru-RU"/>
        </w:rPr>
        <w:t xml:space="preserve"> </w:t>
      </w:r>
      <w:r w:rsidRPr="00840323">
        <w:rPr>
          <w:rFonts w:eastAsia="Times New Roman"/>
          <w:sz w:val="28"/>
          <w:szCs w:val="28"/>
          <w:lang w:eastAsia="ru-RU"/>
        </w:rPr>
        <w:t xml:space="preserve">- відео привітання від дітей з нагоди Дня міста Сєвєродонецьк. </w:t>
      </w:r>
    </w:p>
    <w:p w:rsidR="00840323" w:rsidRPr="00840323" w:rsidRDefault="00840323" w:rsidP="00840323">
      <w:pPr>
        <w:widowControl w:val="0"/>
        <w:numPr>
          <w:ilvl w:val="0"/>
          <w:numId w:val="44"/>
        </w:numPr>
        <w:autoSpaceDE w:val="0"/>
        <w:autoSpaceDN w:val="0"/>
        <w:adjustRightInd w:val="0"/>
        <w:ind w:left="0" w:firstLine="567"/>
        <w:jc w:val="both"/>
        <w:rPr>
          <w:rFonts w:eastAsia="Times New Roman"/>
          <w:sz w:val="28"/>
          <w:szCs w:val="28"/>
          <w:lang w:eastAsia="ru-RU"/>
        </w:rPr>
      </w:pPr>
      <w:r w:rsidRPr="00840323">
        <w:rPr>
          <w:rFonts w:eastAsia="Times New Roman"/>
          <w:sz w:val="28"/>
          <w:szCs w:val="28"/>
          <w:lang w:eastAsia="ru-RU"/>
        </w:rPr>
        <w:t xml:space="preserve">23-24.09.2024 - відео привітання від дітей з нагоди Дня Прапора і Дня Незалежності. </w:t>
      </w:r>
    </w:p>
    <w:p w:rsidR="00840323" w:rsidRPr="00840323" w:rsidRDefault="00840323" w:rsidP="00840323">
      <w:pPr>
        <w:widowControl w:val="0"/>
        <w:numPr>
          <w:ilvl w:val="0"/>
          <w:numId w:val="44"/>
        </w:numPr>
        <w:autoSpaceDE w:val="0"/>
        <w:autoSpaceDN w:val="0"/>
        <w:adjustRightInd w:val="0"/>
        <w:ind w:left="0" w:firstLine="567"/>
        <w:jc w:val="both"/>
        <w:rPr>
          <w:rFonts w:eastAsia="Times New Roman"/>
          <w:sz w:val="28"/>
          <w:szCs w:val="28"/>
          <w:lang w:eastAsia="ru-RU"/>
        </w:rPr>
      </w:pPr>
      <w:r w:rsidRPr="00840323">
        <w:rPr>
          <w:rFonts w:eastAsia="Times New Roman"/>
          <w:sz w:val="28"/>
          <w:szCs w:val="28"/>
          <w:lang w:eastAsia="ru-RU"/>
        </w:rPr>
        <w:t>21.09.2024 - камерний концерт для батьків, присвячений Дню Миру.</w:t>
      </w:r>
    </w:p>
    <w:p w:rsidR="00840323" w:rsidRPr="00840323" w:rsidRDefault="00840323" w:rsidP="00840323">
      <w:pPr>
        <w:widowControl w:val="0"/>
        <w:numPr>
          <w:ilvl w:val="0"/>
          <w:numId w:val="44"/>
        </w:numPr>
        <w:autoSpaceDE w:val="0"/>
        <w:autoSpaceDN w:val="0"/>
        <w:adjustRightInd w:val="0"/>
        <w:ind w:left="0" w:firstLine="567"/>
        <w:jc w:val="both"/>
        <w:rPr>
          <w:rFonts w:eastAsia="Times New Roman"/>
          <w:sz w:val="28"/>
          <w:szCs w:val="28"/>
          <w:lang w:eastAsia="ru-RU"/>
        </w:rPr>
      </w:pPr>
      <w:r w:rsidRPr="00840323">
        <w:rPr>
          <w:rFonts w:eastAsia="Times New Roman"/>
          <w:sz w:val="28"/>
          <w:szCs w:val="28"/>
          <w:lang w:eastAsia="ru-RU"/>
        </w:rPr>
        <w:t>28.09.2024 - діти приймали участь у майстер-класі, присвяченому Дню Захисників і захисниць України.</w:t>
      </w:r>
    </w:p>
    <w:p w:rsidR="00840323" w:rsidRPr="00840323" w:rsidRDefault="00840323" w:rsidP="00840323">
      <w:pPr>
        <w:ind w:firstLine="567"/>
        <w:jc w:val="both"/>
        <w:rPr>
          <w:rFonts w:eastAsia="Times New Roman"/>
          <w:sz w:val="28"/>
          <w:szCs w:val="28"/>
          <w:lang w:eastAsia="ru-RU"/>
        </w:rPr>
      </w:pPr>
      <w:r w:rsidRPr="00840323">
        <w:rPr>
          <w:rFonts w:eastAsia="Times New Roman"/>
          <w:sz w:val="28"/>
          <w:szCs w:val="28"/>
          <w:lang w:eastAsia="ru-RU"/>
        </w:rPr>
        <w:lastRenderedPageBreak/>
        <w:t>Педагогами та учнями КЗ «Сєвєродонецька музична школа №1» підготовлений звітній концерт який пройде 21.12.24р. в місті Дніпро «Новорічний вернісаж».</w:t>
      </w:r>
    </w:p>
    <w:p w:rsidR="00840323" w:rsidRPr="00840323" w:rsidRDefault="00840323" w:rsidP="00840323">
      <w:pPr>
        <w:ind w:firstLine="567"/>
        <w:rPr>
          <w:rFonts w:eastAsia="Arial"/>
          <w:b/>
          <w:bCs/>
          <w:sz w:val="28"/>
          <w:szCs w:val="28"/>
          <w:lang w:eastAsia="ar-SA"/>
        </w:rPr>
      </w:pPr>
      <w:r w:rsidRPr="00840323">
        <w:rPr>
          <w:rFonts w:eastAsia="Arial"/>
          <w:b/>
          <w:bCs/>
          <w:sz w:val="28"/>
          <w:szCs w:val="28"/>
          <w:lang w:eastAsia="ar-SA"/>
        </w:rPr>
        <w:t>КЗ «Сєвєродонецька художня школа»:</w:t>
      </w:r>
    </w:p>
    <w:p w:rsidR="00840323" w:rsidRPr="00840323" w:rsidRDefault="00840323" w:rsidP="00840323">
      <w:pPr>
        <w:ind w:firstLine="567"/>
        <w:jc w:val="both"/>
        <w:rPr>
          <w:rFonts w:eastAsia="Times New Roman"/>
          <w:sz w:val="28"/>
          <w:szCs w:val="28"/>
          <w:lang w:eastAsia="ru-RU"/>
        </w:rPr>
      </w:pPr>
      <w:r w:rsidRPr="00840323">
        <w:rPr>
          <w:rFonts w:eastAsia="Times New Roman"/>
          <w:sz w:val="28"/>
          <w:szCs w:val="28"/>
          <w:lang w:eastAsia="ru-RU"/>
        </w:rPr>
        <w:t>Заклад відновив свою роботу на базі гуманітарного хабу у місті Дніпро. Завдяки талановитій викладачці Юлі Боярчук спочатку був відкритий гурток «Чарівний пензлик» (3 рази на тиждень, діти 10-17 років), який працює і зараз.</w:t>
      </w:r>
    </w:p>
    <w:p w:rsidR="00840323" w:rsidRPr="00840323" w:rsidRDefault="00840323" w:rsidP="00840323">
      <w:pPr>
        <w:ind w:firstLine="567"/>
        <w:jc w:val="both"/>
        <w:rPr>
          <w:rFonts w:eastAsia="Times New Roman"/>
          <w:sz w:val="28"/>
          <w:szCs w:val="28"/>
          <w:lang w:eastAsia="ru-RU"/>
        </w:rPr>
      </w:pPr>
      <w:r w:rsidRPr="00840323">
        <w:rPr>
          <w:rFonts w:eastAsia="Times New Roman"/>
          <w:sz w:val="28"/>
          <w:szCs w:val="28"/>
          <w:lang w:eastAsia="ru-RU"/>
        </w:rPr>
        <w:t>Користуючись великим попитом у земляків навчити дітей малювати та отримати свідоцтво про закінчення була повністю відновлена робота КЗ «Сєвєродонецька художня школа» яка зараз працює офлайн та онлайн.</w:t>
      </w:r>
      <w:r w:rsidRPr="00840323">
        <w:rPr>
          <w:rFonts w:eastAsia="Times New Roman"/>
          <w:bCs/>
          <w:sz w:val="28"/>
          <w:szCs w:val="28"/>
          <w:lang w:eastAsia="ru-RU"/>
        </w:rPr>
        <w:t xml:space="preserve"> Прийнято 24 учня.</w:t>
      </w:r>
    </w:p>
    <w:p w:rsidR="00840323" w:rsidRPr="00840323" w:rsidRDefault="00840323" w:rsidP="00840323">
      <w:pPr>
        <w:suppressAutoHyphens/>
        <w:ind w:firstLine="567"/>
        <w:jc w:val="both"/>
        <w:rPr>
          <w:b/>
          <w:bCs/>
          <w:i/>
          <w:iCs/>
          <w:sz w:val="28"/>
          <w:szCs w:val="28"/>
          <w:lang w:eastAsia="zh-CN"/>
        </w:rPr>
      </w:pPr>
      <w:r w:rsidRPr="00840323">
        <w:rPr>
          <w:b/>
          <w:bCs/>
          <w:i/>
          <w:iCs/>
          <w:sz w:val="28"/>
          <w:szCs w:val="28"/>
          <w:lang w:eastAsia="zh-CN"/>
        </w:rPr>
        <w:t>Конкурси:</w:t>
      </w:r>
    </w:p>
    <w:p w:rsidR="00840323" w:rsidRPr="00840323" w:rsidRDefault="00840323" w:rsidP="00840323">
      <w:pPr>
        <w:widowControl w:val="0"/>
        <w:numPr>
          <w:ilvl w:val="0"/>
          <w:numId w:val="44"/>
        </w:numPr>
        <w:suppressAutoHyphens/>
        <w:autoSpaceDE w:val="0"/>
        <w:autoSpaceDN w:val="0"/>
        <w:adjustRightInd w:val="0"/>
        <w:ind w:left="0" w:firstLine="360"/>
        <w:jc w:val="both"/>
        <w:rPr>
          <w:rFonts w:eastAsia="Times New Roman"/>
          <w:sz w:val="28"/>
          <w:szCs w:val="28"/>
          <w:lang w:eastAsia="ru-RU"/>
        </w:rPr>
      </w:pPr>
      <w:r w:rsidRPr="00840323">
        <w:rPr>
          <w:sz w:val="28"/>
          <w:szCs w:val="28"/>
          <w:lang w:eastAsia="zh-CN"/>
        </w:rPr>
        <w:t>ІІІ обласний етап Всеукраїнського конкурсу учнівської творчості «Об'єднаймося ж, брати мої», м. Сєвєродонецьк 2024р.</w:t>
      </w:r>
      <w:r w:rsidRPr="00840323">
        <w:rPr>
          <w:rFonts w:eastAsia="Times New Roman"/>
          <w:sz w:val="28"/>
          <w:szCs w:val="28"/>
          <w:lang w:eastAsia="ru-RU"/>
        </w:rPr>
        <w:t xml:space="preserve"> - 2 Дипломи за І місце, Диплом за ІІ місце, Диплом за ІІ місце;</w:t>
      </w:r>
    </w:p>
    <w:p w:rsidR="00840323" w:rsidRPr="00840323" w:rsidRDefault="00840323" w:rsidP="00840323">
      <w:pPr>
        <w:widowControl w:val="0"/>
        <w:numPr>
          <w:ilvl w:val="0"/>
          <w:numId w:val="44"/>
        </w:numPr>
        <w:suppressAutoHyphens/>
        <w:autoSpaceDE w:val="0"/>
        <w:autoSpaceDN w:val="0"/>
        <w:adjustRightInd w:val="0"/>
        <w:ind w:left="0" w:firstLine="360"/>
        <w:jc w:val="both"/>
        <w:rPr>
          <w:rFonts w:eastAsia="Times New Roman"/>
          <w:sz w:val="28"/>
          <w:szCs w:val="28"/>
          <w:lang w:eastAsia="ru-RU"/>
        </w:rPr>
      </w:pPr>
      <w:r w:rsidRPr="00840323">
        <w:rPr>
          <w:sz w:val="28"/>
          <w:szCs w:val="28"/>
          <w:lang w:eastAsia="zh-CN"/>
        </w:rPr>
        <w:t>Всеукраїнський конкурс учнівської творчості «Об'єднаймося ж, брати мої», м. Київ 2024р.</w:t>
      </w:r>
      <w:r w:rsidRPr="00840323">
        <w:rPr>
          <w:rFonts w:eastAsia="Times New Roman"/>
          <w:sz w:val="28"/>
          <w:szCs w:val="28"/>
          <w:lang w:eastAsia="ru-RU"/>
        </w:rPr>
        <w:t xml:space="preserve"> - Диплом за зайняте І місце;</w:t>
      </w:r>
    </w:p>
    <w:p w:rsidR="00840323" w:rsidRPr="00840323" w:rsidRDefault="00840323" w:rsidP="00840323">
      <w:pPr>
        <w:widowControl w:val="0"/>
        <w:numPr>
          <w:ilvl w:val="0"/>
          <w:numId w:val="44"/>
        </w:numPr>
        <w:suppressAutoHyphens/>
        <w:autoSpaceDE w:val="0"/>
        <w:autoSpaceDN w:val="0"/>
        <w:adjustRightInd w:val="0"/>
        <w:ind w:left="0" w:firstLine="360"/>
        <w:jc w:val="both"/>
        <w:rPr>
          <w:rFonts w:eastAsia="Times New Roman"/>
          <w:sz w:val="28"/>
          <w:szCs w:val="28"/>
          <w:lang w:eastAsia="ru-RU"/>
        </w:rPr>
      </w:pPr>
      <w:r w:rsidRPr="00840323">
        <w:rPr>
          <w:sz w:val="28"/>
          <w:szCs w:val="28"/>
          <w:lang w:eastAsia="zh-CN"/>
        </w:rPr>
        <w:t>Міжнародний конкурс «Для Бога я створюю найкраще» м. Івано-Франківськ</w:t>
      </w:r>
      <w:r w:rsidRPr="00840323">
        <w:rPr>
          <w:rFonts w:eastAsia="Times New Roman"/>
          <w:sz w:val="28"/>
          <w:szCs w:val="28"/>
          <w:lang w:eastAsia="ru-RU"/>
        </w:rPr>
        <w:t xml:space="preserve"> - 3 дипломанти;</w:t>
      </w:r>
    </w:p>
    <w:p w:rsidR="00840323" w:rsidRPr="00840323" w:rsidRDefault="00840323" w:rsidP="00840323">
      <w:pPr>
        <w:widowControl w:val="0"/>
        <w:numPr>
          <w:ilvl w:val="0"/>
          <w:numId w:val="44"/>
        </w:numPr>
        <w:suppressAutoHyphens/>
        <w:autoSpaceDE w:val="0"/>
        <w:autoSpaceDN w:val="0"/>
        <w:adjustRightInd w:val="0"/>
        <w:ind w:left="0" w:firstLine="360"/>
        <w:jc w:val="both"/>
        <w:rPr>
          <w:rFonts w:eastAsia="Times New Roman"/>
          <w:sz w:val="28"/>
          <w:szCs w:val="28"/>
          <w:lang w:eastAsia="ru-RU"/>
        </w:rPr>
      </w:pPr>
      <w:r w:rsidRPr="00840323">
        <w:rPr>
          <w:sz w:val="28"/>
          <w:szCs w:val="28"/>
          <w:lang w:eastAsia="zh-CN"/>
        </w:rPr>
        <w:t>Обласний конкурс художньої творчості серед учнів художніх шкіл і художніх відділень шкіл мистецтв «Серцями обрана земля» м. Сєвєродонецьк -Диплом за І місце, Диплом за ІІ місце, Диплом за ІІІ місце, Диплом учасника;</w:t>
      </w:r>
    </w:p>
    <w:p w:rsidR="00840323" w:rsidRPr="00840323" w:rsidRDefault="00840323" w:rsidP="00840323">
      <w:pPr>
        <w:widowControl w:val="0"/>
        <w:numPr>
          <w:ilvl w:val="0"/>
          <w:numId w:val="44"/>
        </w:numPr>
        <w:suppressAutoHyphens/>
        <w:autoSpaceDE w:val="0"/>
        <w:autoSpaceDN w:val="0"/>
        <w:adjustRightInd w:val="0"/>
        <w:ind w:left="0" w:firstLine="360"/>
        <w:jc w:val="both"/>
        <w:rPr>
          <w:rFonts w:eastAsia="Times New Roman"/>
          <w:sz w:val="28"/>
          <w:szCs w:val="28"/>
          <w:lang w:eastAsia="ru-RU"/>
        </w:rPr>
      </w:pPr>
      <w:r w:rsidRPr="00840323">
        <w:rPr>
          <w:sz w:val="28"/>
          <w:szCs w:val="28"/>
          <w:lang w:eastAsia="zh-CN"/>
        </w:rPr>
        <w:t>ХІІ відкритий регіональний конкурс пленерного живопису «Весняна палітра Рубіжного» м. Рубіжне - 2 Дипломи за участь, Диплом за ІІ місце</w:t>
      </w:r>
      <w:r w:rsidRPr="00840323">
        <w:rPr>
          <w:rFonts w:eastAsia="Times New Roman"/>
          <w:sz w:val="28"/>
          <w:szCs w:val="28"/>
          <w:lang w:eastAsia="ru-RU"/>
        </w:rPr>
        <w:t>;</w:t>
      </w:r>
    </w:p>
    <w:p w:rsidR="00840323" w:rsidRPr="00840323" w:rsidRDefault="00840323" w:rsidP="00840323">
      <w:pPr>
        <w:widowControl w:val="0"/>
        <w:numPr>
          <w:ilvl w:val="0"/>
          <w:numId w:val="44"/>
        </w:numPr>
        <w:suppressAutoHyphens/>
        <w:autoSpaceDE w:val="0"/>
        <w:autoSpaceDN w:val="0"/>
        <w:adjustRightInd w:val="0"/>
        <w:ind w:left="0" w:firstLine="360"/>
        <w:jc w:val="both"/>
        <w:rPr>
          <w:rFonts w:eastAsia="Times New Roman"/>
          <w:sz w:val="28"/>
          <w:szCs w:val="28"/>
          <w:lang w:eastAsia="ru-RU"/>
        </w:rPr>
      </w:pPr>
      <w:r w:rsidRPr="00840323">
        <w:rPr>
          <w:sz w:val="28"/>
          <w:szCs w:val="28"/>
          <w:lang w:eastAsia="zh-CN"/>
        </w:rPr>
        <w:t>Обласний пленер художників «Мальовнича Україна» м. Сєвєродонецьк</w:t>
      </w:r>
      <w:r w:rsidRPr="00840323">
        <w:rPr>
          <w:rFonts w:eastAsia="Times New Roman"/>
          <w:sz w:val="28"/>
          <w:szCs w:val="28"/>
          <w:lang w:eastAsia="ru-RU"/>
        </w:rPr>
        <w:t xml:space="preserve"> -2 Дипломи за І місце, 2 Дипломи за ІІ місце, Диплом за ІІІ місце, 2  дипломи за ІV місце;</w:t>
      </w:r>
    </w:p>
    <w:p w:rsidR="00840323" w:rsidRPr="00840323" w:rsidRDefault="00840323" w:rsidP="00840323">
      <w:pPr>
        <w:widowControl w:val="0"/>
        <w:numPr>
          <w:ilvl w:val="0"/>
          <w:numId w:val="44"/>
        </w:numPr>
        <w:suppressAutoHyphens/>
        <w:autoSpaceDE w:val="0"/>
        <w:autoSpaceDN w:val="0"/>
        <w:adjustRightInd w:val="0"/>
        <w:ind w:left="0" w:firstLine="360"/>
        <w:jc w:val="both"/>
        <w:rPr>
          <w:rFonts w:eastAsia="Times New Roman"/>
          <w:sz w:val="28"/>
          <w:szCs w:val="28"/>
          <w:lang w:eastAsia="ru-RU"/>
        </w:rPr>
      </w:pPr>
      <w:r w:rsidRPr="00840323">
        <w:rPr>
          <w:sz w:val="28"/>
          <w:szCs w:val="28"/>
          <w:lang w:eastAsia="zh-CN"/>
        </w:rPr>
        <w:t>Всеукраїнський конкурс дитячого малюнка «Щаслива дитина – квітуча Україна» м. Кропивницький -</w:t>
      </w:r>
      <w:r w:rsidRPr="00840323">
        <w:rPr>
          <w:rFonts w:eastAsia="Times New Roman"/>
          <w:sz w:val="28"/>
          <w:szCs w:val="28"/>
          <w:lang w:eastAsia="ru-RU"/>
        </w:rPr>
        <w:t>2 переможця 2 дипломанта;</w:t>
      </w:r>
    </w:p>
    <w:p w:rsidR="00840323" w:rsidRPr="00840323" w:rsidRDefault="00840323" w:rsidP="00840323">
      <w:pPr>
        <w:widowControl w:val="0"/>
        <w:numPr>
          <w:ilvl w:val="0"/>
          <w:numId w:val="44"/>
        </w:numPr>
        <w:suppressAutoHyphens/>
        <w:autoSpaceDE w:val="0"/>
        <w:autoSpaceDN w:val="0"/>
        <w:adjustRightInd w:val="0"/>
        <w:ind w:left="0" w:firstLine="360"/>
        <w:jc w:val="both"/>
        <w:rPr>
          <w:rFonts w:eastAsia="Times New Roman"/>
          <w:sz w:val="28"/>
          <w:szCs w:val="28"/>
          <w:lang w:eastAsia="ru-RU"/>
        </w:rPr>
      </w:pPr>
      <w:r w:rsidRPr="00840323">
        <w:rPr>
          <w:sz w:val="28"/>
          <w:szCs w:val="28"/>
          <w:lang w:eastAsia="zh-CN"/>
        </w:rPr>
        <w:t>VІ-й Всеукраїнський з міжнародною участю двотуровий конкурс декоративного живопису «Стилізований натюрморт»</w:t>
      </w:r>
      <w:r w:rsidRPr="00840323">
        <w:rPr>
          <w:rFonts w:eastAsia="Times New Roman"/>
          <w:sz w:val="28"/>
          <w:szCs w:val="28"/>
          <w:lang w:eastAsia="ru-RU"/>
        </w:rPr>
        <w:t xml:space="preserve"> - Диплом за оригінальне рішення, 3 дипломи за ІІ місце;</w:t>
      </w:r>
    </w:p>
    <w:p w:rsidR="00840323" w:rsidRPr="00840323" w:rsidRDefault="00840323" w:rsidP="00840323">
      <w:pPr>
        <w:widowControl w:val="0"/>
        <w:numPr>
          <w:ilvl w:val="0"/>
          <w:numId w:val="44"/>
        </w:numPr>
        <w:suppressAutoHyphens/>
        <w:autoSpaceDE w:val="0"/>
        <w:autoSpaceDN w:val="0"/>
        <w:adjustRightInd w:val="0"/>
        <w:ind w:left="0" w:firstLine="360"/>
        <w:jc w:val="both"/>
        <w:rPr>
          <w:rFonts w:eastAsia="Times New Roman"/>
          <w:sz w:val="28"/>
          <w:szCs w:val="28"/>
          <w:lang w:eastAsia="ru-RU"/>
        </w:rPr>
      </w:pPr>
      <w:r w:rsidRPr="00840323">
        <w:rPr>
          <w:sz w:val="28"/>
          <w:szCs w:val="28"/>
          <w:lang w:eastAsia="zh-CN"/>
        </w:rPr>
        <w:t>Міжнародний конкурс малюнку «Ілюстрація до народної казки»</w:t>
      </w:r>
      <w:r w:rsidRPr="00840323">
        <w:rPr>
          <w:sz w:val="28"/>
          <w:szCs w:val="28"/>
          <w:lang w:val="ru-RU" w:eastAsia="zh-CN"/>
        </w:rPr>
        <w:t>;</w:t>
      </w:r>
    </w:p>
    <w:p w:rsidR="00840323" w:rsidRPr="00840323" w:rsidRDefault="00840323" w:rsidP="00840323">
      <w:pPr>
        <w:widowControl w:val="0"/>
        <w:numPr>
          <w:ilvl w:val="0"/>
          <w:numId w:val="44"/>
        </w:numPr>
        <w:suppressAutoHyphens/>
        <w:autoSpaceDE w:val="0"/>
        <w:autoSpaceDN w:val="0"/>
        <w:adjustRightInd w:val="0"/>
        <w:ind w:left="0" w:firstLine="360"/>
        <w:jc w:val="both"/>
        <w:rPr>
          <w:rFonts w:eastAsia="Times New Roman"/>
          <w:sz w:val="28"/>
          <w:szCs w:val="28"/>
          <w:lang w:eastAsia="ru-RU"/>
        </w:rPr>
      </w:pPr>
      <w:r w:rsidRPr="00840323">
        <w:rPr>
          <w:sz w:val="28"/>
          <w:szCs w:val="28"/>
          <w:lang w:val="ru-RU" w:eastAsia="zh-CN"/>
        </w:rPr>
        <w:t>Конкурс натюрморта «</w:t>
      </w:r>
      <w:r w:rsidRPr="00840323">
        <w:rPr>
          <w:sz w:val="28"/>
          <w:szCs w:val="28"/>
          <w:lang w:eastAsia="zh-CN"/>
        </w:rPr>
        <w:t>Натхнення</w:t>
      </w:r>
      <w:r w:rsidRPr="00840323">
        <w:rPr>
          <w:sz w:val="28"/>
          <w:szCs w:val="28"/>
          <w:lang w:val="ru-RU" w:eastAsia="zh-CN"/>
        </w:rPr>
        <w:t>»</w:t>
      </w:r>
      <w:r w:rsidRPr="00840323">
        <w:rPr>
          <w:sz w:val="28"/>
          <w:szCs w:val="28"/>
          <w:lang w:eastAsia="zh-CN"/>
        </w:rPr>
        <w:t>.</w:t>
      </w:r>
    </w:p>
    <w:p w:rsidR="00840323" w:rsidRPr="00840323" w:rsidRDefault="00840323" w:rsidP="00840323">
      <w:pPr>
        <w:suppressAutoHyphens/>
        <w:ind w:firstLine="567"/>
        <w:jc w:val="both"/>
        <w:rPr>
          <w:b/>
          <w:bCs/>
          <w:i/>
          <w:iCs/>
          <w:sz w:val="28"/>
          <w:szCs w:val="28"/>
          <w:lang w:eastAsia="zh-CN"/>
        </w:rPr>
      </w:pPr>
      <w:r w:rsidRPr="00840323">
        <w:rPr>
          <w:b/>
          <w:bCs/>
          <w:i/>
          <w:iCs/>
          <w:sz w:val="28"/>
          <w:szCs w:val="28"/>
          <w:lang w:eastAsia="zh-CN"/>
        </w:rPr>
        <w:t>Виставки:</w:t>
      </w:r>
    </w:p>
    <w:p w:rsidR="00840323" w:rsidRPr="00840323" w:rsidRDefault="00840323" w:rsidP="00840323">
      <w:pPr>
        <w:widowControl w:val="0"/>
        <w:numPr>
          <w:ilvl w:val="0"/>
          <w:numId w:val="44"/>
        </w:numPr>
        <w:suppressAutoHyphens/>
        <w:autoSpaceDE w:val="0"/>
        <w:autoSpaceDN w:val="0"/>
        <w:adjustRightInd w:val="0"/>
        <w:ind w:left="0" w:firstLine="567"/>
        <w:jc w:val="both"/>
        <w:rPr>
          <w:rFonts w:eastAsia="Times New Roman"/>
          <w:bCs/>
          <w:sz w:val="28"/>
          <w:szCs w:val="28"/>
          <w:lang w:eastAsia="ru-RU"/>
        </w:rPr>
      </w:pPr>
      <w:r w:rsidRPr="00840323">
        <w:rPr>
          <w:bCs/>
          <w:sz w:val="28"/>
          <w:szCs w:val="28"/>
          <w:lang w:eastAsia="zh-CN"/>
        </w:rPr>
        <w:t xml:space="preserve"> Виставка творчих робіт учнів КЗ «Сєвєродонецька художня школа» «Новорічна» м. Дніпро</w:t>
      </w:r>
      <w:r w:rsidRPr="00840323">
        <w:rPr>
          <w:rFonts w:eastAsia="Times New Roman"/>
          <w:bCs/>
          <w:sz w:val="28"/>
          <w:szCs w:val="28"/>
          <w:lang w:eastAsia="ru-RU"/>
        </w:rPr>
        <w:t>.</w:t>
      </w:r>
    </w:p>
    <w:p w:rsidR="00840323" w:rsidRPr="00840323" w:rsidRDefault="00840323" w:rsidP="00840323">
      <w:pPr>
        <w:widowControl w:val="0"/>
        <w:numPr>
          <w:ilvl w:val="0"/>
          <w:numId w:val="44"/>
        </w:numPr>
        <w:suppressAutoHyphens/>
        <w:autoSpaceDE w:val="0"/>
        <w:autoSpaceDN w:val="0"/>
        <w:adjustRightInd w:val="0"/>
        <w:ind w:left="0" w:firstLine="567"/>
        <w:jc w:val="both"/>
        <w:rPr>
          <w:rFonts w:eastAsia="Times New Roman"/>
          <w:bCs/>
          <w:sz w:val="28"/>
          <w:szCs w:val="28"/>
          <w:lang w:eastAsia="ru-RU"/>
        </w:rPr>
      </w:pPr>
      <w:r w:rsidRPr="00840323">
        <w:rPr>
          <w:rFonts w:eastAsia="Times New Roman"/>
          <w:bCs/>
          <w:sz w:val="28"/>
          <w:szCs w:val="28"/>
          <w:lang w:eastAsia="ru-RU"/>
        </w:rPr>
        <w:t xml:space="preserve"> </w:t>
      </w:r>
      <w:r w:rsidRPr="00840323">
        <w:rPr>
          <w:bCs/>
          <w:sz w:val="28"/>
          <w:szCs w:val="28"/>
          <w:lang w:eastAsia="zh-CN"/>
        </w:rPr>
        <w:t>Онлайн Виставка творчих робіт учнів КЗ «Сєвєродонецька художня школа» присвячена дню вишиванки.</w:t>
      </w:r>
    </w:p>
    <w:p w:rsidR="00840323" w:rsidRPr="00840323" w:rsidRDefault="00840323" w:rsidP="00840323">
      <w:pPr>
        <w:widowControl w:val="0"/>
        <w:numPr>
          <w:ilvl w:val="0"/>
          <w:numId w:val="44"/>
        </w:numPr>
        <w:suppressAutoHyphens/>
        <w:autoSpaceDE w:val="0"/>
        <w:autoSpaceDN w:val="0"/>
        <w:adjustRightInd w:val="0"/>
        <w:ind w:left="0" w:firstLine="567"/>
        <w:jc w:val="both"/>
        <w:rPr>
          <w:rFonts w:eastAsia="Times New Roman"/>
          <w:bCs/>
          <w:sz w:val="28"/>
          <w:szCs w:val="28"/>
          <w:lang w:eastAsia="ru-RU"/>
        </w:rPr>
      </w:pPr>
      <w:r w:rsidRPr="00840323">
        <w:rPr>
          <w:bCs/>
          <w:sz w:val="28"/>
          <w:szCs w:val="28"/>
          <w:lang w:eastAsia="zh-CN"/>
        </w:rPr>
        <w:t>Виставка творчих робіт учнів КЗ «Сєвєродонецька художня школа» присвячена 90 річчю м. Сєвєродонецька, 25 травня 2024р. м. Дніпро</w:t>
      </w:r>
      <w:r w:rsidRPr="00840323">
        <w:rPr>
          <w:rFonts w:eastAsia="Times New Roman"/>
          <w:bCs/>
          <w:sz w:val="28"/>
          <w:szCs w:val="28"/>
          <w:lang w:eastAsia="ru-RU"/>
        </w:rPr>
        <w:t>.</w:t>
      </w:r>
    </w:p>
    <w:p w:rsidR="00840323" w:rsidRPr="00840323" w:rsidRDefault="00840323" w:rsidP="00840323">
      <w:pPr>
        <w:widowControl w:val="0"/>
        <w:numPr>
          <w:ilvl w:val="0"/>
          <w:numId w:val="44"/>
        </w:numPr>
        <w:suppressAutoHyphens/>
        <w:autoSpaceDE w:val="0"/>
        <w:autoSpaceDN w:val="0"/>
        <w:adjustRightInd w:val="0"/>
        <w:ind w:left="0" w:firstLine="567"/>
        <w:jc w:val="both"/>
        <w:rPr>
          <w:rFonts w:eastAsia="Times New Roman"/>
          <w:bCs/>
          <w:sz w:val="28"/>
          <w:szCs w:val="28"/>
          <w:lang w:eastAsia="ru-RU"/>
        </w:rPr>
      </w:pPr>
      <w:r w:rsidRPr="00840323">
        <w:rPr>
          <w:bCs/>
          <w:sz w:val="28"/>
          <w:szCs w:val="28"/>
          <w:lang w:eastAsia="zh-CN"/>
        </w:rPr>
        <w:t>Онлайн Виставка творчих робіт учнів КЗ «Сєвєродонецька художня школа» присвячена дню батька.</w:t>
      </w:r>
    </w:p>
    <w:p w:rsidR="00840323" w:rsidRPr="00840323" w:rsidRDefault="00840323" w:rsidP="00840323">
      <w:pPr>
        <w:widowControl w:val="0"/>
        <w:numPr>
          <w:ilvl w:val="0"/>
          <w:numId w:val="44"/>
        </w:numPr>
        <w:suppressAutoHyphens/>
        <w:autoSpaceDE w:val="0"/>
        <w:autoSpaceDN w:val="0"/>
        <w:adjustRightInd w:val="0"/>
        <w:ind w:left="0" w:firstLine="567"/>
        <w:jc w:val="both"/>
        <w:rPr>
          <w:rFonts w:eastAsia="Times New Roman"/>
          <w:bCs/>
          <w:sz w:val="28"/>
          <w:szCs w:val="28"/>
          <w:lang w:eastAsia="ru-RU"/>
        </w:rPr>
      </w:pPr>
      <w:r w:rsidRPr="00840323">
        <w:rPr>
          <w:bCs/>
          <w:sz w:val="28"/>
          <w:szCs w:val="28"/>
          <w:lang w:eastAsia="zh-CN"/>
        </w:rPr>
        <w:t xml:space="preserve">Виставка творчих робіт учнів КЗ «Сєвєродонецька художня школа» </w:t>
      </w:r>
      <w:r w:rsidRPr="00840323">
        <w:rPr>
          <w:bCs/>
          <w:sz w:val="28"/>
          <w:szCs w:val="28"/>
          <w:lang w:eastAsia="zh-CN"/>
        </w:rPr>
        <w:lastRenderedPageBreak/>
        <w:t>присвячена Дню Незалежності України. м. Дніпро</w:t>
      </w:r>
      <w:r w:rsidRPr="00840323">
        <w:rPr>
          <w:rFonts w:eastAsia="Times New Roman"/>
          <w:bCs/>
          <w:sz w:val="28"/>
          <w:szCs w:val="28"/>
          <w:lang w:eastAsia="ru-RU"/>
        </w:rPr>
        <w:t>.</w:t>
      </w:r>
    </w:p>
    <w:p w:rsidR="00840323" w:rsidRPr="00840323" w:rsidRDefault="00840323" w:rsidP="00840323">
      <w:pPr>
        <w:widowControl w:val="0"/>
        <w:numPr>
          <w:ilvl w:val="0"/>
          <w:numId w:val="44"/>
        </w:numPr>
        <w:suppressAutoHyphens/>
        <w:autoSpaceDE w:val="0"/>
        <w:autoSpaceDN w:val="0"/>
        <w:adjustRightInd w:val="0"/>
        <w:ind w:left="0" w:firstLine="567"/>
        <w:jc w:val="both"/>
        <w:rPr>
          <w:rFonts w:eastAsia="Times New Roman"/>
          <w:bCs/>
          <w:sz w:val="28"/>
          <w:szCs w:val="28"/>
          <w:lang w:eastAsia="ru-RU"/>
        </w:rPr>
      </w:pPr>
      <w:r w:rsidRPr="00840323">
        <w:rPr>
          <w:bCs/>
          <w:sz w:val="28"/>
          <w:szCs w:val="28"/>
          <w:lang w:eastAsia="zh-CN"/>
        </w:rPr>
        <w:t>Виставка творчих робіт учнів КЗ «Сєвєродонецька художня школа» присвячена Всеукраїнському дню працівників культури та аматорів народного мистецтва. м. Дніпро</w:t>
      </w:r>
      <w:r w:rsidRPr="00840323">
        <w:rPr>
          <w:rFonts w:eastAsia="Times New Roman"/>
          <w:bCs/>
          <w:sz w:val="28"/>
          <w:szCs w:val="28"/>
          <w:lang w:eastAsia="ru-RU"/>
        </w:rPr>
        <w:t>.</w:t>
      </w:r>
    </w:p>
    <w:p w:rsidR="00840323" w:rsidRPr="00840323" w:rsidRDefault="00840323" w:rsidP="00840323">
      <w:pPr>
        <w:widowControl w:val="0"/>
        <w:numPr>
          <w:ilvl w:val="0"/>
          <w:numId w:val="44"/>
        </w:numPr>
        <w:suppressAutoHyphens/>
        <w:autoSpaceDE w:val="0"/>
        <w:autoSpaceDN w:val="0"/>
        <w:adjustRightInd w:val="0"/>
        <w:ind w:left="0" w:firstLine="567"/>
        <w:jc w:val="both"/>
        <w:rPr>
          <w:rFonts w:eastAsia="Times New Roman"/>
          <w:bCs/>
          <w:sz w:val="28"/>
          <w:szCs w:val="28"/>
          <w:lang w:eastAsia="ru-RU"/>
        </w:rPr>
      </w:pPr>
      <w:r w:rsidRPr="00840323">
        <w:rPr>
          <w:bCs/>
          <w:sz w:val="28"/>
          <w:szCs w:val="28"/>
          <w:lang w:eastAsia="zh-CN"/>
        </w:rPr>
        <w:t>Виставка творчих робіт учнів КЗ «Сєвєродонецька художня школа» «Різдвяна» м. Дніпро</w:t>
      </w:r>
      <w:r w:rsidRPr="00840323">
        <w:rPr>
          <w:rFonts w:eastAsia="Times New Roman"/>
          <w:bCs/>
          <w:sz w:val="28"/>
          <w:szCs w:val="28"/>
          <w:lang w:eastAsia="ru-RU"/>
        </w:rPr>
        <w:t>.</w:t>
      </w:r>
    </w:p>
    <w:p w:rsidR="00840323" w:rsidRPr="00840323" w:rsidRDefault="00840323" w:rsidP="00840323">
      <w:pPr>
        <w:widowControl w:val="0"/>
        <w:numPr>
          <w:ilvl w:val="0"/>
          <w:numId w:val="44"/>
        </w:numPr>
        <w:suppressAutoHyphens/>
        <w:autoSpaceDE w:val="0"/>
        <w:autoSpaceDN w:val="0"/>
        <w:adjustRightInd w:val="0"/>
        <w:ind w:left="0" w:firstLine="567"/>
        <w:jc w:val="both"/>
        <w:rPr>
          <w:rFonts w:eastAsia="Times New Roman"/>
          <w:bCs/>
          <w:sz w:val="28"/>
          <w:szCs w:val="28"/>
          <w:lang w:eastAsia="ru-RU"/>
        </w:rPr>
      </w:pPr>
      <w:r w:rsidRPr="00840323">
        <w:rPr>
          <w:bCs/>
          <w:sz w:val="28"/>
          <w:szCs w:val="28"/>
          <w:lang w:eastAsia="zh-CN"/>
        </w:rPr>
        <w:t>Участь у міжнародному проекті «Ангели що тримають небо» виставки проєкту за участю учнів КЗ «Сєвєродонецька художня школа» проходять у Литві, Австрії, Швеції, Південній Кореї, США, Іспанії.</w:t>
      </w:r>
    </w:p>
    <w:p w:rsidR="00840323" w:rsidRPr="00840323" w:rsidRDefault="00840323" w:rsidP="00840323">
      <w:pPr>
        <w:widowControl w:val="0"/>
        <w:suppressAutoHyphens/>
        <w:autoSpaceDE w:val="0"/>
        <w:autoSpaceDN w:val="0"/>
        <w:adjustRightInd w:val="0"/>
        <w:ind w:left="567"/>
        <w:jc w:val="both"/>
        <w:rPr>
          <w:rFonts w:eastAsia="Times New Roman"/>
          <w:bCs/>
          <w:sz w:val="28"/>
          <w:szCs w:val="28"/>
          <w:lang w:eastAsia="ru-RU"/>
        </w:rPr>
      </w:pPr>
      <w:r w:rsidRPr="00840323">
        <w:rPr>
          <w:rFonts w:eastAsia="Arial"/>
          <w:b/>
          <w:bCs/>
          <w:sz w:val="28"/>
          <w:szCs w:val="28"/>
          <w:lang w:eastAsia="ar-SA"/>
        </w:rPr>
        <w:t>Комунальний заклад «Сєвєродонецький міський Палац культури»:</w:t>
      </w:r>
    </w:p>
    <w:p w:rsidR="00840323" w:rsidRPr="00840323" w:rsidRDefault="00840323" w:rsidP="00840323">
      <w:pPr>
        <w:suppressAutoHyphens/>
        <w:ind w:firstLine="567"/>
        <w:jc w:val="both"/>
        <w:rPr>
          <w:sz w:val="28"/>
          <w:szCs w:val="28"/>
          <w:lang w:eastAsia="zh-CN"/>
        </w:rPr>
      </w:pPr>
      <w:r w:rsidRPr="00840323">
        <w:rPr>
          <w:sz w:val="28"/>
          <w:szCs w:val="28"/>
          <w:lang w:eastAsia="zh-CN"/>
        </w:rPr>
        <w:t>Впродовж 2024 року працівники комунального закладу «Сєвєродонецький міський Палац культури» працювали над популяризацією української культури та культур інших національних меншин, що мешкають на території країни, аматорської художньої творчості в усій різноманітності її різновидів та жанрів, залучали громаду міста Сєвєродонецька до культурного життя, організовували проведення культурно – мистецьких та масових заходів, концертів колективів КЗ «СМПК».</w:t>
      </w:r>
    </w:p>
    <w:p w:rsidR="00840323" w:rsidRPr="00840323" w:rsidRDefault="00840323" w:rsidP="00840323">
      <w:pPr>
        <w:suppressAutoHyphens/>
        <w:ind w:firstLine="567"/>
        <w:jc w:val="both"/>
        <w:rPr>
          <w:sz w:val="28"/>
          <w:szCs w:val="28"/>
          <w:lang w:eastAsia="zh-CN"/>
        </w:rPr>
      </w:pPr>
      <w:r w:rsidRPr="00840323">
        <w:rPr>
          <w:sz w:val="28"/>
          <w:szCs w:val="28"/>
          <w:lang w:eastAsia="zh-CN"/>
        </w:rPr>
        <w:t>На базі гуманітарного хабу в місті Дніпро працюють:</w:t>
      </w:r>
    </w:p>
    <w:p w:rsidR="00840323" w:rsidRPr="00840323" w:rsidRDefault="00840323" w:rsidP="00840323">
      <w:pPr>
        <w:widowControl w:val="0"/>
        <w:numPr>
          <w:ilvl w:val="0"/>
          <w:numId w:val="44"/>
        </w:numPr>
        <w:suppressAutoHyphens/>
        <w:autoSpaceDE w:val="0"/>
        <w:autoSpaceDN w:val="0"/>
        <w:adjustRightInd w:val="0"/>
        <w:spacing w:before="140"/>
        <w:ind w:left="0" w:firstLine="360"/>
        <w:jc w:val="both"/>
        <w:rPr>
          <w:sz w:val="28"/>
          <w:szCs w:val="28"/>
          <w:lang w:eastAsia="zh-CN"/>
        </w:rPr>
      </w:pPr>
      <w:r w:rsidRPr="00840323">
        <w:rPr>
          <w:sz w:val="28"/>
          <w:szCs w:val="28"/>
          <w:lang w:eastAsia="zh-CN"/>
        </w:rPr>
        <w:t>Клуб людей елегантного віку «Сузір’я» (дорослі 45-80 років) керівник Федорова Августина, відвідують 10 осіб.</w:t>
      </w:r>
    </w:p>
    <w:p w:rsidR="00840323" w:rsidRPr="00840323" w:rsidRDefault="00840323" w:rsidP="00840323">
      <w:pPr>
        <w:widowControl w:val="0"/>
        <w:numPr>
          <w:ilvl w:val="0"/>
          <w:numId w:val="44"/>
        </w:numPr>
        <w:suppressAutoHyphens/>
        <w:autoSpaceDE w:val="0"/>
        <w:autoSpaceDN w:val="0"/>
        <w:adjustRightInd w:val="0"/>
        <w:spacing w:before="140"/>
        <w:ind w:left="0" w:firstLine="360"/>
        <w:jc w:val="both"/>
        <w:rPr>
          <w:sz w:val="28"/>
          <w:szCs w:val="28"/>
          <w:lang w:eastAsia="zh-CN"/>
        </w:rPr>
      </w:pPr>
      <w:r w:rsidRPr="00840323">
        <w:rPr>
          <w:sz w:val="28"/>
          <w:szCs w:val="28"/>
          <w:lang w:eastAsia="zh-CN"/>
        </w:rPr>
        <w:t>Гурток естрадного вокалу «Лісова пісня» (діти 6 -17 років, дорослі) керівник Федорова Августина, відвідують 15 осіб.</w:t>
      </w:r>
    </w:p>
    <w:p w:rsidR="00840323" w:rsidRPr="00840323" w:rsidRDefault="00840323" w:rsidP="00840323">
      <w:pPr>
        <w:widowControl w:val="0"/>
        <w:numPr>
          <w:ilvl w:val="0"/>
          <w:numId w:val="44"/>
        </w:numPr>
        <w:suppressAutoHyphens/>
        <w:autoSpaceDE w:val="0"/>
        <w:autoSpaceDN w:val="0"/>
        <w:adjustRightInd w:val="0"/>
        <w:spacing w:before="140"/>
        <w:ind w:left="0" w:firstLine="360"/>
        <w:jc w:val="both"/>
        <w:rPr>
          <w:sz w:val="28"/>
          <w:szCs w:val="28"/>
          <w:lang w:eastAsia="zh-CN"/>
        </w:rPr>
      </w:pPr>
      <w:r w:rsidRPr="00840323">
        <w:rPr>
          <w:sz w:val="28"/>
          <w:szCs w:val="28"/>
          <w:lang w:eastAsia="zh-CN"/>
        </w:rPr>
        <w:t>Гурток народної творчості та декоративно-ужиткового мистецтва «Дивоцвіт»</w:t>
      </w:r>
      <w:r w:rsidRPr="00840323">
        <w:rPr>
          <w:b/>
          <w:bCs/>
          <w:i/>
          <w:iCs/>
          <w:sz w:val="28"/>
          <w:szCs w:val="28"/>
          <w:lang w:eastAsia="zh-CN"/>
        </w:rPr>
        <w:t xml:space="preserve"> </w:t>
      </w:r>
      <w:r w:rsidRPr="00840323">
        <w:rPr>
          <w:sz w:val="28"/>
          <w:szCs w:val="28"/>
          <w:lang w:eastAsia="zh-CN"/>
        </w:rPr>
        <w:t xml:space="preserve">керівник Корєва Ірина, відвідують </w:t>
      </w:r>
      <w:r w:rsidRPr="00840323">
        <w:rPr>
          <w:bCs/>
          <w:sz w:val="28"/>
          <w:szCs w:val="28"/>
          <w:lang w:eastAsia="zh-CN"/>
        </w:rPr>
        <w:t>30 осіб.</w:t>
      </w:r>
    </w:p>
    <w:p w:rsidR="00840323" w:rsidRPr="00840323" w:rsidRDefault="00840323" w:rsidP="00840323">
      <w:pPr>
        <w:widowControl w:val="0"/>
        <w:numPr>
          <w:ilvl w:val="0"/>
          <w:numId w:val="44"/>
        </w:numPr>
        <w:suppressAutoHyphens/>
        <w:autoSpaceDE w:val="0"/>
        <w:autoSpaceDN w:val="0"/>
        <w:adjustRightInd w:val="0"/>
        <w:spacing w:before="140"/>
        <w:ind w:left="0" w:firstLine="360"/>
        <w:jc w:val="both"/>
        <w:rPr>
          <w:sz w:val="28"/>
          <w:szCs w:val="28"/>
          <w:lang w:eastAsia="zh-CN"/>
        </w:rPr>
      </w:pPr>
      <w:r w:rsidRPr="00840323">
        <w:rPr>
          <w:sz w:val="28"/>
          <w:szCs w:val="28"/>
          <w:lang w:eastAsia="zh-CN"/>
        </w:rPr>
        <w:t>Ансамбль бального танцю «Ровесник» (діти 6-15 років) керівник Дар’я Сиротенко, відвідують 25 осіб.</w:t>
      </w:r>
    </w:p>
    <w:p w:rsidR="00840323" w:rsidRPr="00840323" w:rsidRDefault="00840323" w:rsidP="00840323">
      <w:pPr>
        <w:suppressAutoHyphens/>
        <w:ind w:firstLine="567"/>
        <w:jc w:val="both"/>
        <w:rPr>
          <w:sz w:val="28"/>
          <w:szCs w:val="28"/>
          <w:lang w:eastAsia="zh-CN"/>
        </w:rPr>
      </w:pPr>
      <w:r w:rsidRPr="00840323">
        <w:rPr>
          <w:sz w:val="28"/>
          <w:szCs w:val="28"/>
          <w:lang w:eastAsia="zh-CN"/>
        </w:rPr>
        <w:t>Кожен захід, що готується, відрізнявся своєю формою, різножанровістю, висвітлювалися події місцевого та державного значення.</w:t>
      </w:r>
    </w:p>
    <w:p w:rsidR="00840323" w:rsidRPr="00840323" w:rsidRDefault="00840323" w:rsidP="00840323">
      <w:pPr>
        <w:suppressAutoHyphens/>
        <w:ind w:firstLine="567"/>
        <w:jc w:val="both"/>
        <w:rPr>
          <w:sz w:val="28"/>
          <w:szCs w:val="28"/>
          <w:lang w:val="ru-RU" w:eastAsia="zh-CN"/>
        </w:rPr>
      </w:pPr>
      <w:r w:rsidRPr="00840323">
        <w:rPr>
          <w:sz w:val="28"/>
          <w:szCs w:val="28"/>
          <w:lang w:val="ru-RU" w:eastAsia="zh-CN"/>
        </w:rPr>
        <w:t>Кожен написаний сценарій – це авторський проект, кропітка щоденна робота, що вимагала постійного пошуку творчого матеріалу, орієнтації в історичному та сучасному просторі.  Аматорами народної творчості постійно готувалися нові тематичні концертні номери, вокально-хореографічні композиції, готувалися відео-презентації. До проведення заходів КЗ «СМПК» активно долучалися творчі колективи позашкільної освіти, які працюють на базі Сєвєродонецького гуманітарного хабу та працівники бібліотек міста Сєвєродонецьк.</w:t>
      </w:r>
    </w:p>
    <w:p w:rsidR="00840323" w:rsidRPr="00840323" w:rsidRDefault="00840323" w:rsidP="00840323">
      <w:pPr>
        <w:suppressAutoHyphens/>
        <w:ind w:firstLine="567"/>
        <w:jc w:val="both"/>
        <w:rPr>
          <w:sz w:val="28"/>
          <w:szCs w:val="28"/>
          <w:lang w:eastAsia="zh-CN"/>
        </w:rPr>
      </w:pPr>
      <w:r w:rsidRPr="00840323">
        <w:rPr>
          <w:sz w:val="28"/>
          <w:szCs w:val="28"/>
          <w:lang w:eastAsia="zh-CN"/>
        </w:rPr>
        <w:t>Також працівниками установи було підготовлено і проведено масові заходи вуличної форми, а саме: День Молоді, День Конституції, Міжнародний день захисту дітей, День Захисників і Захисниць України, День українського козацтва, День вшанування пам’яті дітей, які загинули в наслідок збройної агресії рф проти України та ін..</w:t>
      </w:r>
    </w:p>
    <w:p w:rsidR="00840323" w:rsidRPr="00840323" w:rsidRDefault="00840323" w:rsidP="00840323">
      <w:pPr>
        <w:ind w:firstLine="567"/>
        <w:jc w:val="both"/>
        <w:rPr>
          <w:rFonts w:eastAsia="Times New Roman"/>
          <w:sz w:val="28"/>
          <w:szCs w:val="28"/>
          <w:lang w:eastAsia="ru-RU"/>
        </w:rPr>
      </w:pPr>
      <w:r w:rsidRPr="00840323">
        <w:rPr>
          <w:rFonts w:eastAsia="Times New Roman"/>
          <w:sz w:val="28"/>
          <w:szCs w:val="28"/>
          <w:lang w:eastAsia="ru-RU"/>
        </w:rPr>
        <w:t>Досягнення СМПК:</w:t>
      </w:r>
    </w:p>
    <w:p w:rsidR="00840323" w:rsidRPr="00840323" w:rsidRDefault="00840323" w:rsidP="00840323">
      <w:pPr>
        <w:ind w:firstLine="567"/>
        <w:jc w:val="both"/>
        <w:rPr>
          <w:rFonts w:eastAsia="Times New Roman"/>
          <w:sz w:val="28"/>
          <w:szCs w:val="28"/>
          <w:lang w:eastAsia="ru-RU"/>
        </w:rPr>
      </w:pPr>
      <w:r w:rsidRPr="00840323">
        <w:rPr>
          <w:rFonts w:eastAsia="Times New Roman"/>
          <w:sz w:val="28"/>
          <w:szCs w:val="28"/>
          <w:lang w:eastAsia="ru-RU"/>
        </w:rPr>
        <w:t xml:space="preserve">За 2024 рік було проведено 46 творчих заходів. </w:t>
      </w:r>
    </w:p>
    <w:p w:rsidR="00840323" w:rsidRPr="00840323" w:rsidRDefault="00840323" w:rsidP="00840323">
      <w:pPr>
        <w:ind w:firstLine="567"/>
        <w:jc w:val="both"/>
        <w:rPr>
          <w:rFonts w:eastAsia="Times New Roman"/>
          <w:sz w:val="28"/>
          <w:szCs w:val="28"/>
          <w:lang w:eastAsia="ru-RU"/>
        </w:rPr>
      </w:pPr>
      <w:r w:rsidRPr="00840323">
        <w:rPr>
          <w:rFonts w:eastAsia="Times New Roman"/>
          <w:sz w:val="28"/>
          <w:szCs w:val="28"/>
          <w:lang w:eastAsia="ru-RU"/>
        </w:rPr>
        <w:lastRenderedPageBreak/>
        <w:t>2024 рік став плідний на участь аматорських колективів, у обласних фестивалях та конкурсах. Учасники вокального  колективу «Лісова пісня» прийняли участь: у обласному конкурсі патріотичної пісні «Воронцева слобода» де вибороли багато призових місць, участь  у фестивалі-конкурсі «Талант Фест 2024» де майже всі учасники отримали призові місця у різних номінаціях, Міжнародний фестиваль-конкурс вокально-інструментального. мистецтва «</w:t>
      </w:r>
      <w:r w:rsidRPr="00840323">
        <w:rPr>
          <w:rFonts w:eastAsia="Times New Roman"/>
          <w:sz w:val="28"/>
          <w:szCs w:val="28"/>
          <w:lang w:val="en-US" w:eastAsia="ru-RU"/>
        </w:rPr>
        <w:t>Wednesday</w:t>
      </w:r>
      <w:r w:rsidRPr="00840323">
        <w:rPr>
          <w:rFonts w:eastAsia="Times New Roman"/>
          <w:sz w:val="28"/>
          <w:szCs w:val="28"/>
          <w:lang w:eastAsia="ru-RU"/>
        </w:rPr>
        <w:t xml:space="preserve">» наша учасниця зайняла І місце. Колектив декоративно-прикладного мистецтва «Дивоцвіт», який створений в листопаді 2024р. прийняв участь та отримав винагороди  у обласному Фестивалі української народної іграшки та гри і в обласній інтернет-виставці «Різдвяна зірочка». Учасники ансамблю бального танцю «Ровесник»  прийняли участь у Всеукраїнських змаганнях зі спортивних бальних танців </w:t>
      </w:r>
      <w:r w:rsidRPr="00840323">
        <w:rPr>
          <w:rFonts w:eastAsia="Times New Roman"/>
          <w:sz w:val="28"/>
          <w:szCs w:val="28"/>
          <w:lang w:val="en-US" w:eastAsia="ru-RU"/>
        </w:rPr>
        <w:t>Ukrainian</w:t>
      </w:r>
      <w:r w:rsidRPr="00840323">
        <w:rPr>
          <w:rFonts w:eastAsia="Times New Roman"/>
          <w:sz w:val="28"/>
          <w:szCs w:val="28"/>
          <w:lang w:eastAsia="ru-RU"/>
        </w:rPr>
        <w:t xml:space="preserve"> </w:t>
      </w:r>
      <w:r w:rsidRPr="00840323">
        <w:rPr>
          <w:rFonts w:eastAsia="Times New Roman"/>
          <w:sz w:val="28"/>
          <w:szCs w:val="28"/>
          <w:lang w:val="en-US" w:eastAsia="ru-RU"/>
        </w:rPr>
        <w:t>Festival</w:t>
      </w:r>
      <w:r w:rsidRPr="00840323">
        <w:rPr>
          <w:rFonts w:eastAsia="Times New Roman"/>
          <w:sz w:val="28"/>
          <w:szCs w:val="28"/>
          <w:lang w:eastAsia="ru-RU"/>
        </w:rPr>
        <w:t xml:space="preserve"> </w:t>
      </w:r>
      <w:r w:rsidRPr="00840323">
        <w:rPr>
          <w:rFonts w:eastAsia="Times New Roman"/>
          <w:sz w:val="28"/>
          <w:szCs w:val="28"/>
          <w:lang w:val="en-US" w:eastAsia="ru-RU"/>
        </w:rPr>
        <w:t>MENORAH</w:t>
      </w:r>
      <w:r w:rsidRPr="00840323">
        <w:rPr>
          <w:rFonts w:eastAsia="Times New Roman"/>
          <w:sz w:val="28"/>
          <w:szCs w:val="28"/>
          <w:lang w:eastAsia="ru-RU"/>
        </w:rPr>
        <w:t xml:space="preserve"> </w:t>
      </w:r>
      <w:r w:rsidRPr="00840323">
        <w:rPr>
          <w:rFonts w:eastAsia="Times New Roman"/>
          <w:sz w:val="28"/>
          <w:szCs w:val="28"/>
          <w:lang w:val="en-US" w:eastAsia="ru-RU"/>
        </w:rPr>
        <w:t>GRAND</w:t>
      </w:r>
      <w:r w:rsidRPr="00840323">
        <w:rPr>
          <w:rFonts w:eastAsia="Times New Roman"/>
          <w:sz w:val="28"/>
          <w:szCs w:val="28"/>
          <w:lang w:eastAsia="ru-RU"/>
        </w:rPr>
        <w:t xml:space="preserve"> </w:t>
      </w:r>
      <w:r w:rsidRPr="00840323">
        <w:rPr>
          <w:rFonts w:eastAsia="Times New Roman"/>
          <w:sz w:val="28"/>
          <w:szCs w:val="28"/>
          <w:lang w:val="en-US" w:eastAsia="ru-RU"/>
        </w:rPr>
        <w:t>PRIX</w:t>
      </w:r>
      <w:r w:rsidRPr="00840323">
        <w:rPr>
          <w:rFonts w:eastAsia="Times New Roman"/>
          <w:sz w:val="28"/>
          <w:szCs w:val="28"/>
          <w:lang w:eastAsia="ru-RU"/>
        </w:rPr>
        <w:t>.</w:t>
      </w:r>
    </w:p>
    <w:p w:rsidR="00840323" w:rsidRPr="00840323" w:rsidRDefault="00840323" w:rsidP="00840323">
      <w:pPr>
        <w:suppressAutoHyphens/>
        <w:ind w:firstLine="567"/>
        <w:jc w:val="both"/>
        <w:rPr>
          <w:rFonts w:eastAsia="Times New Roman"/>
          <w:sz w:val="28"/>
          <w:szCs w:val="28"/>
          <w:lang w:eastAsia="zh-CN"/>
        </w:rPr>
      </w:pPr>
      <w:r w:rsidRPr="00840323">
        <w:rPr>
          <w:rFonts w:eastAsia="Times New Roman"/>
          <w:sz w:val="28"/>
          <w:szCs w:val="28"/>
          <w:lang w:eastAsia="zh-CN"/>
        </w:rPr>
        <w:t>Всі колективи протягом року брали активну участь у проведенні різноманітних заходів, постійно працювали над вдосконаленням виконавської майстерності. Творчими працівниками та бібліотекою КЗ «СМПК» були проведені заходи згідно календарного плану міських заходів та плану культурних послуг КЗ «СМПК».</w:t>
      </w:r>
    </w:p>
    <w:p w:rsidR="00840323" w:rsidRPr="00840323" w:rsidRDefault="00840323" w:rsidP="00840323">
      <w:pPr>
        <w:suppressAutoHyphens/>
        <w:ind w:firstLine="567"/>
        <w:rPr>
          <w:b/>
          <w:bCs/>
          <w:sz w:val="28"/>
          <w:szCs w:val="28"/>
          <w:u w:val="single"/>
          <w:lang w:eastAsia="zh-CN"/>
        </w:rPr>
      </w:pPr>
      <w:r w:rsidRPr="00840323">
        <w:rPr>
          <w:b/>
          <w:bCs/>
          <w:sz w:val="28"/>
          <w:szCs w:val="28"/>
          <w:u w:val="single"/>
          <w:lang w:eastAsia="zh-CN"/>
        </w:rPr>
        <w:t>Бібліотечні заклади:</w:t>
      </w:r>
    </w:p>
    <w:p w:rsidR="00840323" w:rsidRPr="00840323" w:rsidRDefault="00840323" w:rsidP="00840323">
      <w:pPr>
        <w:suppressAutoHyphens/>
        <w:ind w:firstLine="567"/>
        <w:jc w:val="both"/>
        <w:rPr>
          <w:sz w:val="28"/>
          <w:szCs w:val="28"/>
          <w:lang w:eastAsia="zh-CN"/>
        </w:rPr>
      </w:pPr>
      <w:r w:rsidRPr="00840323">
        <w:rPr>
          <w:b/>
          <w:bCs/>
          <w:i/>
          <w:iCs/>
          <w:sz w:val="28"/>
          <w:szCs w:val="28"/>
          <w:lang w:eastAsia="zh-CN"/>
        </w:rPr>
        <w:t xml:space="preserve">КЗ «Сєвєродонецька міська публічна бібліотека» - </w:t>
      </w:r>
      <w:r w:rsidRPr="00840323">
        <w:rPr>
          <w:sz w:val="28"/>
          <w:szCs w:val="28"/>
          <w:lang w:eastAsia="zh-CN"/>
        </w:rPr>
        <w:t>працює 2 працівника:</w:t>
      </w:r>
    </w:p>
    <w:p w:rsidR="00840323" w:rsidRPr="00840323" w:rsidRDefault="00840323" w:rsidP="00840323">
      <w:pPr>
        <w:suppressAutoHyphens/>
        <w:ind w:firstLine="567"/>
        <w:jc w:val="both"/>
        <w:rPr>
          <w:sz w:val="28"/>
          <w:szCs w:val="28"/>
          <w:lang w:eastAsia="zh-CN"/>
        </w:rPr>
      </w:pPr>
      <w:r w:rsidRPr="00840323">
        <w:rPr>
          <w:sz w:val="28"/>
          <w:szCs w:val="28"/>
          <w:lang w:eastAsia="zh-CN"/>
        </w:rPr>
        <w:t>- Біловицька Юлія в.о. директора працює офлайн (м. Бровари на гуманітарному хабі Сватівської громади) та онлайн,</w:t>
      </w:r>
    </w:p>
    <w:p w:rsidR="00840323" w:rsidRPr="00840323" w:rsidRDefault="00840323" w:rsidP="00840323">
      <w:pPr>
        <w:suppressAutoHyphens/>
        <w:ind w:firstLine="567"/>
        <w:jc w:val="both"/>
        <w:rPr>
          <w:sz w:val="28"/>
          <w:szCs w:val="28"/>
          <w:lang w:eastAsia="zh-CN"/>
        </w:rPr>
      </w:pPr>
      <w:r w:rsidRPr="00840323">
        <w:rPr>
          <w:sz w:val="28"/>
          <w:szCs w:val="28"/>
          <w:lang w:eastAsia="zh-CN"/>
        </w:rPr>
        <w:t>- Захарова Наталія офлайн (м Дніпро на гуманітарному хабі Сєвєродонецької громади).</w:t>
      </w:r>
    </w:p>
    <w:p w:rsidR="00840323" w:rsidRPr="00840323" w:rsidRDefault="00840323" w:rsidP="00840323">
      <w:pPr>
        <w:suppressAutoHyphens/>
        <w:ind w:firstLine="567"/>
        <w:jc w:val="both"/>
        <w:rPr>
          <w:sz w:val="28"/>
          <w:szCs w:val="28"/>
          <w:lang w:eastAsia="zh-CN"/>
        </w:rPr>
      </w:pPr>
      <w:r w:rsidRPr="00840323">
        <w:rPr>
          <w:b/>
          <w:bCs/>
          <w:i/>
          <w:iCs/>
          <w:sz w:val="28"/>
          <w:szCs w:val="28"/>
          <w:lang w:eastAsia="zh-CN"/>
        </w:rPr>
        <w:t>КЗ Сєвєродонецька міська юнацька бібліотека ім.. Й.</w:t>
      </w:r>
      <w:r w:rsidRPr="00840323">
        <w:rPr>
          <w:b/>
          <w:bCs/>
          <w:i/>
          <w:iCs/>
          <w:sz w:val="28"/>
          <w:szCs w:val="28"/>
          <w:lang w:val="ru-RU" w:eastAsia="zh-CN"/>
        </w:rPr>
        <w:t xml:space="preserve"> </w:t>
      </w:r>
      <w:r w:rsidRPr="00840323">
        <w:rPr>
          <w:b/>
          <w:bCs/>
          <w:i/>
          <w:iCs/>
          <w:sz w:val="28"/>
          <w:szCs w:val="28"/>
          <w:lang w:eastAsia="zh-CN"/>
        </w:rPr>
        <w:t xml:space="preserve">Курлата» - </w:t>
      </w:r>
      <w:r w:rsidRPr="00840323">
        <w:rPr>
          <w:sz w:val="28"/>
          <w:szCs w:val="28"/>
          <w:lang w:eastAsia="zh-CN"/>
        </w:rPr>
        <w:t>працює 2 працівника:</w:t>
      </w:r>
    </w:p>
    <w:p w:rsidR="00840323" w:rsidRPr="00840323" w:rsidRDefault="00840323" w:rsidP="00840323">
      <w:pPr>
        <w:suppressAutoHyphens/>
        <w:ind w:firstLine="567"/>
        <w:jc w:val="both"/>
        <w:rPr>
          <w:sz w:val="28"/>
          <w:szCs w:val="28"/>
          <w:lang w:eastAsia="zh-CN"/>
        </w:rPr>
      </w:pPr>
      <w:r w:rsidRPr="00840323">
        <w:rPr>
          <w:sz w:val="28"/>
          <w:szCs w:val="28"/>
          <w:lang w:eastAsia="zh-CN"/>
        </w:rPr>
        <w:t>- Руднєва Наталія директор працює онлайн з серпня 2024р. (в зв’язку з переїздом до Києва) до цього працювала м Дніпро на гуманітарному хабі Сєвєродонецької громади,</w:t>
      </w:r>
    </w:p>
    <w:p w:rsidR="00840323" w:rsidRPr="00840323" w:rsidRDefault="00840323" w:rsidP="00840323">
      <w:pPr>
        <w:suppressAutoHyphens/>
        <w:ind w:firstLine="567"/>
        <w:jc w:val="both"/>
        <w:rPr>
          <w:sz w:val="28"/>
          <w:szCs w:val="28"/>
          <w:lang w:eastAsia="zh-CN"/>
        </w:rPr>
      </w:pPr>
      <w:r w:rsidRPr="00840323">
        <w:rPr>
          <w:sz w:val="28"/>
          <w:szCs w:val="28"/>
          <w:lang w:eastAsia="zh-CN"/>
        </w:rPr>
        <w:t>- Швецов Іван офлайн (м Дніпро на гуманітарному хабі Сєвєродонецької громади).</w:t>
      </w:r>
    </w:p>
    <w:p w:rsidR="00840323" w:rsidRPr="00840323" w:rsidRDefault="00840323" w:rsidP="00840323">
      <w:pPr>
        <w:suppressAutoHyphens/>
        <w:ind w:firstLine="567"/>
        <w:jc w:val="both"/>
        <w:rPr>
          <w:sz w:val="28"/>
          <w:szCs w:val="28"/>
          <w:lang w:eastAsia="zh-CN"/>
        </w:rPr>
      </w:pPr>
      <w:r w:rsidRPr="00840323">
        <w:rPr>
          <w:b/>
          <w:bCs/>
          <w:i/>
          <w:iCs/>
          <w:sz w:val="28"/>
          <w:szCs w:val="28"/>
          <w:lang w:eastAsia="zh-CN"/>
        </w:rPr>
        <w:t xml:space="preserve">КЗ «Сєвєродонецька дитяча бібліотека» - </w:t>
      </w:r>
      <w:r w:rsidRPr="00840323">
        <w:rPr>
          <w:sz w:val="28"/>
          <w:szCs w:val="28"/>
          <w:lang w:eastAsia="zh-CN"/>
        </w:rPr>
        <w:t>працює 1 працівник:</w:t>
      </w:r>
    </w:p>
    <w:p w:rsidR="00840323" w:rsidRPr="00840323" w:rsidRDefault="00840323" w:rsidP="00840323">
      <w:pPr>
        <w:suppressAutoHyphens/>
        <w:ind w:firstLine="567"/>
        <w:jc w:val="both"/>
        <w:rPr>
          <w:sz w:val="28"/>
          <w:szCs w:val="28"/>
          <w:lang w:eastAsia="zh-CN"/>
        </w:rPr>
      </w:pPr>
      <w:r w:rsidRPr="00840323">
        <w:rPr>
          <w:sz w:val="28"/>
          <w:szCs w:val="28"/>
          <w:lang w:eastAsia="zh-CN"/>
        </w:rPr>
        <w:t>- Гайдученко Олена  в.о. директора працює онлайн.</w:t>
      </w:r>
    </w:p>
    <w:p w:rsidR="00840323" w:rsidRPr="00840323" w:rsidRDefault="00840323" w:rsidP="00840323">
      <w:pPr>
        <w:suppressAutoHyphens/>
        <w:ind w:firstLine="567"/>
        <w:jc w:val="both"/>
        <w:rPr>
          <w:sz w:val="28"/>
          <w:szCs w:val="28"/>
          <w:lang w:eastAsia="zh-CN" w:bidi="hi-IN"/>
        </w:rPr>
      </w:pPr>
      <w:r w:rsidRPr="00840323">
        <w:rPr>
          <w:sz w:val="28"/>
          <w:szCs w:val="28"/>
          <w:lang w:eastAsia="zh-CN" w:bidi="hi-IN"/>
        </w:rPr>
        <w:t xml:space="preserve">Робота бібліотек стала гнучкою та динамічною. </w:t>
      </w:r>
    </w:p>
    <w:p w:rsidR="00840323" w:rsidRPr="00840323" w:rsidRDefault="00840323" w:rsidP="00840323">
      <w:pPr>
        <w:suppressAutoHyphens/>
        <w:ind w:firstLine="567"/>
        <w:jc w:val="both"/>
        <w:rPr>
          <w:sz w:val="28"/>
          <w:szCs w:val="28"/>
          <w:lang w:eastAsia="zh-CN" w:bidi="hi-IN"/>
        </w:rPr>
      </w:pPr>
      <w:r w:rsidRPr="00840323">
        <w:rPr>
          <w:sz w:val="28"/>
          <w:szCs w:val="28"/>
          <w:lang w:eastAsia="zh-CN" w:bidi="hi-IN"/>
        </w:rPr>
        <w:t>Свій фонд бібліотеки поповнюють завдяки благодійно-просвітницькім акціям та проектам.</w:t>
      </w:r>
    </w:p>
    <w:p w:rsidR="00840323" w:rsidRPr="00840323" w:rsidRDefault="00840323" w:rsidP="00840323">
      <w:pPr>
        <w:suppressAutoHyphens/>
        <w:ind w:firstLine="567"/>
        <w:jc w:val="both"/>
        <w:rPr>
          <w:sz w:val="28"/>
          <w:szCs w:val="28"/>
          <w:lang w:eastAsia="zh-CN" w:bidi="hi-IN"/>
        </w:rPr>
      </w:pPr>
      <w:r w:rsidRPr="00840323">
        <w:rPr>
          <w:sz w:val="28"/>
          <w:szCs w:val="28"/>
          <w:lang w:eastAsia="zh-CN" w:bidi="hi-IN"/>
        </w:rPr>
        <w:t>Працівники бібліотеки приймають жваву участь в онлайн тренінгах, вібінарах, семінарах, курсах підвищення кваліфікації, проектах.</w:t>
      </w:r>
    </w:p>
    <w:p w:rsidR="00840323" w:rsidRPr="00840323" w:rsidRDefault="00840323" w:rsidP="00840323">
      <w:pPr>
        <w:suppressAutoHyphens/>
        <w:ind w:firstLine="567"/>
        <w:jc w:val="both"/>
        <w:rPr>
          <w:sz w:val="28"/>
          <w:szCs w:val="28"/>
          <w:lang w:eastAsia="zh-CN" w:bidi="hi-IN"/>
        </w:rPr>
      </w:pPr>
      <w:r w:rsidRPr="00840323">
        <w:rPr>
          <w:sz w:val="28"/>
          <w:szCs w:val="28"/>
          <w:lang w:eastAsia="zh-CN" w:bidi="hi-IN"/>
        </w:rPr>
        <w:t xml:space="preserve">На базі гуманітарного хабу постійно проводяться майстер класи та розважальні заходи: до Дня святого Валентина, до Масляної "Лялька мотанка", "Соняхи пам'яті" до дня пам'яті захисників України, написання казок до Дня цікавих подій, виробів з листя, створення закладок для книг з цитатами, творчий майстер клас для дітей і дорослих з осінніх "Дарунків", до свята Хелловін "Жахливі поробки", вгадай пісню по емодзі, Караоке, квест-гра </w:t>
      </w:r>
      <w:r w:rsidRPr="00840323">
        <w:rPr>
          <w:sz w:val="28"/>
          <w:szCs w:val="28"/>
          <w:lang w:eastAsia="zh-CN" w:bidi="hi-IN"/>
        </w:rPr>
        <w:lastRenderedPageBreak/>
        <w:t xml:space="preserve">"Загублена річ", караоке-fest: Пісні, що єднають, день настільних ігор, гра у фанти, день настільних ігор: Сімейні ігрові вечори, рольова гра "Літературна мафія: Битва персонажів, конкурс осіннього малюнку, "Стежками літературних героїв" інтерактивна гра, та ін.   </w:t>
      </w:r>
    </w:p>
    <w:p w:rsidR="00840323" w:rsidRPr="00840323" w:rsidRDefault="00840323" w:rsidP="00840323">
      <w:pPr>
        <w:suppressAutoHyphens/>
        <w:ind w:firstLine="567"/>
        <w:jc w:val="both"/>
        <w:rPr>
          <w:sz w:val="28"/>
          <w:szCs w:val="28"/>
          <w:lang w:eastAsia="zh-CN" w:bidi="hi-IN"/>
        </w:rPr>
      </w:pPr>
      <w:r w:rsidRPr="00840323">
        <w:rPr>
          <w:sz w:val="28"/>
          <w:szCs w:val="28"/>
          <w:lang w:eastAsia="zh-CN" w:bidi="hi-IN"/>
        </w:rPr>
        <w:t>Проходять акції, флешмоби, конкурси, онлайн заходи для шкіл міста Сіверськодонецьк та Луганської області, презентації та читання літератури, покази фільмів, заходи до календарних дат: акція “Ангели пам’яті” вшанували пам’ять героїв Небесної Сотні, Всеукраїнський флешмоб до ювілея Т.Г.Шевченко, до дня народження поетеси-шістдесятниці Ліни Костенко - "Королева сучасної поезії", читання вголос книги Жадана "Ворошиловград", та обговорення життя та творчості автора, та його волонтерської діяльності, історичний нарис до ювілея міста Сєвєродонецька на платформі Google Meet, Великоднє свято "На порозі Великдень", день поезії на свіжому повітрі, показ фільму "Гумор на війні", вікторина до 33 дня Незалежності України, день поезії на свіжому повітрі, день переглядів: "Екранізація літературних шедеврів", захід до дня захисників та захисниць України, українського козацтва та Покрови Пресвятої Богородиці,  вікторина до Дня козацтва, захід "Стіна цитат" - до дня пам'ятних цитат, захід "Книги, які стали фільмами", показ фільмів по мотивам книжок Стівена Кінга, показ фільмів за книгами заснованих на реальних подіях, презентація нових україномовних книг "Читай українською" до Дня української писемності та мови, до дня Гідності та Свободи показ документального фільму «Вогнехрещщя», показ документальних та художніх фільмів про події Євромайдану, до дня пам’яті жертв голодоморів акція «Запали свічку», відео огляд літератури про голодомори.</w:t>
      </w:r>
    </w:p>
    <w:p w:rsidR="00840323" w:rsidRPr="00840323" w:rsidRDefault="00840323" w:rsidP="00840323">
      <w:pPr>
        <w:suppressAutoHyphens/>
        <w:ind w:firstLine="567"/>
        <w:jc w:val="both"/>
        <w:rPr>
          <w:sz w:val="28"/>
          <w:szCs w:val="28"/>
          <w:lang w:eastAsia="zh-CN" w:bidi="hi-IN"/>
        </w:rPr>
      </w:pPr>
      <w:r w:rsidRPr="00840323">
        <w:rPr>
          <w:sz w:val="28"/>
          <w:szCs w:val="28"/>
          <w:lang w:eastAsia="zh-CN" w:bidi="hi-IN"/>
        </w:rPr>
        <w:t>Проходять уроки  медійної грамотності для людей похилого віку, знайомство з GPT: Як працюють сучасні мовні моделі, онлайн курси: Вивчаємо англійську мову, проведення тренінгів з комп'ютерної грамотності для військових та членів їх родин. Надаються послуги з цифрової грамотності (опанування застосунку «Дії», подання інформації про пошкоджене майно,  базові навички цифрової грамотності «Google-сервіси», навчальні консультації «Смартфон і я»), регулярно проводиться культурна акція «Спілкування нас об’єднує та підтримує». Дана акція спрямована поліпшити душевний стан мешканців Луганської області, підтримку людей які сумують за рідними домівками, об’єднання знайомих та друзів які втратили зв'язок.</w:t>
      </w:r>
    </w:p>
    <w:p w:rsidR="00840323" w:rsidRPr="00840323" w:rsidRDefault="00840323" w:rsidP="00840323">
      <w:pPr>
        <w:suppressAutoHyphens/>
        <w:ind w:firstLine="567"/>
        <w:jc w:val="both"/>
        <w:rPr>
          <w:sz w:val="28"/>
          <w:szCs w:val="28"/>
          <w:lang w:eastAsia="zh-CN" w:bidi="hi-IN"/>
        </w:rPr>
      </w:pPr>
      <w:r w:rsidRPr="00840323">
        <w:rPr>
          <w:sz w:val="28"/>
          <w:szCs w:val="28"/>
          <w:lang w:eastAsia="zh-CN" w:bidi="hi-IN"/>
        </w:rPr>
        <w:t>В грудні почав свою роботу клуб настільних ігор "Аdventurers (Майстри пригод)", який сприяє розвитку особистості, покращує її когнітивні навички, логічне мислення та соціальні вміння. Користувачі  навчаються співпраці, вирішенню конфліктів, а також розвивають комунікативні навички. Участь у настільних іграх також сприяє розвитку творчих здібностей, уяви та стратегічного мислення. Це важливий елемент виховання, який сприяє формуванню взаємодії, відповідальності та взаєморозумінню.</w:t>
      </w:r>
    </w:p>
    <w:p w:rsidR="00840323" w:rsidRPr="00840323" w:rsidRDefault="00840323" w:rsidP="00840323">
      <w:pPr>
        <w:suppressAutoHyphens/>
        <w:ind w:firstLine="567"/>
        <w:jc w:val="both"/>
        <w:rPr>
          <w:sz w:val="28"/>
          <w:szCs w:val="28"/>
          <w:lang w:eastAsia="zh-CN" w:bidi="hi-IN"/>
        </w:rPr>
      </w:pPr>
      <w:r w:rsidRPr="00840323">
        <w:rPr>
          <w:sz w:val="28"/>
          <w:szCs w:val="28"/>
          <w:lang w:eastAsia="zh-CN" w:bidi="hi-IN"/>
        </w:rPr>
        <w:t xml:space="preserve">Постійні публікації на сторінках бібліотек та відділу культури в Facebook, щоб охватити більш читачів різного віку та різних інтересів та для залучення користувачів до читання і бібліотеки.   </w:t>
      </w:r>
      <w:r w:rsidRPr="00840323">
        <w:rPr>
          <w:sz w:val="28"/>
          <w:szCs w:val="28"/>
          <w:lang w:eastAsia="zh-CN"/>
        </w:rPr>
        <w:t xml:space="preserve">Тільки за 2024 рік опубліковано більше </w:t>
      </w:r>
      <w:r w:rsidRPr="00840323">
        <w:rPr>
          <w:sz w:val="28"/>
          <w:szCs w:val="28"/>
          <w:lang w:eastAsia="zh-CN"/>
        </w:rPr>
        <w:lastRenderedPageBreak/>
        <w:t>1558 публікацій різноманітної тематики - до всіх державних свят, міжнародних свят, популяризації читання.</w:t>
      </w:r>
      <w:r w:rsidRPr="00840323">
        <w:rPr>
          <w:sz w:val="28"/>
          <w:szCs w:val="28"/>
          <w:lang w:eastAsia="zh-CN" w:bidi="hi-IN"/>
        </w:rPr>
        <w:t xml:space="preserve"> </w:t>
      </w:r>
      <w:r w:rsidRPr="00840323">
        <w:rPr>
          <w:sz w:val="28"/>
          <w:szCs w:val="28"/>
          <w:lang w:eastAsia="zh-CN"/>
        </w:rPr>
        <w:t>Інформація зі сторінок - "Дитячий психолог", "Голоси дітей", "unicef ukraine", "Ювенальна поліція України", "ДСНС України", "ДСНС Луганщини".</w:t>
      </w:r>
    </w:p>
    <w:p w:rsidR="00840323" w:rsidRPr="00840323" w:rsidRDefault="00840323" w:rsidP="00840323">
      <w:pPr>
        <w:suppressAutoHyphens/>
        <w:ind w:firstLine="567"/>
        <w:jc w:val="both"/>
        <w:rPr>
          <w:sz w:val="28"/>
          <w:szCs w:val="28"/>
          <w:lang w:eastAsia="zh-CN"/>
        </w:rPr>
      </w:pPr>
      <w:r w:rsidRPr="00840323">
        <w:rPr>
          <w:sz w:val="28"/>
          <w:szCs w:val="28"/>
          <w:lang w:eastAsia="zh-CN"/>
        </w:rPr>
        <w:t xml:space="preserve">Також бібліотеки приймають активну участь у Всеукраїнській програмі ментального здоров'я " Ти як?" та Всеукраїнській програмі "Дякую тобі". В рамках цих програм на своїх сторінках в соцмережах було опубліковано 515 публікацій. </w:t>
      </w:r>
    </w:p>
    <w:p w:rsidR="00840323" w:rsidRPr="00840323" w:rsidRDefault="00840323" w:rsidP="00840323">
      <w:pPr>
        <w:suppressAutoHyphens/>
        <w:ind w:firstLine="567"/>
        <w:jc w:val="both"/>
        <w:rPr>
          <w:sz w:val="28"/>
          <w:szCs w:val="28"/>
          <w:lang w:eastAsia="zh-CN"/>
        </w:rPr>
      </w:pPr>
      <w:r w:rsidRPr="00840323">
        <w:rPr>
          <w:sz w:val="28"/>
          <w:szCs w:val="28"/>
          <w:lang w:eastAsia="zh-CN"/>
        </w:rPr>
        <w:t>Кількість зареєстрованих віртуальних користувачів - 5936</w:t>
      </w:r>
    </w:p>
    <w:p w:rsidR="00840323" w:rsidRPr="00840323" w:rsidRDefault="00840323" w:rsidP="00840323">
      <w:pPr>
        <w:suppressAutoHyphens/>
        <w:ind w:firstLine="567"/>
        <w:jc w:val="both"/>
        <w:rPr>
          <w:sz w:val="28"/>
          <w:szCs w:val="28"/>
          <w:lang w:eastAsia="zh-CN"/>
        </w:rPr>
      </w:pPr>
      <w:r w:rsidRPr="00840323">
        <w:rPr>
          <w:sz w:val="28"/>
          <w:szCs w:val="28"/>
          <w:lang w:eastAsia="zh-CN"/>
        </w:rPr>
        <w:t>За 2024 рік публікації бібліотек у соціальних мережах переглянули 143 тисячі людей.</w:t>
      </w:r>
    </w:p>
    <w:p w:rsidR="00840323" w:rsidRPr="00840323" w:rsidRDefault="00840323" w:rsidP="00840323">
      <w:pPr>
        <w:suppressAutoHyphens/>
        <w:ind w:firstLine="567"/>
        <w:jc w:val="both"/>
        <w:rPr>
          <w:b/>
          <w:bCs/>
          <w:sz w:val="28"/>
          <w:szCs w:val="28"/>
          <w:lang w:eastAsia="zh-CN"/>
        </w:rPr>
      </w:pPr>
      <w:r w:rsidRPr="00840323">
        <w:rPr>
          <w:b/>
          <w:bCs/>
          <w:sz w:val="28"/>
          <w:szCs w:val="28"/>
          <w:lang w:eastAsia="zh-CN"/>
        </w:rPr>
        <w:t>Фінансова діяльність:</w:t>
      </w:r>
    </w:p>
    <w:p w:rsidR="00840323" w:rsidRPr="00840323" w:rsidRDefault="00840323" w:rsidP="00840323">
      <w:pPr>
        <w:suppressAutoHyphens/>
        <w:ind w:firstLine="567"/>
        <w:jc w:val="both"/>
        <w:rPr>
          <w:b/>
          <w:bCs/>
          <w:i/>
          <w:iCs/>
          <w:sz w:val="28"/>
          <w:szCs w:val="28"/>
          <w:lang w:eastAsia="zh-CN"/>
        </w:rPr>
      </w:pPr>
      <w:r w:rsidRPr="00840323">
        <w:rPr>
          <w:sz w:val="28"/>
          <w:szCs w:val="28"/>
          <w:lang w:eastAsia="zh-CN"/>
        </w:rPr>
        <w:t>Обсяги виділеного фінансування та фактичне використання бюджетних коштів:</w:t>
      </w:r>
    </w:p>
    <w:tbl>
      <w:tblPr>
        <w:tblW w:w="9846" w:type="dxa"/>
        <w:tblLook w:val="04A0"/>
      </w:tblPr>
      <w:tblGrid>
        <w:gridCol w:w="3300"/>
        <w:gridCol w:w="3176"/>
        <w:gridCol w:w="1605"/>
        <w:gridCol w:w="1765"/>
      </w:tblGrid>
      <w:tr w:rsidR="00840323" w:rsidRPr="00840323" w:rsidTr="00100879">
        <w:trPr>
          <w:trHeight w:val="1260"/>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b/>
                <w:bCs/>
                <w:szCs w:val="24"/>
                <w:lang w:eastAsia="ru-RU"/>
              </w:rPr>
            </w:pPr>
            <w:r w:rsidRPr="00840323">
              <w:rPr>
                <w:rFonts w:eastAsia="Times New Roman"/>
                <w:b/>
                <w:bCs/>
                <w:szCs w:val="24"/>
                <w:lang w:eastAsia="ru-RU"/>
              </w:rPr>
              <w:t xml:space="preserve">Найменування </w:t>
            </w:r>
          </w:p>
        </w:tc>
        <w:tc>
          <w:tcPr>
            <w:tcW w:w="3176" w:type="dxa"/>
            <w:tcBorders>
              <w:top w:val="single" w:sz="4" w:space="0" w:color="auto"/>
              <w:left w:val="nil"/>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b/>
                <w:bCs/>
                <w:szCs w:val="24"/>
                <w:lang w:eastAsia="ru-RU"/>
              </w:rPr>
            </w:pPr>
            <w:r w:rsidRPr="00840323">
              <w:rPr>
                <w:rFonts w:eastAsia="Times New Roman"/>
                <w:b/>
                <w:bCs/>
                <w:szCs w:val="24"/>
                <w:lang w:eastAsia="ru-RU"/>
              </w:rPr>
              <w:t>Основні напрями витрат</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b/>
                <w:bCs/>
                <w:szCs w:val="24"/>
                <w:lang w:eastAsia="ru-RU"/>
              </w:rPr>
            </w:pPr>
            <w:r w:rsidRPr="00840323">
              <w:rPr>
                <w:rFonts w:eastAsia="Times New Roman"/>
                <w:b/>
                <w:bCs/>
                <w:szCs w:val="24"/>
                <w:lang w:eastAsia="ru-RU"/>
              </w:rPr>
              <w:t>Обсяг відділеного бюджетного асигнування</w:t>
            </w:r>
          </w:p>
        </w:tc>
        <w:tc>
          <w:tcPr>
            <w:tcW w:w="1765" w:type="dxa"/>
            <w:tcBorders>
              <w:top w:val="single" w:sz="4" w:space="0" w:color="auto"/>
              <w:left w:val="nil"/>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b/>
                <w:bCs/>
                <w:szCs w:val="24"/>
                <w:lang w:eastAsia="ru-RU"/>
              </w:rPr>
            </w:pPr>
            <w:r w:rsidRPr="00840323">
              <w:rPr>
                <w:rFonts w:eastAsia="Times New Roman"/>
                <w:b/>
                <w:bCs/>
                <w:szCs w:val="24"/>
                <w:lang w:eastAsia="ru-RU"/>
              </w:rPr>
              <w:t>Фактичне використання бюджетних коштів</w:t>
            </w:r>
          </w:p>
        </w:tc>
      </w:tr>
      <w:tr w:rsidR="00840323" w:rsidRPr="00840323" w:rsidTr="00100879">
        <w:trPr>
          <w:trHeight w:val="780"/>
        </w:trPr>
        <w:tc>
          <w:tcPr>
            <w:tcW w:w="3300" w:type="dxa"/>
            <w:tcBorders>
              <w:top w:val="nil"/>
              <w:left w:val="single" w:sz="4" w:space="0" w:color="auto"/>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szCs w:val="24"/>
                <w:lang w:eastAsia="ru-RU"/>
              </w:rPr>
            </w:pPr>
            <w:r w:rsidRPr="00840323">
              <w:rPr>
                <w:rFonts w:eastAsia="Times New Roman"/>
                <w:szCs w:val="24"/>
                <w:lang w:eastAsia="ru-RU"/>
              </w:rPr>
              <w:t>1010160 Керівництво і управління у відповідній сфері у містах (місті Києві), селищах, селах, територіальних громадах</w:t>
            </w:r>
          </w:p>
        </w:tc>
        <w:tc>
          <w:tcPr>
            <w:tcW w:w="3176" w:type="dxa"/>
            <w:tcBorders>
              <w:top w:val="nil"/>
              <w:left w:val="nil"/>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szCs w:val="24"/>
                <w:lang w:eastAsia="ru-RU"/>
              </w:rPr>
            </w:pPr>
            <w:r w:rsidRPr="00840323">
              <w:rPr>
                <w:rFonts w:eastAsia="Times New Roman"/>
                <w:szCs w:val="24"/>
                <w:lang w:eastAsia="ru-RU"/>
              </w:rPr>
              <w:t>Заробітна плата та нарахування на заробітну плату, придбання орг. техніки та послуг з встановлення ПЗ, навчання з військового обліку</w:t>
            </w:r>
          </w:p>
        </w:tc>
        <w:tc>
          <w:tcPr>
            <w:tcW w:w="1605" w:type="dxa"/>
            <w:tcBorders>
              <w:top w:val="nil"/>
              <w:left w:val="nil"/>
              <w:bottom w:val="single" w:sz="4" w:space="0" w:color="auto"/>
              <w:right w:val="single" w:sz="4" w:space="0" w:color="auto"/>
            </w:tcBorders>
            <w:shd w:val="clear" w:color="auto" w:fill="auto"/>
            <w:noWrap/>
            <w:vAlign w:val="center"/>
            <w:hideMark/>
          </w:tcPr>
          <w:p w:rsidR="00840323" w:rsidRPr="00840323" w:rsidRDefault="00840323" w:rsidP="00100879">
            <w:pPr>
              <w:rPr>
                <w:rFonts w:eastAsia="Times New Roman"/>
                <w:szCs w:val="24"/>
                <w:lang w:eastAsia="ru-RU"/>
              </w:rPr>
            </w:pPr>
            <w:r w:rsidRPr="00840323">
              <w:rPr>
                <w:rFonts w:eastAsia="Times New Roman"/>
                <w:szCs w:val="24"/>
                <w:lang w:eastAsia="ru-RU"/>
              </w:rPr>
              <w:t>1 403 447,00</w:t>
            </w:r>
          </w:p>
        </w:tc>
        <w:tc>
          <w:tcPr>
            <w:tcW w:w="1765" w:type="dxa"/>
            <w:tcBorders>
              <w:top w:val="nil"/>
              <w:left w:val="nil"/>
              <w:bottom w:val="single" w:sz="4" w:space="0" w:color="auto"/>
              <w:right w:val="single" w:sz="4" w:space="0" w:color="auto"/>
            </w:tcBorders>
            <w:shd w:val="clear" w:color="auto" w:fill="auto"/>
            <w:noWrap/>
            <w:vAlign w:val="center"/>
            <w:hideMark/>
          </w:tcPr>
          <w:p w:rsidR="00840323" w:rsidRPr="00840323" w:rsidRDefault="00840323" w:rsidP="00100879">
            <w:pPr>
              <w:suppressAutoHyphens/>
              <w:rPr>
                <w:szCs w:val="24"/>
                <w:lang w:eastAsia="ru-RU"/>
              </w:rPr>
            </w:pPr>
            <w:r w:rsidRPr="00840323">
              <w:rPr>
                <w:szCs w:val="24"/>
                <w:lang w:val="ru-RU" w:eastAsia="zh-CN"/>
              </w:rPr>
              <w:t>1 128 627,68</w:t>
            </w:r>
          </w:p>
        </w:tc>
      </w:tr>
      <w:tr w:rsidR="00840323" w:rsidRPr="00840323" w:rsidTr="00100879">
        <w:trPr>
          <w:trHeight w:val="1189"/>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szCs w:val="24"/>
                <w:lang w:eastAsia="ru-RU"/>
              </w:rPr>
            </w:pPr>
            <w:r w:rsidRPr="00840323">
              <w:rPr>
                <w:rFonts w:eastAsia="Times New Roman"/>
                <w:szCs w:val="24"/>
                <w:lang w:eastAsia="ru-RU"/>
              </w:rPr>
              <w:t>1011080 Надання спеціалізованої освіти мистецькими школами</w:t>
            </w:r>
          </w:p>
        </w:tc>
        <w:tc>
          <w:tcPr>
            <w:tcW w:w="3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szCs w:val="24"/>
                <w:lang w:eastAsia="ru-RU"/>
              </w:rPr>
            </w:pPr>
            <w:r w:rsidRPr="00840323">
              <w:rPr>
                <w:rFonts w:eastAsia="Times New Roman"/>
                <w:szCs w:val="24"/>
                <w:lang w:eastAsia="ru-RU"/>
              </w:rPr>
              <w:t>Заробітна плата та нарахування на заробітну плату, придбання орг. техніки та послуг з встановлення ПЗ, обладнання для роботи, канцелярія та звукове обладнання</w:t>
            </w:r>
          </w:p>
        </w:tc>
        <w:tc>
          <w:tcPr>
            <w:tcW w:w="1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0323" w:rsidRPr="00840323" w:rsidRDefault="00840323" w:rsidP="00100879">
            <w:pPr>
              <w:rPr>
                <w:rFonts w:eastAsia="Times New Roman"/>
                <w:szCs w:val="24"/>
                <w:lang w:eastAsia="ru-RU"/>
              </w:rPr>
            </w:pPr>
            <w:r w:rsidRPr="00840323">
              <w:rPr>
                <w:rFonts w:eastAsia="Times New Roman"/>
                <w:szCs w:val="24"/>
                <w:lang w:eastAsia="ru-RU"/>
              </w:rPr>
              <w:t>9 441 610,00</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0323" w:rsidRPr="00840323" w:rsidRDefault="00840323" w:rsidP="00100879">
            <w:pPr>
              <w:suppressAutoHyphens/>
              <w:rPr>
                <w:szCs w:val="24"/>
                <w:lang w:eastAsia="ru-RU"/>
              </w:rPr>
            </w:pPr>
            <w:r w:rsidRPr="00840323">
              <w:rPr>
                <w:szCs w:val="24"/>
                <w:lang w:val="ru-RU" w:eastAsia="zh-CN"/>
              </w:rPr>
              <w:t>5 401 117,28</w:t>
            </w:r>
          </w:p>
        </w:tc>
      </w:tr>
      <w:tr w:rsidR="00840323" w:rsidRPr="00840323" w:rsidTr="00100879">
        <w:trPr>
          <w:trHeight w:val="803"/>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szCs w:val="24"/>
                <w:lang w:eastAsia="ru-RU"/>
              </w:rPr>
            </w:pPr>
            <w:r w:rsidRPr="00840323">
              <w:rPr>
                <w:rFonts w:eastAsia="Times New Roman"/>
                <w:szCs w:val="24"/>
                <w:lang w:eastAsia="ru-RU"/>
              </w:rPr>
              <w:t>1014030 Забезпечення діяльності бібліотек</w:t>
            </w:r>
          </w:p>
        </w:tc>
        <w:tc>
          <w:tcPr>
            <w:tcW w:w="3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szCs w:val="24"/>
                <w:lang w:eastAsia="ru-RU"/>
              </w:rPr>
            </w:pPr>
            <w:r w:rsidRPr="00840323">
              <w:rPr>
                <w:rFonts w:eastAsia="Times New Roman"/>
                <w:szCs w:val="24"/>
                <w:lang w:eastAsia="ru-RU"/>
              </w:rPr>
              <w:t>Заробітна плата та нарахування на заробітну плату</w:t>
            </w:r>
          </w:p>
        </w:tc>
        <w:tc>
          <w:tcPr>
            <w:tcW w:w="1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0323" w:rsidRPr="00840323" w:rsidRDefault="00840323" w:rsidP="00100879">
            <w:pPr>
              <w:rPr>
                <w:rFonts w:eastAsia="Times New Roman"/>
                <w:szCs w:val="24"/>
                <w:lang w:eastAsia="ru-RU"/>
              </w:rPr>
            </w:pPr>
            <w:r w:rsidRPr="00840323">
              <w:rPr>
                <w:rFonts w:eastAsia="Times New Roman"/>
                <w:szCs w:val="24"/>
                <w:lang w:eastAsia="ru-RU"/>
              </w:rPr>
              <w:t>2 883 804,00</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0323" w:rsidRPr="00840323" w:rsidRDefault="00840323" w:rsidP="00100879">
            <w:pPr>
              <w:suppressAutoHyphens/>
              <w:rPr>
                <w:szCs w:val="24"/>
                <w:lang w:eastAsia="ru-RU"/>
              </w:rPr>
            </w:pPr>
            <w:r w:rsidRPr="00840323">
              <w:rPr>
                <w:szCs w:val="24"/>
                <w:lang w:val="ru-RU" w:eastAsia="zh-CN"/>
              </w:rPr>
              <w:t>1 703 840,23</w:t>
            </w:r>
          </w:p>
        </w:tc>
      </w:tr>
      <w:tr w:rsidR="00840323" w:rsidRPr="00840323" w:rsidTr="00100879">
        <w:trPr>
          <w:trHeight w:val="949"/>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szCs w:val="24"/>
                <w:lang w:eastAsia="ru-RU"/>
              </w:rPr>
            </w:pPr>
            <w:r w:rsidRPr="00840323">
              <w:rPr>
                <w:rFonts w:eastAsia="Times New Roman"/>
                <w:szCs w:val="24"/>
                <w:lang w:eastAsia="ru-RU"/>
              </w:rPr>
              <w:t>1014040 Забезпечення діяльності музеїв i виставок</w:t>
            </w:r>
          </w:p>
        </w:tc>
        <w:tc>
          <w:tcPr>
            <w:tcW w:w="3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szCs w:val="24"/>
                <w:lang w:eastAsia="ru-RU"/>
              </w:rPr>
            </w:pPr>
            <w:r w:rsidRPr="00840323">
              <w:rPr>
                <w:rFonts w:eastAsia="Times New Roman"/>
                <w:szCs w:val="24"/>
                <w:lang w:eastAsia="ru-RU"/>
              </w:rPr>
              <w:t>Заробітна плата та нарахування на заробітну плату</w:t>
            </w:r>
          </w:p>
        </w:tc>
        <w:tc>
          <w:tcPr>
            <w:tcW w:w="1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0323" w:rsidRPr="00840323" w:rsidRDefault="00840323" w:rsidP="00100879">
            <w:pPr>
              <w:rPr>
                <w:rFonts w:eastAsia="Times New Roman"/>
                <w:szCs w:val="24"/>
                <w:lang w:eastAsia="ru-RU"/>
              </w:rPr>
            </w:pPr>
            <w:r w:rsidRPr="00840323">
              <w:rPr>
                <w:rFonts w:eastAsia="Times New Roman"/>
                <w:szCs w:val="24"/>
                <w:lang w:eastAsia="ru-RU"/>
              </w:rPr>
              <w:t>163 730,00</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0323" w:rsidRPr="00840323" w:rsidRDefault="00840323" w:rsidP="00100879">
            <w:pPr>
              <w:suppressAutoHyphens/>
              <w:rPr>
                <w:szCs w:val="24"/>
                <w:lang w:eastAsia="ru-RU"/>
              </w:rPr>
            </w:pPr>
            <w:r w:rsidRPr="00840323">
              <w:rPr>
                <w:szCs w:val="24"/>
                <w:lang w:val="ru-RU" w:eastAsia="zh-CN"/>
              </w:rPr>
              <w:t>72 958,20</w:t>
            </w:r>
          </w:p>
        </w:tc>
      </w:tr>
      <w:tr w:rsidR="00840323" w:rsidRPr="00840323" w:rsidTr="00100879">
        <w:trPr>
          <w:trHeight w:val="1009"/>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szCs w:val="24"/>
                <w:lang w:eastAsia="ru-RU"/>
              </w:rPr>
            </w:pPr>
            <w:r w:rsidRPr="00840323">
              <w:rPr>
                <w:rFonts w:eastAsia="Times New Roman"/>
                <w:szCs w:val="24"/>
                <w:lang w:eastAsia="ru-RU"/>
              </w:rPr>
              <w:t>1014060 Забезпечення діяльності палаців i будинків культури, клубів, центрів дозвілля та інших клубних закладів</w:t>
            </w:r>
          </w:p>
        </w:tc>
        <w:tc>
          <w:tcPr>
            <w:tcW w:w="3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szCs w:val="24"/>
                <w:lang w:eastAsia="ru-RU"/>
              </w:rPr>
            </w:pPr>
            <w:r w:rsidRPr="00840323">
              <w:rPr>
                <w:rFonts w:eastAsia="Times New Roman"/>
                <w:szCs w:val="24"/>
                <w:lang w:eastAsia="ru-RU"/>
              </w:rPr>
              <w:t>Заробітна плата та нарахування на заробітну плату, придбання орг. техніки та послуг з встановлення ПЗ, обладнання для роботи, канцелярія та вишиванки</w:t>
            </w:r>
          </w:p>
        </w:tc>
        <w:tc>
          <w:tcPr>
            <w:tcW w:w="1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0323" w:rsidRPr="00840323" w:rsidRDefault="00840323" w:rsidP="00100879">
            <w:pPr>
              <w:rPr>
                <w:rFonts w:eastAsia="Times New Roman"/>
                <w:szCs w:val="24"/>
                <w:lang w:eastAsia="ru-RU"/>
              </w:rPr>
            </w:pPr>
            <w:r w:rsidRPr="00840323">
              <w:rPr>
                <w:rFonts w:eastAsia="Times New Roman"/>
                <w:szCs w:val="24"/>
                <w:lang w:eastAsia="ru-RU"/>
              </w:rPr>
              <w:t>2 815 619,00</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0323" w:rsidRPr="00840323" w:rsidRDefault="00840323" w:rsidP="00100879">
            <w:pPr>
              <w:suppressAutoHyphens/>
              <w:rPr>
                <w:szCs w:val="24"/>
                <w:lang w:eastAsia="ru-RU"/>
              </w:rPr>
            </w:pPr>
            <w:r w:rsidRPr="00840323">
              <w:rPr>
                <w:szCs w:val="24"/>
                <w:lang w:val="ru-RU" w:eastAsia="zh-CN"/>
              </w:rPr>
              <w:t>2 014 366,05</w:t>
            </w:r>
          </w:p>
        </w:tc>
      </w:tr>
      <w:tr w:rsidR="00840323" w:rsidRPr="00840323" w:rsidTr="00100879">
        <w:trPr>
          <w:trHeight w:val="1032"/>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szCs w:val="24"/>
                <w:lang w:eastAsia="ru-RU"/>
              </w:rPr>
            </w:pPr>
            <w:r w:rsidRPr="00840323">
              <w:rPr>
                <w:rFonts w:eastAsia="Times New Roman"/>
                <w:szCs w:val="24"/>
                <w:lang w:eastAsia="ru-RU"/>
              </w:rPr>
              <w:lastRenderedPageBreak/>
              <w:t>1014081 Забезпечення діяльності інших закладів в галузі культури і мистецтва</w:t>
            </w:r>
          </w:p>
        </w:tc>
        <w:tc>
          <w:tcPr>
            <w:tcW w:w="3176" w:type="dxa"/>
            <w:tcBorders>
              <w:top w:val="single" w:sz="4" w:space="0" w:color="auto"/>
              <w:left w:val="nil"/>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szCs w:val="24"/>
                <w:lang w:eastAsia="ru-RU"/>
              </w:rPr>
            </w:pPr>
            <w:r w:rsidRPr="00840323">
              <w:rPr>
                <w:rFonts w:eastAsia="Times New Roman"/>
                <w:szCs w:val="24"/>
                <w:lang w:eastAsia="ru-RU"/>
              </w:rPr>
              <w:t>Заробітна плата та нарахування на заробітну плату, придбання оргтехніки та послуг з встановлення програмних забезпечень та програм бухгалтерського обліку</w:t>
            </w:r>
          </w:p>
        </w:tc>
        <w:tc>
          <w:tcPr>
            <w:tcW w:w="1605" w:type="dxa"/>
            <w:tcBorders>
              <w:top w:val="single" w:sz="4" w:space="0" w:color="auto"/>
              <w:left w:val="nil"/>
              <w:bottom w:val="single" w:sz="4" w:space="0" w:color="auto"/>
              <w:right w:val="single" w:sz="4" w:space="0" w:color="auto"/>
            </w:tcBorders>
            <w:shd w:val="clear" w:color="auto" w:fill="auto"/>
            <w:noWrap/>
            <w:vAlign w:val="center"/>
            <w:hideMark/>
          </w:tcPr>
          <w:p w:rsidR="00840323" w:rsidRPr="00840323" w:rsidRDefault="00840323" w:rsidP="00100879">
            <w:pPr>
              <w:rPr>
                <w:rFonts w:eastAsia="Times New Roman"/>
                <w:szCs w:val="24"/>
                <w:lang w:eastAsia="ru-RU"/>
              </w:rPr>
            </w:pPr>
            <w:r w:rsidRPr="00840323">
              <w:rPr>
                <w:rFonts w:eastAsia="Times New Roman"/>
                <w:szCs w:val="24"/>
                <w:lang w:eastAsia="ru-RU"/>
              </w:rPr>
              <w:t>1 133 296,00</w:t>
            </w:r>
          </w:p>
        </w:tc>
        <w:tc>
          <w:tcPr>
            <w:tcW w:w="1765" w:type="dxa"/>
            <w:tcBorders>
              <w:top w:val="single" w:sz="4" w:space="0" w:color="auto"/>
              <w:left w:val="nil"/>
              <w:bottom w:val="single" w:sz="4" w:space="0" w:color="auto"/>
              <w:right w:val="single" w:sz="4" w:space="0" w:color="auto"/>
            </w:tcBorders>
            <w:shd w:val="clear" w:color="auto" w:fill="auto"/>
            <w:noWrap/>
            <w:vAlign w:val="center"/>
            <w:hideMark/>
          </w:tcPr>
          <w:p w:rsidR="00840323" w:rsidRPr="00840323" w:rsidRDefault="00840323" w:rsidP="00100879">
            <w:pPr>
              <w:suppressAutoHyphens/>
              <w:rPr>
                <w:szCs w:val="24"/>
                <w:lang w:eastAsia="ru-RU"/>
              </w:rPr>
            </w:pPr>
            <w:r w:rsidRPr="00840323">
              <w:rPr>
                <w:szCs w:val="24"/>
                <w:lang w:val="ru-RU" w:eastAsia="zh-CN"/>
              </w:rPr>
              <w:t>800 767,01</w:t>
            </w:r>
          </w:p>
        </w:tc>
      </w:tr>
      <w:tr w:rsidR="00840323" w:rsidRPr="00840323" w:rsidTr="00100879">
        <w:trPr>
          <w:trHeight w:val="840"/>
        </w:trPr>
        <w:tc>
          <w:tcPr>
            <w:tcW w:w="3300" w:type="dxa"/>
            <w:tcBorders>
              <w:top w:val="nil"/>
              <w:left w:val="single" w:sz="4" w:space="0" w:color="auto"/>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szCs w:val="24"/>
                <w:lang w:eastAsia="ru-RU"/>
              </w:rPr>
            </w:pPr>
            <w:r w:rsidRPr="00840323">
              <w:rPr>
                <w:rFonts w:eastAsia="Times New Roman"/>
                <w:szCs w:val="24"/>
                <w:lang w:eastAsia="ru-RU"/>
              </w:rPr>
              <w:t>1014082 Інші заходи в галузі культури і мистецтва</w:t>
            </w:r>
          </w:p>
        </w:tc>
        <w:tc>
          <w:tcPr>
            <w:tcW w:w="3176" w:type="dxa"/>
            <w:tcBorders>
              <w:top w:val="nil"/>
              <w:left w:val="nil"/>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szCs w:val="24"/>
                <w:lang w:eastAsia="ru-RU"/>
              </w:rPr>
            </w:pPr>
            <w:r w:rsidRPr="00840323">
              <w:rPr>
                <w:rFonts w:eastAsia="Times New Roman"/>
                <w:szCs w:val="24"/>
                <w:lang w:eastAsia="ru-RU"/>
              </w:rPr>
              <w:t>проведення заходів, затверджених згідно календарного плану</w:t>
            </w:r>
          </w:p>
        </w:tc>
        <w:tc>
          <w:tcPr>
            <w:tcW w:w="1605" w:type="dxa"/>
            <w:tcBorders>
              <w:top w:val="nil"/>
              <w:left w:val="nil"/>
              <w:bottom w:val="single" w:sz="4" w:space="0" w:color="auto"/>
              <w:right w:val="single" w:sz="4" w:space="0" w:color="auto"/>
            </w:tcBorders>
            <w:shd w:val="clear" w:color="auto" w:fill="auto"/>
            <w:noWrap/>
            <w:vAlign w:val="center"/>
            <w:hideMark/>
          </w:tcPr>
          <w:p w:rsidR="00840323" w:rsidRPr="00840323" w:rsidRDefault="00840323" w:rsidP="00100879">
            <w:pPr>
              <w:rPr>
                <w:rFonts w:eastAsia="Times New Roman"/>
                <w:szCs w:val="24"/>
                <w:lang w:eastAsia="ru-RU"/>
              </w:rPr>
            </w:pPr>
            <w:r w:rsidRPr="00840323">
              <w:rPr>
                <w:rFonts w:eastAsia="Times New Roman"/>
                <w:szCs w:val="24"/>
                <w:lang w:eastAsia="ru-RU"/>
              </w:rPr>
              <w:t>1 110 500,00</w:t>
            </w:r>
          </w:p>
        </w:tc>
        <w:tc>
          <w:tcPr>
            <w:tcW w:w="1765" w:type="dxa"/>
            <w:tcBorders>
              <w:top w:val="nil"/>
              <w:left w:val="nil"/>
              <w:bottom w:val="single" w:sz="4" w:space="0" w:color="auto"/>
              <w:right w:val="single" w:sz="4" w:space="0" w:color="auto"/>
            </w:tcBorders>
            <w:shd w:val="clear" w:color="auto" w:fill="auto"/>
            <w:noWrap/>
            <w:vAlign w:val="center"/>
            <w:hideMark/>
          </w:tcPr>
          <w:p w:rsidR="00840323" w:rsidRPr="00840323" w:rsidRDefault="00840323" w:rsidP="00100879">
            <w:pPr>
              <w:suppressAutoHyphens/>
              <w:rPr>
                <w:szCs w:val="24"/>
                <w:lang w:eastAsia="ru-RU"/>
              </w:rPr>
            </w:pPr>
            <w:r w:rsidRPr="00840323">
              <w:rPr>
                <w:szCs w:val="24"/>
                <w:lang w:val="ru-RU" w:eastAsia="zh-CN"/>
              </w:rPr>
              <w:t>485 660,60</w:t>
            </w:r>
          </w:p>
        </w:tc>
      </w:tr>
      <w:tr w:rsidR="00840323" w:rsidRPr="00840323" w:rsidTr="00100879">
        <w:trPr>
          <w:trHeight w:val="638"/>
        </w:trPr>
        <w:tc>
          <w:tcPr>
            <w:tcW w:w="3300" w:type="dxa"/>
            <w:tcBorders>
              <w:top w:val="nil"/>
              <w:left w:val="single" w:sz="4" w:space="0" w:color="auto"/>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b/>
                <w:bCs/>
                <w:szCs w:val="24"/>
                <w:lang w:eastAsia="ru-RU"/>
              </w:rPr>
            </w:pPr>
            <w:r w:rsidRPr="00840323">
              <w:rPr>
                <w:rFonts w:eastAsia="Times New Roman"/>
                <w:b/>
                <w:bCs/>
                <w:szCs w:val="24"/>
                <w:lang w:eastAsia="ru-RU"/>
              </w:rPr>
              <w:t>РАЗОМ</w:t>
            </w:r>
          </w:p>
        </w:tc>
        <w:tc>
          <w:tcPr>
            <w:tcW w:w="3176" w:type="dxa"/>
            <w:tcBorders>
              <w:top w:val="nil"/>
              <w:left w:val="nil"/>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b/>
                <w:bCs/>
                <w:szCs w:val="24"/>
                <w:lang w:eastAsia="ru-RU"/>
              </w:rPr>
            </w:pPr>
            <w:r w:rsidRPr="00840323">
              <w:rPr>
                <w:rFonts w:eastAsia="Times New Roman"/>
                <w:b/>
                <w:bCs/>
                <w:szCs w:val="24"/>
                <w:lang w:eastAsia="ru-RU"/>
              </w:rPr>
              <w:t> </w:t>
            </w:r>
          </w:p>
        </w:tc>
        <w:tc>
          <w:tcPr>
            <w:tcW w:w="1605" w:type="dxa"/>
            <w:tcBorders>
              <w:top w:val="nil"/>
              <w:left w:val="nil"/>
              <w:bottom w:val="single" w:sz="4" w:space="0" w:color="auto"/>
              <w:right w:val="single" w:sz="4" w:space="0" w:color="auto"/>
            </w:tcBorders>
            <w:shd w:val="clear" w:color="auto" w:fill="auto"/>
            <w:noWrap/>
            <w:vAlign w:val="center"/>
            <w:hideMark/>
          </w:tcPr>
          <w:p w:rsidR="00840323" w:rsidRPr="00840323" w:rsidRDefault="00840323" w:rsidP="00100879">
            <w:pPr>
              <w:rPr>
                <w:rFonts w:eastAsia="Times New Roman"/>
                <w:b/>
                <w:bCs/>
                <w:szCs w:val="24"/>
                <w:lang w:eastAsia="ru-RU"/>
              </w:rPr>
            </w:pPr>
            <w:r w:rsidRPr="00840323">
              <w:rPr>
                <w:rFonts w:eastAsia="Times New Roman"/>
                <w:b/>
                <w:bCs/>
                <w:szCs w:val="24"/>
                <w:lang w:eastAsia="ru-RU"/>
              </w:rPr>
              <w:t>18952006,00</w:t>
            </w:r>
          </w:p>
        </w:tc>
        <w:tc>
          <w:tcPr>
            <w:tcW w:w="1765" w:type="dxa"/>
            <w:tcBorders>
              <w:top w:val="nil"/>
              <w:left w:val="nil"/>
              <w:bottom w:val="single" w:sz="4" w:space="0" w:color="auto"/>
              <w:right w:val="single" w:sz="4" w:space="0" w:color="auto"/>
            </w:tcBorders>
            <w:shd w:val="clear" w:color="auto" w:fill="auto"/>
            <w:noWrap/>
            <w:vAlign w:val="center"/>
            <w:hideMark/>
          </w:tcPr>
          <w:p w:rsidR="00840323" w:rsidRPr="00840323" w:rsidRDefault="00840323" w:rsidP="00100879">
            <w:pPr>
              <w:suppressAutoHyphens/>
              <w:rPr>
                <w:b/>
                <w:bCs/>
                <w:szCs w:val="24"/>
                <w:lang w:eastAsia="ru-RU"/>
              </w:rPr>
            </w:pPr>
            <w:r w:rsidRPr="00840323">
              <w:rPr>
                <w:b/>
                <w:bCs/>
                <w:szCs w:val="24"/>
                <w:lang w:val="ru-RU" w:eastAsia="zh-CN"/>
              </w:rPr>
              <w:t>11 607 337,05</w:t>
            </w:r>
          </w:p>
        </w:tc>
      </w:tr>
    </w:tbl>
    <w:p w:rsidR="00840323" w:rsidRPr="00840323" w:rsidRDefault="00840323" w:rsidP="00840323">
      <w:pPr>
        <w:suppressAutoHyphens/>
        <w:ind w:firstLine="567"/>
        <w:jc w:val="both"/>
        <w:rPr>
          <w:sz w:val="28"/>
          <w:szCs w:val="28"/>
          <w:lang w:eastAsia="zh-CN"/>
        </w:rPr>
      </w:pPr>
      <w:r w:rsidRPr="00840323">
        <w:rPr>
          <w:sz w:val="28"/>
          <w:szCs w:val="28"/>
          <w:lang w:eastAsia="zh-CN"/>
        </w:rPr>
        <w:t>Основні напрямки витрат:</w:t>
      </w:r>
    </w:p>
    <w:tbl>
      <w:tblPr>
        <w:tblW w:w="9918" w:type="dxa"/>
        <w:tblLook w:val="04A0"/>
      </w:tblPr>
      <w:tblGrid>
        <w:gridCol w:w="6232"/>
        <w:gridCol w:w="1418"/>
        <w:gridCol w:w="8"/>
        <w:gridCol w:w="2260"/>
      </w:tblGrid>
      <w:tr w:rsidR="00840323" w:rsidRPr="00840323" w:rsidTr="00100879">
        <w:trPr>
          <w:trHeight w:val="375"/>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323" w:rsidRPr="00840323" w:rsidRDefault="00840323" w:rsidP="00100879">
            <w:pPr>
              <w:jc w:val="center"/>
              <w:rPr>
                <w:rFonts w:eastAsia="Times New Roman"/>
                <w:b/>
                <w:bCs/>
                <w:lang w:eastAsia="ru-RU"/>
              </w:rPr>
            </w:pPr>
            <w:r w:rsidRPr="00840323">
              <w:rPr>
                <w:rFonts w:eastAsia="Times New Roman"/>
                <w:b/>
                <w:bCs/>
                <w:sz w:val="22"/>
                <w:lang w:eastAsia="ru-RU"/>
              </w:rPr>
              <w:t xml:space="preserve">Найменування матеріалу </w:t>
            </w:r>
            <w:r w:rsidRPr="00840323">
              <w:rPr>
                <w:rFonts w:eastAsia="Times New Roman"/>
                <w:i/>
                <w:iCs/>
                <w:sz w:val="22"/>
                <w:lang w:eastAsia="ru-RU"/>
              </w:rPr>
              <w:t>(те що залишається на балансі відділу культури)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40323" w:rsidRPr="00840323" w:rsidRDefault="00840323" w:rsidP="00100879">
            <w:pPr>
              <w:jc w:val="center"/>
              <w:rPr>
                <w:rFonts w:eastAsia="Times New Roman"/>
                <w:b/>
                <w:bCs/>
                <w:lang w:eastAsia="ru-RU"/>
              </w:rPr>
            </w:pPr>
            <w:r w:rsidRPr="00840323">
              <w:rPr>
                <w:rFonts w:eastAsia="Times New Roman"/>
                <w:b/>
                <w:bCs/>
                <w:sz w:val="22"/>
                <w:lang w:eastAsia="ru-RU"/>
              </w:rPr>
              <w:t>Кількість, шт.</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rsidR="00840323" w:rsidRPr="00840323" w:rsidRDefault="00840323" w:rsidP="00100879">
            <w:pPr>
              <w:jc w:val="center"/>
              <w:rPr>
                <w:rFonts w:eastAsia="Times New Roman"/>
                <w:b/>
                <w:bCs/>
                <w:lang w:eastAsia="ru-RU"/>
              </w:rPr>
            </w:pPr>
            <w:r w:rsidRPr="00840323">
              <w:rPr>
                <w:rFonts w:eastAsia="Times New Roman"/>
                <w:b/>
                <w:bCs/>
                <w:sz w:val="22"/>
                <w:lang w:eastAsia="ru-RU"/>
              </w:rPr>
              <w:t>Сума</w:t>
            </w:r>
          </w:p>
        </w:tc>
      </w:tr>
      <w:tr w:rsidR="00840323" w:rsidRPr="00840323" w:rsidTr="00100879">
        <w:trPr>
          <w:trHeight w:val="375"/>
        </w:trPr>
        <w:tc>
          <w:tcPr>
            <w:tcW w:w="991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0323" w:rsidRPr="00840323" w:rsidRDefault="00840323" w:rsidP="00100879">
            <w:pPr>
              <w:jc w:val="center"/>
              <w:rPr>
                <w:rFonts w:eastAsia="Times New Roman"/>
                <w:b/>
                <w:bCs/>
                <w:lang w:eastAsia="ru-RU"/>
              </w:rPr>
            </w:pPr>
            <w:r w:rsidRPr="00840323">
              <w:rPr>
                <w:rFonts w:eastAsia="Times New Roman"/>
                <w:b/>
                <w:bCs/>
                <w:sz w:val="22"/>
                <w:lang w:eastAsia="ru-RU"/>
              </w:rPr>
              <w:t>Відділ культури (управління)</w:t>
            </w:r>
          </w:p>
        </w:tc>
      </w:tr>
      <w:tr w:rsidR="00840323" w:rsidRPr="00840323" w:rsidTr="00100879">
        <w:trPr>
          <w:trHeight w:val="315"/>
        </w:trPr>
        <w:tc>
          <w:tcPr>
            <w:tcW w:w="62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lang w:eastAsia="ru-RU"/>
              </w:rPr>
            </w:pPr>
            <w:r w:rsidRPr="00840323">
              <w:rPr>
                <w:rFonts w:eastAsia="Times New Roman"/>
                <w:sz w:val="22"/>
                <w:lang w:eastAsia="ru-RU"/>
              </w:rPr>
              <w:t>Ноутбук Lenovo V15 G3 IAP (82TT00KVRA)</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jc w:val="center"/>
              <w:rPr>
                <w:rFonts w:eastAsia="Times New Roman"/>
                <w:lang w:eastAsia="ru-RU"/>
              </w:rPr>
            </w:pPr>
            <w:r w:rsidRPr="00840323">
              <w:rPr>
                <w:rFonts w:eastAsia="Times New Roman"/>
                <w:sz w:val="22"/>
                <w:lang w:eastAsia="ru-RU"/>
              </w:rPr>
              <w:t>1</w:t>
            </w:r>
          </w:p>
        </w:tc>
        <w:tc>
          <w:tcPr>
            <w:tcW w:w="2268" w:type="dxa"/>
            <w:gridSpan w:val="2"/>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lang w:eastAsia="ru-RU"/>
              </w:rPr>
            </w:pPr>
            <w:r w:rsidRPr="00840323">
              <w:rPr>
                <w:rFonts w:eastAsia="Times New Roman"/>
                <w:sz w:val="22"/>
                <w:lang w:eastAsia="ru-RU"/>
              </w:rPr>
              <w:t>27 057,00</w:t>
            </w:r>
          </w:p>
        </w:tc>
      </w:tr>
      <w:tr w:rsidR="00840323" w:rsidRPr="00840323" w:rsidTr="00100879">
        <w:trPr>
          <w:trHeight w:val="630"/>
        </w:trPr>
        <w:tc>
          <w:tcPr>
            <w:tcW w:w="62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lang w:eastAsia="ru-RU"/>
              </w:rPr>
            </w:pPr>
            <w:r w:rsidRPr="00840323">
              <w:rPr>
                <w:rFonts w:eastAsia="Times New Roman"/>
                <w:sz w:val="22"/>
                <w:lang w:eastAsia="ru-RU"/>
              </w:rPr>
              <w:t xml:space="preserve">Багатофункціональний пристрій CANON i-SENSYS MF3010  (5252B004)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jc w:val="center"/>
              <w:rPr>
                <w:rFonts w:eastAsia="Times New Roman"/>
                <w:lang w:eastAsia="ru-RU"/>
              </w:rPr>
            </w:pPr>
            <w:r w:rsidRPr="00840323">
              <w:rPr>
                <w:rFonts w:eastAsia="Times New Roman"/>
                <w:sz w:val="22"/>
                <w:lang w:eastAsia="ru-RU"/>
              </w:rPr>
              <w:t>1</w:t>
            </w:r>
          </w:p>
        </w:tc>
        <w:tc>
          <w:tcPr>
            <w:tcW w:w="2268" w:type="dxa"/>
            <w:gridSpan w:val="2"/>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lang w:eastAsia="ru-RU"/>
              </w:rPr>
            </w:pPr>
            <w:r w:rsidRPr="00840323">
              <w:rPr>
                <w:rFonts w:eastAsia="Times New Roman"/>
                <w:sz w:val="22"/>
                <w:lang w:eastAsia="ru-RU"/>
              </w:rPr>
              <w:t>12 900,00</w:t>
            </w:r>
          </w:p>
        </w:tc>
      </w:tr>
      <w:tr w:rsidR="00840323" w:rsidRPr="00840323" w:rsidTr="00100879">
        <w:trPr>
          <w:trHeight w:val="315"/>
        </w:trPr>
        <w:tc>
          <w:tcPr>
            <w:tcW w:w="62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lang w:eastAsia="ru-RU"/>
              </w:rPr>
            </w:pPr>
            <w:r w:rsidRPr="00840323">
              <w:rPr>
                <w:rFonts w:eastAsia="Times New Roman"/>
                <w:sz w:val="22"/>
                <w:lang w:eastAsia="ru-RU"/>
              </w:rPr>
              <w:t>Маршрутизатор TL-WR820N</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jc w:val="center"/>
              <w:rPr>
                <w:rFonts w:eastAsia="Times New Roman"/>
                <w:lang w:eastAsia="ru-RU"/>
              </w:rPr>
            </w:pPr>
            <w:r w:rsidRPr="00840323">
              <w:rPr>
                <w:rFonts w:eastAsia="Times New Roman"/>
                <w:sz w:val="22"/>
                <w:lang w:eastAsia="ru-RU"/>
              </w:rPr>
              <w:t>1</w:t>
            </w:r>
          </w:p>
        </w:tc>
        <w:tc>
          <w:tcPr>
            <w:tcW w:w="2268" w:type="dxa"/>
            <w:gridSpan w:val="2"/>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lang w:eastAsia="ru-RU"/>
              </w:rPr>
            </w:pPr>
            <w:r w:rsidRPr="00840323">
              <w:rPr>
                <w:rFonts w:eastAsia="Times New Roman"/>
                <w:sz w:val="22"/>
                <w:lang w:eastAsia="ru-RU"/>
              </w:rPr>
              <w:t>820,00</w:t>
            </w:r>
          </w:p>
        </w:tc>
      </w:tr>
      <w:tr w:rsidR="00840323" w:rsidRPr="00840323" w:rsidTr="00100879">
        <w:trPr>
          <w:trHeight w:val="289"/>
        </w:trPr>
        <w:tc>
          <w:tcPr>
            <w:tcW w:w="765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40323" w:rsidRPr="00840323" w:rsidRDefault="00840323" w:rsidP="00100879">
            <w:pPr>
              <w:jc w:val="center"/>
              <w:rPr>
                <w:rFonts w:eastAsia="Times New Roman"/>
                <w:lang w:eastAsia="ru-RU"/>
              </w:rPr>
            </w:pPr>
            <w:r w:rsidRPr="00840323">
              <w:rPr>
                <w:rFonts w:eastAsia="Times New Roman"/>
                <w:b/>
                <w:bCs/>
                <w:sz w:val="22"/>
                <w:lang w:eastAsia="ru-RU"/>
              </w:rPr>
              <w:t>Всього</w:t>
            </w:r>
          </w:p>
        </w:tc>
        <w:tc>
          <w:tcPr>
            <w:tcW w:w="2260" w:type="dxa"/>
            <w:tcBorders>
              <w:top w:val="single" w:sz="4" w:space="0" w:color="auto"/>
              <w:left w:val="nil"/>
              <w:bottom w:val="single" w:sz="4" w:space="0" w:color="auto"/>
              <w:right w:val="single" w:sz="4" w:space="0" w:color="auto"/>
            </w:tcBorders>
            <w:shd w:val="clear" w:color="auto" w:fill="auto"/>
            <w:vAlign w:val="bottom"/>
          </w:tcPr>
          <w:p w:rsidR="00840323" w:rsidRPr="00840323" w:rsidRDefault="00840323" w:rsidP="00100879">
            <w:pPr>
              <w:rPr>
                <w:rFonts w:eastAsia="Times New Roman"/>
                <w:b/>
                <w:bCs/>
                <w:lang w:eastAsia="ru-RU"/>
              </w:rPr>
            </w:pPr>
            <w:r w:rsidRPr="00840323">
              <w:rPr>
                <w:rFonts w:eastAsia="Times New Roman"/>
                <w:b/>
                <w:bCs/>
                <w:sz w:val="22"/>
                <w:lang w:eastAsia="ru-RU"/>
              </w:rPr>
              <w:t>40 777,00</w:t>
            </w:r>
          </w:p>
        </w:tc>
      </w:tr>
      <w:tr w:rsidR="00840323" w:rsidRPr="00840323" w:rsidTr="00100879">
        <w:trPr>
          <w:trHeight w:val="289"/>
        </w:trPr>
        <w:tc>
          <w:tcPr>
            <w:tcW w:w="99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40323" w:rsidRPr="00840323" w:rsidRDefault="00840323" w:rsidP="00100879">
            <w:pPr>
              <w:jc w:val="center"/>
              <w:rPr>
                <w:rFonts w:eastAsia="Times New Roman"/>
                <w:b/>
                <w:bCs/>
                <w:lang w:eastAsia="ru-RU"/>
              </w:rPr>
            </w:pPr>
            <w:r w:rsidRPr="00840323">
              <w:rPr>
                <w:rFonts w:eastAsia="Times New Roman"/>
                <w:b/>
                <w:bCs/>
                <w:sz w:val="22"/>
                <w:lang w:eastAsia="ru-RU"/>
              </w:rPr>
              <w:t>Забезпечення проведення заходів (новорічні свята)</w:t>
            </w:r>
          </w:p>
        </w:tc>
      </w:tr>
      <w:tr w:rsidR="00840323" w:rsidRPr="00840323" w:rsidTr="00100879">
        <w:trPr>
          <w:trHeight w:val="289"/>
        </w:trPr>
        <w:tc>
          <w:tcPr>
            <w:tcW w:w="6232" w:type="dxa"/>
            <w:tcBorders>
              <w:top w:val="single" w:sz="4" w:space="0" w:color="auto"/>
              <w:left w:val="single" w:sz="4" w:space="0" w:color="auto"/>
              <w:bottom w:val="single" w:sz="4" w:space="0" w:color="auto"/>
              <w:right w:val="nil"/>
            </w:tcBorders>
            <w:shd w:val="clear" w:color="auto" w:fill="auto"/>
            <w:vAlign w:val="center"/>
            <w:hideMark/>
          </w:tcPr>
          <w:p w:rsidR="00840323" w:rsidRPr="00840323" w:rsidRDefault="00840323" w:rsidP="00100879">
            <w:pPr>
              <w:rPr>
                <w:rFonts w:eastAsia="Times New Roman"/>
                <w:lang w:eastAsia="ru-RU"/>
              </w:rPr>
            </w:pPr>
            <w:r w:rsidRPr="00840323">
              <w:rPr>
                <w:rFonts w:eastAsia="Times New Roman"/>
                <w:sz w:val="22"/>
                <w:lang w:eastAsia="ru-RU"/>
              </w:rPr>
              <w:t>Гірлянда 500 ламп діод чорна Лінза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323" w:rsidRPr="00840323" w:rsidRDefault="00840323" w:rsidP="00100879">
            <w:pPr>
              <w:jc w:val="center"/>
              <w:rPr>
                <w:rFonts w:eastAsia="Times New Roman"/>
                <w:lang w:eastAsia="ru-RU"/>
              </w:rPr>
            </w:pPr>
            <w:r w:rsidRPr="00840323">
              <w:rPr>
                <w:rFonts w:eastAsia="Times New Roman"/>
                <w:sz w:val="22"/>
                <w:lang w:eastAsia="ru-RU"/>
              </w:rPr>
              <w:t>1</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lang w:eastAsia="ru-RU"/>
              </w:rPr>
            </w:pPr>
            <w:r w:rsidRPr="00840323">
              <w:rPr>
                <w:rFonts w:eastAsia="Times New Roman"/>
                <w:sz w:val="22"/>
                <w:lang w:eastAsia="ru-RU"/>
              </w:rPr>
              <w:t>669,50</w:t>
            </w:r>
          </w:p>
        </w:tc>
      </w:tr>
      <w:tr w:rsidR="00840323" w:rsidRPr="00840323" w:rsidTr="00100879">
        <w:trPr>
          <w:trHeight w:val="315"/>
        </w:trPr>
        <w:tc>
          <w:tcPr>
            <w:tcW w:w="6232" w:type="dxa"/>
            <w:tcBorders>
              <w:top w:val="single" w:sz="4" w:space="0" w:color="auto"/>
              <w:left w:val="single" w:sz="4" w:space="0" w:color="auto"/>
              <w:bottom w:val="single" w:sz="4" w:space="0" w:color="auto"/>
              <w:right w:val="nil"/>
            </w:tcBorders>
            <w:shd w:val="clear" w:color="auto" w:fill="auto"/>
            <w:vAlign w:val="center"/>
            <w:hideMark/>
          </w:tcPr>
          <w:p w:rsidR="00840323" w:rsidRPr="00840323" w:rsidRDefault="00840323" w:rsidP="00100879">
            <w:pPr>
              <w:rPr>
                <w:rFonts w:eastAsia="Times New Roman"/>
                <w:lang w:eastAsia="ru-RU"/>
              </w:rPr>
            </w:pPr>
            <w:r w:rsidRPr="00840323">
              <w:rPr>
                <w:rFonts w:eastAsia="Times New Roman"/>
                <w:sz w:val="22"/>
                <w:lang w:eastAsia="ru-RU"/>
              </w:rPr>
              <w:t>Гірлянда С61480-35Y</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323" w:rsidRPr="00840323" w:rsidRDefault="00840323" w:rsidP="00100879">
            <w:pPr>
              <w:jc w:val="center"/>
              <w:rPr>
                <w:rFonts w:eastAsia="Times New Roman"/>
                <w:lang w:eastAsia="ru-RU"/>
              </w:rPr>
            </w:pPr>
            <w:r w:rsidRPr="00840323">
              <w:rPr>
                <w:rFonts w:eastAsia="Times New Roman"/>
                <w:sz w:val="22"/>
                <w:lang w:eastAsia="ru-RU"/>
              </w:rPr>
              <w:t>1</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lang w:eastAsia="ru-RU"/>
              </w:rPr>
            </w:pPr>
            <w:r w:rsidRPr="00840323">
              <w:rPr>
                <w:rFonts w:eastAsia="Times New Roman"/>
                <w:sz w:val="22"/>
                <w:lang w:eastAsia="ru-RU"/>
              </w:rPr>
              <w:t>339,60</w:t>
            </w:r>
          </w:p>
        </w:tc>
      </w:tr>
      <w:tr w:rsidR="00840323" w:rsidRPr="00840323" w:rsidTr="00100879">
        <w:trPr>
          <w:trHeight w:val="289"/>
        </w:trPr>
        <w:tc>
          <w:tcPr>
            <w:tcW w:w="6232" w:type="dxa"/>
            <w:tcBorders>
              <w:top w:val="single" w:sz="4" w:space="0" w:color="auto"/>
              <w:left w:val="single" w:sz="4" w:space="0" w:color="auto"/>
              <w:bottom w:val="single" w:sz="4" w:space="0" w:color="auto"/>
              <w:right w:val="nil"/>
            </w:tcBorders>
            <w:shd w:val="clear" w:color="auto" w:fill="auto"/>
            <w:vAlign w:val="center"/>
            <w:hideMark/>
          </w:tcPr>
          <w:p w:rsidR="00840323" w:rsidRPr="00840323" w:rsidRDefault="00840323" w:rsidP="00100879">
            <w:pPr>
              <w:rPr>
                <w:rFonts w:eastAsia="Times New Roman"/>
                <w:lang w:eastAsia="ru-RU"/>
              </w:rPr>
            </w:pPr>
            <w:r w:rsidRPr="00840323">
              <w:rPr>
                <w:rFonts w:eastAsia="Times New Roman"/>
                <w:sz w:val="22"/>
                <w:lang w:eastAsia="ru-RU"/>
              </w:rPr>
              <w:t>Гірлянда Штора роса400 л3м*2м 19322-07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323" w:rsidRPr="00840323" w:rsidRDefault="00840323" w:rsidP="00100879">
            <w:pPr>
              <w:jc w:val="center"/>
              <w:rPr>
                <w:rFonts w:eastAsia="Times New Roman"/>
                <w:lang w:eastAsia="ru-RU"/>
              </w:rPr>
            </w:pPr>
            <w:r w:rsidRPr="00840323">
              <w:rPr>
                <w:rFonts w:eastAsia="Times New Roman"/>
                <w:sz w:val="22"/>
                <w:lang w:eastAsia="ru-RU"/>
              </w:rPr>
              <w:t>3</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lang w:eastAsia="ru-RU"/>
              </w:rPr>
            </w:pPr>
            <w:r w:rsidRPr="00840323">
              <w:rPr>
                <w:rFonts w:eastAsia="Times New Roman"/>
                <w:sz w:val="22"/>
                <w:lang w:eastAsia="ru-RU"/>
              </w:rPr>
              <w:t>2 999,40</w:t>
            </w:r>
          </w:p>
        </w:tc>
      </w:tr>
      <w:tr w:rsidR="00840323" w:rsidRPr="00840323" w:rsidTr="00100879">
        <w:trPr>
          <w:trHeight w:val="315"/>
        </w:trPr>
        <w:tc>
          <w:tcPr>
            <w:tcW w:w="6232" w:type="dxa"/>
            <w:tcBorders>
              <w:top w:val="single" w:sz="4" w:space="0" w:color="auto"/>
              <w:left w:val="single" w:sz="4" w:space="0" w:color="auto"/>
              <w:bottom w:val="single" w:sz="4" w:space="0" w:color="auto"/>
              <w:right w:val="nil"/>
            </w:tcBorders>
            <w:shd w:val="clear" w:color="auto" w:fill="auto"/>
            <w:vAlign w:val="center"/>
            <w:hideMark/>
          </w:tcPr>
          <w:p w:rsidR="00840323" w:rsidRPr="00840323" w:rsidRDefault="00840323" w:rsidP="00100879">
            <w:pPr>
              <w:rPr>
                <w:rFonts w:eastAsia="Times New Roman"/>
                <w:lang w:eastAsia="ru-RU"/>
              </w:rPr>
            </w:pPr>
            <w:r w:rsidRPr="00840323">
              <w:rPr>
                <w:rFonts w:eastAsia="Times New Roman"/>
                <w:sz w:val="22"/>
                <w:lang w:eastAsia="ru-RU"/>
              </w:rPr>
              <w:t>Гірлянда С61486-10Y</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323" w:rsidRPr="00840323" w:rsidRDefault="00840323" w:rsidP="00100879">
            <w:pPr>
              <w:jc w:val="center"/>
              <w:rPr>
                <w:rFonts w:eastAsia="Times New Roman"/>
                <w:lang w:eastAsia="ru-RU"/>
              </w:rPr>
            </w:pPr>
            <w:r w:rsidRPr="00840323">
              <w:rPr>
                <w:rFonts w:eastAsia="Times New Roman"/>
                <w:sz w:val="22"/>
                <w:lang w:eastAsia="ru-RU"/>
              </w:rPr>
              <w:t>2</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lang w:eastAsia="ru-RU"/>
              </w:rPr>
            </w:pPr>
            <w:r w:rsidRPr="00840323">
              <w:rPr>
                <w:rFonts w:eastAsia="Times New Roman"/>
                <w:sz w:val="22"/>
                <w:lang w:eastAsia="ru-RU"/>
              </w:rPr>
              <w:t>379,80</w:t>
            </w:r>
          </w:p>
        </w:tc>
      </w:tr>
      <w:tr w:rsidR="00840323" w:rsidRPr="00840323" w:rsidTr="00100879">
        <w:trPr>
          <w:trHeight w:val="315"/>
        </w:trPr>
        <w:tc>
          <w:tcPr>
            <w:tcW w:w="6232" w:type="dxa"/>
            <w:tcBorders>
              <w:top w:val="single" w:sz="4" w:space="0" w:color="auto"/>
              <w:left w:val="single" w:sz="4" w:space="0" w:color="auto"/>
              <w:bottom w:val="single" w:sz="4" w:space="0" w:color="auto"/>
              <w:right w:val="nil"/>
            </w:tcBorders>
            <w:shd w:val="clear" w:color="auto" w:fill="auto"/>
            <w:vAlign w:val="center"/>
            <w:hideMark/>
          </w:tcPr>
          <w:p w:rsidR="00840323" w:rsidRPr="00840323" w:rsidRDefault="00840323" w:rsidP="00100879">
            <w:pPr>
              <w:rPr>
                <w:rFonts w:eastAsia="Times New Roman"/>
                <w:lang w:eastAsia="ru-RU"/>
              </w:rPr>
            </w:pPr>
            <w:r w:rsidRPr="00840323">
              <w:rPr>
                <w:rFonts w:eastAsia="Times New Roman"/>
                <w:sz w:val="22"/>
                <w:lang w:eastAsia="ru-RU"/>
              </w:rPr>
              <w:t>Гірлянда 9м С61485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323" w:rsidRPr="00840323" w:rsidRDefault="00840323" w:rsidP="00100879">
            <w:pPr>
              <w:jc w:val="center"/>
              <w:rPr>
                <w:rFonts w:eastAsia="Times New Roman"/>
                <w:lang w:eastAsia="ru-RU"/>
              </w:rPr>
            </w:pPr>
            <w:r w:rsidRPr="00840323">
              <w:rPr>
                <w:rFonts w:eastAsia="Times New Roman"/>
                <w:sz w:val="22"/>
                <w:lang w:eastAsia="ru-RU"/>
              </w:rPr>
              <w:t>4</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lang w:eastAsia="ru-RU"/>
              </w:rPr>
            </w:pPr>
            <w:r w:rsidRPr="00840323">
              <w:rPr>
                <w:rFonts w:eastAsia="Times New Roman"/>
                <w:sz w:val="22"/>
                <w:lang w:eastAsia="ru-RU"/>
              </w:rPr>
              <w:t>390,40</w:t>
            </w:r>
          </w:p>
        </w:tc>
      </w:tr>
      <w:tr w:rsidR="00840323" w:rsidRPr="00840323" w:rsidTr="00100879">
        <w:trPr>
          <w:trHeight w:val="289"/>
        </w:trPr>
        <w:tc>
          <w:tcPr>
            <w:tcW w:w="6232" w:type="dxa"/>
            <w:tcBorders>
              <w:top w:val="single" w:sz="4" w:space="0" w:color="auto"/>
              <w:left w:val="single" w:sz="4" w:space="0" w:color="auto"/>
              <w:bottom w:val="single" w:sz="4" w:space="0" w:color="auto"/>
              <w:right w:val="nil"/>
            </w:tcBorders>
            <w:shd w:val="clear" w:color="auto" w:fill="auto"/>
            <w:vAlign w:val="center"/>
            <w:hideMark/>
          </w:tcPr>
          <w:p w:rsidR="00840323" w:rsidRPr="00840323" w:rsidRDefault="00840323" w:rsidP="00100879">
            <w:pPr>
              <w:rPr>
                <w:rFonts w:eastAsia="Times New Roman"/>
                <w:lang w:eastAsia="ru-RU"/>
              </w:rPr>
            </w:pPr>
            <w:r w:rsidRPr="00840323">
              <w:rPr>
                <w:rFonts w:eastAsia="Times New Roman"/>
                <w:sz w:val="22"/>
                <w:lang w:eastAsia="ru-RU"/>
              </w:rPr>
              <w:t>Гірлянда, 9м, 100 ліхтариків, С61479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323" w:rsidRPr="00840323" w:rsidRDefault="00840323" w:rsidP="00100879">
            <w:pPr>
              <w:jc w:val="center"/>
              <w:rPr>
                <w:rFonts w:eastAsia="Times New Roman"/>
                <w:lang w:eastAsia="ru-RU"/>
              </w:rPr>
            </w:pPr>
            <w:r w:rsidRPr="00840323">
              <w:rPr>
                <w:rFonts w:eastAsia="Times New Roman"/>
                <w:sz w:val="22"/>
                <w:lang w:eastAsia="ru-RU"/>
              </w:rPr>
              <w:t>1</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lang w:eastAsia="ru-RU"/>
              </w:rPr>
            </w:pPr>
            <w:r w:rsidRPr="00840323">
              <w:rPr>
                <w:rFonts w:eastAsia="Times New Roman"/>
                <w:sz w:val="22"/>
                <w:lang w:eastAsia="ru-RU"/>
              </w:rPr>
              <w:t>179,90</w:t>
            </w:r>
          </w:p>
        </w:tc>
      </w:tr>
      <w:tr w:rsidR="00840323" w:rsidRPr="00840323" w:rsidTr="00100879">
        <w:trPr>
          <w:trHeight w:val="289"/>
        </w:trPr>
        <w:tc>
          <w:tcPr>
            <w:tcW w:w="6232" w:type="dxa"/>
            <w:tcBorders>
              <w:top w:val="single" w:sz="4" w:space="0" w:color="auto"/>
              <w:left w:val="single" w:sz="4" w:space="0" w:color="auto"/>
              <w:bottom w:val="single" w:sz="4" w:space="0" w:color="auto"/>
              <w:right w:val="nil"/>
            </w:tcBorders>
            <w:shd w:val="clear" w:color="auto" w:fill="auto"/>
            <w:vAlign w:val="center"/>
          </w:tcPr>
          <w:p w:rsidR="00840323" w:rsidRPr="00840323" w:rsidRDefault="00840323" w:rsidP="00100879">
            <w:pPr>
              <w:rPr>
                <w:rFonts w:eastAsia="Times New Roman"/>
                <w:lang w:eastAsia="ru-RU"/>
              </w:rPr>
            </w:pPr>
            <w:r w:rsidRPr="00840323">
              <w:rPr>
                <w:rFonts w:eastAsia="Times New Roman"/>
                <w:sz w:val="22"/>
                <w:lang w:eastAsia="ru-RU"/>
              </w:rPr>
              <w:t>Світильник новорічний "Сніговик" 43*30см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40323" w:rsidRPr="00840323" w:rsidRDefault="00840323" w:rsidP="00100879">
            <w:pPr>
              <w:jc w:val="center"/>
              <w:rPr>
                <w:rFonts w:eastAsia="Times New Roman"/>
                <w:lang w:eastAsia="ru-RU"/>
              </w:rPr>
            </w:pPr>
            <w:r w:rsidRPr="00840323">
              <w:rPr>
                <w:rFonts w:eastAsia="Times New Roman"/>
                <w:sz w:val="22"/>
                <w:lang w:eastAsia="ru-RU"/>
              </w:rPr>
              <w:t>1</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840323" w:rsidRPr="00840323" w:rsidRDefault="00840323" w:rsidP="00100879">
            <w:pPr>
              <w:rPr>
                <w:rFonts w:eastAsia="Times New Roman"/>
                <w:lang w:eastAsia="ru-RU"/>
              </w:rPr>
            </w:pPr>
            <w:r w:rsidRPr="00840323">
              <w:rPr>
                <w:rFonts w:eastAsia="Times New Roman"/>
                <w:sz w:val="22"/>
                <w:lang w:eastAsia="ru-RU"/>
              </w:rPr>
              <w:t>475,50</w:t>
            </w:r>
          </w:p>
        </w:tc>
      </w:tr>
      <w:tr w:rsidR="00840323" w:rsidRPr="00840323" w:rsidTr="00100879">
        <w:trPr>
          <w:trHeight w:val="315"/>
        </w:trPr>
        <w:tc>
          <w:tcPr>
            <w:tcW w:w="765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323" w:rsidRPr="00840323" w:rsidRDefault="00840323" w:rsidP="00100879">
            <w:pPr>
              <w:jc w:val="center"/>
              <w:rPr>
                <w:rFonts w:eastAsia="Times New Roman"/>
                <w:b/>
                <w:bCs/>
                <w:lang w:eastAsia="ru-RU"/>
              </w:rPr>
            </w:pPr>
            <w:r w:rsidRPr="00840323">
              <w:rPr>
                <w:rFonts w:eastAsia="Times New Roman"/>
                <w:b/>
                <w:bCs/>
                <w:sz w:val="22"/>
                <w:lang w:eastAsia="ru-RU"/>
              </w:rPr>
              <w:t>Всього</w:t>
            </w:r>
          </w:p>
        </w:tc>
        <w:tc>
          <w:tcPr>
            <w:tcW w:w="2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b/>
                <w:bCs/>
                <w:lang w:eastAsia="ru-RU"/>
              </w:rPr>
            </w:pPr>
            <w:r w:rsidRPr="00840323">
              <w:rPr>
                <w:rFonts w:eastAsia="Times New Roman"/>
                <w:b/>
                <w:bCs/>
                <w:sz w:val="22"/>
                <w:lang w:eastAsia="ru-RU"/>
              </w:rPr>
              <w:t>5 434,10</w:t>
            </w:r>
          </w:p>
        </w:tc>
      </w:tr>
      <w:tr w:rsidR="00840323" w:rsidRPr="00840323" w:rsidTr="00100879">
        <w:trPr>
          <w:trHeight w:val="339"/>
        </w:trPr>
        <w:tc>
          <w:tcPr>
            <w:tcW w:w="991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0323" w:rsidRPr="00840323" w:rsidRDefault="00840323" w:rsidP="00100879">
            <w:pPr>
              <w:jc w:val="center"/>
              <w:rPr>
                <w:rFonts w:eastAsia="Times New Roman"/>
                <w:b/>
                <w:bCs/>
                <w:lang w:eastAsia="ru-RU"/>
              </w:rPr>
            </w:pPr>
            <w:r w:rsidRPr="00840323">
              <w:rPr>
                <w:rFonts w:eastAsia="Times New Roman"/>
                <w:b/>
                <w:bCs/>
                <w:sz w:val="22"/>
                <w:lang w:eastAsia="ru-RU"/>
              </w:rPr>
              <w:t>Бухгалтерія відділу культури</w:t>
            </w:r>
          </w:p>
          <w:p w:rsidR="00840323" w:rsidRPr="00840323" w:rsidRDefault="00840323" w:rsidP="00100879">
            <w:pPr>
              <w:jc w:val="center"/>
              <w:rPr>
                <w:rFonts w:eastAsia="Times New Roman"/>
                <w:lang w:eastAsia="ru-RU"/>
              </w:rPr>
            </w:pPr>
          </w:p>
        </w:tc>
      </w:tr>
      <w:tr w:rsidR="00840323" w:rsidRPr="00840323" w:rsidTr="00100879">
        <w:trPr>
          <w:trHeight w:val="315"/>
        </w:trPr>
        <w:tc>
          <w:tcPr>
            <w:tcW w:w="62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lang w:eastAsia="ru-RU"/>
              </w:rPr>
            </w:pPr>
            <w:r w:rsidRPr="00840323">
              <w:rPr>
                <w:rFonts w:eastAsia="Times New Roman"/>
                <w:sz w:val="22"/>
                <w:lang w:eastAsia="ru-RU"/>
              </w:rPr>
              <w:t>Ноутбук Lenovo V15 G3 IAP (82TT00KVRA)</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jc w:val="center"/>
              <w:rPr>
                <w:rFonts w:eastAsia="Times New Roman"/>
                <w:lang w:eastAsia="ru-RU"/>
              </w:rPr>
            </w:pPr>
            <w:r w:rsidRPr="00840323">
              <w:rPr>
                <w:rFonts w:eastAsia="Times New Roman"/>
                <w:sz w:val="22"/>
                <w:lang w:eastAsia="ru-RU"/>
              </w:rPr>
              <w:t>1</w:t>
            </w:r>
          </w:p>
        </w:tc>
        <w:tc>
          <w:tcPr>
            <w:tcW w:w="2268" w:type="dxa"/>
            <w:gridSpan w:val="2"/>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lang w:eastAsia="ru-RU"/>
              </w:rPr>
            </w:pPr>
            <w:r w:rsidRPr="00840323">
              <w:rPr>
                <w:rFonts w:eastAsia="Times New Roman"/>
                <w:sz w:val="22"/>
                <w:lang w:eastAsia="ru-RU"/>
              </w:rPr>
              <w:t>27 057,00</w:t>
            </w:r>
          </w:p>
        </w:tc>
      </w:tr>
      <w:tr w:rsidR="00840323" w:rsidRPr="00840323" w:rsidTr="00100879">
        <w:trPr>
          <w:trHeight w:val="2018"/>
        </w:trPr>
        <w:tc>
          <w:tcPr>
            <w:tcW w:w="62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lang w:eastAsia="ru-RU"/>
              </w:rPr>
            </w:pPr>
            <w:r w:rsidRPr="00840323">
              <w:rPr>
                <w:rFonts w:eastAsia="Times New Roman"/>
                <w:sz w:val="22"/>
                <w:lang w:eastAsia="ru-RU"/>
              </w:rPr>
              <w:t>Засіб КЗІ електронний ключ "5есигеТокеп-337Р16" ((експертний висновок ДССЗЗІ України No04/03/02-2334 від 30.06.2017р.) з ліцензією на програмний продукт "Засоби кваліфікованого електронного підпису "СгурІоЬІЬУЗ" (експертний висновок ДССЗЗІ України No04/03/02-3956 від 21.12.2019р.)</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jc w:val="center"/>
              <w:rPr>
                <w:rFonts w:eastAsia="Times New Roman"/>
                <w:lang w:eastAsia="ru-RU"/>
              </w:rPr>
            </w:pPr>
            <w:r w:rsidRPr="00840323">
              <w:rPr>
                <w:rFonts w:eastAsia="Times New Roman"/>
                <w:sz w:val="22"/>
                <w:lang w:eastAsia="ru-RU"/>
              </w:rPr>
              <w:t>3</w:t>
            </w:r>
          </w:p>
        </w:tc>
        <w:tc>
          <w:tcPr>
            <w:tcW w:w="2268" w:type="dxa"/>
            <w:gridSpan w:val="2"/>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lang w:eastAsia="ru-RU"/>
              </w:rPr>
            </w:pPr>
            <w:r w:rsidRPr="00840323">
              <w:rPr>
                <w:rFonts w:eastAsia="Times New Roman"/>
                <w:sz w:val="22"/>
                <w:lang w:eastAsia="ru-RU"/>
              </w:rPr>
              <w:t>4 608,00</w:t>
            </w:r>
          </w:p>
        </w:tc>
      </w:tr>
      <w:tr w:rsidR="00840323" w:rsidRPr="00840323" w:rsidTr="00100879">
        <w:trPr>
          <w:trHeight w:val="359"/>
        </w:trPr>
        <w:tc>
          <w:tcPr>
            <w:tcW w:w="765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40323" w:rsidRPr="00840323" w:rsidRDefault="00840323" w:rsidP="00100879">
            <w:pPr>
              <w:jc w:val="center"/>
              <w:rPr>
                <w:rFonts w:eastAsia="Times New Roman"/>
                <w:b/>
                <w:bCs/>
                <w:lang w:eastAsia="ru-RU"/>
              </w:rPr>
            </w:pPr>
            <w:r w:rsidRPr="00840323">
              <w:rPr>
                <w:rFonts w:eastAsia="Times New Roman"/>
                <w:b/>
                <w:bCs/>
                <w:sz w:val="22"/>
                <w:lang w:eastAsia="ru-RU"/>
              </w:rPr>
              <w:t>Всього</w:t>
            </w:r>
          </w:p>
        </w:tc>
        <w:tc>
          <w:tcPr>
            <w:tcW w:w="2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b/>
                <w:bCs/>
                <w:lang w:eastAsia="ru-RU"/>
              </w:rPr>
            </w:pPr>
            <w:r w:rsidRPr="00840323">
              <w:rPr>
                <w:rFonts w:eastAsia="Times New Roman"/>
                <w:b/>
                <w:bCs/>
                <w:sz w:val="22"/>
                <w:lang w:eastAsia="ru-RU"/>
              </w:rPr>
              <w:t>31 665,00</w:t>
            </w:r>
          </w:p>
        </w:tc>
      </w:tr>
      <w:tr w:rsidR="00840323" w:rsidRPr="00840323" w:rsidTr="00100879">
        <w:trPr>
          <w:trHeight w:val="407"/>
        </w:trPr>
        <w:tc>
          <w:tcPr>
            <w:tcW w:w="991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323" w:rsidRPr="00840323" w:rsidRDefault="00840323" w:rsidP="00100879">
            <w:pPr>
              <w:jc w:val="center"/>
              <w:rPr>
                <w:rFonts w:eastAsia="Times New Roman"/>
                <w:b/>
                <w:bCs/>
                <w:lang w:eastAsia="ru-RU"/>
              </w:rPr>
            </w:pPr>
            <w:r w:rsidRPr="00840323">
              <w:rPr>
                <w:rFonts w:eastAsia="Times New Roman"/>
                <w:b/>
                <w:bCs/>
                <w:sz w:val="22"/>
                <w:lang w:eastAsia="ru-RU"/>
              </w:rPr>
              <w:t>Сєвєродонецький міський Палац культури</w:t>
            </w:r>
          </w:p>
          <w:p w:rsidR="00840323" w:rsidRPr="00840323" w:rsidRDefault="00840323" w:rsidP="00100879">
            <w:pPr>
              <w:jc w:val="center"/>
              <w:rPr>
                <w:rFonts w:eastAsia="Times New Roman"/>
                <w:lang w:eastAsia="ru-RU"/>
              </w:rPr>
            </w:pPr>
          </w:p>
        </w:tc>
      </w:tr>
      <w:tr w:rsidR="00840323" w:rsidRPr="00840323" w:rsidTr="00100879">
        <w:trPr>
          <w:trHeight w:val="315"/>
        </w:trPr>
        <w:tc>
          <w:tcPr>
            <w:tcW w:w="62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lang w:eastAsia="ru-RU"/>
              </w:rPr>
            </w:pPr>
            <w:r w:rsidRPr="00840323">
              <w:rPr>
                <w:rFonts w:eastAsia="Times New Roman"/>
                <w:sz w:val="22"/>
                <w:lang w:eastAsia="ru-RU"/>
              </w:rPr>
              <w:t>Ноутбук Lenovo V15 G3 IAP (82TT00KVRA)</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jc w:val="center"/>
              <w:rPr>
                <w:rFonts w:eastAsia="Times New Roman"/>
                <w:lang w:eastAsia="ru-RU"/>
              </w:rPr>
            </w:pPr>
            <w:r w:rsidRPr="00840323">
              <w:rPr>
                <w:rFonts w:eastAsia="Times New Roman"/>
                <w:sz w:val="22"/>
                <w:lang w:eastAsia="ru-RU"/>
              </w:rPr>
              <w:t>2</w:t>
            </w:r>
          </w:p>
        </w:tc>
        <w:tc>
          <w:tcPr>
            <w:tcW w:w="2268" w:type="dxa"/>
            <w:gridSpan w:val="2"/>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lang w:eastAsia="ru-RU"/>
              </w:rPr>
            </w:pPr>
            <w:r w:rsidRPr="00840323">
              <w:rPr>
                <w:rFonts w:eastAsia="Times New Roman"/>
                <w:sz w:val="22"/>
                <w:lang w:eastAsia="ru-RU"/>
              </w:rPr>
              <w:t>54 114,00</w:t>
            </w:r>
          </w:p>
        </w:tc>
      </w:tr>
      <w:tr w:rsidR="00840323" w:rsidRPr="00840323" w:rsidTr="00100879">
        <w:trPr>
          <w:trHeight w:val="630"/>
        </w:trPr>
        <w:tc>
          <w:tcPr>
            <w:tcW w:w="62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lang w:eastAsia="ru-RU"/>
              </w:rPr>
            </w:pPr>
            <w:r w:rsidRPr="00840323">
              <w:rPr>
                <w:rFonts w:eastAsia="Times New Roman"/>
                <w:sz w:val="22"/>
                <w:lang w:eastAsia="ru-RU"/>
              </w:rPr>
              <w:t>Багатофункціонального пристрою CANON i-SENSYS MF3010 (5252B004)</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jc w:val="center"/>
              <w:rPr>
                <w:rFonts w:eastAsia="Times New Roman"/>
                <w:lang w:eastAsia="ru-RU"/>
              </w:rPr>
            </w:pPr>
            <w:r w:rsidRPr="00840323">
              <w:rPr>
                <w:rFonts w:eastAsia="Times New Roman"/>
                <w:sz w:val="22"/>
                <w:lang w:eastAsia="ru-RU"/>
              </w:rPr>
              <w:t>1</w:t>
            </w:r>
          </w:p>
        </w:tc>
        <w:tc>
          <w:tcPr>
            <w:tcW w:w="2268" w:type="dxa"/>
            <w:gridSpan w:val="2"/>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lang w:eastAsia="ru-RU"/>
              </w:rPr>
            </w:pPr>
            <w:r w:rsidRPr="00840323">
              <w:rPr>
                <w:rFonts w:eastAsia="Times New Roman"/>
                <w:sz w:val="22"/>
                <w:lang w:eastAsia="ru-RU"/>
              </w:rPr>
              <w:t>12 900,00</w:t>
            </w:r>
          </w:p>
        </w:tc>
      </w:tr>
      <w:tr w:rsidR="00840323" w:rsidRPr="00840323" w:rsidTr="00100879">
        <w:trPr>
          <w:trHeight w:val="315"/>
        </w:trPr>
        <w:tc>
          <w:tcPr>
            <w:tcW w:w="62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lang w:eastAsia="ru-RU"/>
              </w:rPr>
            </w:pPr>
            <w:r w:rsidRPr="00840323">
              <w:rPr>
                <w:rFonts w:eastAsia="Times New Roman"/>
                <w:sz w:val="22"/>
                <w:lang w:eastAsia="ru-RU"/>
              </w:rPr>
              <w:t>Зовнішній жорсткий диск 2.5"" 2TB WD (WDBYVG0020BRD-WESN)</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jc w:val="center"/>
              <w:rPr>
                <w:rFonts w:eastAsia="Times New Roman"/>
                <w:lang w:eastAsia="ru-RU"/>
              </w:rPr>
            </w:pPr>
            <w:r w:rsidRPr="00840323">
              <w:rPr>
                <w:rFonts w:eastAsia="Times New Roman"/>
                <w:sz w:val="22"/>
                <w:lang w:eastAsia="ru-RU"/>
              </w:rPr>
              <w:t>3</w:t>
            </w:r>
          </w:p>
        </w:tc>
        <w:tc>
          <w:tcPr>
            <w:tcW w:w="2268" w:type="dxa"/>
            <w:gridSpan w:val="2"/>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lang w:eastAsia="ru-RU"/>
              </w:rPr>
            </w:pPr>
            <w:r w:rsidRPr="00840323">
              <w:rPr>
                <w:rFonts w:eastAsia="Times New Roman"/>
                <w:sz w:val="22"/>
                <w:lang w:eastAsia="ru-RU"/>
              </w:rPr>
              <w:t>9 072,00</w:t>
            </w:r>
          </w:p>
        </w:tc>
      </w:tr>
      <w:tr w:rsidR="00840323" w:rsidRPr="00840323" w:rsidTr="00100879">
        <w:trPr>
          <w:trHeight w:val="315"/>
        </w:trPr>
        <w:tc>
          <w:tcPr>
            <w:tcW w:w="62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lang w:eastAsia="ru-RU"/>
              </w:rPr>
            </w:pPr>
            <w:r w:rsidRPr="00840323">
              <w:rPr>
                <w:rFonts w:eastAsia="Times New Roman"/>
                <w:sz w:val="22"/>
                <w:lang w:eastAsia="ru-RU"/>
              </w:rPr>
              <w:lastRenderedPageBreak/>
              <w:t>Настільна лампа TITANUM LED DC3 7W 3000-6500K USB чорна</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jc w:val="center"/>
              <w:rPr>
                <w:rFonts w:eastAsia="Times New Roman"/>
                <w:lang w:eastAsia="ru-RU"/>
              </w:rPr>
            </w:pPr>
            <w:r w:rsidRPr="00840323">
              <w:rPr>
                <w:rFonts w:eastAsia="Times New Roman"/>
                <w:sz w:val="22"/>
                <w:lang w:eastAsia="ru-RU"/>
              </w:rPr>
              <w:t>2</w:t>
            </w:r>
          </w:p>
        </w:tc>
        <w:tc>
          <w:tcPr>
            <w:tcW w:w="2268" w:type="dxa"/>
            <w:gridSpan w:val="2"/>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lang w:eastAsia="ru-RU"/>
              </w:rPr>
            </w:pPr>
            <w:r w:rsidRPr="00840323">
              <w:rPr>
                <w:rFonts w:eastAsia="Times New Roman"/>
                <w:sz w:val="22"/>
                <w:lang w:eastAsia="ru-RU"/>
              </w:rPr>
              <w:t>880,00</w:t>
            </w:r>
          </w:p>
        </w:tc>
      </w:tr>
      <w:tr w:rsidR="00840323" w:rsidRPr="00840323" w:rsidTr="00100879">
        <w:trPr>
          <w:trHeight w:val="315"/>
        </w:trPr>
        <w:tc>
          <w:tcPr>
            <w:tcW w:w="62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lang w:eastAsia="ru-RU"/>
              </w:rPr>
            </w:pPr>
            <w:r w:rsidRPr="00840323">
              <w:rPr>
                <w:rFonts w:eastAsia="Times New Roman"/>
                <w:sz w:val="22"/>
                <w:lang w:eastAsia="ru-RU"/>
              </w:rPr>
              <w:t>PowerBank  Rising Sun 300Вт 84000mAh</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jc w:val="center"/>
              <w:rPr>
                <w:rFonts w:eastAsia="Times New Roman"/>
                <w:lang w:eastAsia="ru-RU"/>
              </w:rPr>
            </w:pPr>
            <w:r w:rsidRPr="00840323">
              <w:rPr>
                <w:rFonts w:eastAsia="Times New Roman"/>
                <w:sz w:val="22"/>
                <w:lang w:eastAsia="ru-RU"/>
              </w:rPr>
              <w:t>1</w:t>
            </w:r>
          </w:p>
        </w:tc>
        <w:tc>
          <w:tcPr>
            <w:tcW w:w="2268" w:type="dxa"/>
            <w:gridSpan w:val="2"/>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lang w:eastAsia="ru-RU"/>
              </w:rPr>
            </w:pPr>
            <w:r w:rsidRPr="00840323">
              <w:rPr>
                <w:rFonts w:eastAsia="Times New Roman"/>
                <w:sz w:val="22"/>
                <w:lang w:eastAsia="ru-RU"/>
              </w:rPr>
              <w:t>7 860,00</w:t>
            </w:r>
          </w:p>
        </w:tc>
      </w:tr>
      <w:tr w:rsidR="00840323" w:rsidRPr="00840323" w:rsidTr="00100879">
        <w:trPr>
          <w:trHeight w:val="315"/>
        </w:trPr>
        <w:tc>
          <w:tcPr>
            <w:tcW w:w="62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lang w:eastAsia="ru-RU"/>
              </w:rPr>
            </w:pPr>
            <w:r w:rsidRPr="00840323">
              <w:rPr>
                <w:rFonts w:eastAsia="Times New Roman"/>
                <w:sz w:val="22"/>
                <w:lang w:eastAsia="ru-RU"/>
              </w:rPr>
              <w:t>Маршрутизатор TP-Link ARCHER-AX1500</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jc w:val="center"/>
              <w:rPr>
                <w:rFonts w:eastAsia="Times New Roman"/>
                <w:lang w:eastAsia="ru-RU"/>
              </w:rPr>
            </w:pPr>
            <w:r w:rsidRPr="00840323">
              <w:rPr>
                <w:rFonts w:eastAsia="Times New Roman"/>
                <w:sz w:val="22"/>
                <w:lang w:eastAsia="ru-RU"/>
              </w:rPr>
              <w:t>1</w:t>
            </w:r>
          </w:p>
        </w:tc>
        <w:tc>
          <w:tcPr>
            <w:tcW w:w="2268" w:type="dxa"/>
            <w:gridSpan w:val="2"/>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lang w:eastAsia="ru-RU"/>
              </w:rPr>
            </w:pPr>
            <w:r w:rsidRPr="00840323">
              <w:rPr>
                <w:rFonts w:eastAsia="Times New Roman"/>
                <w:sz w:val="22"/>
                <w:lang w:eastAsia="ru-RU"/>
              </w:rPr>
              <w:t>2 950,00</w:t>
            </w:r>
          </w:p>
        </w:tc>
      </w:tr>
      <w:tr w:rsidR="00840323" w:rsidRPr="00840323" w:rsidTr="00100879">
        <w:trPr>
          <w:trHeight w:val="315"/>
        </w:trPr>
        <w:tc>
          <w:tcPr>
            <w:tcW w:w="62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lang w:eastAsia="ru-RU"/>
              </w:rPr>
            </w:pPr>
            <w:r w:rsidRPr="00840323">
              <w:rPr>
                <w:rFonts w:eastAsia="Times New Roman"/>
                <w:sz w:val="22"/>
                <w:lang w:eastAsia="ru-RU"/>
              </w:rPr>
              <w:t>Пюпітр 135см</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jc w:val="center"/>
              <w:rPr>
                <w:rFonts w:eastAsia="Times New Roman"/>
                <w:lang w:eastAsia="ru-RU"/>
              </w:rPr>
            </w:pPr>
            <w:r w:rsidRPr="00840323">
              <w:rPr>
                <w:rFonts w:eastAsia="Times New Roman"/>
                <w:sz w:val="22"/>
                <w:lang w:eastAsia="ru-RU"/>
              </w:rPr>
              <w:t>1</w:t>
            </w:r>
          </w:p>
        </w:tc>
        <w:tc>
          <w:tcPr>
            <w:tcW w:w="2268" w:type="dxa"/>
            <w:gridSpan w:val="2"/>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lang w:eastAsia="ru-RU"/>
              </w:rPr>
            </w:pPr>
            <w:r w:rsidRPr="00840323">
              <w:rPr>
                <w:rFonts w:eastAsia="Times New Roman"/>
                <w:sz w:val="22"/>
                <w:lang w:eastAsia="ru-RU"/>
              </w:rPr>
              <w:t>628,00</w:t>
            </w:r>
          </w:p>
        </w:tc>
      </w:tr>
      <w:tr w:rsidR="00840323" w:rsidRPr="00840323" w:rsidTr="00100879">
        <w:trPr>
          <w:trHeight w:val="315"/>
        </w:trPr>
        <w:tc>
          <w:tcPr>
            <w:tcW w:w="62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lang w:eastAsia="ru-RU"/>
              </w:rPr>
            </w:pPr>
            <w:r w:rsidRPr="00840323">
              <w:rPr>
                <w:rFonts w:eastAsia="Times New Roman"/>
                <w:sz w:val="22"/>
                <w:lang w:eastAsia="ru-RU"/>
              </w:rPr>
              <w:t>Вишиванки великого розміру</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jc w:val="center"/>
              <w:rPr>
                <w:rFonts w:eastAsia="Times New Roman"/>
                <w:lang w:eastAsia="ru-RU"/>
              </w:rPr>
            </w:pPr>
            <w:r w:rsidRPr="00840323">
              <w:rPr>
                <w:rFonts w:eastAsia="Times New Roman"/>
                <w:sz w:val="22"/>
                <w:lang w:eastAsia="ru-RU"/>
              </w:rPr>
              <w:t>2</w:t>
            </w:r>
          </w:p>
        </w:tc>
        <w:tc>
          <w:tcPr>
            <w:tcW w:w="2268" w:type="dxa"/>
            <w:gridSpan w:val="2"/>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lang w:eastAsia="ru-RU"/>
              </w:rPr>
            </w:pPr>
            <w:r w:rsidRPr="00840323">
              <w:rPr>
                <w:rFonts w:eastAsia="Times New Roman"/>
                <w:sz w:val="22"/>
                <w:lang w:eastAsia="ru-RU"/>
              </w:rPr>
              <w:t>10 920,00</w:t>
            </w:r>
          </w:p>
        </w:tc>
      </w:tr>
      <w:tr w:rsidR="00840323" w:rsidRPr="00840323" w:rsidTr="00100879">
        <w:trPr>
          <w:trHeight w:val="315"/>
        </w:trPr>
        <w:tc>
          <w:tcPr>
            <w:tcW w:w="765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40323" w:rsidRPr="00840323" w:rsidRDefault="00840323" w:rsidP="00100879">
            <w:pPr>
              <w:jc w:val="center"/>
              <w:rPr>
                <w:rFonts w:eastAsia="Times New Roman"/>
                <w:b/>
                <w:bCs/>
                <w:lang w:eastAsia="ru-RU"/>
              </w:rPr>
            </w:pPr>
            <w:r w:rsidRPr="00840323">
              <w:rPr>
                <w:rFonts w:eastAsia="Times New Roman"/>
                <w:b/>
                <w:bCs/>
                <w:sz w:val="22"/>
                <w:lang w:eastAsia="ru-RU"/>
              </w:rPr>
              <w:t>Всього</w:t>
            </w:r>
          </w:p>
        </w:tc>
        <w:tc>
          <w:tcPr>
            <w:tcW w:w="2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b/>
                <w:bCs/>
                <w:lang w:eastAsia="ru-RU"/>
              </w:rPr>
            </w:pPr>
            <w:r w:rsidRPr="00840323">
              <w:rPr>
                <w:rFonts w:eastAsia="Times New Roman"/>
                <w:b/>
                <w:bCs/>
                <w:sz w:val="22"/>
                <w:lang w:eastAsia="ru-RU"/>
              </w:rPr>
              <w:t>99 324,00</w:t>
            </w:r>
          </w:p>
        </w:tc>
      </w:tr>
      <w:tr w:rsidR="00840323" w:rsidRPr="00840323" w:rsidTr="00100879">
        <w:trPr>
          <w:trHeight w:val="375"/>
        </w:trPr>
        <w:tc>
          <w:tcPr>
            <w:tcW w:w="991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323" w:rsidRPr="00840323" w:rsidRDefault="00840323" w:rsidP="00100879">
            <w:pPr>
              <w:jc w:val="center"/>
              <w:rPr>
                <w:rFonts w:eastAsia="Times New Roman"/>
                <w:b/>
                <w:bCs/>
                <w:lang w:eastAsia="ru-RU"/>
              </w:rPr>
            </w:pPr>
            <w:r w:rsidRPr="00840323">
              <w:rPr>
                <w:rFonts w:eastAsia="Times New Roman"/>
                <w:b/>
                <w:bCs/>
                <w:sz w:val="22"/>
                <w:lang w:eastAsia="ru-RU"/>
              </w:rPr>
              <w:t xml:space="preserve">КЗ «Сєвєродонецька музична школа № 1» </w:t>
            </w:r>
          </w:p>
          <w:p w:rsidR="00840323" w:rsidRPr="00840323" w:rsidRDefault="00840323" w:rsidP="00100879">
            <w:pPr>
              <w:jc w:val="center"/>
              <w:rPr>
                <w:rFonts w:eastAsia="Times New Roman"/>
                <w:lang w:eastAsia="ru-RU"/>
              </w:rPr>
            </w:pPr>
          </w:p>
        </w:tc>
      </w:tr>
      <w:tr w:rsidR="00840323" w:rsidRPr="00840323" w:rsidTr="00100879">
        <w:trPr>
          <w:trHeight w:val="315"/>
        </w:trPr>
        <w:tc>
          <w:tcPr>
            <w:tcW w:w="62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lang w:eastAsia="ru-RU"/>
              </w:rPr>
            </w:pPr>
            <w:r w:rsidRPr="00840323">
              <w:rPr>
                <w:rFonts w:eastAsia="Times New Roman"/>
                <w:sz w:val="22"/>
                <w:lang w:eastAsia="ru-RU"/>
              </w:rPr>
              <w:t>Ноутбук Lenovo V15 G3 IAP (82TT00KVRA)</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jc w:val="center"/>
              <w:rPr>
                <w:rFonts w:eastAsia="Times New Roman"/>
                <w:lang w:eastAsia="ru-RU"/>
              </w:rPr>
            </w:pPr>
            <w:r w:rsidRPr="00840323">
              <w:rPr>
                <w:rFonts w:eastAsia="Times New Roman"/>
                <w:sz w:val="22"/>
                <w:lang w:eastAsia="ru-RU"/>
              </w:rPr>
              <w:t>1</w:t>
            </w:r>
          </w:p>
        </w:tc>
        <w:tc>
          <w:tcPr>
            <w:tcW w:w="2268" w:type="dxa"/>
            <w:gridSpan w:val="2"/>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lang w:eastAsia="ru-RU"/>
              </w:rPr>
            </w:pPr>
            <w:r w:rsidRPr="00840323">
              <w:rPr>
                <w:rFonts w:eastAsia="Times New Roman"/>
                <w:sz w:val="22"/>
                <w:lang w:eastAsia="ru-RU"/>
              </w:rPr>
              <w:t>27 057,00</w:t>
            </w:r>
          </w:p>
        </w:tc>
      </w:tr>
      <w:tr w:rsidR="00840323" w:rsidRPr="00840323" w:rsidTr="00100879">
        <w:trPr>
          <w:trHeight w:val="630"/>
        </w:trPr>
        <w:tc>
          <w:tcPr>
            <w:tcW w:w="62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lang w:eastAsia="ru-RU"/>
              </w:rPr>
            </w:pPr>
            <w:r w:rsidRPr="00840323">
              <w:rPr>
                <w:rFonts w:eastAsia="Times New Roman"/>
                <w:sz w:val="22"/>
                <w:lang w:eastAsia="ru-RU"/>
              </w:rPr>
              <w:t>Багатофункціонального пристрою CANON i-SENSYS MF3010 (5252B004)</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jc w:val="center"/>
              <w:rPr>
                <w:rFonts w:eastAsia="Times New Roman"/>
                <w:lang w:eastAsia="ru-RU"/>
              </w:rPr>
            </w:pPr>
            <w:r w:rsidRPr="00840323">
              <w:rPr>
                <w:rFonts w:eastAsia="Times New Roman"/>
                <w:sz w:val="22"/>
                <w:lang w:eastAsia="ru-RU"/>
              </w:rPr>
              <w:t>2</w:t>
            </w:r>
          </w:p>
        </w:tc>
        <w:tc>
          <w:tcPr>
            <w:tcW w:w="2268" w:type="dxa"/>
            <w:gridSpan w:val="2"/>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lang w:eastAsia="ru-RU"/>
              </w:rPr>
            </w:pPr>
            <w:r w:rsidRPr="00840323">
              <w:rPr>
                <w:rFonts w:eastAsia="Times New Roman"/>
                <w:sz w:val="22"/>
                <w:lang w:eastAsia="ru-RU"/>
              </w:rPr>
              <w:t>25 800,00</w:t>
            </w:r>
          </w:p>
        </w:tc>
      </w:tr>
      <w:tr w:rsidR="00840323" w:rsidRPr="00840323" w:rsidTr="00100879">
        <w:trPr>
          <w:trHeight w:val="630"/>
        </w:trPr>
        <w:tc>
          <w:tcPr>
            <w:tcW w:w="62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lang w:eastAsia="ru-RU"/>
              </w:rPr>
            </w:pPr>
            <w:r w:rsidRPr="00840323">
              <w:rPr>
                <w:rFonts w:eastAsia="Times New Roman"/>
                <w:sz w:val="22"/>
                <w:lang w:eastAsia="ru-RU"/>
              </w:rPr>
              <w:t>Стійка для акустичної системи</w:t>
            </w:r>
            <w:r w:rsidRPr="00840323">
              <w:rPr>
                <w:rFonts w:eastAsia="Times New Roman"/>
                <w:sz w:val="22"/>
                <w:lang w:eastAsia="ru-RU"/>
              </w:rPr>
              <w:br/>
              <w:t>SOUNDKING DB009B</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jc w:val="center"/>
              <w:rPr>
                <w:rFonts w:eastAsia="Times New Roman"/>
                <w:lang w:eastAsia="ru-RU"/>
              </w:rPr>
            </w:pPr>
            <w:r w:rsidRPr="00840323">
              <w:rPr>
                <w:rFonts w:eastAsia="Times New Roman"/>
                <w:sz w:val="22"/>
                <w:lang w:eastAsia="ru-RU"/>
              </w:rPr>
              <w:t>2</w:t>
            </w:r>
          </w:p>
        </w:tc>
        <w:tc>
          <w:tcPr>
            <w:tcW w:w="2268" w:type="dxa"/>
            <w:gridSpan w:val="2"/>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lang w:eastAsia="ru-RU"/>
              </w:rPr>
            </w:pPr>
            <w:r w:rsidRPr="00840323">
              <w:rPr>
                <w:rFonts w:eastAsia="Times New Roman"/>
                <w:sz w:val="22"/>
                <w:lang w:eastAsia="ru-RU"/>
              </w:rPr>
              <w:t>3 250,00</w:t>
            </w:r>
          </w:p>
        </w:tc>
      </w:tr>
      <w:tr w:rsidR="00840323" w:rsidRPr="00840323" w:rsidTr="00100879">
        <w:trPr>
          <w:trHeight w:val="315"/>
        </w:trPr>
        <w:tc>
          <w:tcPr>
            <w:tcW w:w="62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lang w:eastAsia="ru-RU"/>
              </w:rPr>
            </w:pPr>
            <w:r w:rsidRPr="00840323">
              <w:rPr>
                <w:rFonts w:eastAsia="Times New Roman"/>
                <w:sz w:val="22"/>
                <w:lang w:eastAsia="ru-RU"/>
              </w:rPr>
              <w:t>Caбвуфер YAMAHA DXS 1 2MKІI</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jc w:val="center"/>
              <w:rPr>
                <w:rFonts w:eastAsia="Times New Roman"/>
                <w:lang w:eastAsia="ru-RU"/>
              </w:rPr>
            </w:pPr>
            <w:r w:rsidRPr="00840323">
              <w:rPr>
                <w:rFonts w:eastAsia="Times New Roman"/>
                <w:sz w:val="22"/>
                <w:lang w:eastAsia="ru-RU"/>
              </w:rPr>
              <w:t>1</w:t>
            </w:r>
          </w:p>
        </w:tc>
        <w:tc>
          <w:tcPr>
            <w:tcW w:w="2268" w:type="dxa"/>
            <w:gridSpan w:val="2"/>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lang w:eastAsia="ru-RU"/>
              </w:rPr>
            </w:pPr>
            <w:r w:rsidRPr="00840323">
              <w:rPr>
                <w:rFonts w:eastAsia="Times New Roman"/>
                <w:sz w:val="22"/>
                <w:lang w:eastAsia="ru-RU"/>
              </w:rPr>
              <w:t>47 604,00</w:t>
            </w:r>
          </w:p>
        </w:tc>
      </w:tr>
      <w:tr w:rsidR="00840323" w:rsidRPr="00840323" w:rsidTr="00100879">
        <w:trPr>
          <w:trHeight w:val="315"/>
        </w:trPr>
        <w:tc>
          <w:tcPr>
            <w:tcW w:w="62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lang w:eastAsia="ru-RU"/>
              </w:rPr>
            </w:pPr>
            <w:r w:rsidRPr="00840323">
              <w:rPr>
                <w:rFonts w:eastAsia="Times New Roman"/>
                <w:sz w:val="22"/>
                <w:lang w:eastAsia="ru-RU"/>
              </w:rPr>
              <w:t>Paдiocuстема SAMSON SWC2BBHQ6</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jc w:val="center"/>
              <w:rPr>
                <w:rFonts w:eastAsia="Times New Roman"/>
                <w:lang w:eastAsia="ru-RU"/>
              </w:rPr>
            </w:pPr>
            <w:r w:rsidRPr="00840323">
              <w:rPr>
                <w:rFonts w:eastAsia="Times New Roman"/>
                <w:sz w:val="22"/>
                <w:lang w:eastAsia="ru-RU"/>
              </w:rPr>
              <w:t>1</w:t>
            </w:r>
          </w:p>
        </w:tc>
        <w:tc>
          <w:tcPr>
            <w:tcW w:w="2268" w:type="dxa"/>
            <w:gridSpan w:val="2"/>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lang w:eastAsia="ru-RU"/>
              </w:rPr>
            </w:pPr>
            <w:r w:rsidRPr="00840323">
              <w:rPr>
                <w:rFonts w:eastAsia="Times New Roman"/>
                <w:sz w:val="22"/>
                <w:lang w:eastAsia="ru-RU"/>
              </w:rPr>
              <w:t>20 160,00</w:t>
            </w:r>
          </w:p>
        </w:tc>
      </w:tr>
      <w:tr w:rsidR="00840323" w:rsidRPr="00840323" w:rsidTr="00100879">
        <w:trPr>
          <w:trHeight w:val="315"/>
        </w:trPr>
        <w:tc>
          <w:tcPr>
            <w:tcW w:w="765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40323" w:rsidRPr="00840323" w:rsidRDefault="00840323" w:rsidP="00100879">
            <w:pPr>
              <w:jc w:val="center"/>
              <w:rPr>
                <w:rFonts w:eastAsia="Times New Roman"/>
                <w:b/>
                <w:bCs/>
                <w:lang w:eastAsia="ru-RU"/>
              </w:rPr>
            </w:pPr>
            <w:r w:rsidRPr="00840323">
              <w:rPr>
                <w:rFonts w:eastAsia="Times New Roman"/>
                <w:b/>
                <w:bCs/>
                <w:sz w:val="22"/>
                <w:lang w:eastAsia="ru-RU"/>
              </w:rPr>
              <w:t>Всього</w:t>
            </w:r>
          </w:p>
        </w:tc>
        <w:tc>
          <w:tcPr>
            <w:tcW w:w="2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b/>
                <w:bCs/>
                <w:lang w:eastAsia="ru-RU"/>
              </w:rPr>
            </w:pPr>
            <w:r w:rsidRPr="00840323">
              <w:rPr>
                <w:rFonts w:eastAsia="Times New Roman"/>
                <w:b/>
                <w:bCs/>
                <w:sz w:val="22"/>
                <w:lang w:eastAsia="ru-RU"/>
              </w:rPr>
              <w:t>123 871,00</w:t>
            </w:r>
          </w:p>
        </w:tc>
      </w:tr>
      <w:tr w:rsidR="00840323" w:rsidRPr="00840323" w:rsidTr="00100879">
        <w:trPr>
          <w:trHeight w:val="375"/>
        </w:trPr>
        <w:tc>
          <w:tcPr>
            <w:tcW w:w="991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40323" w:rsidRPr="00840323" w:rsidRDefault="00840323" w:rsidP="00100879">
            <w:pPr>
              <w:jc w:val="center"/>
              <w:rPr>
                <w:rFonts w:eastAsia="Times New Roman"/>
                <w:b/>
                <w:bCs/>
                <w:lang w:eastAsia="ru-RU"/>
              </w:rPr>
            </w:pPr>
            <w:r w:rsidRPr="00840323">
              <w:rPr>
                <w:rFonts w:eastAsia="Times New Roman"/>
                <w:b/>
                <w:bCs/>
                <w:sz w:val="22"/>
                <w:lang w:eastAsia="ru-RU"/>
              </w:rPr>
              <w:t xml:space="preserve">КЗ «Сєвєродонецька музична школа № 2» </w:t>
            </w:r>
          </w:p>
        </w:tc>
      </w:tr>
      <w:tr w:rsidR="00840323" w:rsidRPr="00840323" w:rsidTr="00100879">
        <w:trPr>
          <w:trHeight w:val="315"/>
        </w:trPr>
        <w:tc>
          <w:tcPr>
            <w:tcW w:w="62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lang w:eastAsia="ru-RU"/>
              </w:rPr>
            </w:pPr>
            <w:r w:rsidRPr="00840323">
              <w:rPr>
                <w:rFonts w:eastAsia="Times New Roman"/>
                <w:sz w:val="22"/>
                <w:lang w:eastAsia="ru-RU"/>
              </w:rPr>
              <w:t>Ноутбук Lenovo V15 G3 IAP (82TT00KVRA)</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jc w:val="center"/>
              <w:rPr>
                <w:rFonts w:eastAsia="Times New Roman"/>
                <w:lang w:eastAsia="ru-RU"/>
              </w:rPr>
            </w:pPr>
            <w:r w:rsidRPr="00840323">
              <w:rPr>
                <w:rFonts w:eastAsia="Times New Roman"/>
                <w:sz w:val="22"/>
                <w:lang w:eastAsia="ru-RU"/>
              </w:rPr>
              <w:t>1</w:t>
            </w:r>
          </w:p>
        </w:tc>
        <w:tc>
          <w:tcPr>
            <w:tcW w:w="2268" w:type="dxa"/>
            <w:gridSpan w:val="2"/>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lang w:eastAsia="ru-RU"/>
              </w:rPr>
            </w:pPr>
            <w:r w:rsidRPr="00840323">
              <w:rPr>
                <w:rFonts w:eastAsia="Times New Roman"/>
                <w:sz w:val="22"/>
                <w:lang w:eastAsia="ru-RU"/>
              </w:rPr>
              <w:t>27 057,00</w:t>
            </w:r>
          </w:p>
        </w:tc>
      </w:tr>
      <w:tr w:rsidR="00840323" w:rsidRPr="00840323" w:rsidTr="00100879">
        <w:trPr>
          <w:trHeight w:val="630"/>
        </w:trPr>
        <w:tc>
          <w:tcPr>
            <w:tcW w:w="62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lang w:eastAsia="ru-RU"/>
              </w:rPr>
            </w:pPr>
            <w:r w:rsidRPr="00840323">
              <w:rPr>
                <w:rFonts w:eastAsia="Times New Roman"/>
                <w:sz w:val="22"/>
                <w:lang w:eastAsia="ru-RU"/>
              </w:rPr>
              <w:t>Багатофункціонального пристрою CANON i-SENSYS MF3010 (5252B004)</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jc w:val="center"/>
              <w:rPr>
                <w:rFonts w:eastAsia="Times New Roman"/>
                <w:lang w:eastAsia="ru-RU"/>
              </w:rPr>
            </w:pPr>
            <w:r w:rsidRPr="00840323">
              <w:rPr>
                <w:rFonts w:eastAsia="Times New Roman"/>
                <w:sz w:val="22"/>
                <w:lang w:eastAsia="ru-RU"/>
              </w:rPr>
              <w:t>1</w:t>
            </w:r>
          </w:p>
        </w:tc>
        <w:tc>
          <w:tcPr>
            <w:tcW w:w="2268" w:type="dxa"/>
            <w:gridSpan w:val="2"/>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lang w:eastAsia="ru-RU"/>
              </w:rPr>
            </w:pPr>
            <w:r w:rsidRPr="00840323">
              <w:rPr>
                <w:rFonts w:eastAsia="Times New Roman"/>
                <w:sz w:val="22"/>
                <w:lang w:eastAsia="ru-RU"/>
              </w:rPr>
              <w:t>12 900,00</w:t>
            </w:r>
          </w:p>
        </w:tc>
      </w:tr>
      <w:tr w:rsidR="00840323" w:rsidRPr="00840323" w:rsidTr="00100879">
        <w:trPr>
          <w:trHeight w:val="315"/>
        </w:trPr>
        <w:tc>
          <w:tcPr>
            <w:tcW w:w="765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40323" w:rsidRPr="00840323" w:rsidRDefault="00840323" w:rsidP="00100879">
            <w:pPr>
              <w:jc w:val="center"/>
              <w:rPr>
                <w:rFonts w:eastAsia="Times New Roman"/>
                <w:b/>
                <w:bCs/>
                <w:lang w:eastAsia="ru-RU"/>
              </w:rPr>
            </w:pPr>
            <w:r w:rsidRPr="00840323">
              <w:rPr>
                <w:rFonts w:eastAsia="Times New Roman"/>
                <w:b/>
                <w:bCs/>
                <w:sz w:val="22"/>
                <w:lang w:eastAsia="ru-RU"/>
              </w:rPr>
              <w:t>Всього</w:t>
            </w:r>
          </w:p>
        </w:tc>
        <w:tc>
          <w:tcPr>
            <w:tcW w:w="2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b/>
                <w:bCs/>
                <w:lang w:eastAsia="ru-RU"/>
              </w:rPr>
            </w:pPr>
            <w:r w:rsidRPr="00840323">
              <w:rPr>
                <w:rFonts w:eastAsia="Times New Roman"/>
                <w:b/>
                <w:bCs/>
                <w:sz w:val="22"/>
                <w:lang w:eastAsia="ru-RU"/>
              </w:rPr>
              <w:t>39 957,00</w:t>
            </w:r>
          </w:p>
        </w:tc>
      </w:tr>
      <w:tr w:rsidR="00840323" w:rsidRPr="00840323" w:rsidTr="00100879">
        <w:trPr>
          <w:trHeight w:val="375"/>
        </w:trPr>
        <w:tc>
          <w:tcPr>
            <w:tcW w:w="991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40323" w:rsidRPr="00840323" w:rsidRDefault="00840323" w:rsidP="00100879">
            <w:pPr>
              <w:jc w:val="center"/>
              <w:rPr>
                <w:rFonts w:eastAsia="Times New Roman"/>
                <w:b/>
                <w:bCs/>
                <w:lang w:eastAsia="ru-RU"/>
              </w:rPr>
            </w:pPr>
            <w:r w:rsidRPr="00840323">
              <w:rPr>
                <w:rFonts w:eastAsia="Times New Roman"/>
                <w:b/>
                <w:bCs/>
                <w:sz w:val="22"/>
                <w:lang w:eastAsia="ru-RU"/>
              </w:rPr>
              <w:t>КЗ «Сєвєродонецька художня школа»</w:t>
            </w:r>
          </w:p>
        </w:tc>
      </w:tr>
      <w:tr w:rsidR="00840323" w:rsidRPr="00840323" w:rsidTr="00100879">
        <w:trPr>
          <w:trHeight w:val="630"/>
        </w:trPr>
        <w:tc>
          <w:tcPr>
            <w:tcW w:w="62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lang w:eastAsia="ru-RU"/>
              </w:rPr>
            </w:pPr>
            <w:r w:rsidRPr="00840323">
              <w:rPr>
                <w:rFonts w:eastAsia="Times New Roman"/>
                <w:sz w:val="22"/>
                <w:lang w:eastAsia="ru-RU"/>
              </w:rPr>
              <w:t xml:space="preserve">Багатофункціональний пристрій CANON i-SENSYS MF3010  (5252B004)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jc w:val="center"/>
              <w:rPr>
                <w:rFonts w:eastAsia="Times New Roman"/>
                <w:lang w:eastAsia="ru-RU"/>
              </w:rPr>
            </w:pPr>
            <w:r w:rsidRPr="00840323">
              <w:rPr>
                <w:rFonts w:eastAsia="Times New Roman"/>
                <w:sz w:val="22"/>
                <w:lang w:eastAsia="ru-RU"/>
              </w:rPr>
              <w:t>1</w:t>
            </w:r>
          </w:p>
        </w:tc>
        <w:tc>
          <w:tcPr>
            <w:tcW w:w="2268" w:type="dxa"/>
            <w:gridSpan w:val="2"/>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lang w:eastAsia="ru-RU"/>
              </w:rPr>
            </w:pPr>
            <w:r w:rsidRPr="00840323">
              <w:rPr>
                <w:rFonts w:eastAsia="Times New Roman"/>
                <w:sz w:val="22"/>
                <w:lang w:eastAsia="ru-RU"/>
              </w:rPr>
              <w:t>12 900,00</w:t>
            </w:r>
          </w:p>
        </w:tc>
      </w:tr>
      <w:tr w:rsidR="00840323" w:rsidRPr="00840323" w:rsidTr="00100879">
        <w:trPr>
          <w:trHeight w:val="315"/>
        </w:trPr>
        <w:tc>
          <w:tcPr>
            <w:tcW w:w="62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lang w:eastAsia="ru-RU"/>
              </w:rPr>
            </w:pPr>
            <w:r w:rsidRPr="00840323">
              <w:rPr>
                <w:rFonts w:eastAsia="Times New Roman"/>
                <w:sz w:val="22"/>
                <w:lang w:eastAsia="ru-RU"/>
              </w:rPr>
              <w:t>Універсальна стійка з полицями «Вернісаж-2»</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jc w:val="center"/>
              <w:rPr>
                <w:rFonts w:eastAsia="Times New Roman"/>
                <w:lang w:eastAsia="ru-RU"/>
              </w:rPr>
            </w:pPr>
            <w:r w:rsidRPr="00840323">
              <w:rPr>
                <w:rFonts w:eastAsia="Times New Roman"/>
                <w:sz w:val="22"/>
                <w:lang w:eastAsia="ru-RU"/>
              </w:rPr>
              <w:t>3</w:t>
            </w:r>
          </w:p>
        </w:tc>
        <w:tc>
          <w:tcPr>
            <w:tcW w:w="2268" w:type="dxa"/>
            <w:gridSpan w:val="2"/>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lang w:eastAsia="ru-RU"/>
              </w:rPr>
            </w:pPr>
            <w:r w:rsidRPr="00840323">
              <w:rPr>
                <w:rFonts w:eastAsia="Times New Roman"/>
                <w:sz w:val="22"/>
                <w:lang w:eastAsia="ru-RU"/>
              </w:rPr>
              <w:t>16 028,70</w:t>
            </w:r>
          </w:p>
        </w:tc>
      </w:tr>
      <w:tr w:rsidR="00840323" w:rsidRPr="00840323" w:rsidTr="00100879">
        <w:trPr>
          <w:trHeight w:val="315"/>
        </w:trPr>
        <w:tc>
          <w:tcPr>
            <w:tcW w:w="6232" w:type="dxa"/>
            <w:tcBorders>
              <w:top w:val="single" w:sz="4" w:space="0" w:color="auto"/>
              <w:left w:val="single" w:sz="4" w:space="0" w:color="auto"/>
              <w:bottom w:val="single" w:sz="4" w:space="0" w:color="auto"/>
              <w:right w:val="single" w:sz="4" w:space="0" w:color="auto"/>
            </w:tcBorders>
            <w:shd w:val="clear" w:color="auto" w:fill="auto"/>
            <w:hideMark/>
          </w:tcPr>
          <w:p w:rsidR="00840323" w:rsidRPr="00840323" w:rsidRDefault="00840323" w:rsidP="00100879">
            <w:pPr>
              <w:rPr>
                <w:rFonts w:eastAsia="Times New Roman"/>
                <w:lang w:eastAsia="ru-RU"/>
              </w:rPr>
            </w:pPr>
            <w:r w:rsidRPr="00840323">
              <w:rPr>
                <w:rFonts w:eastAsia="Times New Roman"/>
                <w:sz w:val="22"/>
                <w:lang w:eastAsia="ru-RU"/>
              </w:rPr>
              <w:t>Чоловіча вишиванка</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jc w:val="center"/>
              <w:rPr>
                <w:rFonts w:eastAsia="Times New Roman"/>
                <w:lang w:eastAsia="ru-RU"/>
              </w:rPr>
            </w:pPr>
            <w:r w:rsidRPr="00840323">
              <w:rPr>
                <w:rFonts w:eastAsia="Times New Roman"/>
                <w:sz w:val="22"/>
                <w:lang w:eastAsia="ru-RU"/>
              </w:rPr>
              <w:t>2</w:t>
            </w:r>
          </w:p>
        </w:tc>
        <w:tc>
          <w:tcPr>
            <w:tcW w:w="2268" w:type="dxa"/>
            <w:gridSpan w:val="2"/>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lang w:eastAsia="ru-RU"/>
              </w:rPr>
            </w:pPr>
            <w:r w:rsidRPr="00840323">
              <w:rPr>
                <w:rFonts w:eastAsia="Times New Roman"/>
                <w:sz w:val="22"/>
                <w:lang w:eastAsia="ru-RU"/>
              </w:rPr>
              <w:t>5 400,00</w:t>
            </w:r>
          </w:p>
        </w:tc>
      </w:tr>
      <w:tr w:rsidR="00840323" w:rsidRPr="00840323" w:rsidTr="00100879">
        <w:trPr>
          <w:trHeight w:val="315"/>
        </w:trPr>
        <w:tc>
          <w:tcPr>
            <w:tcW w:w="6232" w:type="dxa"/>
            <w:tcBorders>
              <w:top w:val="single" w:sz="4" w:space="0" w:color="auto"/>
              <w:left w:val="single" w:sz="4" w:space="0" w:color="auto"/>
              <w:bottom w:val="single" w:sz="4" w:space="0" w:color="auto"/>
              <w:right w:val="single" w:sz="4" w:space="0" w:color="auto"/>
            </w:tcBorders>
            <w:shd w:val="clear" w:color="auto" w:fill="auto"/>
            <w:hideMark/>
          </w:tcPr>
          <w:p w:rsidR="00840323" w:rsidRPr="00840323" w:rsidRDefault="00840323" w:rsidP="00100879">
            <w:pPr>
              <w:rPr>
                <w:rFonts w:eastAsia="Times New Roman"/>
                <w:lang w:eastAsia="ru-RU"/>
              </w:rPr>
            </w:pPr>
            <w:r w:rsidRPr="00840323">
              <w:rPr>
                <w:rFonts w:eastAsia="Times New Roman"/>
                <w:sz w:val="22"/>
                <w:lang w:eastAsia="ru-RU"/>
              </w:rPr>
              <w:t>Жіноча вишиванка</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jc w:val="center"/>
              <w:rPr>
                <w:rFonts w:eastAsia="Times New Roman"/>
                <w:lang w:eastAsia="ru-RU"/>
              </w:rPr>
            </w:pPr>
            <w:r w:rsidRPr="00840323">
              <w:rPr>
                <w:rFonts w:eastAsia="Times New Roman"/>
                <w:sz w:val="22"/>
                <w:lang w:eastAsia="ru-RU"/>
              </w:rPr>
              <w:t>4</w:t>
            </w:r>
          </w:p>
        </w:tc>
        <w:tc>
          <w:tcPr>
            <w:tcW w:w="2268" w:type="dxa"/>
            <w:gridSpan w:val="2"/>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lang w:eastAsia="ru-RU"/>
              </w:rPr>
            </w:pPr>
            <w:r w:rsidRPr="00840323">
              <w:rPr>
                <w:rFonts w:eastAsia="Times New Roman"/>
                <w:sz w:val="22"/>
                <w:lang w:eastAsia="ru-RU"/>
              </w:rPr>
              <w:t>14 000,00</w:t>
            </w:r>
          </w:p>
        </w:tc>
      </w:tr>
      <w:tr w:rsidR="00840323" w:rsidRPr="00840323" w:rsidTr="00100879">
        <w:trPr>
          <w:trHeight w:val="315"/>
        </w:trPr>
        <w:tc>
          <w:tcPr>
            <w:tcW w:w="6232" w:type="dxa"/>
            <w:tcBorders>
              <w:top w:val="single" w:sz="4" w:space="0" w:color="auto"/>
              <w:left w:val="single" w:sz="4" w:space="0" w:color="auto"/>
              <w:bottom w:val="single" w:sz="4" w:space="0" w:color="auto"/>
              <w:right w:val="single" w:sz="4" w:space="0" w:color="auto"/>
            </w:tcBorders>
            <w:shd w:val="clear" w:color="auto" w:fill="auto"/>
            <w:hideMark/>
          </w:tcPr>
          <w:p w:rsidR="00840323" w:rsidRPr="00840323" w:rsidRDefault="00840323" w:rsidP="00100879">
            <w:pPr>
              <w:rPr>
                <w:rFonts w:eastAsia="Times New Roman"/>
                <w:lang w:eastAsia="ru-RU"/>
              </w:rPr>
            </w:pPr>
            <w:r w:rsidRPr="00840323">
              <w:rPr>
                <w:rFonts w:eastAsia="Times New Roman"/>
                <w:sz w:val="22"/>
                <w:lang w:eastAsia="ru-RU"/>
              </w:rPr>
              <w:t>Обігрівач Ergo HC 221524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0323" w:rsidRPr="00840323" w:rsidRDefault="00840323" w:rsidP="00100879">
            <w:pPr>
              <w:jc w:val="center"/>
              <w:rPr>
                <w:rFonts w:eastAsia="Times New Roman"/>
                <w:lang w:eastAsia="ru-RU"/>
              </w:rPr>
            </w:pPr>
            <w:r w:rsidRPr="00840323">
              <w:rPr>
                <w:rFonts w:eastAsia="Times New Roman"/>
                <w:sz w:val="22"/>
                <w:lang w:eastAsia="ru-RU"/>
              </w:rPr>
              <w:t>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lang w:eastAsia="ru-RU"/>
              </w:rPr>
            </w:pPr>
            <w:r w:rsidRPr="00840323">
              <w:rPr>
                <w:rFonts w:eastAsia="Times New Roman"/>
                <w:sz w:val="22"/>
                <w:lang w:eastAsia="ru-RU"/>
              </w:rPr>
              <w:t>5 745,00</w:t>
            </w:r>
          </w:p>
        </w:tc>
      </w:tr>
      <w:tr w:rsidR="00840323" w:rsidRPr="00840323" w:rsidTr="00100879">
        <w:trPr>
          <w:trHeight w:val="315"/>
        </w:trPr>
        <w:tc>
          <w:tcPr>
            <w:tcW w:w="765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b/>
                <w:bCs/>
                <w:lang w:eastAsia="ru-RU"/>
              </w:rPr>
            </w:pPr>
            <w:r w:rsidRPr="00840323">
              <w:rPr>
                <w:rFonts w:eastAsia="Times New Roman"/>
                <w:b/>
                <w:bCs/>
                <w:sz w:val="22"/>
                <w:lang w:eastAsia="ru-RU"/>
              </w:rPr>
              <w:t>Всього</w:t>
            </w:r>
          </w:p>
        </w:tc>
        <w:tc>
          <w:tcPr>
            <w:tcW w:w="2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b/>
                <w:bCs/>
                <w:lang w:eastAsia="ru-RU"/>
              </w:rPr>
            </w:pPr>
            <w:r w:rsidRPr="00840323">
              <w:rPr>
                <w:rFonts w:eastAsia="Times New Roman"/>
                <w:b/>
                <w:bCs/>
                <w:sz w:val="22"/>
                <w:lang w:eastAsia="ru-RU"/>
              </w:rPr>
              <w:t>54 073,70</w:t>
            </w:r>
          </w:p>
        </w:tc>
      </w:tr>
      <w:tr w:rsidR="00840323" w:rsidRPr="00840323" w:rsidTr="00100879">
        <w:trPr>
          <w:trHeight w:val="375"/>
        </w:trPr>
        <w:tc>
          <w:tcPr>
            <w:tcW w:w="991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40323" w:rsidRPr="00840323" w:rsidRDefault="00840323" w:rsidP="00100879">
            <w:pPr>
              <w:jc w:val="center"/>
              <w:rPr>
                <w:rFonts w:eastAsia="Times New Roman"/>
                <w:b/>
                <w:bCs/>
                <w:lang w:eastAsia="ru-RU"/>
              </w:rPr>
            </w:pPr>
            <w:r w:rsidRPr="00840323">
              <w:rPr>
                <w:rFonts w:eastAsia="Times New Roman"/>
                <w:b/>
                <w:bCs/>
                <w:sz w:val="22"/>
                <w:lang w:eastAsia="ru-RU"/>
              </w:rPr>
              <w:t>1080 КЗ «Борівська школа мистецтв»</w:t>
            </w:r>
          </w:p>
          <w:p w:rsidR="00840323" w:rsidRPr="00840323" w:rsidRDefault="00840323" w:rsidP="00100879">
            <w:pPr>
              <w:jc w:val="center"/>
              <w:rPr>
                <w:rFonts w:eastAsia="Times New Roman"/>
                <w:lang w:eastAsia="ru-RU"/>
              </w:rPr>
            </w:pPr>
          </w:p>
        </w:tc>
      </w:tr>
      <w:tr w:rsidR="00840323" w:rsidRPr="00840323" w:rsidTr="00100879">
        <w:trPr>
          <w:trHeight w:val="315"/>
        </w:trPr>
        <w:tc>
          <w:tcPr>
            <w:tcW w:w="62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lang w:eastAsia="ru-RU"/>
              </w:rPr>
            </w:pPr>
            <w:r w:rsidRPr="00840323">
              <w:rPr>
                <w:rFonts w:eastAsia="Times New Roman"/>
                <w:sz w:val="22"/>
                <w:lang w:eastAsia="ru-RU"/>
              </w:rPr>
              <w:t>Ноутбук Lenovo V15 G3 IAP (82TT00KVRA)</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jc w:val="center"/>
              <w:rPr>
                <w:rFonts w:eastAsia="Times New Roman"/>
                <w:lang w:eastAsia="ru-RU"/>
              </w:rPr>
            </w:pPr>
            <w:r w:rsidRPr="00840323">
              <w:rPr>
                <w:rFonts w:eastAsia="Times New Roman"/>
                <w:sz w:val="22"/>
                <w:lang w:eastAsia="ru-RU"/>
              </w:rPr>
              <w:t>1</w:t>
            </w:r>
          </w:p>
        </w:tc>
        <w:tc>
          <w:tcPr>
            <w:tcW w:w="2268" w:type="dxa"/>
            <w:gridSpan w:val="2"/>
            <w:tcBorders>
              <w:top w:val="single" w:sz="4" w:space="0" w:color="auto"/>
              <w:left w:val="nil"/>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lang w:eastAsia="ru-RU"/>
              </w:rPr>
            </w:pPr>
            <w:r w:rsidRPr="00840323">
              <w:rPr>
                <w:rFonts w:eastAsia="Times New Roman"/>
                <w:sz w:val="22"/>
                <w:lang w:eastAsia="ru-RU"/>
              </w:rPr>
              <w:t>27 057,00</w:t>
            </w:r>
          </w:p>
        </w:tc>
      </w:tr>
      <w:tr w:rsidR="00840323" w:rsidRPr="00840323" w:rsidTr="00100879">
        <w:trPr>
          <w:trHeight w:val="315"/>
        </w:trPr>
        <w:tc>
          <w:tcPr>
            <w:tcW w:w="765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40323" w:rsidRPr="00840323" w:rsidRDefault="00840323" w:rsidP="00100879">
            <w:pPr>
              <w:jc w:val="center"/>
              <w:rPr>
                <w:rFonts w:eastAsia="Times New Roman"/>
                <w:b/>
                <w:bCs/>
                <w:lang w:eastAsia="ru-RU"/>
              </w:rPr>
            </w:pPr>
            <w:r w:rsidRPr="00840323">
              <w:rPr>
                <w:rFonts w:eastAsia="Times New Roman"/>
                <w:b/>
                <w:bCs/>
                <w:sz w:val="22"/>
                <w:lang w:eastAsia="ru-RU"/>
              </w:rPr>
              <w:t>Всього</w:t>
            </w:r>
          </w:p>
        </w:tc>
        <w:tc>
          <w:tcPr>
            <w:tcW w:w="2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0323" w:rsidRPr="00840323" w:rsidRDefault="00840323" w:rsidP="00100879">
            <w:pPr>
              <w:rPr>
                <w:rFonts w:eastAsia="Times New Roman"/>
                <w:b/>
                <w:bCs/>
                <w:lang w:eastAsia="ru-RU"/>
              </w:rPr>
            </w:pPr>
            <w:r w:rsidRPr="00840323">
              <w:rPr>
                <w:rFonts w:eastAsia="Times New Roman"/>
                <w:b/>
                <w:bCs/>
                <w:sz w:val="22"/>
                <w:lang w:eastAsia="ru-RU"/>
              </w:rPr>
              <w:t>27 057,00</w:t>
            </w:r>
          </w:p>
        </w:tc>
      </w:tr>
      <w:tr w:rsidR="00840323" w:rsidRPr="00840323" w:rsidTr="00100879">
        <w:trPr>
          <w:trHeight w:val="375"/>
        </w:trPr>
        <w:tc>
          <w:tcPr>
            <w:tcW w:w="765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323" w:rsidRPr="00840323" w:rsidRDefault="00840323" w:rsidP="00100879">
            <w:pPr>
              <w:rPr>
                <w:rFonts w:eastAsia="Times New Roman"/>
                <w:b/>
                <w:bCs/>
                <w:lang w:eastAsia="ru-RU"/>
              </w:rPr>
            </w:pPr>
            <w:r w:rsidRPr="00840323">
              <w:rPr>
                <w:rFonts w:eastAsia="Times New Roman"/>
                <w:b/>
                <w:bCs/>
                <w:sz w:val="22"/>
                <w:lang w:eastAsia="ru-RU"/>
              </w:rPr>
              <w:t xml:space="preserve">                                     РАЗОМ</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840323" w:rsidRPr="00840323" w:rsidRDefault="00840323" w:rsidP="00100879">
            <w:pPr>
              <w:pStyle w:val="a4"/>
              <w:numPr>
                <w:ilvl w:val="0"/>
                <w:numId w:val="65"/>
              </w:numPr>
              <w:rPr>
                <w:rFonts w:eastAsia="Times New Roman"/>
                <w:b/>
                <w:bCs/>
                <w:lang w:eastAsia="ru-RU"/>
              </w:rPr>
            </w:pPr>
            <w:r w:rsidRPr="00840323">
              <w:rPr>
                <w:rFonts w:eastAsia="Times New Roman"/>
                <w:b/>
                <w:bCs/>
                <w:sz w:val="22"/>
                <w:lang w:eastAsia="ru-RU"/>
              </w:rPr>
              <w:t>8,80</w:t>
            </w:r>
          </w:p>
        </w:tc>
      </w:tr>
    </w:tbl>
    <w:p w:rsidR="00840323" w:rsidRPr="00840323" w:rsidRDefault="00840323" w:rsidP="00840323">
      <w:pPr>
        <w:suppressAutoHyphens/>
        <w:ind w:firstLine="567"/>
        <w:jc w:val="both"/>
        <w:rPr>
          <w:sz w:val="28"/>
          <w:szCs w:val="28"/>
          <w:bdr w:val="none" w:sz="0" w:space="0" w:color="auto" w:frame="1"/>
          <w:lang w:eastAsia="zh-CN"/>
        </w:rPr>
      </w:pPr>
      <w:r w:rsidRPr="00840323">
        <w:rPr>
          <w:sz w:val="28"/>
          <w:szCs w:val="28"/>
          <w:lang w:eastAsia="zh-CN"/>
        </w:rPr>
        <w:t>Окрім того в 2024 році були виділені кошти та придбано</w:t>
      </w:r>
      <w:r w:rsidRPr="00840323">
        <w:rPr>
          <w:b/>
          <w:bCs/>
          <w:i/>
          <w:iCs/>
          <w:sz w:val="28"/>
          <w:szCs w:val="28"/>
          <w:lang w:eastAsia="zh-CN"/>
        </w:rPr>
        <w:t xml:space="preserve"> - </w:t>
      </w:r>
      <w:r w:rsidRPr="00840323">
        <w:rPr>
          <w:sz w:val="28"/>
          <w:szCs w:val="28"/>
          <w:bdr w:val="none" w:sz="0" w:space="0" w:color="auto" w:frame="1"/>
          <w:lang w:eastAsia="zh-CN"/>
        </w:rPr>
        <w:t xml:space="preserve">Подарунки та нагороди (подарункові набори для нагородження (24 </w:t>
      </w:r>
      <w:r w:rsidRPr="00840323">
        <w:rPr>
          <w:sz w:val="28"/>
          <w:szCs w:val="28"/>
          <w:bdr w:val="none" w:sz="0" w:space="0" w:color="auto" w:frame="1"/>
          <w:lang w:val="ru-RU" w:eastAsia="zh-CN"/>
        </w:rPr>
        <w:t>FPV</w:t>
      </w:r>
      <w:r w:rsidRPr="00840323">
        <w:rPr>
          <w:sz w:val="28"/>
          <w:szCs w:val="28"/>
          <w:bdr w:val="none" w:sz="0" w:space="0" w:color="auto" w:frame="1"/>
          <w:lang w:eastAsia="zh-CN"/>
        </w:rPr>
        <w:t xml:space="preserve"> – дрони в комплектації з акумулятором), до проведення міських заходів, присвячених 90-й річниці з Дня заснування міста Сєвєродонецьк та Дню хіміка) на загальну суму 396 000,00 грн, які потім були передані до військових частин. </w:t>
      </w:r>
    </w:p>
    <w:p w:rsidR="00840323" w:rsidRPr="00840323" w:rsidRDefault="00840323" w:rsidP="00840323">
      <w:pPr>
        <w:suppressAutoHyphens/>
        <w:ind w:firstLine="567"/>
        <w:jc w:val="both"/>
        <w:rPr>
          <w:sz w:val="28"/>
          <w:szCs w:val="28"/>
          <w:lang w:eastAsia="zh-CN"/>
        </w:rPr>
      </w:pPr>
      <w:r w:rsidRPr="00840323">
        <w:rPr>
          <w:b/>
          <w:bCs/>
          <w:sz w:val="28"/>
          <w:szCs w:val="28"/>
          <w:lang w:eastAsia="zh-CN"/>
        </w:rPr>
        <w:t xml:space="preserve">Вирішення кадрових питань. </w:t>
      </w:r>
      <w:r w:rsidRPr="00840323">
        <w:rPr>
          <w:sz w:val="28"/>
          <w:szCs w:val="28"/>
          <w:lang w:eastAsia="zh-CN"/>
        </w:rPr>
        <w:t>Кількість працівників прийнятих та звільнених у 2024 році, переміщення у посаді:</w:t>
      </w:r>
    </w:p>
    <w:tbl>
      <w:tblPr>
        <w:tblW w:w="9493" w:type="dxa"/>
        <w:tblLook w:val="04A0"/>
      </w:tblPr>
      <w:tblGrid>
        <w:gridCol w:w="4957"/>
        <w:gridCol w:w="4536"/>
      </w:tblGrid>
      <w:tr w:rsidR="00840323" w:rsidRPr="00840323" w:rsidTr="00100879">
        <w:trPr>
          <w:trHeight w:val="315"/>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323" w:rsidRPr="00840323" w:rsidRDefault="00840323" w:rsidP="00100879">
            <w:pPr>
              <w:jc w:val="center"/>
              <w:rPr>
                <w:rFonts w:eastAsia="Times New Roman"/>
                <w:b/>
                <w:bCs/>
                <w:szCs w:val="24"/>
                <w:lang w:eastAsia="ru-RU"/>
              </w:rPr>
            </w:pPr>
            <w:r w:rsidRPr="00840323">
              <w:rPr>
                <w:rFonts w:eastAsia="Times New Roman"/>
                <w:b/>
                <w:bCs/>
                <w:szCs w:val="24"/>
                <w:lang w:eastAsia="ru-RU"/>
              </w:rPr>
              <w:t>Найменування</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b/>
                <w:bCs/>
                <w:szCs w:val="24"/>
                <w:lang w:eastAsia="ru-RU"/>
              </w:rPr>
            </w:pPr>
            <w:r w:rsidRPr="00840323">
              <w:rPr>
                <w:rFonts w:eastAsia="Times New Roman"/>
                <w:szCs w:val="24"/>
                <w:lang w:eastAsia="ru-RU"/>
              </w:rPr>
              <w:t> </w:t>
            </w:r>
            <w:r w:rsidRPr="00840323">
              <w:rPr>
                <w:rFonts w:eastAsia="Times New Roman"/>
                <w:b/>
                <w:bCs/>
                <w:szCs w:val="24"/>
                <w:lang w:eastAsia="ru-RU"/>
              </w:rPr>
              <w:t>Кількість</w:t>
            </w:r>
          </w:p>
        </w:tc>
      </w:tr>
      <w:tr w:rsidR="00840323" w:rsidRPr="00840323" w:rsidTr="00100879">
        <w:trPr>
          <w:trHeight w:val="630"/>
        </w:trPr>
        <w:tc>
          <w:tcPr>
            <w:tcW w:w="4957" w:type="dxa"/>
            <w:tcBorders>
              <w:top w:val="nil"/>
              <w:left w:val="single" w:sz="4" w:space="0" w:color="auto"/>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szCs w:val="24"/>
                <w:lang w:eastAsia="ru-RU"/>
              </w:rPr>
            </w:pPr>
            <w:r w:rsidRPr="00840323">
              <w:rPr>
                <w:rFonts w:eastAsia="Times New Roman"/>
                <w:szCs w:val="24"/>
                <w:lang w:eastAsia="ru-RU"/>
              </w:rPr>
              <w:t xml:space="preserve">1010160 Керівництво і управління у відповідній сфері у містах (місті Києві), </w:t>
            </w:r>
            <w:r w:rsidRPr="00840323">
              <w:rPr>
                <w:rFonts w:eastAsia="Times New Roman"/>
                <w:szCs w:val="24"/>
                <w:lang w:eastAsia="ru-RU"/>
              </w:rPr>
              <w:lastRenderedPageBreak/>
              <w:t>селищах, селах, територіальних громадах</w:t>
            </w:r>
          </w:p>
        </w:tc>
        <w:tc>
          <w:tcPr>
            <w:tcW w:w="4536" w:type="dxa"/>
            <w:tcBorders>
              <w:top w:val="nil"/>
              <w:left w:val="nil"/>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szCs w:val="24"/>
                <w:lang w:eastAsia="ru-RU"/>
              </w:rPr>
            </w:pPr>
            <w:r w:rsidRPr="00840323">
              <w:rPr>
                <w:rFonts w:eastAsia="Times New Roman"/>
                <w:szCs w:val="24"/>
                <w:lang w:eastAsia="ru-RU"/>
              </w:rPr>
              <w:lastRenderedPageBreak/>
              <w:t>2 звільнення</w:t>
            </w:r>
          </w:p>
        </w:tc>
      </w:tr>
      <w:tr w:rsidR="00840323" w:rsidRPr="00840323" w:rsidTr="00100879">
        <w:trPr>
          <w:trHeight w:val="315"/>
        </w:trPr>
        <w:tc>
          <w:tcPr>
            <w:tcW w:w="4957" w:type="dxa"/>
            <w:tcBorders>
              <w:top w:val="nil"/>
              <w:left w:val="single" w:sz="4" w:space="0" w:color="auto"/>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szCs w:val="24"/>
                <w:lang w:eastAsia="ru-RU"/>
              </w:rPr>
            </w:pPr>
            <w:r w:rsidRPr="00840323">
              <w:rPr>
                <w:rFonts w:eastAsia="Times New Roman"/>
                <w:szCs w:val="24"/>
                <w:lang w:eastAsia="ru-RU"/>
              </w:rPr>
              <w:lastRenderedPageBreak/>
              <w:t>1011080 Надання спеціалізованої освіти мистецькими школами</w:t>
            </w:r>
          </w:p>
        </w:tc>
        <w:tc>
          <w:tcPr>
            <w:tcW w:w="4536" w:type="dxa"/>
            <w:tcBorders>
              <w:top w:val="nil"/>
              <w:left w:val="nil"/>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szCs w:val="24"/>
                <w:lang w:eastAsia="ru-RU"/>
              </w:rPr>
            </w:pPr>
            <w:r w:rsidRPr="00840323">
              <w:rPr>
                <w:rFonts w:eastAsia="Times New Roman"/>
                <w:szCs w:val="24"/>
                <w:lang w:eastAsia="ru-RU"/>
              </w:rPr>
              <w:t>63 звільнення, 2 прийняття</w:t>
            </w:r>
          </w:p>
        </w:tc>
      </w:tr>
      <w:tr w:rsidR="00840323" w:rsidRPr="00840323" w:rsidTr="00100879">
        <w:trPr>
          <w:trHeight w:val="315"/>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szCs w:val="24"/>
                <w:lang w:eastAsia="ru-RU"/>
              </w:rPr>
            </w:pPr>
            <w:r w:rsidRPr="00840323">
              <w:rPr>
                <w:rFonts w:eastAsia="Times New Roman"/>
                <w:szCs w:val="24"/>
                <w:lang w:eastAsia="ru-RU"/>
              </w:rPr>
              <w:t>1014030 Забезпечення діяльності бібліотек</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szCs w:val="24"/>
                <w:lang w:eastAsia="ru-RU"/>
              </w:rPr>
            </w:pPr>
            <w:r w:rsidRPr="00840323">
              <w:rPr>
                <w:rFonts w:eastAsia="Times New Roman"/>
                <w:szCs w:val="24"/>
                <w:lang w:eastAsia="ru-RU"/>
              </w:rPr>
              <w:t>16 звільнених</w:t>
            </w:r>
          </w:p>
        </w:tc>
      </w:tr>
      <w:tr w:rsidR="00840323" w:rsidRPr="00840323" w:rsidTr="00100879">
        <w:trPr>
          <w:trHeight w:val="315"/>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szCs w:val="24"/>
                <w:lang w:eastAsia="ru-RU"/>
              </w:rPr>
            </w:pPr>
            <w:r w:rsidRPr="00840323">
              <w:rPr>
                <w:rFonts w:eastAsia="Times New Roman"/>
                <w:szCs w:val="24"/>
                <w:lang w:eastAsia="ru-RU"/>
              </w:rPr>
              <w:t>1014040 Забезпечення діяльності музеїв i виставок</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szCs w:val="24"/>
                <w:lang w:eastAsia="ru-RU"/>
              </w:rPr>
            </w:pPr>
            <w:r w:rsidRPr="00840323">
              <w:rPr>
                <w:rFonts w:eastAsia="Times New Roman"/>
                <w:szCs w:val="24"/>
                <w:lang w:eastAsia="ru-RU"/>
              </w:rPr>
              <w:t>1 звільнення</w:t>
            </w:r>
          </w:p>
        </w:tc>
      </w:tr>
      <w:tr w:rsidR="00840323" w:rsidRPr="00840323" w:rsidTr="00100879">
        <w:trPr>
          <w:trHeight w:val="630"/>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323" w:rsidRPr="00840323" w:rsidRDefault="00840323" w:rsidP="00100879">
            <w:pPr>
              <w:rPr>
                <w:rFonts w:eastAsia="Times New Roman"/>
                <w:szCs w:val="24"/>
                <w:lang w:eastAsia="ru-RU"/>
              </w:rPr>
            </w:pPr>
            <w:r w:rsidRPr="00840323">
              <w:rPr>
                <w:rFonts w:eastAsia="Times New Roman"/>
                <w:szCs w:val="24"/>
                <w:lang w:eastAsia="ru-RU"/>
              </w:rPr>
              <w:t>1014060 Забезпечення діяльності палаців i будинків культури, клубів, центрів дозвілля та інших клубних закладів</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840323" w:rsidRPr="00840323" w:rsidRDefault="00840323" w:rsidP="00100879">
            <w:pPr>
              <w:pStyle w:val="a4"/>
              <w:numPr>
                <w:ilvl w:val="0"/>
                <w:numId w:val="66"/>
              </w:numPr>
              <w:rPr>
                <w:rFonts w:eastAsia="Times New Roman"/>
                <w:szCs w:val="24"/>
                <w:lang w:eastAsia="ru-RU"/>
              </w:rPr>
            </w:pPr>
            <w:r w:rsidRPr="00840323">
              <w:rPr>
                <w:rFonts w:eastAsia="Times New Roman"/>
                <w:szCs w:val="24"/>
                <w:lang w:eastAsia="ru-RU"/>
              </w:rPr>
              <w:t>вільнення, 5 прийнятих</w:t>
            </w:r>
          </w:p>
        </w:tc>
      </w:tr>
    </w:tbl>
    <w:p w:rsidR="00840323" w:rsidRPr="00840323" w:rsidRDefault="00840323" w:rsidP="00840323">
      <w:pPr>
        <w:widowControl w:val="0"/>
        <w:suppressAutoHyphens/>
        <w:autoSpaceDE w:val="0"/>
        <w:autoSpaceDN w:val="0"/>
        <w:adjustRightInd w:val="0"/>
        <w:spacing w:before="140"/>
        <w:ind w:firstLine="567"/>
        <w:jc w:val="both"/>
        <w:rPr>
          <w:b/>
          <w:bCs/>
          <w:sz w:val="28"/>
          <w:szCs w:val="28"/>
          <w:lang w:eastAsia="zh-CN"/>
        </w:rPr>
      </w:pPr>
      <w:r w:rsidRPr="00840323">
        <w:rPr>
          <w:b/>
          <w:bCs/>
          <w:sz w:val="28"/>
          <w:szCs w:val="28"/>
          <w:lang w:eastAsia="zh-CN"/>
        </w:rPr>
        <w:t>Виклики за проблемами:</w:t>
      </w:r>
    </w:p>
    <w:p w:rsidR="00840323" w:rsidRPr="00840323" w:rsidRDefault="00840323" w:rsidP="00840323">
      <w:pPr>
        <w:tabs>
          <w:tab w:val="left" w:pos="851"/>
        </w:tabs>
        <w:ind w:firstLine="567"/>
        <w:jc w:val="both"/>
        <w:rPr>
          <w:rFonts w:eastAsia="Times New Roman"/>
          <w:sz w:val="28"/>
          <w:szCs w:val="28"/>
          <w:lang w:eastAsia="ru-RU"/>
        </w:rPr>
      </w:pPr>
      <w:r w:rsidRPr="00840323">
        <w:rPr>
          <w:rFonts w:eastAsia="Times New Roman"/>
          <w:sz w:val="28"/>
          <w:szCs w:val="28"/>
          <w:lang w:eastAsia="ru-RU"/>
        </w:rPr>
        <w:t>Для забезпечення роботи відділу культури її релокованих закладів та виконання необхідних Програм (в евакуації) необхідно чітко усвідомлювати, що для забезпечення проведення занять в школах естетичного виховання і проведення культурних заходів присвячених урочистим датам, державним і традиційним народним святам необхідно закінчення війни в Україні звільнення всіх територій (деокупація Луганської і Донецької областей).</w:t>
      </w:r>
    </w:p>
    <w:p w:rsidR="00840323" w:rsidRPr="00840323" w:rsidRDefault="00840323" w:rsidP="00840323">
      <w:pPr>
        <w:suppressAutoHyphens/>
        <w:ind w:firstLine="567"/>
        <w:jc w:val="both"/>
        <w:rPr>
          <w:sz w:val="28"/>
          <w:szCs w:val="28"/>
          <w:lang w:eastAsia="zh-CN" w:bidi="hi-IN"/>
        </w:rPr>
      </w:pPr>
      <w:r w:rsidRPr="00840323">
        <w:rPr>
          <w:rFonts w:cs="Calibri"/>
          <w:sz w:val="28"/>
          <w:szCs w:val="28"/>
          <w:lang w:eastAsia="zh-CN"/>
        </w:rPr>
        <w:t xml:space="preserve">Дуже важливо зберегти у цей нелегкий час а в подальшому  розвивати заклади культури Сєвєродонецької громади, </w:t>
      </w:r>
      <w:r w:rsidRPr="00840323">
        <w:rPr>
          <w:rFonts w:cs="Calibri"/>
          <w:b/>
          <w:bCs/>
          <w:i/>
          <w:iCs/>
          <w:sz w:val="28"/>
          <w:szCs w:val="28"/>
          <w:lang w:eastAsia="zh-CN"/>
        </w:rPr>
        <w:t xml:space="preserve">зміцнювати їх матеріально-технічну базу </w:t>
      </w:r>
      <w:r w:rsidRPr="00840323">
        <w:rPr>
          <w:rFonts w:cs="Calibri"/>
          <w:sz w:val="28"/>
          <w:szCs w:val="28"/>
          <w:lang w:eastAsia="zh-CN"/>
        </w:rPr>
        <w:t>(</w:t>
      </w:r>
      <w:r w:rsidRPr="00840323">
        <w:rPr>
          <w:sz w:val="28"/>
          <w:szCs w:val="28"/>
          <w:lang w:eastAsia="zh-CN" w:bidi="hi-IN"/>
        </w:rPr>
        <w:t>Відсутність опалюваного приміщення для розміщення закладів та їх відвідувачів, відсутність меблів (стелажі, столи, стільці, виставкові стенди, полиці, пуфи), відсутність обладнання та приладдя для якісного проведення заходів, потреба в літературі, настільних іграх тощо)</w:t>
      </w:r>
      <w:r w:rsidRPr="00840323">
        <w:rPr>
          <w:rFonts w:cs="Calibri"/>
          <w:sz w:val="28"/>
          <w:szCs w:val="28"/>
          <w:lang w:eastAsia="zh-CN"/>
        </w:rPr>
        <w:t>, а для цього потрібно:</w:t>
      </w:r>
    </w:p>
    <w:p w:rsidR="00840323" w:rsidRPr="00840323" w:rsidRDefault="00840323" w:rsidP="00840323">
      <w:pPr>
        <w:ind w:firstLine="567"/>
        <w:jc w:val="both"/>
        <w:rPr>
          <w:rFonts w:eastAsia="Times New Roman"/>
          <w:sz w:val="28"/>
          <w:szCs w:val="28"/>
          <w:lang w:eastAsia="ru-RU"/>
        </w:rPr>
      </w:pPr>
      <w:r w:rsidRPr="00840323">
        <w:rPr>
          <w:rFonts w:eastAsia="Times New Roman"/>
          <w:sz w:val="28"/>
          <w:szCs w:val="28"/>
          <w:lang w:eastAsia="ru-RU"/>
        </w:rPr>
        <w:t>1. Максимально сконцентрувати зусилля міських органів влади в виділенні необхідного фінансування для існуючих закладів культури міста, які відновили свою роботу.</w:t>
      </w:r>
    </w:p>
    <w:p w:rsidR="00840323" w:rsidRPr="00840323" w:rsidRDefault="00840323" w:rsidP="00840323">
      <w:pPr>
        <w:ind w:firstLine="567"/>
        <w:jc w:val="both"/>
        <w:rPr>
          <w:rFonts w:eastAsia="Times New Roman"/>
          <w:sz w:val="28"/>
          <w:szCs w:val="28"/>
          <w:lang w:eastAsia="ru-RU"/>
        </w:rPr>
      </w:pPr>
      <w:r w:rsidRPr="00840323">
        <w:rPr>
          <w:rFonts w:eastAsia="Times New Roman"/>
          <w:sz w:val="28"/>
          <w:szCs w:val="28"/>
          <w:lang w:eastAsia="ru-RU"/>
        </w:rPr>
        <w:t>2. Керівникам комунальних позашкільних закладів культури, громадським організаціям треба об’єднати зусилля для отримання спонсорської допомоги та/або іншої фінансової допомоги, що не суперечить діючому законодавству на виконання зазначених завдань та забезпечити ефективне здійснення державної політики в галузі бібліотечної справи.</w:t>
      </w:r>
    </w:p>
    <w:p w:rsidR="00840323" w:rsidRPr="00840323" w:rsidRDefault="00840323" w:rsidP="00840323">
      <w:pPr>
        <w:ind w:firstLine="567"/>
        <w:jc w:val="both"/>
        <w:rPr>
          <w:rFonts w:eastAsia="Times New Roman"/>
          <w:sz w:val="28"/>
          <w:szCs w:val="28"/>
          <w:lang w:eastAsia="ru-RU"/>
        </w:rPr>
      </w:pPr>
      <w:r w:rsidRPr="00840323">
        <w:rPr>
          <w:rFonts w:eastAsia="Times New Roman"/>
          <w:sz w:val="28"/>
          <w:szCs w:val="28"/>
          <w:lang w:eastAsia="ru-RU"/>
        </w:rPr>
        <w:t xml:space="preserve">3. Використовувати досягнення вітчизняної та світової мистецької культури у практиці роботи закладів культури шляхом популяризації нових підходів в проведенні свят та визначних дат серед широких верст населення. </w:t>
      </w:r>
    </w:p>
    <w:p w:rsidR="00840323" w:rsidRPr="00840323" w:rsidRDefault="00840323" w:rsidP="00840323">
      <w:pPr>
        <w:ind w:firstLine="567"/>
        <w:jc w:val="both"/>
        <w:rPr>
          <w:rFonts w:eastAsia="Times New Roman"/>
          <w:sz w:val="28"/>
          <w:szCs w:val="28"/>
          <w:lang w:eastAsia="ru-RU"/>
        </w:rPr>
      </w:pPr>
      <w:r w:rsidRPr="00840323">
        <w:rPr>
          <w:rFonts w:eastAsia="Times New Roman"/>
          <w:sz w:val="28"/>
          <w:szCs w:val="28"/>
          <w:lang w:eastAsia="ru-RU"/>
        </w:rPr>
        <w:t xml:space="preserve">4. Для організації заходів та свят бажано проводити круглі столи з громадськістю міста для обговорення – </w:t>
      </w:r>
      <w:r w:rsidRPr="00840323">
        <w:rPr>
          <w:rFonts w:eastAsia="Times New Roman"/>
          <w:i/>
          <w:sz w:val="28"/>
          <w:szCs w:val="28"/>
          <w:lang w:eastAsia="ru-RU"/>
        </w:rPr>
        <w:t>рада свята</w:t>
      </w:r>
      <w:r w:rsidRPr="00840323">
        <w:rPr>
          <w:rFonts w:eastAsia="Times New Roman"/>
          <w:sz w:val="28"/>
          <w:szCs w:val="28"/>
          <w:lang w:eastAsia="ru-RU"/>
        </w:rPr>
        <w:t xml:space="preserve"> (рада справи) – з представників відділу культури, відділу освіти, відділу молоді і спорту, відділу внутрішньої політики, виконавчих органів Сєвєродонецької міської ради, громадських організацій, і звичайних містян (доречно ввести у групу активних людей). Залежно від типу свята до складу групи можна ввести й окремих фахівців закладів культури (керівників гуртків, педагогів, інших працівників закладів культури та навчальних закладів). </w:t>
      </w:r>
    </w:p>
    <w:p w:rsidR="00840323" w:rsidRPr="00840323" w:rsidRDefault="00840323" w:rsidP="00840323">
      <w:pPr>
        <w:ind w:firstLine="567"/>
        <w:jc w:val="both"/>
        <w:rPr>
          <w:rFonts w:eastAsia="Times New Roman"/>
          <w:sz w:val="28"/>
          <w:szCs w:val="28"/>
          <w:lang w:eastAsia="ru-RU"/>
        </w:rPr>
      </w:pPr>
      <w:r w:rsidRPr="00840323">
        <w:rPr>
          <w:rFonts w:eastAsia="Times New Roman"/>
          <w:sz w:val="28"/>
          <w:szCs w:val="28"/>
          <w:lang w:eastAsia="ru-RU"/>
        </w:rPr>
        <w:t xml:space="preserve">На раді свята </w:t>
      </w:r>
      <w:r w:rsidRPr="00840323">
        <w:rPr>
          <w:rFonts w:eastAsia="Times New Roman"/>
          <w:i/>
          <w:sz w:val="28"/>
          <w:szCs w:val="28"/>
          <w:lang w:eastAsia="ru-RU"/>
        </w:rPr>
        <w:t>обговорюються пропозиції</w:t>
      </w:r>
      <w:r w:rsidRPr="00840323">
        <w:rPr>
          <w:rFonts w:eastAsia="Times New Roman"/>
          <w:sz w:val="28"/>
          <w:szCs w:val="28"/>
          <w:lang w:eastAsia="ru-RU"/>
        </w:rPr>
        <w:t xml:space="preserve"> щодо проведення заходів та свят, з’ясовуються загальні питання, що стосуються координаційної роботи, розподілу повноважень, системи контактів для обміну потрібною інформацією. </w:t>
      </w:r>
      <w:r w:rsidRPr="00840323">
        <w:rPr>
          <w:rFonts w:eastAsia="Times New Roman"/>
          <w:i/>
          <w:sz w:val="28"/>
          <w:szCs w:val="28"/>
          <w:lang w:eastAsia="ru-RU"/>
        </w:rPr>
        <w:lastRenderedPageBreak/>
        <w:t>Розподіляються доручення</w:t>
      </w:r>
      <w:r w:rsidRPr="00840323">
        <w:rPr>
          <w:rFonts w:eastAsia="Times New Roman"/>
          <w:sz w:val="28"/>
          <w:szCs w:val="28"/>
          <w:lang w:eastAsia="ru-RU"/>
        </w:rPr>
        <w:t xml:space="preserve"> з урахуванням індивідуальних інтересів, здібностей і бажань, що має велике значення з метою забезпечення індивідуальної комфортності.</w:t>
      </w:r>
    </w:p>
    <w:p w:rsidR="00840323" w:rsidRPr="00840323" w:rsidRDefault="00840323" w:rsidP="00840323">
      <w:pPr>
        <w:ind w:firstLine="567"/>
        <w:jc w:val="both"/>
        <w:rPr>
          <w:rFonts w:eastAsia="Times New Roman"/>
          <w:sz w:val="28"/>
          <w:szCs w:val="28"/>
          <w:lang w:eastAsia="ru-RU"/>
        </w:rPr>
      </w:pPr>
      <w:r w:rsidRPr="00840323">
        <w:rPr>
          <w:rFonts w:eastAsia="Times New Roman"/>
          <w:sz w:val="28"/>
          <w:szCs w:val="28"/>
          <w:lang w:eastAsia="ru-RU"/>
        </w:rPr>
        <w:t xml:space="preserve">Потенційним учасникам заходів та свят пропонується </w:t>
      </w:r>
      <w:r w:rsidRPr="00840323">
        <w:rPr>
          <w:rFonts w:eastAsia="Times New Roman"/>
          <w:i/>
          <w:sz w:val="28"/>
          <w:szCs w:val="28"/>
          <w:lang w:eastAsia="ru-RU"/>
        </w:rPr>
        <w:t>збирати ідеї</w:t>
      </w:r>
      <w:r w:rsidRPr="00840323">
        <w:rPr>
          <w:rFonts w:eastAsia="Times New Roman"/>
          <w:sz w:val="28"/>
          <w:szCs w:val="28"/>
          <w:lang w:eastAsia="ru-RU"/>
        </w:rPr>
        <w:t xml:space="preserve"> (оригінальні й репродуктивні) щодо майбутніх заходів та свят, прямі й супутні матеріали, переглядають фонди бібліотеки з метою відбору і переробки потенційно можливих.</w:t>
      </w:r>
    </w:p>
    <w:p w:rsidR="00840323" w:rsidRPr="00840323" w:rsidRDefault="00840323" w:rsidP="00840323">
      <w:pPr>
        <w:widowControl w:val="0"/>
        <w:numPr>
          <w:ilvl w:val="0"/>
          <w:numId w:val="45"/>
        </w:numPr>
        <w:tabs>
          <w:tab w:val="left" w:pos="851"/>
        </w:tabs>
        <w:autoSpaceDE w:val="0"/>
        <w:autoSpaceDN w:val="0"/>
        <w:adjustRightInd w:val="0"/>
        <w:ind w:left="0" w:firstLine="567"/>
        <w:jc w:val="both"/>
        <w:rPr>
          <w:rFonts w:eastAsia="Times New Roman"/>
          <w:sz w:val="28"/>
          <w:szCs w:val="28"/>
          <w:lang w:eastAsia="ru-RU"/>
        </w:rPr>
      </w:pPr>
      <w:r w:rsidRPr="00840323">
        <w:rPr>
          <w:rFonts w:eastAsia="Times New Roman"/>
          <w:sz w:val="28"/>
          <w:szCs w:val="28"/>
          <w:lang w:eastAsia="ru-RU"/>
        </w:rPr>
        <w:t>Активно залучати позабюджетні інвестиції для зміцнення матеріально-технічної бази всіх закладів культури, забезпечення їх різноманітною літературою технічними засобами та інноваційними технологіями.</w:t>
      </w:r>
    </w:p>
    <w:p w:rsidR="00840323" w:rsidRPr="00840323" w:rsidRDefault="00840323" w:rsidP="00840323">
      <w:pPr>
        <w:ind w:firstLine="567"/>
        <w:jc w:val="both"/>
        <w:rPr>
          <w:rFonts w:eastAsia="Times New Roman"/>
          <w:sz w:val="28"/>
          <w:szCs w:val="28"/>
          <w:shd w:val="clear" w:color="auto" w:fill="FFFFFF"/>
          <w:lang w:eastAsia="ru-RU"/>
        </w:rPr>
      </w:pPr>
      <w:r w:rsidRPr="00840323">
        <w:rPr>
          <w:rFonts w:eastAsia="Times New Roman"/>
          <w:sz w:val="28"/>
          <w:szCs w:val="28"/>
          <w:shd w:val="clear" w:color="auto" w:fill="FFFFFF"/>
          <w:lang w:eastAsia="ru-RU"/>
        </w:rPr>
        <w:t xml:space="preserve">Під час підготовки та проведення культурних заходів та </w:t>
      </w:r>
      <w:r w:rsidRPr="00840323">
        <w:rPr>
          <w:rFonts w:eastAsia="Times New Roman"/>
          <w:sz w:val="28"/>
          <w:szCs w:val="28"/>
          <w:lang w:eastAsia="ru-RU"/>
        </w:rPr>
        <w:t>державних і традиційних народних свят</w:t>
      </w:r>
      <w:r w:rsidRPr="00840323">
        <w:rPr>
          <w:rFonts w:eastAsia="Times New Roman"/>
          <w:sz w:val="28"/>
          <w:szCs w:val="28"/>
          <w:shd w:val="clear" w:color="auto" w:fill="FFFFFF"/>
          <w:lang w:eastAsia="ru-RU"/>
        </w:rPr>
        <w:t xml:space="preserve"> потрібно враховувати особливості національного складу вікових груп людей, світські та народні традиції відзначення  циклу у місті Сєвєродонецьк, запити громади міста, інтереси дітей, підлітків та дорослих, можливості закладів які приймають участь в проведенні свят. Такі свята можуть бути проведеними концерт; вистава; тематична розвага у світському, фантастично-казковому, народному стилі (з обов’язковим погодженням громадою міста Дніпра чи ін. в якому планується проведення заходу); із залученням дітей; фахівців закладів – культури інших міст, освіти молоді та спорту; людей які проживають у місті або професійних артистів для виконання ролей різних планів. Доречно долучати громадські організації до участі у проведенні заходів, підготовки до проведення свят, а це і виготовлення костюмів, атрибутів тощо. Це сприятиме активізації громади, забезпечить безпосередню участь містян у житті міста, допоможе налагодити ефективну взаємодію у тріаді «військова адміністрація – громада - заклади культури» і уникнути протиріч та непорозумінь.</w:t>
      </w:r>
    </w:p>
    <w:p w:rsidR="00840323" w:rsidRPr="00840323" w:rsidRDefault="00840323" w:rsidP="00840323">
      <w:pPr>
        <w:ind w:firstLine="567"/>
        <w:rPr>
          <w:b/>
          <w:sz w:val="28"/>
          <w:szCs w:val="28"/>
        </w:rPr>
      </w:pPr>
      <w:r w:rsidRPr="00840323">
        <w:rPr>
          <w:b/>
          <w:sz w:val="28"/>
          <w:szCs w:val="28"/>
        </w:rPr>
        <w:t>Комплекс «ЮНІСТЬ»</w:t>
      </w:r>
    </w:p>
    <w:p w:rsidR="00840323" w:rsidRPr="00840323" w:rsidRDefault="00840323" w:rsidP="00840323">
      <w:pPr>
        <w:ind w:right="4" w:firstLine="567"/>
        <w:jc w:val="both"/>
        <w:rPr>
          <w:rFonts w:eastAsia="Times New Roman"/>
          <w:sz w:val="28"/>
          <w:lang w:eastAsia="uk-UA"/>
        </w:rPr>
      </w:pPr>
      <w:r w:rsidRPr="00840323">
        <w:rPr>
          <w:rFonts w:eastAsia="Times New Roman"/>
          <w:sz w:val="28"/>
          <w:lang w:eastAsia="uk-UA"/>
        </w:rPr>
        <w:t xml:space="preserve">Штатна чисельність - 50,5 од., з них: керівники - 4 од., педагогічні працівники - 34 од., спеціалісти - 6,5 од., обслуговуючий персонал - 6 од. Фактична чисельність працівників на 01.01.2025 р. всього 7 осіб: керівники - 3 особи, педагоги - 2 особи (в тому числі у декретній відпустці - 1 особа); спеціалісти – 2 особи. </w:t>
      </w:r>
    </w:p>
    <w:p w:rsidR="00840323" w:rsidRPr="00840323" w:rsidRDefault="00840323" w:rsidP="00840323">
      <w:pPr>
        <w:ind w:right="4" w:firstLine="567"/>
        <w:jc w:val="both"/>
        <w:rPr>
          <w:rFonts w:eastAsia="Times New Roman"/>
          <w:sz w:val="28"/>
          <w:lang w:eastAsia="uk-UA"/>
        </w:rPr>
      </w:pPr>
      <w:r w:rsidRPr="00840323">
        <w:rPr>
          <w:rFonts w:eastAsia="Times New Roman"/>
          <w:sz w:val="28"/>
          <w:lang w:eastAsia="uk-UA"/>
        </w:rPr>
        <w:t>Сєвєродонецький дитячо-юнацький комплекс «Юність» - комплексний заклад позашкільної освіти. Основний вид діяльності - створення умов для творчого, інтелектуального, духовного та фізичного розвитку дітей у вільний від школи час у шести клубах за місцем проживання та оздоровлення дітей у літній час. На даний момент функціонує 2 гуртки (3 групи) – «Українська мова» та «Впевнений старт» (підготовка дітей до школи).</w:t>
      </w:r>
    </w:p>
    <w:p w:rsidR="00840323" w:rsidRPr="00840323" w:rsidRDefault="00840323" w:rsidP="00840323">
      <w:pPr>
        <w:ind w:right="4" w:firstLine="567"/>
        <w:jc w:val="both"/>
        <w:rPr>
          <w:rFonts w:eastAsia="Times New Roman"/>
          <w:sz w:val="28"/>
          <w:lang w:eastAsia="uk-UA"/>
        </w:rPr>
      </w:pPr>
      <w:r w:rsidRPr="00840323">
        <w:rPr>
          <w:rFonts w:eastAsia="Times New Roman"/>
          <w:sz w:val="28"/>
          <w:lang w:eastAsia="uk-UA"/>
        </w:rPr>
        <w:t xml:space="preserve">Протягом 2024 року діяльність Сєвєродонецького дитячо-юнацького комплексу «Юність» була спрямована на всебічний розвиток дітей: вихованці стали лауреатами Всеукраїнського конкурсу творчих проєктів «Код нації» (серпень 2024), стали учасниками наймасштабнішої національно-патріотичної онлайн-руханки до Всесвітнього дня руху заради здоров’я (травень 2024). Долучалися до міських та обласних заходів: тематичний флешмоб «Луганщина </w:t>
      </w:r>
      <w:r w:rsidRPr="00840323">
        <w:rPr>
          <w:rFonts w:eastAsia="Times New Roman"/>
          <w:sz w:val="28"/>
          <w:lang w:eastAsia="uk-UA"/>
        </w:rPr>
        <w:lastRenderedPageBreak/>
        <w:t xml:space="preserve">– це Європа, луганці – європейці!» (травень 2024); захід, присвячений Великоднім святам «На гостину до Великодня» (травень 2024); - урочистості з нагоди Дня Захисників і Захисниць України у Гуманітарному хабі Сєвєродонецької громади (жовтень 2024); місячник безпеки дорожнього руху «Увага! Діти на дорозі» (вересень 2024); акція «Голоси дітей»; заходи до Дня матері (травень 2024); заходи до Дня Європи; заходи до Міжнародного дня рідної мови (лютий 2024); акція «Герої не вмирають» (до Дня Героїв небесної сотні) (лютий 2024); заходи до Дня Соборності України. Протягом червня-липня СДЮК «Юність» організував роботу дитячого майданчику відпочинку, де оздоровлення та позитивний настрій отримали 160 дітей Сєвєродонецької територіальної громади. </w:t>
      </w:r>
    </w:p>
    <w:p w:rsidR="00840323" w:rsidRPr="00840323" w:rsidRDefault="00840323" w:rsidP="00840323">
      <w:pPr>
        <w:ind w:right="4" w:firstLine="567"/>
        <w:jc w:val="both"/>
        <w:rPr>
          <w:rFonts w:eastAsia="Times New Roman"/>
          <w:sz w:val="28"/>
          <w:lang w:eastAsia="uk-UA"/>
        </w:rPr>
      </w:pPr>
      <w:r w:rsidRPr="00840323">
        <w:rPr>
          <w:rFonts w:eastAsia="Times New Roman"/>
          <w:sz w:val="28"/>
          <w:lang w:eastAsia="uk-UA"/>
        </w:rPr>
        <w:t xml:space="preserve">Адміністрація СДЮК «Юність» постійно підвищує кваліфікаційний рівень шляхом участі у семінарах, Всеукраїнських форумах, Всеукраїнських науковопедагогічних конференціях тощо. Результатом підвищення кваліфікаційного рівня є отримані сертифікати. </w:t>
      </w:r>
    </w:p>
    <w:p w:rsidR="00840323" w:rsidRPr="00840323" w:rsidRDefault="00840323" w:rsidP="00840323">
      <w:pPr>
        <w:ind w:right="4" w:firstLine="567"/>
        <w:jc w:val="both"/>
        <w:rPr>
          <w:rFonts w:eastAsia="Times New Roman"/>
          <w:sz w:val="28"/>
          <w:lang w:eastAsia="uk-UA"/>
        </w:rPr>
      </w:pPr>
      <w:r w:rsidRPr="00840323">
        <w:rPr>
          <w:rFonts w:eastAsia="Times New Roman"/>
          <w:sz w:val="28"/>
          <w:lang w:eastAsia="uk-UA"/>
        </w:rPr>
        <w:t xml:space="preserve">Зв'язок з громадськістю: протягом 2023-2024 років підписано меморандум про співпрацю між комунальним закладом культури «Дніпровські міські публічні бібліотеки» Дніпровської міської ради та згода про співпрацю з Дніпровським національним університетом імені Олеся Гончара. Результатом співпраці  з університетом стала робота дитячого майданчику відпочинку. Протягом 20232024 рр. налагоджена тісна співпраця з наступними організаціями: Вірменський культурний центр «Вардуі», гуманітарний центр Проліска - Дніпро, Управління патрульної поліції Дніпропетровської області, , project HOPE, БО «БФ «Право на захист», Сєвєродонецька художня школа, СМЦДЮТ, СМЦНПВТКУМ, Сєвєродонецька міська публічна бібліотека, КЗ «Сєвєродонецький міський Палац культури», Благодійна організація «Благодійний фонд «Швейцарський фонд з протимінної діяльності ФСД в Україні». </w:t>
      </w:r>
    </w:p>
    <w:p w:rsidR="00840323" w:rsidRPr="00840323" w:rsidRDefault="00840323" w:rsidP="00840323">
      <w:pPr>
        <w:ind w:left="698" w:right="4"/>
        <w:jc w:val="both"/>
        <w:rPr>
          <w:rFonts w:eastAsia="Times New Roman"/>
          <w:b/>
          <w:bCs/>
          <w:sz w:val="28"/>
          <w:lang w:eastAsia="uk-UA"/>
        </w:rPr>
      </w:pPr>
      <w:r w:rsidRPr="00840323">
        <w:rPr>
          <w:rFonts w:eastAsia="Times New Roman"/>
          <w:b/>
          <w:bCs/>
          <w:sz w:val="28"/>
          <w:lang w:eastAsia="uk-UA"/>
        </w:rPr>
        <w:t>Фінансова діяльність:</w:t>
      </w:r>
    </w:p>
    <w:tbl>
      <w:tblPr>
        <w:tblStyle w:val="TableGrid"/>
        <w:tblW w:w="9818" w:type="dxa"/>
        <w:tblInd w:w="0" w:type="dxa"/>
        <w:tblCellMar>
          <w:top w:w="14" w:type="dxa"/>
          <w:left w:w="108" w:type="dxa"/>
          <w:bottom w:w="3" w:type="dxa"/>
          <w:right w:w="46" w:type="dxa"/>
        </w:tblCellMar>
        <w:tblLook w:val="04A0"/>
      </w:tblPr>
      <w:tblGrid>
        <w:gridCol w:w="891"/>
        <w:gridCol w:w="2809"/>
        <w:gridCol w:w="1709"/>
        <w:gridCol w:w="2559"/>
        <w:gridCol w:w="1850"/>
      </w:tblGrid>
      <w:tr w:rsidR="00840323" w:rsidRPr="00840323" w:rsidTr="00100879">
        <w:trPr>
          <w:trHeight w:val="838"/>
        </w:trPr>
        <w:tc>
          <w:tcPr>
            <w:tcW w:w="890" w:type="dxa"/>
            <w:tcBorders>
              <w:top w:val="single" w:sz="4" w:space="0" w:color="000000"/>
              <w:left w:val="single" w:sz="4" w:space="0" w:color="000000"/>
              <w:bottom w:val="single" w:sz="4" w:space="0" w:color="000000"/>
              <w:right w:val="single" w:sz="4" w:space="0" w:color="000000"/>
            </w:tcBorders>
            <w:vAlign w:val="center"/>
          </w:tcPr>
          <w:p w:rsidR="00840323" w:rsidRPr="00840323" w:rsidRDefault="00840323" w:rsidP="00100879">
            <w:pPr>
              <w:spacing w:line="259" w:lineRule="auto"/>
              <w:ind w:left="2"/>
              <w:jc w:val="both"/>
              <w:rPr>
                <w:rFonts w:eastAsia="Times New Roman"/>
                <w:sz w:val="28"/>
              </w:rPr>
            </w:pPr>
            <w:r w:rsidRPr="00840323">
              <w:rPr>
                <w:rFonts w:eastAsia="Times New Roman"/>
                <w:b/>
              </w:rPr>
              <w:t xml:space="preserve">КЕКВ </w:t>
            </w:r>
          </w:p>
        </w:tc>
        <w:tc>
          <w:tcPr>
            <w:tcW w:w="2809" w:type="dxa"/>
            <w:tcBorders>
              <w:top w:val="single" w:sz="4" w:space="0" w:color="000000"/>
              <w:left w:val="single" w:sz="4" w:space="0" w:color="000000"/>
              <w:bottom w:val="single" w:sz="4" w:space="0" w:color="000000"/>
              <w:right w:val="single" w:sz="4" w:space="0" w:color="000000"/>
            </w:tcBorders>
            <w:vAlign w:val="bottom"/>
          </w:tcPr>
          <w:p w:rsidR="00840323" w:rsidRPr="00840323" w:rsidRDefault="00840323" w:rsidP="00100879">
            <w:pPr>
              <w:tabs>
                <w:tab w:val="center" w:pos="1296"/>
                <w:tab w:val="center" w:pos="1904"/>
              </w:tabs>
              <w:spacing w:line="259" w:lineRule="auto"/>
              <w:rPr>
                <w:rFonts w:eastAsia="Times New Roman"/>
                <w:sz w:val="28"/>
              </w:rPr>
            </w:pPr>
            <w:r w:rsidRPr="00840323">
              <w:rPr>
                <w:rFonts w:ascii="Calibri" w:hAnsi="Calibri" w:cs="Calibri"/>
              </w:rPr>
              <w:tab/>
            </w:r>
            <w:r w:rsidRPr="00840323">
              <w:rPr>
                <w:rFonts w:eastAsia="Times New Roman"/>
                <w:b/>
              </w:rPr>
              <w:t xml:space="preserve">Показники </w:t>
            </w:r>
            <w:r w:rsidRPr="00840323">
              <w:rPr>
                <w:rFonts w:eastAsia="Times New Roman"/>
                <w:b/>
              </w:rPr>
              <w:tab/>
              <w:t xml:space="preserve"> </w:t>
            </w:r>
          </w:p>
        </w:tc>
        <w:tc>
          <w:tcPr>
            <w:tcW w:w="1709" w:type="dxa"/>
            <w:tcBorders>
              <w:top w:val="single" w:sz="4" w:space="0" w:color="000000"/>
              <w:left w:val="single" w:sz="4" w:space="0" w:color="000000"/>
              <w:bottom w:val="single" w:sz="4" w:space="0" w:color="000000"/>
              <w:right w:val="single" w:sz="4" w:space="0" w:color="000000"/>
            </w:tcBorders>
            <w:vAlign w:val="center"/>
          </w:tcPr>
          <w:p w:rsidR="00840323" w:rsidRPr="00840323" w:rsidRDefault="00840323" w:rsidP="00100879">
            <w:pPr>
              <w:spacing w:line="259" w:lineRule="auto"/>
              <w:jc w:val="center"/>
              <w:rPr>
                <w:rFonts w:eastAsia="Times New Roman"/>
                <w:sz w:val="28"/>
              </w:rPr>
            </w:pPr>
            <w:r w:rsidRPr="00840323">
              <w:rPr>
                <w:rFonts w:eastAsia="Times New Roman"/>
                <w:b/>
              </w:rPr>
              <w:t xml:space="preserve">План на 2024 рік </w:t>
            </w:r>
          </w:p>
        </w:tc>
        <w:tc>
          <w:tcPr>
            <w:tcW w:w="2559" w:type="dxa"/>
            <w:tcBorders>
              <w:top w:val="single" w:sz="4" w:space="0" w:color="000000"/>
              <w:left w:val="single" w:sz="4" w:space="0" w:color="000000"/>
              <w:bottom w:val="single" w:sz="4" w:space="0" w:color="000000"/>
              <w:right w:val="single" w:sz="4" w:space="0" w:color="000000"/>
            </w:tcBorders>
          </w:tcPr>
          <w:p w:rsidR="00840323" w:rsidRPr="00840323" w:rsidRDefault="00840323" w:rsidP="00100879">
            <w:pPr>
              <w:spacing w:line="259" w:lineRule="auto"/>
              <w:ind w:left="26" w:right="27"/>
              <w:jc w:val="center"/>
              <w:rPr>
                <w:rFonts w:eastAsia="Times New Roman"/>
                <w:sz w:val="28"/>
              </w:rPr>
            </w:pPr>
            <w:r w:rsidRPr="00840323">
              <w:rPr>
                <w:rFonts w:eastAsia="Times New Roman"/>
                <w:b/>
              </w:rPr>
              <w:t xml:space="preserve">Фактичне виконання бюджету 2024 року </w:t>
            </w:r>
          </w:p>
        </w:tc>
        <w:tc>
          <w:tcPr>
            <w:tcW w:w="1850" w:type="dxa"/>
            <w:tcBorders>
              <w:top w:val="single" w:sz="4" w:space="0" w:color="000000"/>
              <w:left w:val="single" w:sz="4" w:space="0" w:color="000000"/>
              <w:bottom w:val="single" w:sz="4" w:space="0" w:color="000000"/>
              <w:right w:val="single" w:sz="4" w:space="0" w:color="000000"/>
            </w:tcBorders>
            <w:vAlign w:val="center"/>
          </w:tcPr>
          <w:p w:rsidR="00840323" w:rsidRPr="00840323" w:rsidRDefault="00840323" w:rsidP="00100879">
            <w:pPr>
              <w:spacing w:line="259" w:lineRule="auto"/>
              <w:ind w:left="72"/>
              <w:rPr>
                <w:rFonts w:eastAsia="Times New Roman"/>
                <w:sz w:val="28"/>
              </w:rPr>
            </w:pPr>
            <w:r w:rsidRPr="00840323">
              <w:rPr>
                <w:rFonts w:eastAsia="Times New Roman"/>
                <w:b/>
              </w:rPr>
              <w:t xml:space="preserve">% виконання </w:t>
            </w:r>
          </w:p>
        </w:tc>
      </w:tr>
      <w:tr w:rsidR="00840323" w:rsidRPr="00840323" w:rsidTr="00100879">
        <w:trPr>
          <w:trHeight w:val="286"/>
        </w:trPr>
        <w:tc>
          <w:tcPr>
            <w:tcW w:w="890" w:type="dxa"/>
            <w:tcBorders>
              <w:top w:val="single" w:sz="4" w:space="0" w:color="000000"/>
              <w:left w:val="single" w:sz="4" w:space="0" w:color="000000"/>
              <w:bottom w:val="single" w:sz="4" w:space="0" w:color="000000"/>
              <w:right w:val="single" w:sz="4" w:space="0" w:color="000000"/>
            </w:tcBorders>
          </w:tcPr>
          <w:p w:rsidR="00840323" w:rsidRPr="00840323" w:rsidRDefault="00840323" w:rsidP="00100879">
            <w:pPr>
              <w:spacing w:line="259" w:lineRule="auto"/>
              <w:ind w:right="62"/>
              <w:jc w:val="right"/>
              <w:rPr>
                <w:rFonts w:eastAsia="Times New Roman"/>
                <w:sz w:val="28"/>
              </w:rPr>
            </w:pPr>
            <w:r w:rsidRPr="00840323">
              <w:rPr>
                <w:rFonts w:eastAsia="Times New Roman"/>
                <w:b/>
              </w:rPr>
              <w:t xml:space="preserve">2111 </w:t>
            </w:r>
          </w:p>
        </w:tc>
        <w:tc>
          <w:tcPr>
            <w:tcW w:w="2809" w:type="dxa"/>
            <w:tcBorders>
              <w:top w:val="single" w:sz="4" w:space="0" w:color="000000"/>
              <w:left w:val="single" w:sz="4" w:space="0" w:color="000000"/>
              <w:bottom w:val="single" w:sz="4" w:space="0" w:color="000000"/>
              <w:right w:val="single" w:sz="4" w:space="0" w:color="000000"/>
            </w:tcBorders>
          </w:tcPr>
          <w:p w:rsidR="00840323" w:rsidRPr="00840323" w:rsidRDefault="00840323" w:rsidP="00100879">
            <w:pPr>
              <w:spacing w:line="259" w:lineRule="auto"/>
              <w:rPr>
                <w:rFonts w:eastAsia="Times New Roman"/>
                <w:sz w:val="28"/>
              </w:rPr>
            </w:pPr>
            <w:r w:rsidRPr="00840323">
              <w:rPr>
                <w:rFonts w:eastAsia="Times New Roman"/>
              </w:rPr>
              <w:t xml:space="preserve">Оплата праці </w:t>
            </w:r>
          </w:p>
        </w:tc>
        <w:tc>
          <w:tcPr>
            <w:tcW w:w="1709" w:type="dxa"/>
            <w:tcBorders>
              <w:top w:val="single" w:sz="4" w:space="0" w:color="000000"/>
              <w:left w:val="single" w:sz="4" w:space="0" w:color="000000"/>
              <w:bottom w:val="single" w:sz="4" w:space="0" w:color="000000"/>
              <w:right w:val="single" w:sz="4" w:space="0" w:color="000000"/>
            </w:tcBorders>
          </w:tcPr>
          <w:p w:rsidR="00840323" w:rsidRPr="00840323" w:rsidRDefault="00840323" w:rsidP="00100879">
            <w:pPr>
              <w:spacing w:line="259" w:lineRule="auto"/>
              <w:ind w:right="63"/>
              <w:jc w:val="right"/>
              <w:rPr>
                <w:rFonts w:eastAsia="Times New Roman"/>
                <w:sz w:val="28"/>
              </w:rPr>
            </w:pPr>
            <w:r w:rsidRPr="00840323">
              <w:rPr>
                <w:rFonts w:eastAsia="Times New Roman"/>
              </w:rPr>
              <w:t xml:space="preserve">2515590,00 </w:t>
            </w:r>
          </w:p>
        </w:tc>
        <w:tc>
          <w:tcPr>
            <w:tcW w:w="2559" w:type="dxa"/>
            <w:tcBorders>
              <w:top w:val="single" w:sz="4" w:space="0" w:color="000000"/>
              <w:left w:val="single" w:sz="4" w:space="0" w:color="000000"/>
              <w:bottom w:val="single" w:sz="4" w:space="0" w:color="000000"/>
              <w:right w:val="single" w:sz="4" w:space="0" w:color="000000"/>
            </w:tcBorders>
          </w:tcPr>
          <w:p w:rsidR="00840323" w:rsidRPr="00840323" w:rsidRDefault="00840323" w:rsidP="00100879">
            <w:pPr>
              <w:spacing w:line="259" w:lineRule="auto"/>
              <w:ind w:right="61"/>
              <w:jc w:val="right"/>
              <w:rPr>
                <w:rFonts w:eastAsia="Times New Roman"/>
                <w:sz w:val="28"/>
              </w:rPr>
            </w:pPr>
            <w:r w:rsidRPr="00840323">
              <w:rPr>
                <w:rFonts w:eastAsia="Times New Roman"/>
              </w:rPr>
              <w:t xml:space="preserve">2515533,92 </w:t>
            </w:r>
          </w:p>
        </w:tc>
        <w:tc>
          <w:tcPr>
            <w:tcW w:w="1850" w:type="dxa"/>
            <w:tcBorders>
              <w:top w:val="single" w:sz="4" w:space="0" w:color="000000"/>
              <w:left w:val="single" w:sz="4" w:space="0" w:color="000000"/>
              <w:bottom w:val="single" w:sz="4" w:space="0" w:color="000000"/>
              <w:right w:val="single" w:sz="4" w:space="0" w:color="000000"/>
            </w:tcBorders>
          </w:tcPr>
          <w:p w:rsidR="00840323" w:rsidRPr="00840323" w:rsidRDefault="00840323" w:rsidP="00100879">
            <w:pPr>
              <w:spacing w:line="259" w:lineRule="auto"/>
              <w:ind w:right="62"/>
              <w:jc w:val="right"/>
              <w:rPr>
                <w:rFonts w:eastAsia="Times New Roman"/>
                <w:sz w:val="28"/>
              </w:rPr>
            </w:pPr>
            <w:r w:rsidRPr="00840323">
              <w:rPr>
                <w:rFonts w:eastAsia="Times New Roman"/>
              </w:rPr>
              <w:t xml:space="preserve">100,0 </w:t>
            </w:r>
          </w:p>
        </w:tc>
      </w:tr>
      <w:tr w:rsidR="00840323" w:rsidRPr="00840323" w:rsidTr="00100879">
        <w:trPr>
          <w:trHeight w:val="562"/>
        </w:trPr>
        <w:tc>
          <w:tcPr>
            <w:tcW w:w="890" w:type="dxa"/>
            <w:tcBorders>
              <w:top w:val="single" w:sz="4" w:space="0" w:color="000000"/>
              <w:left w:val="single" w:sz="4" w:space="0" w:color="000000"/>
              <w:bottom w:val="single" w:sz="4" w:space="0" w:color="000000"/>
              <w:right w:val="single" w:sz="4" w:space="0" w:color="000000"/>
            </w:tcBorders>
            <w:vAlign w:val="bottom"/>
          </w:tcPr>
          <w:p w:rsidR="00840323" w:rsidRPr="00840323" w:rsidRDefault="00840323" w:rsidP="00100879">
            <w:pPr>
              <w:spacing w:line="259" w:lineRule="auto"/>
              <w:ind w:right="62"/>
              <w:jc w:val="right"/>
              <w:rPr>
                <w:rFonts w:eastAsia="Times New Roman"/>
                <w:sz w:val="28"/>
              </w:rPr>
            </w:pPr>
            <w:r w:rsidRPr="00840323">
              <w:rPr>
                <w:rFonts w:eastAsia="Times New Roman"/>
                <w:b/>
              </w:rPr>
              <w:t xml:space="preserve">2120 </w:t>
            </w:r>
          </w:p>
        </w:tc>
        <w:tc>
          <w:tcPr>
            <w:tcW w:w="2809" w:type="dxa"/>
            <w:tcBorders>
              <w:top w:val="single" w:sz="4" w:space="0" w:color="000000"/>
              <w:left w:val="single" w:sz="4" w:space="0" w:color="000000"/>
              <w:bottom w:val="single" w:sz="4" w:space="0" w:color="000000"/>
              <w:right w:val="single" w:sz="4" w:space="0" w:color="000000"/>
            </w:tcBorders>
          </w:tcPr>
          <w:p w:rsidR="00840323" w:rsidRPr="00840323" w:rsidRDefault="00840323" w:rsidP="00100879">
            <w:pPr>
              <w:spacing w:line="259" w:lineRule="auto"/>
              <w:rPr>
                <w:rFonts w:eastAsia="Times New Roman"/>
                <w:sz w:val="28"/>
              </w:rPr>
            </w:pPr>
            <w:r w:rsidRPr="00840323">
              <w:rPr>
                <w:rFonts w:eastAsia="Times New Roman"/>
              </w:rPr>
              <w:t xml:space="preserve">Нарахування на оплату праці </w:t>
            </w:r>
          </w:p>
        </w:tc>
        <w:tc>
          <w:tcPr>
            <w:tcW w:w="1709" w:type="dxa"/>
            <w:tcBorders>
              <w:top w:val="single" w:sz="4" w:space="0" w:color="000000"/>
              <w:left w:val="single" w:sz="4" w:space="0" w:color="000000"/>
              <w:bottom w:val="single" w:sz="4" w:space="0" w:color="000000"/>
              <w:right w:val="single" w:sz="4" w:space="0" w:color="000000"/>
            </w:tcBorders>
            <w:vAlign w:val="bottom"/>
          </w:tcPr>
          <w:p w:rsidR="00840323" w:rsidRPr="00840323" w:rsidRDefault="00840323" w:rsidP="00100879">
            <w:pPr>
              <w:spacing w:line="259" w:lineRule="auto"/>
              <w:ind w:right="63"/>
              <w:jc w:val="right"/>
              <w:rPr>
                <w:rFonts w:eastAsia="Times New Roman"/>
                <w:sz w:val="28"/>
              </w:rPr>
            </w:pPr>
            <w:r w:rsidRPr="00840323">
              <w:rPr>
                <w:rFonts w:eastAsia="Times New Roman"/>
              </w:rPr>
              <w:t xml:space="preserve">646045,00 </w:t>
            </w:r>
          </w:p>
        </w:tc>
        <w:tc>
          <w:tcPr>
            <w:tcW w:w="2559" w:type="dxa"/>
            <w:tcBorders>
              <w:top w:val="single" w:sz="4" w:space="0" w:color="000000"/>
              <w:left w:val="single" w:sz="4" w:space="0" w:color="000000"/>
              <w:bottom w:val="single" w:sz="4" w:space="0" w:color="000000"/>
              <w:right w:val="single" w:sz="4" w:space="0" w:color="000000"/>
            </w:tcBorders>
            <w:vAlign w:val="bottom"/>
          </w:tcPr>
          <w:p w:rsidR="00840323" w:rsidRPr="00840323" w:rsidRDefault="00840323" w:rsidP="00100879">
            <w:pPr>
              <w:spacing w:line="259" w:lineRule="auto"/>
              <w:ind w:right="61"/>
              <w:jc w:val="right"/>
              <w:rPr>
                <w:rFonts w:eastAsia="Times New Roman"/>
                <w:sz w:val="28"/>
              </w:rPr>
            </w:pPr>
            <w:r w:rsidRPr="00840323">
              <w:rPr>
                <w:rFonts w:eastAsia="Times New Roman"/>
              </w:rPr>
              <w:t xml:space="preserve">544193,06 </w:t>
            </w:r>
          </w:p>
        </w:tc>
        <w:tc>
          <w:tcPr>
            <w:tcW w:w="1850" w:type="dxa"/>
            <w:tcBorders>
              <w:top w:val="single" w:sz="4" w:space="0" w:color="000000"/>
              <w:left w:val="single" w:sz="4" w:space="0" w:color="000000"/>
              <w:bottom w:val="single" w:sz="4" w:space="0" w:color="000000"/>
              <w:right w:val="single" w:sz="4" w:space="0" w:color="000000"/>
            </w:tcBorders>
            <w:vAlign w:val="bottom"/>
          </w:tcPr>
          <w:p w:rsidR="00840323" w:rsidRPr="00840323" w:rsidRDefault="00840323" w:rsidP="00100879">
            <w:pPr>
              <w:spacing w:line="259" w:lineRule="auto"/>
              <w:ind w:right="62"/>
              <w:jc w:val="right"/>
              <w:rPr>
                <w:rFonts w:eastAsia="Times New Roman"/>
                <w:sz w:val="28"/>
              </w:rPr>
            </w:pPr>
            <w:r w:rsidRPr="00840323">
              <w:rPr>
                <w:rFonts w:eastAsia="Times New Roman"/>
              </w:rPr>
              <w:t xml:space="preserve">84,2 </w:t>
            </w:r>
          </w:p>
        </w:tc>
      </w:tr>
      <w:tr w:rsidR="00840323" w:rsidRPr="00840323" w:rsidTr="00100879">
        <w:trPr>
          <w:trHeight w:val="694"/>
        </w:trPr>
        <w:tc>
          <w:tcPr>
            <w:tcW w:w="890" w:type="dxa"/>
            <w:tcBorders>
              <w:top w:val="single" w:sz="4" w:space="0" w:color="000000"/>
              <w:left w:val="single" w:sz="4" w:space="0" w:color="000000"/>
              <w:bottom w:val="single" w:sz="4" w:space="0" w:color="000000"/>
              <w:right w:val="single" w:sz="4" w:space="0" w:color="000000"/>
            </w:tcBorders>
            <w:vAlign w:val="bottom"/>
          </w:tcPr>
          <w:p w:rsidR="00840323" w:rsidRPr="00840323" w:rsidRDefault="00840323" w:rsidP="00100879">
            <w:pPr>
              <w:spacing w:line="259" w:lineRule="auto"/>
              <w:ind w:right="62"/>
              <w:jc w:val="right"/>
              <w:rPr>
                <w:rFonts w:eastAsia="Times New Roman"/>
                <w:sz w:val="28"/>
              </w:rPr>
            </w:pPr>
            <w:r w:rsidRPr="00840323">
              <w:rPr>
                <w:rFonts w:eastAsia="Times New Roman"/>
                <w:b/>
              </w:rPr>
              <w:t xml:space="preserve">2210 </w:t>
            </w:r>
          </w:p>
        </w:tc>
        <w:tc>
          <w:tcPr>
            <w:tcW w:w="2809" w:type="dxa"/>
            <w:tcBorders>
              <w:top w:val="single" w:sz="4" w:space="0" w:color="000000"/>
              <w:left w:val="single" w:sz="4" w:space="0" w:color="000000"/>
              <w:bottom w:val="single" w:sz="4" w:space="0" w:color="000000"/>
              <w:right w:val="single" w:sz="4" w:space="0" w:color="000000"/>
            </w:tcBorders>
          </w:tcPr>
          <w:p w:rsidR="00840323" w:rsidRPr="00840323" w:rsidRDefault="00840323" w:rsidP="00100879">
            <w:pPr>
              <w:spacing w:line="259" w:lineRule="auto"/>
              <w:rPr>
                <w:rFonts w:eastAsia="Times New Roman"/>
                <w:sz w:val="28"/>
              </w:rPr>
            </w:pPr>
            <w:r w:rsidRPr="00840323">
              <w:rPr>
                <w:rFonts w:eastAsia="Times New Roman"/>
              </w:rPr>
              <w:t xml:space="preserve">Предмети, матеріали, обладнання та інвентар </w:t>
            </w:r>
          </w:p>
        </w:tc>
        <w:tc>
          <w:tcPr>
            <w:tcW w:w="1709" w:type="dxa"/>
            <w:tcBorders>
              <w:top w:val="single" w:sz="4" w:space="0" w:color="000000"/>
              <w:left w:val="single" w:sz="4" w:space="0" w:color="000000"/>
              <w:bottom w:val="single" w:sz="4" w:space="0" w:color="000000"/>
              <w:right w:val="single" w:sz="4" w:space="0" w:color="000000"/>
            </w:tcBorders>
            <w:vAlign w:val="bottom"/>
          </w:tcPr>
          <w:p w:rsidR="00840323" w:rsidRPr="00840323" w:rsidRDefault="00840323" w:rsidP="00100879">
            <w:pPr>
              <w:spacing w:line="259" w:lineRule="auto"/>
              <w:ind w:right="63"/>
              <w:jc w:val="right"/>
              <w:rPr>
                <w:rFonts w:eastAsia="Times New Roman"/>
                <w:sz w:val="28"/>
              </w:rPr>
            </w:pPr>
            <w:r w:rsidRPr="00840323">
              <w:rPr>
                <w:rFonts w:eastAsia="Times New Roman"/>
              </w:rPr>
              <w:t xml:space="preserve">183387,00 </w:t>
            </w:r>
          </w:p>
        </w:tc>
        <w:tc>
          <w:tcPr>
            <w:tcW w:w="2559" w:type="dxa"/>
            <w:tcBorders>
              <w:top w:val="single" w:sz="4" w:space="0" w:color="000000"/>
              <w:left w:val="single" w:sz="4" w:space="0" w:color="000000"/>
              <w:bottom w:val="single" w:sz="4" w:space="0" w:color="000000"/>
              <w:right w:val="single" w:sz="4" w:space="0" w:color="000000"/>
            </w:tcBorders>
            <w:vAlign w:val="bottom"/>
          </w:tcPr>
          <w:p w:rsidR="00840323" w:rsidRPr="00840323" w:rsidRDefault="00840323" w:rsidP="00100879">
            <w:pPr>
              <w:spacing w:line="259" w:lineRule="auto"/>
              <w:ind w:right="61"/>
              <w:jc w:val="right"/>
              <w:rPr>
                <w:rFonts w:eastAsia="Times New Roman"/>
                <w:sz w:val="28"/>
              </w:rPr>
            </w:pPr>
            <w:r w:rsidRPr="00840323">
              <w:rPr>
                <w:rFonts w:eastAsia="Times New Roman"/>
              </w:rPr>
              <w:t xml:space="preserve">182894,30 </w:t>
            </w:r>
          </w:p>
        </w:tc>
        <w:tc>
          <w:tcPr>
            <w:tcW w:w="1850" w:type="dxa"/>
            <w:tcBorders>
              <w:top w:val="single" w:sz="4" w:space="0" w:color="000000"/>
              <w:left w:val="single" w:sz="4" w:space="0" w:color="000000"/>
              <w:bottom w:val="single" w:sz="4" w:space="0" w:color="000000"/>
              <w:right w:val="single" w:sz="4" w:space="0" w:color="000000"/>
            </w:tcBorders>
            <w:vAlign w:val="bottom"/>
          </w:tcPr>
          <w:p w:rsidR="00840323" w:rsidRPr="00840323" w:rsidRDefault="00840323" w:rsidP="00100879">
            <w:pPr>
              <w:spacing w:line="259" w:lineRule="auto"/>
              <w:ind w:right="62"/>
              <w:jc w:val="right"/>
              <w:rPr>
                <w:rFonts w:eastAsia="Times New Roman"/>
                <w:sz w:val="28"/>
              </w:rPr>
            </w:pPr>
            <w:r w:rsidRPr="00840323">
              <w:rPr>
                <w:rFonts w:eastAsia="Times New Roman"/>
              </w:rPr>
              <w:t xml:space="preserve">99,7 </w:t>
            </w:r>
          </w:p>
        </w:tc>
      </w:tr>
      <w:tr w:rsidR="00840323" w:rsidRPr="00840323" w:rsidTr="00100879">
        <w:trPr>
          <w:trHeight w:val="562"/>
        </w:trPr>
        <w:tc>
          <w:tcPr>
            <w:tcW w:w="890" w:type="dxa"/>
            <w:tcBorders>
              <w:top w:val="single" w:sz="4" w:space="0" w:color="000000"/>
              <w:left w:val="single" w:sz="4" w:space="0" w:color="000000"/>
              <w:bottom w:val="single" w:sz="4" w:space="0" w:color="000000"/>
              <w:right w:val="single" w:sz="4" w:space="0" w:color="000000"/>
            </w:tcBorders>
            <w:vAlign w:val="bottom"/>
          </w:tcPr>
          <w:p w:rsidR="00840323" w:rsidRPr="00840323" w:rsidRDefault="00840323" w:rsidP="00100879">
            <w:pPr>
              <w:spacing w:line="259" w:lineRule="auto"/>
              <w:ind w:right="62"/>
              <w:jc w:val="right"/>
              <w:rPr>
                <w:rFonts w:eastAsia="Times New Roman"/>
                <w:sz w:val="28"/>
              </w:rPr>
            </w:pPr>
            <w:r w:rsidRPr="00840323">
              <w:rPr>
                <w:rFonts w:eastAsia="Times New Roman"/>
                <w:b/>
              </w:rPr>
              <w:t xml:space="preserve">2240 </w:t>
            </w:r>
          </w:p>
        </w:tc>
        <w:tc>
          <w:tcPr>
            <w:tcW w:w="2809" w:type="dxa"/>
            <w:tcBorders>
              <w:top w:val="single" w:sz="4" w:space="0" w:color="000000"/>
              <w:left w:val="single" w:sz="4" w:space="0" w:color="000000"/>
              <w:bottom w:val="single" w:sz="4" w:space="0" w:color="000000"/>
              <w:right w:val="single" w:sz="4" w:space="0" w:color="000000"/>
            </w:tcBorders>
          </w:tcPr>
          <w:p w:rsidR="00840323" w:rsidRPr="00840323" w:rsidRDefault="00840323" w:rsidP="00100879">
            <w:pPr>
              <w:spacing w:line="259" w:lineRule="auto"/>
              <w:rPr>
                <w:rFonts w:eastAsia="Times New Roman"/>
                <w:sz w:val="28"/>
              </w:rPr>
            </w:pPr>
            <w:r w:rsidRPr="00840323">
              <w:rPr>
                <w:rFonts w:eastAsia="Times New Roman"/>
              </w:rPr>
              <w:t xml:space="preserve">Оплата послуг (крім комунальних) </w:t>
            </w:r>
          </w:p>
        </w:tc>
        <w:tc>
          <w:tcPr>
            <w:tcW w:w="1709" w:type="dxa"/>
            <w:tcBorders>
              <w:top w:val="single" w:sz="4" w:space="0" w:color="000000"/>
              <w:left w:val="single" w:sz="4" w:space="0" w:color="000000"/>
              <w:bottom w:val="single" w:sz="4" w:space="0" w:color="000000"/>
              <w:right w:val="single" w:sz="4" w:space="0" w:color="000000"/>
            </w:tcBorders>
            <w:vAlign w:val="bottom"/>
          </w:tcPr>
          <w:p w:rsidR="00840323" w:rsidRPr="00840323" w:rsidRDefault="00840323" w:rsidP="00100879">
            <w:pPr>
              <w:spacing w:line="259" w:lineRule="auto"/>
              <w:ind w:right="63"/>
              <w:jc w:val="right"/>
              <w:rPr>
                <w:rFonts w:eastAsia="Times New Roman"/>
                <w:sz w:val="28"/>
              </w:rPr>
            </w:pPr>
            <w:r w:rsidRPr="00840323">
              <w:rPr>
                <w:rFonts w:eastAsia="Times New Roman"/>
              </w:rPr>
              <w:t xml:space="preserve">2160,00 </w:t>
            </w:r>
          </w:p>
        </w:tc>
        <w:tc>
          <w:tcPr>
            <w:tcW w:w="2559" w:type="dxa"/>
            <w:tcBorders>
              <w:top w:val="single" w:sz="4" w:space="0" w:color="000000"/>
              <w:left w:val="single" w:sz="4" w:space="0" w:color="000000"/>
              <w:bottom w:val="single" w:sz="4" w:space="0" w:color="000000"/>
              <w:right w:val="single" w:sz="4" w:space="0" w:color="000000"/>
            </w:tcBorders>
            <w:vAlign w:val="bottom"/>
          </w:tcPr>
          <w:p w:rsidR="00840323" w:rsidRPr="00840323" w:rsidRDefault="00840323" w:rsidP="00100879">
            <w:pPr>
              <w:spacing w:line="259" w:lineRule="auto"/>
              <w:ind w:right="61"/>
              <w:jc w:val="right"/>
              <w:rPr>
                <w:rFonts w:eastAsia="Times New Roman"/>
                <w:sz w:val="28"/>
              </w:rPr>
            </w:pPr>
            <w:r w:rsidRPr="00840323">
              <w:rPr>
                <w:rFonts w:eastAsia="Times New Roman"/>
              </w:rPr>
              <w:t xml:space="preserve">980,00 </w:t>
            </w:r>
          </w:p>
        </w:tc>
        <w:tc>
          <w:tcPr>
            <w:tcW w:w="1850" w:type="dxa"/>
            <w:tcBorders>
              <w:top w:val="single" w:sz="4" w:space="0" w:color="000000"/>
              <w:left w:val="single" w:sz="4" w:space="0" w:color="000000"/>
              <w:bottom w:val="single" w:sz="4" w:space="0" w:color="000000"/>
              <w:right w:val="single" w:sz="4" w:space="0" w:color="000000"/>
            </w:tcBorders>
            <w:vAlign w:val="bottom"/>
          </w:tcPr>
          <w:p w:rsidR="00840323" w:rsidRPr="00840323" w:rsidRDefault="00840323" w:rsidP="00100879">
            <w:pPr>
              <w:spacing w:line="259" w:lineRule="auto"/>
              <w:ind w:right="62"/>
              <w:jc w:val="right"/>
              <w:rPr>
                <w:rFonts w:eastAsia="Times New Roman"/>
                <w:sz w:val="28"/>
              </w:rPr>
            </w:pPr>
            <w:r w:rsidRPr="00840323">
              <w:rPr>
                <w:rFonts w:eastAsia="Times New Roman"/>
              </w:rPr>
              <w:t xml:space="preserve">45,4 </w:t>
            </w:r>
          </w:p>
        </w:tc>
      </w:tr>
      <w:tr w:rsidR="00840323" w:rsidRPr="00840323" w:rsidTr="00100879">
        <w:trPr>
          <w:trHeight w:val="286"/>
        </w:trPr>
        <w:tc>
          <w:tcPr>
            <w:tcW w:w="890" w:type="dxa"/>
            <w:tcBorders>
              <w:top w:val="single" w:sz="4" w:space="0" w:color="000000"/>
              <w:left w:val="single" w:sz="4" w:space="0" w:color="000000"/>
              <w:bottom w:val="single" w:sz="4" w:space="0" w:color="000000"/>
              <w:right w:val="single" w:sz="4" w:space="0" w:color="000000"/>
            </w:tcBorders>
          </w:tcPr>
          <w:p w:rsidR="00840323" w:rsidRPr="00840323" w:rsidRDefault="00840323" w:rsidP="00100879">
            <w:pPr>
              <w:spacing w:line="259" w:lineRule="auto"/>
              <w:rPr>
                <w:rFonts w:eastAsia="Times New Roman"/>
                <w:sz w:val="28"/>
              </w:rPr>
            </w:pPr>
            <w:r w:rsidRPr="00840323">
              <w:rPr>
                <w:rFonts w:eastAsia="Times New Roman"/>
              </w:rPr>
              <w:t xml:space="preserve">  </w:t>
            </w:r>
          </w:p>
        </w:tc>
        <w:tc>
          <w:tcPr>
            <w:tcW w:w="2809" w:type="dxa"/>
            <w:tcBorders>
              <w:top w:val="single" w:sz="4" w:space="0" w:color="000000"/>
              <w:left w:val="single" w:sz="4" w:space="0" w:color="000000"/>
              <w:bottom w:val="single" w:sz="4" w:space="0" w:color="000000"/>
              <w:right w:val="single" w:sz="4" w:space="0" w:color="000000"/>
            </w:tcBorders>
          </w:tcPr>
          <w:p w:rsidR="00840323" w:rsidRPr="00840323" w:rsidRDefault="00840323" w:rsidP="00100879">
            <w:pPr>
              <w:spacing w:line="259" w:lineRule="auto"/>
              <w:rPr>
                <w:rFonts w:eastAsia="Times New Roman"/>
                <w:sz w:val="28"/>
              </w:rPr>
            </w:pPr>
            <w:r w:rsidRPr="00840323">
              <w:rPr>
                <w:rFonts w:eastAsia="Times New Roman"/>
                <w:b/>
              </w:rPr>
              <w:t xml:space="preserve">Всього </w:t>
            </w:r>
          </w:p>
        </w:tc>
        <w:tc>
          <w:tcPr>
            <w:tcW w:w="1709" w:type="dxa"/>
            <w:tcBorders>
              <w:top w:val="single" w:sz="4" w:space="0" w:color="000000"/>
              <w:left w:val="single" w:sz="4" w:space="0" w:color="000000"/>
              <w:bottom w:val="single" w:sz="4" w:space="0" w:color="000000"/>
              <w:right w:val="single" w:sz="4" w:space="0" w:color="000000"/>
            </w:tcBorders>
          </w:tcPr>
          <w:p w:rsidR="00840323" w:rsidRPr="00840323" w:rsidRDefault="00840323" w:rsidP="00100879">
            <w:pPr>
              <w:spacing w:line="259" w:lineRule="auto"/>
              <w:ind w:right="63"/>
              <w:jc w:val="right"/>
              <w:rPr>
                <w:rFonts w:eastAsia="Times New Roman"/>
                <w:sz w:val="28"/>
              </w:rPr>
            </w:pPr>
            <w:r w:rsidRPr="00840323">
              <w:rPr>
                <w:rFonts w:eastAsia="Times New Roman"/>
                <w:b/>
              </w:rPr>
              <w:t xml:space="preserve">3347182,00 </w:t>
            </w:r>
          </w:p>
        </w:tc>
        <w:tc>
          <w:tcPr>
            <w:tcW w:w="2559" w:type="dxa"/>
            <w:tcBorders>
              <w:top w:val="single" w:sz="4" w:space="0" w:color="000000"/>
              <w:left w:val="single" w:sz="4" w:space="0" w:color="000000"/>
              <w:bottom w:val="single" w:sz="4" w:space="0" w:color="000000"/>
              <w:right w:val="single" w:sz="4" w:space="0" w:color="000000"/>
            </w:tcBorders>
          </w:tcPr>
          <w:p w:rsidR="00840323" w:rsidRPr="00840323" w:rsidRDefault="00840323" w:rsidP="00100879">
            <w:pPr>
              <w:spacing w:line="259" w:lineRule="auto"/>
              <w:ind w:right="61"/>
              <w:jc w:val="right"/>
              <w:rPr>
                <w:rFonts w:eastAsia="Times New Roman"/>
                <w:sz w:val="28"/>
              </w:rPr>
            </w:pPr>
            <w:r w:rsidRPr="00840323">
              <w:rPr>
                <w:rFonts w:eastAsia="Times New Roman"/>
                <w:b/>
              </w:rPr>
              <w:t xml:space="preserve">3243601,28 </w:t>
            </w:r>
          </w:p>
        </w:tc>
        <w:tc>
          <w:tcPr>
            <w:tcW w:w="1850" w:type="dxa"/>
            <w:tcBorders>
              <w:top w:val="single" w:sz="4" w:space="0" w:color="000000"/>
              <w:left w:val="single" w:sz="4" w:space="0" w:color="000000"/>
              <w:bottom w:val="single" w:sz="4" w:space="0" w:color="000000"/>
              <w:right w:val="single" w:sz="4" w:space="0" w:color="000000"/>
            </w:tcBorders>
          </w:tcPr>
          <w:p w:rsidR="00840323" w:rsidRPr="00840323" w:rsidRDefault="00840323" w:rsidP="00100879">
            <w:pPr>
              <w:spacing w:line="259" w:lineRule="auto"/>
              <w:ind w:right="62"/>
              <w:jc w:val="right"/>
              <w:rPr>
                <w:rFonts w:eastAsia="Times New Roman"/>
                <w:sz w:val="28"/>
              </w:rPr>
            </w:pPr>
            <w:r w:rsidRPr="00840323">
              <w:rPr>
                <w:rFonts w:eastAsia="Times New Roman"/>
                <w:b/>
              </w:rPr>
              <w:t xml:space="preserve">96,9 </w:t>
            </w:r>
          </w:p>
        </w:tc>
      </w:tr>
    </w:tbl>
    <w:p w:rsidR="00840323" w:rsidRPr="00840323" w:rsidRDefault="00840323" w:rsidP="00840323">
      <w:pPr>
        <w:ind w:firstLine="709"/>
        <w:rPr>
          <w:rFonts w:eastAsia="Times New Roman"/>
          <w:sz w:val="28"/>
          <w:lang w:eastAsia="uk-UA"/>
        </w:rPr>
      </w:pPr>
      <w:r w:rsidRPr="00840323">
        <w:rPr>
          <w:rFonts w:eastAsia="Times New Roman"/>
          <w:sz w:val="28"/>
          <w:lang w:eastAsia="uk-UA"/>
        </w:rPr>
        <w:t>Протягом 2024 року в установі СДЮК «Юність» відбувалися такі кадрові зміни:</w:t>
      </w:r>
    </w:p>
    <w:p w:rsidR="00840323" w:rsidRPr="00840323" w:rsidRDefault="00840323" w:rsidP="00840323">
      <w:pPr>
        <w:ind w:firstLine="709"/>
        <w:rPr>
          <w:rFonts w:eastAsia="Times New Roman"/>
          <w:sz w:val="28"/>
          <w:lang w:eastAsia="uk-UA"/>
        </w:rPr>
      </w:pPr>
      <w:r w:rsidRPr="00840323">
        <w:rPr>
          <w:rFonts w:eastAsia="Times New Roman"/>
          <w:sz w:val="28"/>
          <w:lang w:eastAsia="uk-UA"/>
        </w:rPr>
        <w:t xml:space="preserve">призупинено дію трудового договору з 12 працівниками; </w:t>
      </w:r>
    </w:p>
    <w:p w:rsidR="00840323" w:rsidRPr="00840323" w:rsidRDefault="00840323" w:rsidP="00840323">
      <w:pPr>
        <w:ind w:firstLine="709"/>
        <w:rPr>
          <w:rFonts w:eastAsia="Times New Roman"/>
          <w:sz w:val="28"/>
          <w:lang w:eastAsia="uk-UA"/>
        </w:rPr>
      </w:pPr>
      <w:r w:rsidRPr="00840323">
        <w:rPr>
          <w:rFonts w:eastAsia="Times New Roman"/>
          <w:sz w:val="28"/>
          <w:lang w:eastAsia="uk-UA"/>
        </w:rPr>
        <w:t xml:space="preserve">прийнято 2 працівники; </w:t>
      </w:r>
    </w:p>
    <w:p w:rsidR="00840323" w:rsidRPr="00840323" w:rsidRDefault="00840323" w:rsidP="00840323">
      <w:pPr>
        <w:ind w:firstLine="709"/>
        <w:rPr>
          <w:rFonts w:eastAsia="Times New Roman"/>
          <w:sz w:val="28"/>
          <w:lang w:eastAsia="uk-UA"/>
        </w:rPr>
      </w:pPr>
      <w:r w:rsidRPr="00840323">
        <w:rPr>
          <w:rFonts w:eastAsia="Times New Roman"/>
          <w:sz w:val="28"/>
          <w:lang w:eastAsia="uk-UA"/>
        </w:rPr>
        <w:t xml:space="preserve">звільнено 27 працівників. </w:t>
      </w:r>
    </w:p>
    <w:p w:rsidR="00840323" w:rsidRPr="00840323" w:rsidRDefault="00840323" w:rsidP="00840323">
      <w:pPr>
        <w:ind w:left="-15" w:firstLine="698"/>
        <w:jc w:val="both"/>
        <w:rPr>
          <w:rFonts w:eastAsia="Times New Roman"/>
          <w:sz w:val="28"/>
          <w:lang w:eastAsia="uk-UA"/>
        </w:rPr>
      </w:pPr>
      <w:r w:rsidRPr="00840323">
        <w:rPr>
          <w:rFonts w:eastAsia="Times New Roman"/>
          <w:sz w:val="28"/>
          <w:lang w:eastAsia="uk-UA"/>
        </w:rPr>
        <w:lastRenderedPageBreak/>
        <w:t>Станом на 01.01.2025 року в СДЮК «Юність»</w:t>
      </w:r>
      <w:r w:rsidRPr="00840323">
        <w:rPr>
          <w:rFonts w:ascii="Calibri" w:hAnsi="Calibri" w:cs="Calibri"/>
          <w:sz w:val="22"/>
          <w:lang w:eastAsia="uk-UA"/>
        </w:rPr>
        <w:t xml:space="preserve"> </w:t>
      </w:r>
      <w:r w:rsidRPr="00840323">
        <w:rPr>
          <w:rFonts w:eastAsia="Times New Roman"/>
          <w:sz w:val="28"/>
          <w:lang w:eastAsia="uk-UA"/>
        </w:rPr>
        <w:t xml:space="preserve">вiдповiдно до своїх посадових інструкцій виконують свої посадовi обов’язки 7 працівників, а саме: </w:t>
      </w:r>
      <w:r w:rsidRPr="00840323">
        <w:rPr>
          <w:rFonts w:ascii="Calibri" w:hAnsi="Calibri" w:cs="Calibri"/>
          <w:sz w:val="22"/>
          <w:lang w:eastAsia="uk-UA"/>
        </w:rPr>
        <w:t xml:space="preserve"> </w:t>
      </w:r>
      <w:r w:rsidRPr="00840323">
        <w:rPr>
          <w:rFonts w:eastAsia="Times New Roman"/>
          <w:sz w:val="28"/>
          <w:lang w:eastAsia="uk-UA"/>
        </w:rPr>
        <w:t xml:space="preserve">директор, заступник директора з навчально-виховної роботи, головний бухгалтер, юрист (діловод), офісний службовець, керівник гуртка та керівник гуртка, який знаходиться у відпустці по догляду за дитиною до 3-х років. </w:t>
      </w:r>
    </w:p>
    <w:p w:rsidR="00840323" w:rsidRPr="00840323" w:rsidRDefault="00840323" w:rsidP="00840323">
      <w:pPr>
        <w:ind w:left="-15" w:firstLine="698"/>
        <w:jc w:val="both"/>
        <w:rPr>
          <w:rFonts w:eastAsia="Times New Roman"/>
          <w:sz w:val="28"/>
          <w:lang w:eastAsia="uk-UA"/>
        </w:rPr>
      </w:pPr>
      <w:r w:rsidRPr="00840323">
        <w:rPr>
          <w:rFonts w:eastAsia="Times New Roman"/>
          <w:sz w:val="28"/>
          <w:lang w:eastAsia="uk-UA"/>
        </w:rPr>
        <w:t>Особливою проблемою в роботі СДЮК «Юність» є відсутність власного приміщення, що не впливає позитивно на якісне та повноцінне надання послуг позашкільної освіти та відсутність опалення</w:t>
      </w:r>
      <w:r w:rsidRPr="00840323">
        <w:rPr>
          <w:rFonts w:ascii="Calibri" w:hAnsi="Calibri" w:cs="Calibri"/>
          <w:sz w:val="22"/>
          <w:lang w:eastAsia="uk-UA"/>
        </w:rPr>
        <w:t xml:space="preserve"> </w:t>
      </w:r>
      <w:r w:rsidRPr="00840323">
        <w:rPr>
          <w:rFonts w:eastAsia="Times New Roman"/>
          <w:sz w:val="28"/>
          <w:lang w:eastAsia="uk-UA"/>
        </w:rPr>
        <w:t>на базі культурного центру Гуманітарного хабу Сєвєродонецької міської військової адміністрації в м. Дніпро (проспект Калнишевського, 27-К).</w:t>
      </w:r>
    </w:p>
    <w:p w:rsidR="00840323" w:rsidRPr="00840323" w:rsidRDefault="00840323" w:rsidP="00F47F37">
      <w:pPr>
        <w:ind w:left="-567" w:firstLine="567"/>
        <w:jc w:val="center"/>
        <w:rPr>
          <w:b/>
          <w:sz w:val="28"/>
          <w:szCs w:val="28"/>
        </w:rPr>
      </w:pPr>
    </w:p>
    <w:p w:rsidR="00F47F37" w:rsidRPr="00840323" w:rsidRDefault="00353624" w:rsidP="00F47F37">
      <w:pPr>
        <w:ind w:left="-567" w:firstLine="567"/>
        <w:jc w:val="center"/>
        <w:rPr>
          <w:b/>
          <w:sz w:val="28"/>
          <w:szCs w:val="28"/>
        </w:rPr>
      </w:pPr>
      <w:r w:rsidRPr="00840323">
        <w:rPr>
          <w:b/>
          <w:sz w:val="28"/>
          <w:szCs w:val="28"/>
        </w:rPr>
        <w:t>2</w:t>
      </w:r>
      <w:r w:rsidR="00840323" w:rsidRPr="00840323">
        <w:rPr>
          <w:b/>
          <w:sz w:val="28"/>
          <w:szCs w:val="28"/>
        </w:rPr>
        <w:t>3</w:t>
      </w:r>
      <w:r w:rsidR="00F47F37" w:rsidRPr="00840323">
        <w:rPr>
          <w:b/>
          <w:sz w:val="28"/>
          <w:szCs w:val="28"/>
        </w:rPr>
        <w:t xml:space="preserve">. КП «Сєвєродонецьке </w:t>
      </w:r>
      <w:r w:rsidR="0072382E" w:rsidRPr="00840323">
        <w:rPr>
          <w:b/>
          <w:sz w:val="28"/>
          <w:szCs w:val="28"/>
        </w:rPr>
        <w:t>Агентство</w:t>
      </w:r>
      <w:r w:rsidR="00F47F37" w:rsidRPr="00840323">
        <w:rPr>
          <w:b/>
          <w:sz w:val="28"/>
          <w:szCs w:val="28"/>
        </w:rPr>
        <w:t xml:space="preserve"> інвестицій та розвитку»</w:t>
      </w:r>
    </w:p>
    <w:p w:rsidR="009C418A" w:rsidRPr="00840323" w:rsidRDefault="009C418A" w:rsidP="00F47F37">
      <w:pPr>
        <w:ind w:left="-567" w:firstLine="567"/>
        <w:jc w:val="center"/>
        <w:rPr>
          <w:b/>
          <w:sz w:val="28"/>
          <w:szCs w:val="28"/>
        </w:rPr>
      </w:pPr>
    </w:p>
    <w:p w:rsidR="00693D31" w:rsidRPr="00840323" w:rsidRDefault="00A0536E" w:rsidP="00693D31">
      <w:pPr>
        <w:ind w:firstLine="708"/>
        <w:jc w:val="both"/>
        <w:rPr>
          <w:rFonts w:eastAsia="Times New Roman"/>
          <w:sz w:val="28"/>
          <w:szCs w:val="28"/>
          <w:lang w:eastAsia="ru-RU"/>
        </w:rPr>
      </w:pPr>
      <w:r w:rsidRPr="00840323">
        <w:rPr>
          <w:rFonts w:eastAsia="Times New Roman"/>
          <w:iCs/>
          <w:sz w:val="28"/>
          <w:szCs w:val="28"/>
          <w:lang w:eastAsia="ru-RU"/>
        </w:rPr>
        <w:t>К</w:t>
      </w:r>
      <w:r w:rsidRPr="00840323">
        <w:rPr>
          <w:rFonts w:eastAsia="Times New Roman"/>
          <w:sz w:val="28"/>
          <w:szCs w:val="28"/>
          <w:lang w:eastAsia="ru-RU"/>
        </w:rPr>
        <w:t xml:space="preserve">омунальне підприємство «Сєвєродонецьке агентство інвестицій та розвитку» займається залученням інвестиційних коштів та інших матеріальних активів для задоволення суспільних потреб та потреб Сєвєродонецької міської територіальної громади, в тому числі на розвиток соціальної інфраструктури міста, налагодження партнерських відносин з міжнародними організаціями з метою залучення зовнішніх досвіду, знань і коштів для реалізації та фінансування проєктів розвитку міста.  </w:t>
      </w:r>
    </w:p>
    <w:p w:rsidR="00693D31" w:rsidRPr="00840323" w:rsidRDefault="00A0536E" w:rsidP="00693D31">
      <w:pPr>
        <w:ind w:firstLine="708"/>
        <w:jc w:val="both"/>
        <w:rPr>
          <w:rFonts w:eastAsia="Times New Roman"/>
          <w:sz w:val="28"/>
          <w:szCs w:val="28"/>
          <w:lang w:eastAsia="ru-RU"/>
        </w:rPr>
      </w:pPr>
      <w:r w:rsidRPr="00840323">
        <w:rPr>
          <w:rFonts w:eastAsia="Times New Roman"/>
          <w:sz w:val="28"/>
          <w:szCs w:val="28"/>
          <w:lang w:eastAsia="ru-RU"/>
        </w:rPr>
        <w:t>В рамках підписаного Меморандуму між Міністерством з питань реінтеграції тимчасово окупованих територій України, Міжнародною організацією з міграції (МОМ) та Сєвєродонецьк</w:t>
      </w:r>
      <w:r w:rsidR="00FC2B37">
        <w:rPr>
          <w:rFonts w:eastAsia="Times New Roman"/>
          <w:sz w:val="28"/>
          <w:szCs w:val="28"/>
          <w:lang w:eastAsia="ru-RU"/>
        </w:rPr>
        <w:t>ою</w:t>
      </w:r>
      <w:r w:rsidRPr="00840323">
        <w:rPr>
          <w:rFonts w:eastAsia="Times New Roman"/>
          <w:sz w:val="28"/>
          <w:szCs w:val="28"/>
          <w:lang w:eastAsia="ru-RU"/>
        </w:rPr>
        <w:t xml:space="preserve"> міськ</w:t>
      </w:r>
      <w:r w:rsidR="00FC2B37">
        <w:rPr>
          <w:rFonts w:eastAsia="Times New Roman"/>
          <w:sz w:val="28"/>
          <w:szCs w:val="28"/>
          <w:lang w:eastAsia="ru-RU"/>
        </w:rPr>
        <w:t>ою</w:t>
      </w:r>
      <w:r w:rsidRPr="00840323">
        <w:rPr>
          <w:rFonts w:eastAsia="Times New Roman"/>
          <w:sz w:val="28"/>
          <w:szCs w:val="28"/>
          <w:lang w:eastAsia="ru-RU"/>
        </w:rPr>
        <w:t xml:space="preserve"> військов</w:t>
      </w:r>
      <w:r w:rsidR="00FC2B37">
        <w:rPr>
          <w:rFonts w:eastAsia="Times New Roman"/>
          <w:sz w:val="28"/>
          <w:szCs w:val="28"/>
          <w:lang w:eastAsia="ru-RU"/>
        </w:rPr>
        <w:t>ою</w:t>
      </w:r>
      <w:r w:rsidRPr="00840323">
        <w:rPr>
          <w:rFonts w:eastAsia="Times New Roman"/>
          <w:sz w:val="28"/>
          <w:szCs w:val="28"/>
          <w:lang w:eastAsia="ru-RU"/>
        </w:rPr>
        <w:t xml:space="preserve"> адміністраці</w:t>
      </w:r>
      <w:r w:rsidR="00FC2B37">
        <w:rPr>
          <w:rFonts w:eastAsia="Times New Roman"/>
          <w:sz w:val="28"/>
          <w:szCs w:val="28"/>
          <w:lang w:eastAsia="ru-RU"/>
        </w:rPr>
        <w:t>єю,</w:t>
      </w:r>
      <w:r w:rsidRPr="00840323">
        <w:rPr>
          <w:rFonts w:eastAsia="Times New Roman"/>
          <w:sz w:val="28"/>
          <w:szCs w:val="28"/>
          <w:lang w:eastAsia="ru-RU"/>
        </w:rPr>
        <w:t xml:space="preserve"> продовжує</w:t>
      </w:r>
      <w:r w:rsidR="00FC2B37">
        <w:rPr>
          <w:rFonts w:eastAsia="Times New Roman"/>
          <w:sz w:val="28"/>
          <w:szCs w:val="28"/>
          <w:lang w:eastAsia="ru-RU"/>
        </w:rPr>
        <w:t>ться</w:t>
      </w:r>
      <w:r w:rsidRPr="00840323">
        <w:rPr>
          <w:rFonts w:eastAsia="Times New Roman"/>
          <w:sz w:val="28"/>
          <w:szCs w:val="28"/>
          <w:lang w:eastAsia="ru-RU"/>
        </w:rPr>
        <w:t xml:space="preserve"> </w:t>
      </w:r>
      <w:r w:rsidR="00FC2B37">
        <w:rPr>
          <w:rFonts w:eastAsia="Times New Roman"/>
          <w:sz w:val="28"/>
          <w:szCs w:val="28"/>
          <w:lang w:eastAsia="ru-RU"/>
        </w:rPr>
        <w:t>реалізація</w:t>
      </w:r>
      <w:r w:rsidRPr="00840323">
        <w:rPr>
          <w:rFonts w:eastAsia="Times New Roman"/>
          <w:sz w:val="28"/>
          <w:szCs w:val="28"/>
          <w:lang w:eastAsia="ru-RU"/>
        </w:rPr>
        <w:t xml:space="preserve"> проєкту </w:t>
      </w:r>
      <w:bookmarkStart w:id="8" w:name="_Hlk153044802"/>
      <w:r w:rsidR="00FC2B37">
        <w:rPr>
          <w:color w:val="000000"/>
          <w:sz w:val="28"/>
          <w:szCs w:val="28"/>
          <w:shd w:val="clear" w:color="auto" w:fill="FFFFFF"/>
        </w:rPr>
        <w:t xml:space="preserve">«Покращення житлових умов внутрішньо переміщених осіб на Сході України» </w:t>
      </w:r>
      <w:r w:rsidRPr="00840323">
        <w:rPr>
          <w:rFonts w:eastAsia="Times New Roman"/>
          <w:sz w:val="28"/>
          <w:szCs w:val="28"/>
          <w:lang w:eastAsia="ru-RU"/>
        </w:rPr>
        <w:t>в м.Дрогобич та м.Кам'янка-Бузька (Львівська область)</w:t>
      </w:r>
      <w:bookmarkEnd w:id="8"/>
      <w:r w:rsidR="00FC2B37">
        <w:rPr>
          <w:rFonts w:eastAsia="Times New Roman"/>
          <w:sz w:val="28"/>
          <w:szCs w:val="28"/>
          <w:lang w:eastAsia="ru-RU"/>
        </w:rPr>
        <w:t xml:space="preserve"> відповідно до додаткового протоколу до Меморандуму</w:t>
      </w:r>
      <w:r w:rsidRPr="00840323">
        <w:rPr>
          <w:rFonts w:eastAsia="Times New Roman"/>
          <w:sz w:val="28"/>
          <w:szCs w:val="28"/>
          <w:lang w:eastAsia="ru-RU"/>
        </w:rPr>
        <w:t>.</w:t>
      </w:r>
      <w:r w:rsidR="00693D31" w:rsidRPr="00840323">
        <w:rPr>
          <w:rFonts w:eastAsia="Times New Roman"/>
          <w:sz w:val="28"/>
          <w:szCs w:val="28"/>
          <w:lang w:eastAsia="ru-RU"/>
        </w:rPr>
        <w:t xml:space="preserve"> </w:t>
      </w:r>
      <w:r w:rsidRPr="00840323">
        <w:rPr>
          <w:rFonts w:eastAsia="Times New Roman"/>
          <w:sz w:val="28"/>
          <w:szCs w:val="28"/>
          <w:lang w:eastAsia="ru-RU"/>
        </w:rPr>
        <w:t>Підприємством готуються списки на отримання житла ВПО.</w:t>
      </w:r>
    </w:p>
    <w:p w:rsidR="00693D31" w:rsidRPr="00840323" w:rsidRDefault="00A0536E" w:rsidP="00693D31">
      <w:pPr>
        <w:ind w:firstLine="708"/>
        <w:jc w:val="both"/>
        <w:rPr>
          <w:rFonts w:eastAsia="Times New Roman"/>
          <w:sz w:val="28"/>
          <w:szCs w:val="28"/>
          <w:lang w:eastAsia="ru-RU"/>
        </w:rPr>
      </w:pPr>
      <w:r w:rsidRPr="00840323">
        <w:rPr>
          <w:rFonts w:eastAsia="Times New Roman"/>
          <w:sz w:val="28"/>
          <w:szCs w:val="28"/>
          <w:lang w:eastAsia="ru-RU"/>
        </w:rPr>
        <w:t xml:space="preserve">На базі комунального підприємства «Сєвєродонецьке агентство інвестицій та розвитку» створено ресурсний центр з підтримки та розвитку ОСББ, проводилися тренінги та семінари, надавалися індивідуальні консультації з питань організації та діяльності ОСББ. </w:t>
      </w:r>
    </w:p>
    <w:p w:rsidR="00693D31" w:rsidRPr="00840323" w:rsidRDefault="00A0536E" w:rsidP="00693D31">
      <w:pPr>
        <w:ind w:firstLine="708"/>
        <w:jc w:val="both"/>
        <w:rPr>
          <w:rFonts w:eastAsia="Times New Roman"/>
          <w:sz w:val="28"/>
          <w:szCs w:val="28"/>
          <w:lang w:eastAsia="ru-RU"/>
        </w:rPr>
      </w:pPr>
      <w:r w:rsidRPr="00840323">
        <w:rPr>
          <w:rFonts w:eastAsia="Times New Roman"/>
          <w:sz w:val="28"/>
          <w:szCs w:val="28"/>
          <w:lang w:eastAsia="ru-RU"/>
        </w:rPr>
        <w:t>Підприємство приймає участь у обговоренні питань діяльності ОСББ в умовах воєнного часу з представниками спільноти ОСББ всієї України, надає представникам ОСББ м. Сєвєродонецьк  консультативну підтримку з юридичних та правових питань щодо діяльності в умовах воєнного стану.</w:t>
      </w:r>
    </w:p>
    <w:p w:rsidR="00693D31" w:rsidRPr="00840323" w:rsidRDefault="00A0536E" w:rsidP="00693D31">
      <w:pPr>
        <w:ind w:firstLine="708"/>
        <w:jc w:val="both"/>
        <w:rPr>
          <w:rFonts w:eastAsia="Times New Roman"/>
          <w:sz w:val="28"/>
          <w:szCs w:val="28"/>
          <w:lang w:eastAsia="ru-RU"/>
        </w:rPr>
      </w:pPr>
      <w:r w:rsidRPr="00840323">
        <w:rPr>
          <w:rFonts w:eastAsia="Times New Roman"/>
          <w:sz w:val="28"/>
          <w:szCs w:val="28"/>
          <w:lang w:eastAsia="ru-RU"/>
        </w:rPr>
        <w:t xml:space="preserve">Ведеться постійна робота з підтримки функціонування чат-боту «СВОЇ» Сєвєродонецької міської територіальної громади. Підприємство виконує функції головного адміністратора </w:t>
      </w:r>
      <w:r w:rsidRPr="00840323">
        <w:rPr>
          <w:rFonts w:eastAsia="Times New Roman"/>
          <w:bCs/>
          <w:sz w:val="28"/>
          <w:szCs w:val="28"/>
          <w:lang w:eastAsia="ru-RU"/>
        </w:rPr>
        <w:t>Сєвєродонецької міської територіальної громади.</w:t>
      </w:r>
      <w:r w:rsidRPr="00840323">
        <w:rPr>
          <w:rFonts w:eastAsia="Times New Roman"/>
          <w:sz w:val="28"/>
          <w:szCs w:val="28"/>
          <w:lang w:eastAsia="ru-RU"/>
        </w:rPr>
        <w:t xml:space="preserve"> Співробітники брали участь у заходах, які організовував </w:t>
      </w:r>
      <w:r w:rsidRPr="00840323">
        <w:rPr>
          <w:rFonts w:eastAsia="Times New Roman"/>
          <w:sz w:val="28"/>
          <w:szCs w:val="28"/>
          <w:lang w:val="en-US" w:eastAsia="ru-RU"/>
        </w:rPr>
        <w:t>EGAP</w:t>
      </w:r>
      <w:r w:rsidRPr="00840323">
        <w:rPr>
          <w:rFonts w:eastAsia="Times New Roman"/>
          <w:sz w:val="28"/>
          <w:szCs w:val="28"/>
          <w:lang w:eastAsia="ru-RU"/>
        </w:rPr>
        <w:t>. Брали участь у засіданні Робочої групи з розробки та впровадження Єдиної платформи місцевої електронної демократії «е-</w:t>
      </w:r>
      <w:r w:rsidRPr="00840323">
        <w:rPr>
          <w:rFonts w:eastAsia="Times New Roman"/>
          <w:sz w:val="28"/>
          <w:szCs w:val="28"/>
          <w:lang w:val="en-US" w:eastAsia="ru-RU"/>
        </w:rPr>
        <w:t>D</w:t>
      </w:r>
      <w:r w:rsidRPr="00840323">
        <w:rPr>
          <w:rFonts w:eastAsia="Times New Roman"/>
          <w:sz w:val="28"/>
          <w:szCs w:val="28"/>
          <w:lang w:eastAsia="ru-RU"/>
        </w:rPr>
        <w:t>ЕМ. Проводилось наповнення інформацією чат-боту «СВОЇ».</w:t>
      </w:r>
    </w:p>
    <w:p w:rsidR="00693D31" w:rsidRPr="00840323" w:rsidRDefault="00A0536E" w:rsidP="00693D31">
      <w:pPr>
        <w:ind w:firstLine="708"/>
        <w:jc w:val="both"/>
        <w:rPr>
          <w:rFonts w:eastAsia="Times New Roman"/>
          <w:sz w:val="28"/>
          <w:szCs w:val="28"/>
          <w:lang w:eastAsia="ru-RU"/>
        </w:rPr>
      </w:pPr>
      <w:r w:rsidRPr="00840323">
        <w:rPr>
          <w:rFonts w:eastAsia="Times New Roman"/>
          <w:sz w:val="28"/>
          <w:szCs w:val="28"/>
          <w:lang w:eastAsia="ru-RU"/>
        </w:rPr>
        <w:t xml:space="preserve">В рамках підписаного Меморандуму про взаєморозуміння та співпрацю між КП «Сєвєродонецьке агентство інвестицій та розвитку» та ГО «Асоціація </w:t>
      </w:r>
      <w:r w:rsidRPr="00840323">
        <w:rPr>
          <w:rFonts w:eastAsia="Times New Roman"/>
          <w:sz w:val="28"/>
          <w:szCs w:val="28"/>
          <w:lang w:eastAsia="ru-RU"/>
        </w:rPr>
        <w:lastRenderedPageBreak/>
        <w:t xml:space="preserve">учасницького розвитку громад» (м.Полтава) співробітники беруть участь у консультуванні ВПО. Також триває співпраця з ГО «Грані можливого» з питань допомоги ВПО, які мешкають у м. Павлоград </w:t>
      </w:r>
      <w:bookmarkStart w:id="9" w:name="_Hlk180699326"/>
      <w:r w:rsidRPr="00840323">
        <w:rPr>
          <w:rFonts w:eastAsia="Times New Roman"/>
          <w:sz w:val="28"/>
          <w:szCs w:val="28"/>
          <w:lang w:eastAsia="ru-RU"/>
        </w:rPr>
        <w:t>Дніпропетровської обл.</w:t>
      </w:r>
      <w:bookmarkEnd w:id="9"/>
      <w:r w:rsidRPr="00840323">
        <w:rPr>
          <w:rFonts w:eastAsia="Times New Roman"/>
          <w:sz w:val="28"/>
          <w:szCs w:val="28"/>
          <w:lang w:eastAsia="ru-RU"/>
        </w:rPr>
        <w:t xml:space="preserve"> та у сел. Царичанка  Дніпропетровської обл.. Надана 61 консультація.</w:t>
      </w:r>
      <w:bookmarkStart w:id="10" w:name="_Hlk153722304"/>
    </w:p>
    <w:p w:rsidR="00693D31" w:rsidRPr="00840323" w:rsidRDefault="00A0536E" w:rsidP="00693D31">
      <w:pPr>
        <w:ind w:firstLine="708"/>
        <w:jc w:val="both"/>
        <w:rPr>
          <w:rFonts w:eastAsia="Times New Roman"/>
          <w:sz w:val="28"/>
          <w:szCs w:val="28"/>
          <w:lang w:eastAsia="ru-RU"/>
        </w:rPr>
      </w:pPr>
      <w:r w:rsidRPr="00840323">
        <w:rPr>
          <w:rFonts w:eastAsia="Times New Roman"/>
          <w:sz w:val="28"/>
          <w:szCs w:val="28"/>
          <w:lang w:eastAsia="ru-RU"/>
        </w:rPr>
        <w:t xml:space="preserve">Ведеться робота з потенційними інвесторами для залучення інвестицій у відбудову міста після його деокупації. </w:t>
      </w:r>
      <w:bookmarkEnd w:id="10"/>
    </w:p>
    <w:p w:rsidR="00840323" w:rsidRPr="00840323" w:rsidRDefault="00A0536E" w:rsidP="00840323">
      <w:pPr>
        <w:ind w:firstLine="708"/>
        <w:jc w:val="both"/>
        <w:rPr>
          <w:rFonts w:eastAsia="Times New Roman"/>
          <w:sz w:val="28"/>
          <w:szCs w:val="28"/>
          <w:lang w:eastAsia="ru-RU"/>
        </w:rPr>
      </w:pPr>
      <w:r w:rsidRPr="00840323">
        <w:rPr>
          <w:rFonts w:eastAsia="Times New Roman"/>
          <w:sz w:val="28"/>
          <w:szCs w:val="28"/>
          <w:lang w:eastAsia="ru-RU"/>
        </w:rPr>
        <w:t>КП «Сєвєродонецьке агентство інвестицій та розвитку» співпрацює з релокованими підприємствами.</w:t>
      </w:r>
      <w:r w:rsidR="00693D31" w:rsidRPr="00840323">
        <w:rPr>
          <w:rFonts w:eastAsia="Times New Roman"/>
          <w:sz w:val="28"/>
          <w:szCs w:val="28"/>
          <w:lang w:eastAsia="ru-RU"/>
        </w:rPr>
        <w:t xml:space="preserve"> </w:t>
      </w:r>
      <w:r w:rsidRPr="00840323">
        <w:rPr>
          <w:rFonts w:eastAsia="Times New Roman"/>
          <w:sz w:val="28"/>
          <w:szCs w:val="28"/>
          <w:lang w:eastAsia="ru-RU"/>
        </w:rPr>
        <w:t>За період з 07.06.2024 року п</w:t>
      </w:r>
      <w:r w:rsidRPr="00840323">
        <w:rPr>
          <w:rFonts w:eastAsia="Times New Roman"/>
          <w:sz w:val="28"/>
          <w:szCs w:val="28"/>
          <w:lang w:val="ru-RU" w:eastAsia="ru-RU"/>
        </w:rPr>
        <w:t xml:space="preserve">ідприємство спільно з бізнесом підготувало та подало на конкурси </w:t>
      </w:r>
      <w:r w:rsidRPr="00840323">
        <w:rPr>
          <w:rFonts w:eastAsia="Times New Roman"/>
          <w:sz w:val="28"/>
          <w:szCs w:val="28"/>
          <w:lang w:eastAsia="ru-RU"/>
        </w:rPr>
        <w:t>одинадцять</w:t>
      </w:r>
      <w:r w:rsidRPr="00840323">
        <w:rPr>
          <w:rFonts w:eastAsia="Times New Roman"/>
          <w:sz w:val="28"/>
          <w:szCs w:val="28"/>
          <w:lang w:val="ru-RU" w:eastAsia="ru-RU"/>
        </w:rPr>
        <w:t xml:space="preserve"> грантов</w:t>
      </w:r>
      <w:r w:rsidRPr="00840323">
        <w:rPr>
          <w:rFonts w:eastAsia="Times New Roman"/>
          <w:sz w:val="28"/>
          <w:szCs w:val="28"/>
          <w:lang w:eastAsia="ru-RU"/>
        </w:rPr>
        <w:t>их</w:t>
      </w:r>
      <w:r w:rsidRPr="00840323">
        <w:rPr>
          <w:rFonts w:eastAsia="Times New Roman"/>
          <w:sz w:val="28"/>
          <w:szCs w:val="28"/>
          <w:lang w:val="ru-RU" w:eastAsia="ru-RU"/>
        </w:rPr>
        <w:t xml:space="preserve"> заяв</w:t>
      </w:r>
      <w:r w:rsidRPr="00840323">
        <w:rPr>
          <w:rFonts w:eastAsia="Times New Roman"/>
          <w:sz w:val="28"/>
          <w:szCs w:val="28"/>
          <w:lang w:eastAsia="ru-RU"/>
        </w:rPr>
        <w:t>о</w:t>
      </w:r>
      <w:r w:rsidRPr="00840323">
        <w:rPr>
          <w:rFonts w:eastAsia="Times New Roman"/>
          <w:sz w:val="28"/>
          <w:szCs w:val="28"/>
          <w:lang w:val="ru-RU" w:eastAsia="ru-RU"/>
        </w:rPr>
        <w:t>к</w:t>
      </w:r>
      <w:r w:rsidRPr="00840323">
        <w:rPr>
          <w:rFonts w:eastAsia="Times New Roman"/>
          <w:sz w:val="28"/>
          <w:szCs w:val="28"/>
          <w:lang w:eastAsia="ru-RU"/>
        </w:rPr>
        <w:t>. Отримано 6 грантів на з</w:t>
      </w:r>
      <w:r w:rsidR="00FC2B37">
        <w:rPr>
          <w:rFonts w:eastAsia="Times New Roman"/>
          <w:sz w:val="28"/>
          <w:szCs w:val="28"/>
          <w:lang w:eastAsia="ru-RU"/>
        </w:rPr>
        <w:t>агальну суму 709</w:t>
      </w:r>
      <w:r w:rsidRPr="00840323">
        <w:rPr>
          <w:rFonts w:eastAsia="Times New Roman"/>
          <w:sz w:val="28"/>
          <w:szCs w:val="28"/>
          <w:lang w:eastAsia="ru-RU"/>
        </w:rPr>
        <w:t>895,00 грн.:</w:t>
      </w:r>
      <w:r w:rsidR="00693D31" w:rsidRPr="00840323">
        <w:rPr>
          <w:rFonts w:eastAsia="Times New Roman"/>
          <w:sz w:val="28"/>
          <w:szCs w:val="28"/>
          <w:lang w:eastAsia="ru-RU"/>
        </w:rPr>
        <w:t xml:space="preserve"> </w:t>
      </w:r>
      <w:r w:rsidRPr="00840323">
        <w:rPr>
          <w:rFonts w:eastAsia="Times New Roman"/>
          <w:sz w:val="28"/>
          <w:szCs w:val="28"/>
          <w:lang w:eastAsia="ru-RU"/>
        </w:rPr>
        <w:t>КП</w:t>
      </w:r>
      <w:r w:rsidR="00FC2B37" w:rsidRPr="00FC2B37">
        <w:rPr>
          <w:rFonts w:eastAsia="Times New Roman"/>
          <w:sz w:val="28"/>
          <w:szCs w:val="28"/>
          <w:lang w:eastAsia="ru-RU"/>
        </w:rPr>
        <w:t xml:space="preserve"> </w:t>
      </w:r>
      <w:r w:rsidRPr="00840323">
        <w:rPr>
          <w:rFonts w:eastAsia="Times New Roman"/>
          <w:sz w:val="28"/>
          <w:szCs w:val="28"/>
          <w:bdr w:val="none" w:sz="0" w:space="0" w:color="auto" w:frame="1"/>
          <w:lang w:eastAsia="ru-RU"/>
        </w:rPr>
        <w:t>«Сєвєродонецьке агентство інвестицій та розвитку»</w:t>
      </w:r>
      <w:r w:rsidR="00FC2B37" w:rsidRPr="00FC2B37">
        <w:rPr>
          <w:rFonts w:eastAsia="Times New Roman"/>
          <w:sz w:val="28"/>
          <w:szCs w:val="28"/>
          <w:lang w:eastAsia="ru-RU"/>
        </w:rPr>
        <w:t xml:space="preserve"> </w:t>
      </w:r>
      <w:r w:rsidRPr="00840323">
        <w:rPr>
          <w:rFonts w:eastAsia="Times New Roman"/>
          <w:sz w:val="28"/>
          <w:szCs w:val="28"/>
          <w:lang w:eastAsia="ru-RU"/>
        </w:rPr>
        <w:t>допомогло одному з суб’єктів малого підприємництва – фізичній особі-підприємцю, який здійснював свою підприємницьку діяльність в м.Сєвєродонецьк та релокувався у Дніпропетровську область, у написані проєктної заявки та отриманні гранту від міжнародного інвестора. Грант у розмірі</w:t>
      </w:r>
      <w:r w:rsidRPr="00840323">
        <w:rPr>
          <w:sz w:val="28"/>
          <w:szCs w:val="28"/>
        </w:rPr>
        <w:t xml:space="preserve"> </w:t>
      </w:r>
      <w:r w:rsidR="00FC2B37">
        <w:rPr>
          <w:rFonts w:eastAsia="Times New Roman"/>
          <w:sz w:val="28"/>
          <w:szCs w:val="28"/>
          <w:lang w:val="ru-RU" w:eastAsia="ru-RU"/>
        </w:rPr>
        <w:t>196</w:t>
      </w:r>
      <w:r w:rsidRPr="00840323">
        <w:rPr>
          <w:rFonts w:eastAsia="Times New Roman"/>
          <w:sz w:val="28"/>
          <w:szCs w:val="28"/>
          <w:lang w:val="ru-RU" w:eastAsia="ru-RU"/>
        </w:rPr>
        <w:t>800,00</w:t>
      </w:r>
      <w:r w:rsidRPr="00840323">
        <w:rPr>
          <w:rFonts w:eastAsia="Times New Roman"/>
          <w:szCs w:val="24"/>
          <w:lang w:val="ru-RU" w:eastAsia="ru-RU"/>
        </w:rPr>
        <w:t xml:space="preserve"> </w:t>
      </w:r>
      <w:r w:rsidRPr="00840323">
        <w:rPr>
          <w:sz w:val="28"/>
          <w:szCs w:val="28"/>
        </w:rPr>
        <w:t xml:space="preserve">грн. </w:t>
      </w:r>
      <w:r w:rsidRPr="00840323">
        <w:rPr>
          <w:rFonts w:eastAsia="Times New Roman"/>
          <w:sz w:val="28"/>
          <w:szCs w:val="28"/>
          <w:lang w:eastAsia="ru-RU"/>
        </w:rPr>
        <w:t>було отримано</w:t>
      </w:r>
      <w:r w:rsidRPr="00840323">
        <w:rPr>
          <w:sz w:val="28"/>
          <w:szCs w:val="28"/>
        </w:rPr>
        <w:t xml:space="preserve"> від Естонської ради у справах біженців. Бізнес-проєкт направлений на розвиток </w:t>
      </w:r>
      <w:r w:rsidRPr="00840323">
        <w:rPr>
          <w:rFonts w:eastAsia="Times New Roman"/>
          <w:sz w:val="28"/>
          <w:szCs w:val="28"/>
          <w:lang w:eastAsia="ru-RU"/>
        </w:rPr>
        <w:t>харчової промисловості</w:t>
      </w:r>
      <w:r w:rsidRPr="00840323">
        <w:rPr>
          <w:rFonts w:eastAsia="Times New Roman"/>
          <w:bCs/>
          <w:sz w:val="28"/>
          <w:szCs w:val="28"/>
          <w:lang w:eastAsia="ru-RU"/>
        </w:rPr>
        <w:t>.</w:t>
      </w:r>
      <w:bookmarkStart w:id="11" w:name="_Hlk178623461"/>
      <w:r w:rsidR="00693D31" w:rsidRPr="00840323">
        <w:rPr>
          <w:rFonts w:eastAsia="Times New Roman"/>
          <w:sz w:val="28"/>
          <w:szCs w:val="28"/>
          <w:lang w:eastAsia="ru-RU"/>
        </w:rPr>
        <w:t xml:space="preserve"> </w:t>
      </w:r>
      <w:r w:rsidRPr="00840323">
        <w:rPr>
          <w:rFonts w:eastAsia="Times New Roman"/>
          <w:sz w:val="28"/>
          <w:szCs w:val="28"/>
          <w:lang w:eastAsia="ru-RU"/>
        </w:rPr>
        <w:t>КП</w:t>
      </w:r>
      <w:r w:rsidR="00FC2B37" w:rsidRPr="00FC2B37">
        <w:rPr>
          <w:rFonts w:eastAsia="Times New Roman"/>
          <w:sz w:val="28"/>
          <w:szCs w:val="28"/>
          <w:lang w:eastAsia="ru-RU"/>
        </w:rPr>
        <w:t xml:space="preserve"> </w:t>
      </w:r>
      <w:r w:rsidRPr="00840323">
        <w:rPr>
          <w:rFonts w:eastAsia="Times New Roman"/>
          <w:sz w:val="28"/>
          <w:szCs w:val="28"/>
          <w:bdr w:val="none" w:sz="0" w:space="0" w:color="auto" w:frame="1"/>
          <w:lang w:eastAsia="ru-RU"/>
        </w:rPr>
        <w:t>«Сєвєродонецьке агентство інвестицій та розвитку»</w:t>
      </w:r>
      <w:r w:rsidR="00FC2B37" w:rsidRPr="00FC2B37">
        <w:rPr>
          <w:rFonts w:eastAsia="Times New Roman"/>
          <w:sz w:val="28"/>
          <w:szCs w:val="28"/>
          <w:lang w:eastAsia="ru-RU"/>
        </w:rPr>
        <w:t xml:space="preserve"> </w:t>
      </w:r>
      <w:r w:rsidRPr="00840323">
        <w:rPr>
          <w:rFonts w:eastAsia="Times New Roman"/>
          <w:sz w:val="28"/>
          <w:szCs w:val="28"/>
          <w:lang w:eastAsia="ru-RU"/>
        </w:rPr>
        <w:t>допомогло одному з суб’єктів малого підприємництва – фізичній особі-підприємцю, який здійснював свою підприємницьку діяльність в м.</w:t>
      </w:r>
      <w:r w:rsidR="00693D31" w:rsidRPr="00840323">
        <w:rPr>
          <w:rFonts w:eastAsia="Times New Roman"/>
          <w:sz w:val="28"/>
          <w:szCs w:val="28"/>
          <w:lang w:eastAsia="ru-RU"/>
        </w:rPr>
        <w:t xml:space="preserve"> </w:t>
      </w:r>
      <w:r w:rsidRPr="00840323">
        <w:rPr>
          <w:rFonts w:eastAsia="Times New Roman"/>
          <w:sz w:val="28"/>
          <w:szCs w:val="28"/>
          <w:lang w:eastAsia="ru-RU"/>
        </w:rPr>
        <w:t>Сєвєродонецьк та релокувався у Дніпропетровську область, у написані проєктної заявки та отриманні гранту від міжнародного інвестора.</w:t>
      </w:r>
      <w:r w:rsidR="00693D31" w:rsidRPr="00840323">
        <w:rPr>
          <w:rFonts w:eastAsia="Times New Roman"/>
          <w:sz w:val="28"/>
          <w:szCs w:val="28"/>
          <w:lang w:eastAsia="ru-RU"/>
        </w:rPr>
        <w:t xml:space="preserve"> </w:t>
      </w:r>
      <w:r w:rsidRPr="00840323">
        <w:rPr>
          <w:rFonts w:eastAsia="Times New Roman"/>
          <w:sz w:val="28"/>
          <w:szCs w:val="28"/>
          <w:lang w:eastAsia="ru-RU"/>
        </w:rPr>
        <w:t>Грант у розмірі</w:t>
      </w:r>
      <w:r w:rsidRPr="00840323">
        <w:rPr>
          <w:sz w:val="28"/>
          <w:szCs w:val="28"/>
        </w:rPr>
        <w:t xml:space="preserve"> </w:t>
      </w:r>
      <w:r w:rsidRPr="00840323">
        <w:rPr>
          <w:rFonts w:eastAsia="Times New Roman"/>
          <w:sz w:val="28"/>
          <w:szCs w:val="28"/>
          <w:lang w:eastAsia="ru-RU"/>
        </w:rPr>
        <w:t>102400,00</w:t>
      </w:r>
      <w:r w:rsidRPr="00840323">
        <w:rPr>
          <w:rFonts w:eastAsia="Times New Roman"/>
          <w:szCs w:val="24"/>
          <w:lang w:eastAsia="ru-RU"/>
        </w:rPr>
        <w:t xml:space="preserve"> </w:t>
      </w:r>
      <w:r w:rsidRPr="00840323">
        <w:rPr>
          <w:sz w:val="28"/>
          <w:szCs w:val="28"/>
        </w:rPr>
        <w:t xml:space="preserve">грн. </w:t>
      </w:r>
      <w:r w:rsidRPr="00840323">
        <w:rPr>
          <w:rFonts w:eastAsia="Times New Roman"/>
          <w:sz w:val="28"/>
          <w:szCs w:val="28"/>
          <w:lang w:eastAsia="ru-RU"/>
        </w:rPr>
        <w:t>було отримано</w:t>
      </w:r>
      <w:r w:rsidRPr="00840323">
        <w:rPr>
          <w:sz w:val="28"/>
          <w:szCs w:val="28"/>
        </w:rPr>
        <w:t xml:space="preserve"> від </w:t>
      </w:r>
      <w:r w:rsidRPr="00840323">
        <w:rPr>
          <w:rFonts w:eastAsia="Times New Roman"/>
          <w:sz w:val="28"/>
          <w:szCs w:val="28"/>
          <w:lang w:val="ru-RU" w:eastAsia="ru-RU"/>
        </w:rPr>
        <w:t>EU</w:t>
      </w:r>
      <w:r w:rsidRPr="00840323">
        <w:rPr>
          <w:rFonts w:eastAsia="Times New Roman"/>
          <w:sz w:val="28"/>
          <w:szCs w:val="28"/>
          <w:lang w:eastAsia="ru-RU"/>
        </w:rPr>
        <w:t>4</w:t>
      </w:r>
      <w:r w:rsidRPr="00840323">
        <w:rPr>
          <w:rFonts w:eastAsia="Times New Roman"/>
          <w:sz w:val="28"/>
          <w:szCs w:val="28"/>
          <w:lang w:val="ru-RU" w:eastAsia="ru-RU"/>
        </w:rPr>
        <w:t>Business</w:t>
      </w:r>
      <w:r w:rsidRPr="00840323">
        <w:rPr>
          <w:rFonts w:eastAsia="Times New Roman"/>
          <w:sz w:val="28"/>
          <w:szCs w:val="28"/>
          <w:lang w:eastAsia="ru-RU"/>
        </w:rPr>
        <w:t>: відновлення, конкурентоспроможність та інтернаціоналізація МСП» за фінансування Європейського Союзу та уряду Німеччини</w:t>
      </w:r>
      <w:r w:rsidRPr="00840323">
        <w:rPr>
          <w:sz w:val="28"/>
          <w:szCs w:val="28"/>
        </w:rPr>
        <w:t xml:space="preserve">. Бізнес-проєкт направлений на розвиток </w:t>
      </w:r>
      <w:r w:rsidRPr="00840323">
        <w:rPr>
          <w:rFonts w:eastAsia="Times New Roman"/>
          <w:sz w:val="28"/>
          <w:szCs w:val="28"/>
          <w:lang w:eastAsia="ru-RU"/>
        </w:rPr>
        <w:t>легкої промисловості.</w:t>
      </w:r>
      <w:r w:rsidR="00693D31" w:rsidRPr="00840323">
        <w:rPr>
          <w:rFonts w:eastAsia="Times New Roman"/>
          <w:sz w:val="28"/>
          <w:szCs w:val="28"/>
          <w:lang w:eastAsia="ru-RU"/>
        </w:rPr>
        <w:t xml:space="preserve"> </w:t>
      </w:r>
      <w:r w:rsidRPr="00840323">
        <w:rPr>
          <w:rFonts w:eastAsia="Times New Roman"/>
          <w:sz w:val="28"/>
          <w:szCs w:val="28"/>
          <w:lang w:eastAsia="ru-RU"/>
        </w:rPr>
        <w:t>КП</w:t>
      </w:r>
      <w:r w:rsidR="00FC2B37" w:rsidRPr="00FC2B37">
        <w:rPr>
          <w:rFonts w:eastAsia="Times New Roman"/>
          <w:sz w:val="28"/>
          <w:szCs w:val="28"/>
          <w:lang w:eastAsia="ru-RU"/>
        </w:rPr>
        <w:t xml:space="preserve"> </w:t>
      </w:r>
      <w:r w:rsidRPr="00840323">
        <w:rPr>
          <w:rFonts w:eastAsia="Times New Roman"/>
          <w:sz w:val="28"/>
          <w:szCs w:val="28"/>
          <w:bdr w:val="none" w:sz="0" w:space="0" w:color="auto" w:frame="1"/>
          <w:lang w:eastAsia="ru-RU"/>
        </w:rPr>
        <w:t>«Сєвєродонецьке агентство інвестицій та розвитку»</w:t>
      </w:r>
      <w:r w:rsidR="00FC2B37" w:rsidRPr="00FC2B37">
        <w:rPr>
          <w:rFonts w:eastAsia="Times New Roman"/>
          <w:sz w:val="28"/>
          <w:szCs w:val="28"/>
          <w:lang w:eastAsia="ru-RU"/>
        </w:rPr>
        <w:t xml:space="preserve"> </w:t>
      </w:r>
      <w:r w:rsidRPr="00840323">
        <w:rPr>
          <w:rFonts w:eastAsia="Times New Roman"/>
          <w:sz w:val="28"/>
          <w:szCs w:val="28"/>
          <w:lang w:eastAsia="ru-RU"/>
        </w:rPr>
        <w:t>допомогло одному з суб’єктів малого підприємництва – фізичній особі-підприємцю, який здійснював свою підприємницьку діяльність в м.Сєвєродонецьк та релокувався у Хмельницьку область, у написані проєктної заявки та отриманні гранту від міжнародного інвестора</w:t>
      </w:r>
      <w:r w:rsidR="00840323" w:rsidRPr="00840323">
        <w:rPr>
          <w:rFonts w:eastAsia="Times New Roman"/>
          <w:sz w:val="28"/>
          <w:szCs w:val="28"/>
          <w:lang w:eastAsia="ru-RU"/>
        </w:rPr>
        <w:t>.</w:t>
      </w:r>
    </w:p>
    <w:p w:rsidR="00840323" w:rsidRPr="00840323" w:rsidRDefault="00A0536E" w:rsidP="00840323">
      <w:pPr>
        <w:ind w:firstLine="708"/>
        <w:jc w:val="both"/>
        <w:rPr>
          <w:rFonts w:eastAsia="Times New Roman"/>
          <w:sz w:val="28"/>
          <w:szCs w:val="28"/>
          <w:lang w:eastAsia="ru-RU"/>
        </w:rPr>
      </w:pPr>
      <w:r w:rsidRPr="00840323">
        <w:rPr>
          <w:rFonts w:eastAsia="Times New Roman"/>
          <w:sz w:val="28"/>
          <w:szCs w:val="28"/>
          <w:lang w:eastAsia="ru-RU"/>
        </w:rPr>
        <w:t>Грант у розмірі</w:t>
      </w:r>
      <w:r w:rsidRPr="00840323">
        <w:rPr>
          <w:sz w:val="28"/>
          <w:szCs w:val="28"/>
        </w:rPr>
        <w:t xml:space="preserve"> </w:t>
      </w:r>
      <w:r w:rsidRPr="00840323">
        <w:rPr>
          <w:rFonts w:eastAsia="Times New Roman"/>
          <w:sz w:val="28"/>
          <w:szCs w:val="28"/>
          <w:lang w:eastAsia="ru-RU"/>
        </w:rPr>
        <w:t>127195,00</w:t>
      </w:r>
      <w:r w:rsidRPr="00840323">
        <w:rPr>
          <w:sz w:val="28"/>
          <w:szCs w:val="28"/>
        </w:rPr>
        <w:t xml:space="preserve"> грн. </w:t>
      </w:r>
      <w:r w:rsidRPr="00840323">
        <w:rPr>
          <w:rFonts w:eastAsia="Times New Roman"/>
          <w:sz w:val="28"/>
          <w:szCs w:val="28"/>
          <w:lang w:eastAsia="ru-RU"/>
        </w:rPr>
        <w:t>було отримано</w:t>
      </w:r>
      <w:r w:rsidRPr="00840323">
        <w:rPr>
          <w:sz w:val="28"/>
          <w:szCs w:val="28"/>
        </w:rPr>
        <w:t xml:space="preserve"> від </w:t>
      </w:r>
      <w:r w:rsidRPr="00840323">
        <w:rPr>
          <w:rFonts w:eastAsia="Times New Roman"/>
          <w:sz w:val="28"/>
          <w:szCs w:val="28"/>
          <w:lang w:val="ru-RU" w:eastAsia="ru-RU"/>
        </w:rPr>
        <w:t>Help</w:t>
      </w:r>
      <w:r w:rsidRPr="00840323">
        <w:rPr>
          <w:rFonts w:eastAsia="Times New Roman"/>
          <w:sz w:val="28"/>
          <w:szCs w:val="28"/>
          <w:lang w:eastAsia="ru-RU"/>
        </w:rPr>
        <w:t xml:space="preserve"> - </w:t>
      </w:r>
      <w:r w:rsidRPr="00840323">
        <w:rPr>
          <w:rFonts w:eastAsia="Times New Roman"/>
          <w:sz w:val="28"/>
          <w:szCs w:val="28"/>
          <w:lang w:val="ru-RU" w:eastAsia="ru-RU"/>
        </w:rPr>
        <w:t>Hilfe</w:t>
      </w:r>
      <w:r w:rsidRPr="00840323">
        <w:rPr>
          <w:rFonts w:eastAsia="Times New Roman"/>
          <w:sz w:val="28"/>
          <w:szCs w:val="28"/>
          <w:lang w:eastAsia="ru-RU"/>
        </w:rPr>
        <w:t xml:space="preserve"> </w:t>
      </w:r>
      <w:r w:rsidRPr="00840323">
        <w:rPr>
          <w:rFonts w:eastAsia="Times New Roman"/>
          <w:sz w:val="28"/>
          <w:szCs w:val="28"/>
          <w:lang w:val="ru-RU" w:eastAsia="ru-RU"/>
        </w:rPr>
        <w:t>zur</w:t>
      </w:r>
      <w:r w:rsidRPr="00840323">
        <w:rPr>
          <w:rFonts w:eastAsia="Times New Roman"/>
          <w:sz w:val="28"/>
          <w:szCs w:val="28"/>
          <w:lang w:eastAsia="ru-RU"/>
        </w:rPr>
        <w:t xml:space="preserve"> </w:t>
      </w:r>
      <w:r w:rsidRPr="00840323">
        <w:rPr>
          <w:rFonts w:eastAsia="Times New Roman"/>
          <w:sz w:val="28"/>
          <w:szCs w:val="28"/>
          <w:lang w:val="ru-RU" w:eastAsia="ru-RU"/>
        </w:rPr>
        <w:t>Selbsthilfe</w:t>
      </w:r>
      <w:r w:rsidRPr="00840323">
        <w:rPr>
          <w:rFonts w:eastAsia="Times New Roman"/>
          <w:sz w:val="28"/>
          <w:szCs w:val="28"/>
          <w:lang w:eastAsia="ru-RU"/>
        </w:rPr>
        <w:t xml:space="preserve"> </w:t>
      </w:r>
      <w:r w:rsidRPr="00840323">
        <w:rPr>
          <w:rFonts w:eastAsia="Times New Roman"/>
          <w:sz w:val="28"/>
          <w:szCs w:val="28"/>
          <w:lang w:val="ru-RU" w:eastAsia="ru-RU"/>
        </w:rPr>
        <w:t>Ukraine</w:t>
      </w:r>
      <w:r w:rsidRPr="00840323">
        <w:rPr>
          <w:sz w:val="28"/>
          <w:szCs w:val="28"/>
        </w:rPr>
        <w:t>. Бізнес-проєкт направлений на р</w:t>
      </w:r>
      <w:r w:rsidRPr="00840323">
        <w:rPr>
          <w:rFonts w:eastAsia="Times New Roman"/>
          <w:sz w:val="28"/>
          <w:szCs w:val="28"/>
          <w:lang w:eastAsia="ru-RU"/>
        </w:rPr>
        <w:t>емонт та обслуговування промислового пекарського, торгового, холодильного обладнання</w:t>
      </w:r>
      <w:r w:rsidR="00840323" w:rsidRPr="00840323">
        <w:rPr>
          <w:rFonts w:eastAsia="Times New Roman"/>
          <w:sz w:val="28"/>
          <w:szCs w:val="28"/>
          <w:lang w:eastAsia="ru-RU"/>
        </w:rPr>
        <w:t>.</w:t>
      </w:r>
    </w:p>
    <w:p w:rsidR="00840323" w:rsidRPr="00840323" w:rsidRDefault="00A0536E" w:rsidP="00840323">
      <w:pPr>
        <w:ind w:firstLine="708"/>
        <w:jc w:val="both"/>
        <w:rPr>
          <w:rFonts w:eastAsia="Times New Roman"/>
          <w:sz w:val="28"/>
          <w:szCs w:val="28"/>
          <w:lang w:eastAsia="ru-RU"/>
        </w:rPr>
      </w:pPr>
      <w:r w:rsidRPr="00840323">
        <w:rPr>
          <w:rFonts w:eastAsia="Times New Roman"/>
          <w:sz w:val="28"/>
          <w:szCs w:val="28"/>
          <w:lang w:eastAsia="ru-RU"/>
        </w:rPr>
        <w:t>КП</w:t>
      </w:r>
      <w:r w:rsidR="00FC2B37" w:rsidRPr="00FC2B37">
        <w:rPr>
          <w:rFonts w:eastAsia="Times New Roman"/>
          <w:sz w:val="28"/>
          <w:szCs w:val="28"/>
          <w:lang w:eastAsia="ru-RU"/>
        </w:rPr>
        <w:t xml:space="preserve"> </w:t>
      </w:r>
      <w:r w:rsidRPr="00840323">
        <w:rPr>
          <w:rFonts w:eastAsia="Times New Roman"/>
          <w:sz w:val="28"/>
          <w:szCs w:val="28"/>
          <w:bdr w:val="none" w:sz="0" w:space="0" w:color="auto" w:frame="1"/>
          <w:lang w:eastAsia="ru-RU"/>
        </w:rPr>
        <w:t>«Сєвєродонецьке агентство інвестицій та розвитку»</w:t>
      </w:r>
      <w:r w:rsidR="00FC2B37" w:rsidRPr="00FC2B37">
        <w:rPr>
          <w:rFonts w:eastAsia="Times New Roman"/>
          <w:sz w:val="28"/>
          <w:szCs w:val="28"/>
          <w:lang w:eastAsia="ru-RU"/>
        </w:rPr>
        <w:t xml:space="preserve"> </w:t>
      </w:r>
      <w:r w:rsidRPr="00840323">
        <w:rPr>
          <w:rFonts w:eastAsia="Times New Roman"/>
          <w:sz w:val="28"/>
          <w:szCs w:val="28"/>
          <w:lang w:eastAsia="ru-RU"/>
        </w:rPr>
        <w:t>допомогло одному з суб’єктів малого підприємництва – фізичній особі-підприємцю, який здійснював свою підприємницьку діяльність в м.Сєвєродонецьк та релокувався у Харківську область, у написані проєктної заявки та отриманні гранту від міжнародного інвестора.</w:t>
      </w:r>
    </w:p>
    <w:p w:rsidR="00840323" w:rsidRPr="00840323" w:rsidRDefault="00A0536E" w:rsidP="00840323">
      <w:pPr>
        <w:ind w:firstLine="708"/>
        <w:jc w:val="both"/>
        <w:rPr>
          <w:rFonts w:eastAsia="Times New Roman"/>
          <w:sz w:val="28"/>
          <w:szCs w:val="28"/>
          <w:lang w:val="ru-RU" w:eastAsia="ru-RU"/>
        </w:rPr>
      </w:pPr>
      <w:r w:rsidRPr="00840323">
        <w:rPr>
          <w:rFonts w:eastAsia="Times New Roman"/>
          <w:sz w:val="28"/>
          <w:szCs w:val="28"/>
          <w:lang w:eastAsia="ru-RU"/>
        </w:rPr>
        <w:t>Грант у розмірі</w:t>
      </w:r>
      <w:r w:rsidRPr="00840323">
        <w:rPr>
          <w:sz w:val="28"/>
          <w:szCs w:val="28"/>
        </w:rPr>
        <w:t xml:space="preserve"> </w:t>
      </w:r>
      <w:r w:rsidRPr="00840323">
        <w:rPr>
          <w:rFonts w:eastAsia="Times New Roman"/>
          <w:sz w:val="28"/>
          <w:szCs w:val="28"/>
          <w:lang w:eastAsia="ru-RU"/>
        </w:rPr>
        <w:t>107500,00</w:t>
      </w:r>
      <w:r w:rsidRPr="00840323">
        <w:rPr>
          <w:rFonts w:eastAsia="Times New Roman"/>
          <w:szCs w:val="24"/>
          <w:lang w:eastAsia="ru-RU"/>
        </w:rPr>
        <w:t xml:space="preserve"> </w:t>
      </w:r>
      <w:r w:rsidRPr="00840323">
        <w:rPr>
          <w:sz w:val="28"/>
          <w:szCs w:val="28"/>
        </w:rPr>
        <w:t xml:space="preserve">грн. </w:t>
      </w:r>
      <w:r w:rsidRPr="00840323">
        <w:rPr>
          <w:rFonts w:eastAsia="Times New Roman"/>
          <w:sz w:val="28"/>
          <w:szCs w:val="28"/>
          <w:lang w:eastAsia="ru-RU"/>
        </w:rPr>
        <w:t>було отримано</w:t>
      </w:r>
      <w:r w:rsidRPr="00840323">
        <w:rPr>
          <w:sz w:val="28"/>
          <w:szCs w:val="28"/>
        </w:rPr>
        <w:t xml:space="preserve"> від </w:t>
      </w:r>
      <w:r w:rsidRPr="00840323">
        <w:rPr>
          <w:rFonts w:eastAsia="Times New Roman"/>
          <w:sz w:val="28"/>
          <w:szCs w:val="28"/>
          <w:lang w:val="ru-RU" w:eastAsia="ru-RU"/>
        </w:rPr>
        <w:t>Help</w:t>
      </w:r>
      <w:r w:rsidRPr="00840323">
        <w:rPr>
          <w:rFonts w:eastAsia="Times New Roman"/>
          <w:sz w:val="28"/>
          <w:szCs w:val="28"/>
          <w:lang w:eastAsia="ru-RU"/>
        </w:rPr>
        <w:t xml:space="preserve"> - </w:t>
      </w:r>
      <w:r w:rsidRPr="00840323">
        <w:rPr>
          <w:rFonts w:eastAsia="Times New Roman"/>
          <w:sz w:val="28"/>
          <w:szCs w:val="28"/>
          <w:lang w:val="ru-RU" w:eastAsia="ru-RU"/>
        </w:rPr>
        <w:t>Hilfe</w:t>
      </w:r>
      <w:r w:rsidRPr="00840323">
        <w:rPr>
          <w:rFonts w:eastAsia="Times New Roman"/>
          <w:sz w:val="28"/>
          <w:szCs w:val="28"/>
          <w:lang w:eastAsia="ru-RU"/>
        </w:rPr>
        <w:t xml:space="preserve"> </w:t>
      </w:r>
      <w:r w:rsidRPr="00840323">
        <w:rPr>
          <w:rFonts w:eastAsia="Times New Roman"/>
          <w:sz w:val="28"/>
          <w:szCs w:val="28"/>
          <w:lang w:val="ru-RU" w:eastAsia="ru-RU"/>
        </w:rPr>
        <w:t>zur</w:t>
      </w:r>
      <w:r w:rsidRPr="00840323">
        <w:rPr>
          <w:rFonts w:eastAsia="Times New Roman"/>
          <w:sz w:val="28"/>
          <w:szCs w:val="28"/>
          <w:lang w:eastAsia="ru-RU"/>
        </w:rPr>
        <w:t xml:space="preserve"> </w:t>
      </w:r>
      <w:r w:rsidRPr="00840323">
        <w:rPr>
          <w:rFonts w:eastAsia="Times New Roman"/>
          <w:sz w:val="28"/>
          <w:szCs w:val="28"/>
          <w:lang w:val="ru-RU" w:eastAsia="ru-RU"/>
        </w:rPr>
        <w:t>Selbsthilfe</w:t>
      </w:r>
      <w:r w:rsidRPr="00840323">
        <w:rPr>
          <w:rFonts w:eastAsia="Times New Roman"/>
          <w:sz w:val="28"/>
          <w:szCs w:val="28"/>
          <w:lang w:eastAsia="ru-RU"/>
        </w:rPr>
        <w:t xml:space="preserve"> </w:t>
      </w:r>
      <w:r w:rsidRPr="00840323">
        <w:rPr>
          <w:rFonts w:eastAsia="Times New Roman"/>
          <w:sz w:val="28"/>
          <w:szCs w:val="28"/>
          <w:lang w:val="ru-RU" w:eastAsia="ru-RU"/>
        </w:rPr>
        <w:t>Ukraine</w:t>
      </w:r>
      <w:r w:rsidRPr="00840323">
        <w:rPr>
          <w:sz w:val="28"/>
          <w:szCs w:val="28"/>
        </w:rPr>
        <w:t>. Бізнес-проєкт направлений на розвиток п</w:t>
      </w:r>
      <w:r w:rsidRPr="00840323">
        <w:rPr>
          <w:rFonts w:eastAsia="Times New Roman"/>
          <w:sz w:val="28"/>
          <w:szCs w:val="28"/>
          <w:lang w:val="ru-RU" w:eastAsia="ru-RU"/>
        </w:rPr>
        <w:t>ослуг у сфері обслуговування, а саме послуги з краси та догляду за собою.</w:t>
      </w:r>
    </w:p>
    <w:p w:rsidR="00840323" w:rsidRPr="00840323" w:rsidRDefault="00A0536E" w:rsidP="00840323">
      <w:pPr>
        <w:ind w:firstLine="708"/>
        <w:jc w:val="both"/>
        <w:rPr>
          <w:rFonts w:eastAsia="Times New Roman"/>
          <w:sz w:val="28"/>
          <w:szCs w:val="28"/>
          <w:lang w:eastAsia="ru-RU"/>
        </w:rPr>
      </w:pPr>
      <w:r w:rsidRPr="00840323">
        <w:rPr>
          <w:rFonts w:eastAsia="Times New Roman"/>
          <w:sz w:val="28"/>
          <w:szCs w:val="28"/>
          <w:lang w:eastAsia="ru-RU"/>
        </w:rPr>
        <w:t>КП</w:t>
      </w:r>
      <w:r w:rsidR="00FC2B37">
        <w:rPr>
          <w:rFonts w:eastAsia="Times New Roman"/>
          <w:sz w:val="28"/>
          <w:szCs w:val="28"/>
          <w:lang w:val="ru-RU" w:eastAsia="ru-RU"/>
        </w:rPr>
        <w:t xml:space="preserve"> </w:t>
      </w:r>
      <w:r w:rsidRPr="00840323">
        <w:rPr>
          <w:rFonts w:eastAsia="Times New Roman"/>
          <w:sz w:val="28"/>
          <w:szCs w:val="28"/>
          <w:bdr w:val="none" w:sz="0" w:space="0" w:color="auto" w:frame="1"/>
          <w:lang w:eastAsia="ru-RU"/>
        </w:rPr>
        <w:t>«Сєвєродонецьке агентство інвестицій та розвитку»</w:t>
      </w:r>
      <w:r w:rsidR="00FC2B37">
        <w:rPr>
          <w:rFonts w:eastAsia="Times New Roman"/>
          <w:sz w:val="28"/>
          <w:szCs w:val="28"/>
          <w:lang w:val="ru-RU" w:eastAsia="ru-RU"/>
        </w:rPr>
        <w:t xml:space="preserve"> </w:t>
      </w:r>
      <w:r w:rsidRPr="00840323">
        <w:rPr>
          <w:rFonts w:eastAsia="Times New Roman"/>
          <w:sz w:val="28"/>
          <w:szCs w:val="28"/>
          <w:lang w:eastAsia="ru-RU"/>
        </w:rPr>
        <w:t xml:space="preserve">допомогло одному з суб’єктів малого підприємництва – фізичній особі-підприємцю, який здійснював свою підприємницьку діяльність в м.Сєвєродонецьк та релокувався </w:t>
      </w:r>
      <w:r w:rsidRPr="00840323">
        <w:rPr>
          <w:rFonts w:eastAsia="Times New Roman"/>
          <w:sz w:val="28"/>
          <w:szCs w:val="28"/>
          <w:lang w:eastAsia="ru-RU"/>
        </w:rPr>
        <w:lastRenderedPageBreak/>
        <w:t>у Дніпропетровську область, у написані проєктної заявки та отриманні гранту від міжнародного інвестора</w:t>
      </w:r>
      <w:r w:rsidR="00840323" w:rsidRPr="00840323">
        <w:rPr>
          <w:rFonts w:eastAsia="Times New Roman"/>
          <w:sz w:val="28"/>
          <w:szCs w:val="28"/>
          <w:lang w:eastAsia="ru-RU"/>
        </w:rPr>
        <w:t xml:space="preserve">. </w:t>
      </w:r>
    </w:p>
    <w:p w:rsidR="00840323" w:rsidRPr="00840323" w:rsidRDefault="00840323" w:rsidP="00840323">
      <w:pPr>
        <w:ind w:firstLine="708"/>
        <w:jc w:val="both"/>
        <w:rPr>
          <w:rFonts w:eastAsia="Times New Roman"/>
          <w:sz w:val="28"/>
          <w:szCs w:val="28"/>
          <w:shd w:val="clear" w:color="auto" w:fill="FFFFFF"/>
          <w:lang w:eastAsia="ru-RU"/>
        </w:rPr>
      </w:pPr>
      <w:r w:rsidRPr="00840323">
        <w:rPr>
          <w:rFonts w:eastAsia="Times New Roman"/>
          <w:sz w:val="28"/>
          <w:szCs w:val="28"/>
          <w:lang w:eastAsia="ru-RU"/>
        </w:rPr>
        <w:t>Г</w:t>
      </w:r>
      <w:r w:rsidR="00A0536E" w:rsidRPr="00840323">
        <w:rPr>
          <w:rFonts w:eastAsia="Times New Roman"/>
          <w:sz w:val="28"/>
          <w:szCs w:val="28"/>
          <w:lang w:eastAsia="ru-RU"/>
        </w:rPr>
        <w:t>рант у розмірі</w:t>
      </w:r>
      <w:r w:rsidR="00A0536E" w:rsidRPr="00840323">
        <w:rPr>
          <w:sz w:val="28"/>
          <w:szCs w:val="28"/>
          <w:lang w:eastAsia="ru-RU"/>
        </w:rPr>
        <w:t xml:space="preserve"> </w:t>
      </w:r>
      <w:r w:rsidR="00A0536E" w:rsidRPr="00840323">
        <w:rPr>
          <w:rFonts w:eastAsia="Times New Roman"/>
          <w:sz w:val="28"/>
          <w:szCs w:val="28"/>
          <w:lang w:eastAsia="ru-RU"/>
        </w:rPr>
        <w:t>114000,00</w:t>
      </w:r>
      <w:r w:rsidR="00A0536E" w:rsidRPr="00840323">
        <w:rPr>
          <w:rFonts w:eastAsia="Times New Roman"/>
          <w:szCs w:val="24"/>
          <w:lang w:eastAsia="ru-RU"/>
        </w:rPr>
        <w:t xml:space="preserve"> </w:t>
      </w:r>
      <w:r w:rsidR="00A0536E" w:rsidRPr="00840323">
        <w:rPr>
          <w:sz w:val="28"/>
          <w:szCs w:val="28"/>
          <w:lang w:eastAsia="ru-RU"/>
        </w:rPr>
        <w:t xml:space="preserve">грн. </w:t>
      </w:r>
      <w:r w:rsidR="00A0536E" w:rsidRPr="00840323">
        <w:rPr>
          <w:rFonts w:eastAsia="Times New Roman"/>
          <w:sz w:val="28"/>
          <w:szCs w:val="28"/>
          <w:lang w:eastAsia="ru-RU"/>
        </w:rPr>
        <w:t>було отримано</w:t>
      </w:r>
      <w:r w:rsidR="00A0536E" w:rsidRPr="00840323">
        <w:rPr>
          <w:sz w:val="28"/>
          <w:szCs w:val="28"/>
          <w:lang w:eastAsia="ru-RU"/>
        </w:rPr>
        <w:t xml:space="preserve"> від </w:t>
      </w:r>
      <w:r w:rsidR="00A0536E" w:rsidRPr="00840323">
        <w:rPr>
          <w:rFonts w:eastAsia="Times New Roman"/>
          <w:sz w:val="28"/>
          <w:szCs w:val="28"/>
          <w:lang w:val="ru-RU" w:eastAsia="ru-RU"/>
        </w:rPr>
        <w:t>Helvetas</w:t>
      </w:r>
      <w:r w:rsidR="00A0536E" w:rsidRPr="00840323">
        <w:rPr>
          <w:rFonts w:eastAsia="Times New Roman"/>
          <w:sz w:val="28"/>
          <w:szCs w:val="28"/>
          <w:lang w:eastAsia="ru-RU"/>
        </w:rPr>
        <w:t xml:space="preserve"> </w:t>
      </w:r>
      <w:r w:rsidR="00FC2B37">
        <w:rPr>
          <w:rFonts w:eastAsia="Times New Roman"/>
          <w:sz w:val="28"/>
          <w:szCs w:val="28"/>
          <w:lang w:val="ru-RU" w:eastAsia="ru-RU"/>
        </w:rPr>
        <w:t>Swiss</w:t>
      </w:r>
      <w:r w:rsidR="00FC2B37" w:rsidRPr="00FC2B37">
        <w:rPr>
          <w:rFonts w:eastAsia="Times New Roman"/>
          <w:sz w:val="28"/>
          <w:szCs w:val="28"/>
          <w:lang w:eastAsia="ru-RU"/>
        </w:rPr>
        <w:t xml:space="preserve"> </w:t>
      </w:r>
      <w:r w:rsidR="00A0536E" w:rsidRPr="00840323">
        <w:rPr>
          <w:rFonts w:eastAsia="Times New Roman"/>
          <w:sz w:val="28"/>
          <w:szCs w:val="28"/>
          <w:lang w:val="ru-RU" w:eastAsia="ru-RU"/>
        </w:rPr>
        <w:t>Intercooperation</w:t>
      </w:r>
      <w:r w:rsidR="00A0536E" w:rsidRPr="00840323">
        <w:rPr>
          <w:rFonts w:eastAsia="Times New Roman"/>
          <w:sz w:val="28"/>
          <w:szCs w:val="28"/>
          <w:lang w:eastAsia="ru-RU"/>
        </w:rPr>
        <w:t xml:space="preserve"> Програми підтримки економічної стійкості України</w:t>
      </w:r>
      <w:r w:rsidR="00FC2B37" w:rsidRPr="00FC2B37">
        <w:rPr>
          <w:rFonts w:eastAsia="Times New Roman"/>
          <w:sz w:val="28"/>
          <w:szCs w:val="28"/>
          <w:lang w:eastAsia="ru-RU"/>
        </w:rPr>
        <w:t xml:space="preserve"> </w:t>
      </w:r>
      <w:r w:rsidR="00A0536E" w:rsidRPr="00840323">
        <w:rPr>
          <w:rFonts w:eastAsia="Times New Roman"/>
          <w:sz w:val="28"/>
          <w:szCs w:val="28"/>
          <w:lang w:eastAsia="ru-RU"/>
        </w:rPr>
        <w:t>(</w:t>
      </w:r>
      <w:r w:rsidR="00A0536E" w:rsidRPr="00840323">
        <w:rPr>
          <w:rFonts w:eastAsia="Times New Roman"/>
          <w:sz w:val="28"/>
          <w:szCs w:val="28"/>
          <w:lang w:val="ru-RU" w:eastAsia="ru-RU"/>
        </w:rPr>
        <w:t>ERP</w:t>
      </w:r>
      <w:r w:rsidR="00A0536E" w:rsidRPr="00840323">
        <w:rPr>
          <w:rFonts w:eastAsia="Times New Roman"/>
          <w:sz w:val="28"/>
          <w:szCs w:val="28"/>
          <w:lang w:eastAsia="ru-RU"/>
        </w:rPr>
        <w:t xml:space="preserve">). </w:t>
      </w:r>
      <w:r w:rsidR="00A0536E" w:rsidRPr="00840323">
        <w:rPr>
          <w:sz w:val="28"/>
          <w:szCs w:val="28"/>
          <w:lang w:eastAsia="ru-RU"/>
        </w:rPr>
        <w:t>Бізнес-проєкт направлений на розвиток ш</w:t>
      </w:r>
      <w:r w:rsidR="00A0536E" w:rsidRPr="00840323">
        <w:rPr>
          <w:rFonts w:eastAsia="Times New Roman"/>
          <w:sz w:val="28"/>
          <w:szCs w:val="28"/>
          <w:shd w:val="clear" w:color="auto" w:fill="FFFFFF"/>
          <w:lang w:val="ru-RU" w:eastAsia="ru-RU"/>
        </w:rPr>
        <w:t>вейн</w:t>
      </w:r>
      <w:r w:rsidR="00A0536E" w:rsidRPr="00840323">
        <w:rPr>
          <w:rFonts w:eastAsia="Times New Roman"/>
          <w:sz w:val="28"/>
          <w:szCs w:val="28"/>
          <w:shd w:val="clear" w:color="auto" w:fill="FFFFFF"/>
          <w:lang w:eastAsia="ru-RU"/>
        </w:rPr>
        <w:t>ої</w:t>
      </w:r>
      <w:r w:rsidR="00A0536E" w:rsidRPr="00840323">
        <w:rPr>
          <w:rFonts w:eastAsia="Times New Roman"/>
          <w:sz w:val="28"/>
          <w:szCs w:val="28"/>
          <w:shd w:val="clear" w:color="auto" w:fill="FFFFFF"/>
          <w:lang w:val="ru-RU" w:eastAsia="ru-RU"/>
        </w:rPr>
        <w:t xml:space="preserve"> справ</w:t>
      </w:r>
      <w:r w:rsidR="00A0536E" w:rsidRPr="00840323">
        <w:rPr>
          <w:rFonts w:eastAsia="Times New Roman"/>
          <w:sz w:val="28"/>
          <w:szCs w:val="28"/>
          <w:shd w:val="clear" w:color="auto" w:fill="FFFFFF"/>
          <w:lang w:eastAsia="ru-RU"/>
        </w:rPr>
        <w:t>и</w:t>
      </w:r>
      <w:r w:rsidR="00A0536E" w:rsidRPr="00840323">
        <w:rPr>
          <w:rFonts w:eastAsia="Times New Roman"/>
          <w:sz w:val="28"/>
          <w:szCs w:val="28"/>
          <w:shd w:val="clear" w:color="auto" w:fill="FFFFFF"/>
          <w:lang w:val="ru-RU" w:eastAsia="ru-RU"/>
        </w:rPr>
        <w:t>: пошиття/ ремонт одягу/взяття</w:t>
      </w:r>
      <w:r w:rsidR="00A0536E" w:rsidRPr="00840323">
        <w:rPr>
          <w:rFonts w:eastAsia="Times New Roman"/>
          <w:sz w:val="28"/>
          <w:szCs w:val="28"/>
          <w:shd w:val="clear" w:color="auto" w:fill="FFFFFF"/>
          <w:lang w:eastAsia="ru-RU"/>
        </w:rPr>
        <w:t>.</w:t>
      </w:r>
    </w:p>
    <w:p w:rsidR="00840323" w:rsidRPr="00840323" w:rsidRDefault="00A0536E" w:rsidP="00840323">
      <w:pPr>
        <w:ind w:firstLine="708"/>
        <w:jc w:val="both"/>
        <w:rPr>
          <w:rFonts w:eastAsia="Times New Roman"/>
          <w:sz w:val="28"/>
          <w:szCs w:val="28"/>
          <w:lang w:eastAsia="ru-RU"/>
        </w:rPr>
      </w:pPr>
      <w:r w:rsidRPr="00840323">
        <w:rPr>
          <w:rFonts w:eastAsia="Times New Roman"/>
          <w:sz w:val="28"/>
          <w:szCs w:val="28"/>
          <w:lang w:eastAsia="ru-RU"/>
        </w:rPr>
        <w:t>КП</w:t>
      </w:r>
      <w:r w:rsidR="00FC2B37">
        <w:rPr>
          <w:rFonts w:eastAsia="Times New Roman"/>
          <w:sz w:val="28"/>
          <w:szCs w:val="28"/>
          <w:lang w:eastAsia="ru-RU"/>
        </w:rPr>
        <w:t xml:space="preserve"> </w:t>
      </w:r>
      <w:r w:rsidRPr="00840323">
        <w:rPr>
          <w:rFonts w:eastAsia="Times New Roman"/>
          <w:sz w:val="28"/>
          <w:szCs w:val="28"/>
          <w:lang w:eastAsia="ru-RU"/>
        </w:rPr>
        <w:t>«Сєвєродонецьке агентство інвестицій та розвитку»</w:t>
      </w:r>
      <w:r w:rsidR="00FC2B37">
        <w:rPr>
          <w:rFonts w:eastAsia="Times New Roman"/>
          <w:sz w:val="28"/>
          <w:szCs w:val="28"/>
          <w:lang w:eastAsia="ru-RU"/>
        </w:rPr>
        <w:t xml:space="preserve"> </w:t>
      </w:r>
      <w:r w:rsidRPr="00840323">
        <w:rPr>
          <w:rFonts w:eastAsia="Times New Roman"/>
          <w:sz w:val="28"/>
          <w:szCs w:val="28"/>
          <w:lang w:eastAsia="ru-RU"/>
        </w:rPr>
        <w:t>допомогло суб’єкту малого підприємництва – фізичній особі-підприємцю, який здійснював свою підприємницьку діяльність в м. Сєвєродонецьк та релокувався у Харківську область,</w:t>
      </w:r>
      <w:r w:rsidR="00FC2B37" w:rsidRPr="00FC2B37">
        <w:rPr>
          <w:rFonts w:eastAsia="Times New Roman"/>
          <w:sz w:val="28"/>
          <w:szCs w:val="28"/>
          <w:lang w:eastAsia="ru-RU"/>
        </w:rPr>
        <w:t xml:space="preserve"> </w:t>
      </w:r>
      <w:r w:rsidRPr="00840323">
        <w:rPr>
          <w:rFonts w:eastAsia="Times New Roman"/>
          <w:sz w:val="28"/>
          <w:szCs w:val="28"/>
          <w:lang w:eastAsia="ru-RU"/>
        </w:rPr>
        <w:t>у написані проєктної заявки та отриманні гранту від міжнародного інвестора.</w:t>
      </w:r>
    </w:p>
    <w:p w:rsidR="00840323" w:rsidRPr="00840323" w:rsidRDefault="00A0536E" w:rsidP="00840323">
      <w:pPr>
        <w:ind w:firstLine="708"/>
        <w:jc w:val="both"/>
        <w:rPr>
          <w:rFonts w:eastAsia="Times New Roman"/>
          <w:sz w:val="28"/>
          <w:szCs w:val="28"/>
          <w:lang w:eastAsia="ru-RU"/>
        </w:rPr>
      </w:pPr>
      <w:r w:rsidRPr="00840323">
        <w:rPr>
          <w:rFonts w:eastAsia="Times New Roman"/>
          <w:sz w:val="28"/>
          <w:szCs w:val="28"/>
          <w:lang w:eastAsia="ru-RU"/>
        </w:rPr>
        <w:t>Підприємство спільно з бізнесом підготувало та подало на конкурс грантову заявку в рамках реалізації</w:t>
      </w:r>
      <w:r w:rsidR="00FC2B37">
        <w:rPr>
          <w:rFonts w:eastAsia="Times New Roman"/>
          <w:sz w:val="28"/>
          <w:szCs w:val="28"/>
          <w:lang w:eastAsia="ru-RU"/>
        </w:rPr>
        <w:t xml:space="preserve"> </w:t>
      </w:r>
      <w:r w:rsidRPr="00840323">
        <w:rPr>
          <w:rFonts w:eastAsia="Times New Roman"/>
          <w:sz w:val="28"/>
          <w:szCs w:val="28"/>
          <w:lang w:eastAsia="ru-RU"/>
        </w:rPr>
        <w:t>Програми підтримки економічної стійкості України (</w:t>
      </w:r>
      <w:r w:rsidRPr="00840323">
        <w:rPr>
          <w:rFonts w:eastAsia="Times New Roman"/>
          <w:sz w:val="28"/>
          <w:szCs w:val="28"/>
          <w:lang w:val="ru-RU" w:eastAsia="ru-RU"/>
        </w:rPr>
        <w:t>ERP</w:t>
      </w:r>
      <w:r w:rsidRPr="00840323">
        <w:rPr>
          <w:rFonts w:eastAsia="Times New Roman"/>
          <w:sz w:val="28"/>
          <w:szCs w:val="28"/>
          <w:lang w:eastAsia="ru-RU"/>
        </w:rPr>
        <w:t>) для внутрішньо переміщених осіб та інших осіб, які постраждали через війну та ведуть свою діяльність у Харківській та Дніпропетровській областях, з метою</w:t>
      </w:r>
      <w:r w:rsidR="00FC2B37" w:rsidRPr="00FC2B37">
        <w:rPr>
          <w:rFonts w:eastAsia="Times New Roman"/>
          <w:sz w:val="28"/>
          <w:szCs w:val="28"/>
          <w:lang w:eastAsia="ru-RU"/>
        </w:rPr>
        <w:t xml:space="preserve"> </w:t>
      </w:r>
      <w:r w:rsidRPr="00840323">
        <w:rPr>
          <w:rFonts w:eastAsia="Times New Roman"/>
          <w:sz w:val="28"/>
          <w:szCs w:val="28"/>
          <w:lang w:eastAsia="ru-RU"/>
        </w:rPr>
        <w:t>започаткування та відновлення підприємницької діяльності, та сумісно отримали результати.</w:t>
      </w:r>
      <w:r w:rsidR="00840323" w:rsidRPr="00840323">
        <w:rPr>
          <w:rFonts w:eastAsia="Times New Roman"/>
          <w:sz w:val="28"/>
          <w:szCs w:val="28"/>
          <w:lang w:eastAsia="ru-RU"/>
        </w:rPr>
        <w:t xml:space="preserve"> </w:t>
      </w:r>
      <w:r w:rsidRPr="00840323">
        <w:rPr>
          <w:rFonts w:eastAsia="Times New Roman"/>
          <w:sz w:val="28"/>
          <w:szCs w:val="28"/>
          <w:lang w:eastAsia="ru-RU"/>
        </w:rPr>
        <w:t>Бу</w:t>
      </w:r>
      <w:r w:rsidR="00FC2B37">
        <w:rPr>
          <w:rFonts w:eastAsia="Times New Roman"/>
          <w:sz w:val="28"/>
          <w:szCs w:val="28"/>
          <w:lang w:eastAsia="ru-RU"/>
        </w:rPr>
        <w:t>в отриманий грант у розмірі 62</w:t>
      </w:r>
      <w:r w:rsidRPr="00840323">
        <w:rPr>
          <w:rFonts w:eastAsia="Times New Roman"/>
          <w:sz w:val="28"/>
          <w:szCs w:val="28"/>
          <w:lang w:eastAsia="ru-RU"/>
        </w:rPr>
        <w:t>000,00 грн. Бізнес-проєкт направлений на розвиток мережі закладів швидкого харчування (пекарні) у Харківській області.</w:t>
      </w:r>
      <w:bookmarkEnd w:id="11"/>
    </w:p>
    <w:p w:rsidR="00840323" w:rsidRPr="00840323" w:rsidRDefault="00A0536E" w:rsidP="00840323">
      <w:pPr>
        <w:ind w:firstLine="708"/>
        <w:jc w:val="both"/>
        <w:rPr>
          <w:rFonts w:eastAsia="Times New Roman"/>
          <w:bCs/>
          <w:sz w:val="28"/>
          <w:szCs w:val="28"/>
          <w:lang w:eastAsia="ru-RU"/>
        </w:rPr>
      </w:pPr>
      <w:r w:rsidRPr="00840323">
        <w:rPr>
          <w:rFonts w:eastAsia="Times New Roman"/>
          <w:bCs/>
          <w:sz w:val="28"/>
          <w:szCs w:val="28"/>
          <w:lang w:eastAsia="ru-RU"/>
        </w:rPr>
        <w:t xml:space="preserve">Проводиться робота із впровадження у Сєвєродонецькій міській територіальній громаді </w:t>
      </w:r>
      <w:bookmarkStart w:id="12" w:name="_Hlk161861185"/>
      <w:r w:rsidRPr="00840323">
        <w:rPr>
          <w:rFonts w:eastAsia="Times New Roman"/>
          <w:bCs/>
          <w:sz w:val="28"/>
          <w:szCs w:val="28"/>
          <w:lang w:eastAsia="ru-RU"/>
        </w:rPr>
        <w:t xml:space="preserve">Цифрової екосистеми для підзвітного управління відновленням </w:t>
      </w:r>
      <w:r w:rsidRPr="00840323">
        <w:rPr>
          <w:rFonts w:eastAsia="Times New Roman"/>
          <w:bCs/>
          <w:sz w:val="28"/>
          <w:szCs w:val="28"/>
          <w:lang w:val="en-US" w:eastAsia="ru-RU"/>
        </w:rPr>
        <w:t>DREAM</w:t>
      </w:r>
      <w:bookmarkEnd w:id="12"/>
      <w:r w:rsidRPr="00840323">
        <w:rPr>
          <w:rFonts w:eastAsia="Times New Roman"/>
          <w:bCs/>
          <w:sz w:val="28"/>
          <w:szCs w:val="28"/>
          <w:lang w:eastAsia="ru-RU"/>
        </w:rPr>
        <w:t>.</w:t>
      </w:r>
    </w:p>
    <w:p w:rsidR="00840323" w:rsidRPr="00840323" w:rsidRDefault="00840323" w:rsidP="00840323">
      <w:pPr>
        <w:ind w:firstLine="708"/>
        <w:jc w:val="both"/>
        <w:rPr>
          <w:sz w:val="28"/>
          <w:szCs w:val="28"/>
        </w:rPr>
      </w:pPr>
      <w:r w:rsidRPr="00840323">
        <w:rPr>
          <w:rFonts w:eastAsia="Times New Roman"/>
          <w:bCs/>
          <w:sz w:val="28"/>
          <w:szCs w:val="28"/>
          <w:lang w:eastAsia="ru-RU"/>
        </w:rPr>
        <w:t>П</w:t>
      </w:r>
      <w:r w:rsidR="00A0536E" w:rsidRPr="00840323">
        <w:rPr>
          <w:sz w:val="28"/>
          <w:szCs w:val="28"/>
        </w:rPr>
        <w:t>роведено інформаційну роботу для суб’єктів господарювання, пошук та підготовка інформації для публікації на офіційному сайті ВА щодо можливостей отримати грант на відновлення чи розвиток діяльності, проходження навчання тощо для релокованого бізнесу. Відповідні статті про гранти опубліковано на інформаційних ресурсах та в соціальних мережах Сєвєродонецької МВА.</w:t>
      </w:r>
    </w:p>
    <w:p w:rsidR="00840323" w:rsidRPr="00840323" w:rsidRDefault="00A0536E" w:rsidP="00840323">
      <w:pPr>
        <w:ind w:firstLine="708"/>
        <w:jc w:val="both"/>
        <w:rPr>
          <w:rFonts w:eastAsia="Times New Roman"/>
          <w:sz w:val="28"/>
          <w:szCs w:val="28"/>
          <w:lang w:eastAsia="ru-RU"/>
        </w:rPr>
      </w:pPr>
      <w:r w:rsidRPr="00840323">
        <w:rPr>
          <w:sz w:val="28"/>
          <w:szCs w:val="28"/>
        </w:rPr>
        <w:t>Підготовлено презентацію до Форуму «Відновлення Каховського регіону: довкіллєві реалії», який проводився у м. Львів 16 жовтня – 18 жовтня 2024 р. на тему «Вплив воєнних дій на Сєвєродонецьку територіальну громаду».</w:t>
      </w:r>
    </w:p>
    <w:p w:rsidR="00A0536E" w:rsidRDefault="00A0536E" w:rsidP="00840323">
      <w:pPr>
        <w:ind w:firstLine="708"/>
        <w:jc w:val="both"/>
        <w:rPr>
          <w:sz w:val="28"/>
          <w:szCs w:val="28"/>
        </w:rPr>
      </w:pPr>
      <w:r w:rsidRPr="00840323">
        <w:rPr>
          <w:rFonts w:eastAsia="Times New Roman"/>
          <w:sz w:val="28"/>
          <w:szCs w:val="28"/>
          <w:shd w:val="clear" w:color="auto" w:fill="FFFFFF"/>
          <w:lang w:eastAsia="ru-RU"/>
        </w:rPr>
        <w:t xml:space="preserve">Прийнято </w:t>
      </w:r>
      <w:r w:rsidRPr="00840323">
        <w:rPr>
          <w:sz w:val="28"/>
          <w:szCs w:val="28"/>
        </w:rPr>
        <w:t>участь у Форумі «Відновлення Каховського регіону: довкіллєві реалії», який проводився у м. Львів 16 жовтня – 18 жовтня 2024 р.</w:t>
      </w:r>
      <w:r w:rsidR="00840323" w:rsidRPr="00840323">
        <w:rPr>
          <w:rFonts w:eastAsia="Times New Roman"/>
          <w:sz w:val="28"/>
          <w:szCs w:val="28"/>
          <w:lang w:eastAsia="ru-RU"/>
        </w:rPr>
        <w:t xml:space="preserve"> </w:t>
      </w:r>
      <w:r w:rsidRPr="00840323">
        <w:rPr>
          <w:sz w:val="28"/>
          <w:szCs w:val="28"/>
        </w:rPr>
        <w:t>Презентовано Сєвєродонецьку МТГ на Форумі «Відновлення Каховськ</w:t>
      </w:r>
      <w:r w:rsidR="00FC2B37">
        <w:rPr>
          <w:sz w:val="28"/>
          <w:szCs w:val="28"/>
        </w:rPr>
        <w:t>ого регіону: довкіллєві реалії» та п</w:t>
      </w:r>
      <w:r w:rsidRPr="00840323">
        <w:rPr>
          <w:sz w:val="28"/>
          <w:szCs w:val="28"/>
        </w:rPr>
        <w:t xml:space="preserve">роведено попередні перемовини з Міжнародною благодійною організацію «Eкологія - Право – Людина» з питань налагодження співпраці щодо розробки екологічної складової проєкту Програми комплексного відновлення території Сєвєродонецької МТГ. </w:t>
      </w:r>
    </w:p>
    <w:p w:rsidR="00FC2B37" w:rsidRDefault="00FC2B37" w:rsidP="00840323">
      <w:pPr>
        <w:ind w:firstLine="708"/>
        <w:jc w:val="both"/>
        <w:rPr>
          <w:sz w:val="28"/>
          <w:szCs w:val="28"/>
        </w:rPr>
      </w:pPr>
    </w:p>
    <w:p w:rsidR="008560A4" w:rsidRDefault="008560A4" w:rsidP="00840323">
      <w:pPr>
        <w:ind w:firstLine="708"/>
        <w:jc w:val="both"/>
        <w:rPr>
          <w:sz w:val="28"/>
          <w:szCs w:val="28"/>
        </w:rPr>
      </w:pPr>
    </w:p>
    <w:p w:rsidR="00FC2B37" w:rsidRPr="00FC2B37" w:rsidRDefault="008560A4" w:rsidP="00FC2B37">
      <w:pPr>
        <w:jc w:val="both"/>
        <w:rPr>
          <w:b/>
          <w:sz w:val="28"/>
          <w:szCs w:val="28"/>
        </w:rPr>
      </w:pPr>
      <w:r w:rsidRPr="008560A4">
        <w:rPr>
          <w:b/>
          <w:sz w:val="28"/>
          <w:szCs w:val="28"/>
        </w:rPr>
        <w:t>Заступник н</w:t>
      </w:r>
      <w:r w:rsidR="00FC2B37" w:rsidRPr="008560A4">
        <w:rPr>
          <w:b/>
          <w:sz w:val="28"/>
          <w:szCs w:val="28"/>
        </w:rPr>
        <w:t>ачальник</w:t>
      </w:r>
      <w:r w:rsidRPr="008560A4">
        <w:rPr>
          <w:b/>
          <w:sz w:val="28"/>
          <w:szCs w:val="28"/>
        </w:rPr>
        <w:t>а</w:t>
      </w:r>
      <w:r w:rsidR="00FC2B37" w:rsidRPr="00FC2B37">
        <w:rPr>
          <w:b/>
          <w:sz w:val="28"/>
          <w:szCs w:val="28"/>
        </w:rPr>
        <w:t xml:space="preserve"> Сєвєродонецької </w:t>
      </w:r>
    </w:p>
    <w:p w:rsidR="00FC2B37" w:rsidRPr="00FC2B37" w:rsidRDefault="00FC2B37" w:rsidP="00FC2B37">
      <w:pPr>
        <w:jc w:val="both"/>
        <w:rPr>
          <w:rFonts w:eastAsia="Times New Roman"/>
          <w:b/>
          <w:sz w:val="28"/>
          <w:szCs w:val="28"/>
          <w:lang w:eastAsia="ru-RU"/>
        </w:rPr>
      </w:pPr>
      <w:r w:rsidRPr="00FC2B37">
        <w:rPr>
          <w:b/>
          <w:sz w:val="28"/>
          <w:szCs w:val="28"/>
        </w:rPr>
        <w:t>міської військової адміністрації</w:t>
      </w:r>
      <w:r>
        <w:rPr>
          <w:b/>
          <w:sz w:val="28"/>
          <w:szCs w:val="28"/>
        </w:rPr>
        <w:tab/>
      </w:r>
      <w:r w:rsidRPr="00FC2B37">
        <w:rPr>
          <w:b/>
          <w:sz w:val="28"/>
          <w:szCs w:val="28"/>
        </w:rPr>
        <w:tab/>
      </w:r>
      <w:r w:rsidRPr="00FC2B37">
        <w:rPr>
          <w:b/>
          <w:sz w:val="28"/>
          <w:szCs w:val="28"/>
        </w:rPr>
        <w:tab/>
      </w:r>
      <w:r w:rsidRPr="00FC2B37">
        <w:rPr>
          <w:b/>
          <w:sz w:val="28"/>
          <w:szCs w:val="28"/>
        </w:rPr>
        <w:tab/>
      </w:r>
      <w:r w:rsidR="008560A4">
        <w:rPr>
          <w:b/>
          <w:sz w:val="28"/>
          <w:szCs w:val="28"/>
        </w:rPr>
        <w:t>Тетяна ВЕРХОВСЬКА</w:t>
      </w:r>
    </w:p>
    <w:sectPr w:rsidR="00FC2B37" w:rsidRPr="00FC2B37" w:rsidSect="00B27837">
      <w:headerReference w:type="default" r:id="rId14"/>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3BB" w:rsidRDefault="007803BB" w:rsidP="00B25B43">
      <w:r>
        <w:separator/>
      </w:r>
    </w:p>
  </w:endnote>
  <w:endnote w:type="continuationSeparator" w:id="0">
    <w:p w:rsidR="007803BB" w:rsidRDefault="007803BB" w:rsidP="00B25B43">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Symbol">
    <w:panose1 w:val="020B0502040204020203"/>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3BB" w:rsidRDefault="007803BB" w:rsidP="00B25B43">
      <w:r>
        <w:separator/>
      </w:r>
    </w:p>
  </w:footnote>
  <w:footnote w:type="continuationSeparator" w:id="0">
    <w:p w:rsidR="007803BB" w:rsidRDefault="007803BB" w:rsidP="00B25B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4454350"/>
      <w:docPartObj>
        <w:docPartGallery w:val="Page Numbers (Top of Page)"/>
        <w:docPartUnique/>
      </w:docPartObj>
    </w:sdtPr>
    <w:sdtContent>
      <w:p w:rsidR="00592257" w:rsidRDefault="00111E40">
        <w:pPr>
          <w:pStyle w:val="a5"/>
          <w:jc w:val="center"/>
        </w:pPr>
        <w:r w:rsidRPr="00111E40">
          <w:fldChar w:fldCharType="begin"/>
        </w:r>
        <w:r w:rsidR="00592257">
          <w:instrText>PAGE   \* MERGEFORMAT</w:instrText>
        </w:r>
        <w:r w:rsidRPr="00111E40">
          <w:fldChar w:fldCharType="separate"/>
        </w:r>
        <w:r w:rsidR="009172E0" w:rsidRPr="009172E0">
          <w:rPr>
            <w:noProof/>
            <w:lang w:val="ru-RU"/>
          </w:rPr>
          <w:t>44</w:t>
        </w:r>
        <w:r>
          <w:rPr>
            <w:noProof/>
            <w:lang w:val="ru-RU"/>
          </w:rPr>
          <w:fldChar w:fldCharType="end"/>
        </w:r>
      </w:p>
    </w:sdtContent>
  </w:sdt>
  <w:p w:rsidR="00592257" w:rsidRDefault="0059225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7"/>
    <w:multiLevelType w:val="singleLevel"/>
    <w:tmpl w:val="00000027"/>
    <w:name w:val="WW8Num39"/>
    <w:lvl w:ilvl="0">
      <w:start w:val="1"/>
      <w:numFmt w:val="bullet"/>
      <w:lvlText w:val="-"/>
      <w:lvlJc w:val="left"/>
      <w:pPr>
        <w:tabs>
          <w:tab w:val="num" w:pos="-578"/>
        </w:tabs>
        <w:ind w:left="907" w:hanging="360"/>
      </w:pPr>
      <w:rPr>
        <w:rFonts w:ascii="Courier New" w:hAnsi="Courier New" w:cs="Courier New" w:hint="default"/>
        <w:color w:val="auto"/>
        <w:sz w:val="24"/>
        <w:szCs w:val="24"/>
        <w:lang w:val="uk-UA"/>
      </w:rPr>
    </w:lvl>
  </w:abstractNum>
  <w:abstractNum w:abstractNumId="1">
    <w:nsid w:val="015A01EC"/>
    <w:multiLevelType w:val="hybridMultilevel"/>
    <w:tmpl w:val="5BA6635E"/>
    <w:lvl w:ilvl="0" w:tplc="D80003A0">
      <w:start w:val="1"/>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04B2481B"/>
    <w:multiLevelType w:val="hybridMultilevel"/>
    <w:tmpl w:val="0912349A"/>
    <w:lvl w:ilvl="0" w:tplc="0FA6D140">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nsid w:val="063604BC"/>
    <w:multiLevelType w:val="hybridMultilevel"/>
    <w:tmpl w:val="23DC1B80"/>
    <w:lvl w:ilvl="0" w:tplc="7C7874AA">
      <w:start w:val="1"/>
      <w:numFmt w:val="decimal"/>
      <w:lvlText w:val="%1."/>
      <w:lvlJc w:val="left"/>
      <w:pPr>
        <w:ind w:left="1110" w:hanging="360"/>
      </w:pPr>
      <w:rPr>
        <w:rFonts w:hint="default"/>
        <w:b/>
      </w:rPr>
    </w:lvl>
    <w:lvl w:ilvl="1" w:tplc="04220019" w:tentative="1">
      <w:start w:val="1"/>
      <w:numFmt w:val="lowerLetter"/>
      <w:lvlText w:val="%2."/>
      <w:lvlJc w:val="left"/>
      <w:pPr>
        <w:ind w:left="1830" w:hanging="360"/>
      </w:pPr>
    </w:lvl>
    <w:lvl w:ilvl="2" w:tplc="0422001B" w:tentative="1">
      <w:start w:val="1"/>
      <w:numFmt w:val="lowerRoman"/>
      <w:lvlText w:val="%3."/>
      <w:lvlJc w:val="right"/>
      <w:pPr>
        <w:ind w:left="2550" w:hanging="180"/>
      </w:pPr>
    </w:lvl>
    <w:lvl w:ilvl="3" w:tplc="0422000F" w:tentative="1">
      <w:start w:val="1"/>
      <w:numFmt w:val="decimal"/>
      <w:lvlText w:val="%4."/>
      <w:lvlJc w:val="left"/>
      <w:pPr>
        <w:ind w:left="3270" w:hanging="360"/>
      </w:pPr>
    </w:lvl>
    <w:lvl w:ilvl="4" w:tplc="04220019" w:tentative="1">
      <w:start w:val="1"/>
      <w:numFmt w:val="lowerLetter"/>
      <w:lvlText w:val="%5."/>
      <w:lvlJc w:val="left"/>
      <w:pPr>
        <w:ind w:left="3990" w:hanging="360"/>
      </w:pPr>
    </w:lvl>
    <w:lvl w:ilvl="5" w:tplc="0422001B" w:tentative="1">
      <w:start w:val="1"/>
      <w:numFmt w:val="lowerRoman"/>
      <w:lvlText w:val="%6."/>
      <w:lvlJc w:val="right"/>
      <w:pPr>
        <w:ind w:left="4710" w:hanging="180"/>
      </w:pPr>
    </w:lvl>
    <w:lvl w:ilvl="6" w:tplc="0422000F" w:tentative="1">
      <w:start w:val="1"/>
      <w:numFmt w:val="decimal"/>
      <w:lvlText w:val="%7."/>
      <w:lvlJc w:val="left"/>
      <w:pPr>
        <w:ind w:left="5430" w:hanging="360"/>
      </w:pPr>
    </w:lvl>
    <w:lvl w:ilvl="7" w:tplc="04220019" w:tentative="1">
      <w:start w:val="1"/>
      <w:numFmt w:val="lowerLetter"/>
      <w:lvlText w:val="%8."/>
      <w:lvlJc w:val="left"/>
      <w:pPr>
        <w:ind w:left="6150" w:hanging="360"/>
      </w:pPr>
    </w:lvl>
    <w:lvl w:ilvl="8" w:tplc="0422001B" w:tentative="1">
      <w:start w:val="1"/>
      <w:numFmt w:val="lowerRoman"/>
      <w:lvlText w:val="%9."/>
      <w:lvlJc w:val="right"/>
      <w:pPr>
        <w:ind w:left="6870" w:hanging="180"/>
      </w:pPr>
    </w:lvl>
  </w:abstractNum>
  <w:abstractNum w:abstractNumId="4">
    <w:nsid w:val="082117B9"/>
    <w:multiLevelType w:val="hybridMultilevel"/>
    <w:tmpl w:val="2A62441A"/>
    <w:lvl w:ilvl="0" w:tplc="945C2D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8C063C0"/>
    <w:multiLevelType w:val="hybridMultilevel"/>
    <w:tmpl w:val="2E246DEA"/>
    <w:lvl w:ilvl="0" w:tplc="24CAD13A">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DCD6AC">
      <w:start w:val="1"/>
      <w:numFmt w:val="bullet"/>
      <w:lvlText w:val=""/>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4189A0E">
      <w:start w:val="1"/>
      <w:numFmt w:val="bullet"/>
      <w:lvlText w:val="▪"/>
      <w:lvlJc w:val="left"/>
      <w:pPr>
        <w:ind w:left="17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BC4539A">
      <w:start w:val="1"/>
      <w:numFmt w:val="bullet"/>
      <w:lvlText w:val="•"/>
      <w:lvlJc w:val="left"/>
      <w:pPr>
        <w:ind w:left="25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488D274">
      <w:start w:val="1"/>
      <w:numFmt w:val="bullet"/>
      <w:lvlText w:val="o"/>
      <w:lvlJc w:val="left"/>
      <w:pPr>
        <w:ind w:left="32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2CAF2CA">
      <w:start w:val="1"/>
      <w:numFmt w:val="bullet"/>
      <w:lvlText w:val="▪"/>
      <w:lvlJc w:val="left"/>
      <w:pPr>
        <w:ind w:left="39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7A4ED82">
      <w:start w:val="1"/>
      <w:numFmt w:val="bullet"/>
      <w:lvlText w:val="•"/>
      <w:lvlJc w:val="left"/>
      <w:pPr>
        <w:ind w:left="46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7184FD4">
      <w:start w:val="1"/>
      <w:numFmt w:val="bullet"/>
      <w:lvlText w:val="o"/>
      <w:lvlJc w:val="left"/>
      <w:pPr>
        <w:ind w:left="53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4947D50">
      <w:start w:val="1"/>
      <w:numFmt w:val="bullet"/>
      <w:lvlText w:val="▪"/>
      <w:lvlJc w:val="left"/>
      <w:pPr>
        <w:ind w:left="61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nsid w:val="09F24626"/>
    <w:multiLevelType w:val="hybridMultilevel"/>
    <w:tmpl w:val="7D2A546A"/>
    <w:lvl w:ilvl="0" w:tplc="238628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B074BDB"/>
    <w:multiLevelType w:val="hybridMultilevel"/>
    <w:tmpl w:val="9C222DB8"/>
    <w:lvl w:ilvl="0" w:tplc="44D86CB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3A29B0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423B3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14224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621CC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8D464C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2C22BE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49A7A2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254594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0C65289E"/>
    <w:multiLevelType w:val="hybridMultilevel"/>
    <w:tmpl w:val="CF1260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5F60AA"/>
    <w:multiLevelType w:val="hybridMultilevel"/>
    <w:tmpl w:val="4056A490"/>
    <w:lvl w:ilvl="0" w:tplc="AAF4C2E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C4E377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86C73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E2D6E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A82AB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326434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FEBC1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3661C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462DC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11C15215"/>
    <w:multiLevelType w:val="hybridMultilevel"/>
    <w:tmpl w:val="E0C0DCBC"/>
    <w:lvl w:ilvl="0" w:tplc="16041C58">
      <w:start w:val="202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2BD7E09"/>
    <w:multiLevelType w:val="hybridMultilevel"/>
    <w:tmpl w:val="47E444D8"/>
    <w:lvl w:ilvl="0" w:tplc="1838898C">
      <w:start w:val="1"/>
      <w:numFmt w:val="bullet"/>
      <w:lvlText w:val="-"/>
      <w:lvlJc w:val="left"/>
      <w:pPr>
        <w:ind w:left="760" w:hanging="360"/>
      </w:pPr>
      <w:rPr>
        <w:rFonts w:ascii="Times New Roman" w:eastAsia="Times New Roman" w:hAnsi="Times New Roman" w:cs="Times New Roman" w:hint="default"/>
      </w:rPr>
    </w:lvl>
    <w:lvl w:ilvl="1" w:tplc="04220003" w:tentative="1">
      <w:start w:val="1"/>
      <w:numFmt w:val="bullet"/>
      <w:lvlText w:val="o"/>
      <w:lvlJc w:val="left"/>
      <w:pPr>
        <w:ind w:left="1480" w:hanging="360"/>
      </w:pPr>
      <w:rPr>
        <w:rFonts w:ascii="Courier New" w:hAnsi="Courier New" w:cs="Courier New" w:hint="default"/>
      </w:rPr>
    </w:lvl>
    <w:lvl w:ilvl="2" w:tplc="04220005" w:tentative="1">
      <w:start w:val="1"/>
      <w:numFmt w:val="bullet"/>
      <w:lvlText w:val=""/>
      <w:lvlJc w:val="left"/>
      <w:pPr>
        <w:ind w:left="2200" w:hanging="360"/>
      </w:pPr>
      <w:rPr>
        <w:rFonts w:ascii="Wingdings" w:hAnsi="Wingdings" w:hint="default"/>
      </w:rPr>
    </w:lvl>
    <w:lvl w:ilvl="3" w:tplc="04220001" w:tentative="1">
      <w:start w:val="1"/>
      <w:numFmt w:val="bullet"/>
      <w:lvlText w:val=""/>
      <w:lvlJc w:val="left"/>
      <w:pPr>
        <w:ind w:left="2920" w:hanging="360"/>
      </w:pPr>
      <w:rPr>
        <w:rFonts w:ascii="Symbol" w:hAnsi="Symbol" w:hint="default"/>
      </w:rPr>
    </w:lvl>
    <w:lvl w:ilvl="4" w:tplc="04220003" w:tentative="1">
      <w:start w:val="1"/>
      <w:numFmt w:val="bullet"/>
      <w:lvlText w:val="o"/>
      <w:lvlJc w:val="left"/>
      <w:pPr>
        <w:ind w:left="3640" w:hanging="360"/>
      </w:pPr>
      <w:rPr>
        <w:rFonts w:ascii="Courier New" w:hAnsi="Courier New" w:cs="Courier New" w:hint="default"/>
      </w:rPr>
    </w:lvl>
    <w:lvl w:ilvl="5" w:tplc="04220005" w:tentative="1">
      <w:start w:val="1"/>
      <w:numFmt w:val="bullet"/>
      <w:lvlText w:val=""/>
      <w:lvlJc w:val="left"/>
      <w:pPr>
        <w:ind w:left="4360" w:hanging="360"/>
      </w:pPr>
      <w:rPr>
        <w:rFonts w:ascii="Wingdings" w:hAnsi="Wingdings" w:hint="default"/>
      </w:rPr>
    </w:lvl>
    <w:lvl w:ilvl="6" w:tplc="04220001" w:tentative="1">
      <w:start w:val="1"/>
      <w:numFmt w:val="bullet"/>
      <w:lvlText w:val=""/>
      <w:lvlJc w:val="left"/>
      <w:pPr>
        <w:ind w:left="5080" w:hanging="360"/>
      </w:pPr>
      <w:rPr>
        <w:rFonts w:ascii="Symbol" w:hAnsi="Symbol" w:hint="default"/>
      </w:rPr>
    </w:lvl>
    <w:lvl w:ilvl="7" w:tplc="04220003" w:tentative="1">
      <w:start w:val="1"/>
      <w:numFmt w:val="bullet"/>
      <w:lvlText w:val="o"/>
      <w:lvlJc w:val="left"/>
      <w:pPr>
        <w:ind w:left="5800" w:hanging="360"/>
      </w:pPr>
      <w:rPr>
        <w:rFonts w:ascii="Courier New" w:hAnsi="Courier New" w:cs="Courier New" w:hint="default"/>
      </w:rPr>
    </w:lvl>
    <w:lvl w:ilvl="8" w:tplc="04220005" w:tentative="1">
      <w:start w:val="1"/>
      <w:numFmt w:val="bullet"/>
      <w:lvlText w:val=""/>
      <w:lvlJc w:val="left"/>
      <w:pPr>
        <w:ind w:left="6520" w:hanging="360"/>
      </w:pPr>
      <w:rPr>
        <w:rFonts w:ascii="Wingdings" w:hAnsi="Wingdings" w:hint="default"/>
      </w:rPr>
    </w:lvl>
  </w:abstractNum>
  <w:abstractNum w:abstractNumId="12">
    <w:nsid w:val="20871728"/>
    <w:multiLevelType w:val="hybridMultilevel"/>
    <w:tmpl w:val="3AD2EC9E"/>
    <w:lvl w:ilvl="0" w:tplc="0088E00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1FCDA9A">
      <w:start w:val="1"/>
      <w:numFmt w:val="lowerLetter"/>
      <w:lvlText w:val="%2"/>
      <w:lvlJc w:val="left"/>
      <w:pPr>
        <w:ind w:left="1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C49E08">
      <w:start w:val="1"/>
      <w:numFmt w:val="lowerRoman"/>
      <w:lvlText w:val="%3"/>
      <w:lvlJc w:val="left"/>
      <w:pPr>
        <w:ind w:left="2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D890A0">
      <w:start w:val="1"/>
      <w:numFmt w:val="decimal"/>
      <w:lvlText w:val="%4"/>
      <w:lvlJc w:val="left"/>
      <w:pPr>
        <w:ind w:left="3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BD89F9A">
      <w:start w:val="1"/>
      <w:numFmt w:val="lowerLetter"/>
      <w:lvlText w:val="%5"/>
      <w:lvlJc w:val="left"/>
      <w:pPr>
        <w:ind w:left="38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5F8935C">
      <w:start w:val="1"/>
      <w:numFmt w:val="lowerRoman"/>
      <w:lvlText w:val="%6"/>
      <w:lvlJc w:val="left"/>
      <w:pPr>
        <w:ind w:left="45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C03B50">
      <w:start w:val="1"/>
      <w:numFmt w:val="decimal"/>
      <w:lvlText w:val="%7"/>
      <w:lvlJc w:val="left"/>
      <w:pPr>
        <w:ind w:left="53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18C7DEC">
      <w:start w:val="1"/>
      <w:numFmt w:val="lowerLetter"/>
      <w:lvlText w:val="%8"/>
      <w:lvlJc w:val="left"/>
      <w:pPr>
        <w:ind w:left="60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FEF7EC">
      <w:start w:val="1"/>
      <w:numFmt w:val="lowerRoman"/>
      <w:lvlText w:val="%9"/>
      <w:lvlJc w:val="left"/>
      <w:pPr>
        <w:ind w:left="67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21FB4723"/>
    <w:multiLevelType w:val="hybridMultilevel"/>
    <w:tmpl w:val="FBBA943C"/>
    <w:lvl w:ilvl="0" w:tplc="9D624734">
      <w:numFmt w:val="bullet"/>
      <w:lvlText w:val="-"/>
      <w:lvlJc w:val="left"/>
      <w:pPr>
        <w:ind w:left="760" w:hanging="360"/>
      </w:pPr>
      <w:rPr>
        <w:rFonts w:ascii="Times New Roman" w:eastAsia="Times New Roman" w:hAnsi="Times New Roman" w:cs="Times New Roman" w:hint="default"/>
      </w:rPr>
    </w:lvl>
    <w:lvl w:ilvl="1" w:tplc="04220003" w:tentative="1">
      <w:start w:val="1"/>
      <w:numFmt w:val="bullet"/>
      <w:lvlText w:val="o"/>
      <w:lvlJc w:val="left"/>
      <w:pPr>
        <w:ind w:left="1480" w:hanging="360"/>
      </w:pPr>
      <w:rPr>
        <w:rFonts w:ascii="Courier New" w:hAnsi="Courier New" w:cs="Courier New" w:hint="default"/>
      </w:rPr>
    </w:lvl>
    <w:lvl w:ilvl="2" w:tplc="04220005" w:tentative="1">
      <w:start w:val="1"/>
      <w:numFmt w:val="bullet"/>
      <w:lvlText w:val=""/>
      <w:lvlJc w:val="left"/>
      <w:pPr>
        <w:ind w:left="2200" w:hanging="360"/>
      </w:pPr>
      <w:rPr>
        <w:rFonts w:ascii="Wingdings" w:hAnsi="Wingdings" w:hint="default"/>
      </w:rPr>
    </w:lvl>
    <w:lvl w:ilvl="3" w:tplc="04220001" w:tentative="1">
      <w:start w:val="1"/>
      <w:numFmt w:val="bullet"/>
      <w:lvlText w:val=""/>
      <w:lvlJc w:val="left"/>
      <w:pPr>
        <w:ind w:left="2920" w:hanging="360"/>
      </w:pPr>
      <w:rPr>
        <w:rFonts w:ascii="Symbol" w:hAnsi="Symbol" w:hint="default"/>
      </w:rPr>
    </w:lvl>
    <w:lvl w:ilvl="4" w:tplc="04220003" w:tentative="1">
      <w:start w:val="1"/>
      <w:numFmt w:val="bullet"/>
      <w:lvlText w:val="o"/>
      <w:lvlJc w:val="left"/>
      <w:pPr>
        <w:ind w:left="3640" w:hanging="360"/>
      </w:pPr>
      <w:rPr>
        <w:rFonts w:ascii="Courier New" w:hAnsi="Courier New" w:cs="Courier New" w:hint="default"/>
      </w:rPr>
    </w:lvl>
    <w:lvl w:ilvl="5" w:tplc="04220005" w:tentative="1">
      <w:start w:val="1"/>
      <w:numFmt w:val="bullet"/>
      <w:lvlText w:val=""/>
      <w:lvlJc w:val="left"/>
      <w:pPr>
        <w:ind w:left="4360" w:hanging="360"/>
      </w:pPr>
      <w:rPr>
        <w:rFonts w:ascii="Wingdings" w:hAnsi="Wingdings" w:hint="default"/>
      </w:rPr>
    </w:lvl>
    <w:lvl w:ilvl="6" w:tplc="04220001" w:tentative="1">
      <w:start w:val="1"/>
      <w:numFmt w:val="bullet"/>
      <w:lvlText w:val=""/>
      <w:lvlJc w:val="left"/>
      <w:pPr>
        <w:ind w:left="5080" w:hanging="360"/>
      </w:pPr>
      <w:rPr>
        <w:rFonts w:ascii="Symbol" w:hAnsi="Symbol" w:hint="default"/>
      </w:rPr>
    </w:lvl>
    <w:lvl w:ilvl="7" w:tplc="04220003" w:tentative="1">
      <w:start w:val="1"/>
      <w:numFmt w:val="bullet"/>
      <w:lvlText w:val="o"/>
      <w:lvlJc w:val="left"/>
      <w:pPr>
        <w:ind w:left="5800" w:hanging="360"/>
      </w:pPr>
      <w:rPr>
        <w:rFonts w:ascii="Courier New" w:hAnsi="Courier New" w:cs="Courier New" w:hint="default"/>
      </w:rPr>
    </w:lvl>
    <w:lvl w:ilvl="8" w:tplc="04220005" w:tentative="1">
      <w:start w:val="1"/>
      <w:numFmt w:val="bullet"/>
      <w:lvlText w:val=""/>
      <w:lvlJc w:val="left"/>
      <w:pPr>
        <w:ind w:left="6520" w:hanging="360"/>
      </w:pPr>
      <w:rPr>
        <w:rFonts w:ascii="Wingdings" w:hAnsi="Wingdings" w:hint="default"/>
      </w:rPr>
    </w:lvl>
  </w:abstractNum>
  <w:abstractNum w:abstractNumId="14">
    <w:nsid w:val="23813B49"/>
    <w:multiLevelType w:val="multilevel"/>
    <w:tmpl w:val="8466B08A"/>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23C860F8"/>
    <w:multiLevelType w:val="hybridMultilevel"/>
    <w:tmpl w:val="B9A0DB0C"/>
    <w:lvl w:ilvl="0" w:tplc="1BCA6874">
      <w:start w:val="1"/>
      <w:numFmt w:val="bullet"/>
      <w:lvlText w:val="-"/>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84E7FE">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646010">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D4FA32">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ACF144">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4C828A">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2E41FA">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0CF0BE">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7433A0">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24FE50F5"/>
    <w:multiLevelType w:val="hybridMultilevel"/>
    <w:tmpl w:val="198C7000"/>
    <w:lvl w:ilvl="0" w:tplc="550C2A4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267F1330"/>
    <w:multiLevelType w:val="hybridMultilevel"/>
    <w:tmpl w:val="D7A6A202"/>
    <w:lvl w:ilvl="0" w:tplc="F0604D0A">
      <w:start w:val="4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503174"/>
    <w:multiLevelType w:val="hybridMultilevel"/>
    <w:tmpl w:val="F01ABD2E"/>
    <w:lvl w:ilvl="0" w:tplc="4036BACA">
      <w:start w:val="1"/>
      <w:numFmt w:val="bullet"/>
      <w:lvlText w:val="-"/>
      <w:lvlJc w:val="left"/>
      <w:pPr>
        <w:ind w:left="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FEF888">
      <w:start w:val="1"/>
      <w:numFmt w:val="bullet"/>
      <w:lvlText w:val="o"/>
      <w:lvlJc w:val="left"/>
      <w:pPr>
        <w:ind w:left="1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79AA918">
      <w:start w:val="1"/>
      <w:numFmt w:val="bullet"/>
      <w:lvlText w:val="▪"/>
      <w:lvlJc w:val="left"/>
      <w:pPr>
        <w:ind w:left="2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2760EFE">
      <w:start w:val="1"/>
      <w:numFmt w:val="bullet"/>
      <w:lvlText w:val="•"/>
      <w:lvlJc w:val="left"/>
      <w:pPr>
        <w:ind w:left="2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72DC22">
      <w:start w:val="1"/>
      <w:numFmt w:val="bullet"/>
      <w:lvlText w:val="o"/>
      <w:lvlJc w:val="left"/>
      <w:pPr>
        <w:ind w:left="3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EA658BE">
      <w:start w:val="1"/>
      <w:numFmt w:val="bullet"/>
      <w:lvlText w:val="▪"/>
      <w:lvlJc w:val="left"/>
      <w:pPr>
        <w:ind w:left="4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BF41124">
      <w:start w:val="1"/>
      <w:numFmt w:val="bullet"/>
      <w:lvlText w:val="•"/>
      <w:lvlJc w:val="left"/>
      <w:pPr>
        <w:ind w:left="5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2BAB0EA">
      <w:start w:val="1"/>
      <w:numFmt w:val="bullet"/>
      <w:lvlText w:val="o"/>
      <w:lvlJc w:val="left"/>
      <w:pPr>
        <w:ind w:left="5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58EBB96">
      <w:start w:val="1"/>
      <w:numFmt w:val="bullet"/>
      <w:lvlText w:val="▪"/>
      <w:lvlJc w:val="left"/>
      <w:pPr>
        <w:ind w:left="65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28DC2937"/>
    <w:multiLevelType w:val="hybridMultilevel"/>
    <w:tmpl w:val="B7D27F6A"/>
    <w:lvl w:ilvl="0" w:tplc="5B9002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C933E5C"/>
    <w:multiLevelType w:val="hybridMultilevel"/>
    <w:tmpl w:val="CE6EE582"/>
    <w:lvl w:ilvl="0" w:tplc="60644DD2">
      <w:start w:val="1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1">
    <w:nsid w:val="2D03756C"/>
    <w:multiLevelType w:val="hybridMultilevel"/>
    <w:tmpl w:val="C9F67DDC"/>
    <w:lvl w:ilvl="0" w:tplc="75969242">
      <w:numFmt w:val="bullet"/>
      <w:lvlText w:val="-"/>
      <w:lvlJc w:val="left"/>
      <w:pPr>
        <w:ind w:left="1636"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D9609B7"/>
    <w:multiLevelType w:val="multilevel"/>
    <w:tmpl w:val="A28C4E2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1CC1029"/>
    <w:multiLevelType w:val="hybridMultilevel"/>
    <w:tmpl w:val="A1E2D34E"/>
    <w:lvl w:ilvl="0" w:tplc="F8C655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3493AF4"/>
    <w:multiLevelType w:val="hybridMultilevel"/>
    <w:tmpl w:val="7D663E4C"/>
    <w:lvl w:ilvl="0" w:tplc="044634F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nsid w:val="377C3C6E"/>
    <w:multiLevelType w:val="hybridMultilevel"/>
    <w:tmpl w:val="1584C238"/>
    <w:lvl w:ilvl="0" w:tplc="CCD832B6">
      <w:numFmt w:val="bullet"/>
      <w:lvlText w:val="-"/>
      <w:lvlJc w:val="left"/>
      <w:pPr>
        <w:ind w:left="1428" w:hanging="360"/>
      </w:pPr>
      <w:rPr>
        <w:rFonts w:ascii="Times New Roman" w:eastAsiaTheme="minorHAnsi" w:hAnsi="Times New Roman" w:cs="Times New Roman" w:hint="default"/>
        <w:sz w:val="22"/>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3B6A0784"/>
    <w:multiLevelType w:val="hybridMultilevel"/>
    <w:tmpl w:val="2B0CB3F4"/>
    <w:lvl w:ilvl="0" w:tplc="7C46E59E">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C0D7DFE"/>
    <w:multiLevelType w:val="hybridMultilevel"/>
    <w:tmpl w:val="7158BC48"/>
    <w:lvl w:ilvl="0" w:tplc="70140BE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E83567E"/>
    <w:multiLevelType w:val="hybridMultilevel"/>
    <w:tmpl w:val="C174F3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127345C"/>
    <w:multiLevelType w:val="hybridMultilevel"/>
    <w:tmpl w:val="B4ACAF40"/>
    <w:lvl w:ilvl="0" w:tplc="B60214FC">
      <w:start w:val="1"/>
      <w:numFmt w:val="bullet"/>
      <w:lvlText w:val="-"/>
      <w:lvlJc w:val="left"/>
      <w:pPr>
        <w:ind w:left="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C025D7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081CD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D0BDC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C07A0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48736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76993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4EA7B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FE799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412B4F08"/>
    <w:multiLevelType w:val="hybridMultilevel"/>
    <w:tmpl w:val="781C4324"/>
    <w:lvl w:ilvl="0" w:tplc="C45220D2">
      <w:start w:val="1"/>
      <w:numFmt w:val="decimal"/>
      <w:lvlText w:val="%1."/>
      <w:lvlJc w:val="left"/>
      <w:pPr>
        <w:ind w:left="400" w:hanging="360"/>
      </w:pPr>
      <w:rPr>
        <w:rFonts w:hint="default"/>
      </w:rPr>
    </w:lvl>
    <w:lvl w:ilvl="1" w:tplc="04220019" w:tentative="1">
      <w:start w:val="1"/>
      <w:numFmt w:val="lowerLetter"/>
      <w:lvlText w:val="%2."/>
      <w:lvlJc w:val="left"/>
      <w:pPr>
        <w:ind w:left="1120" w:hanging="360"/>
      </w:pPr>
    </w:lvl>
    <w:lvl w:ilvl="2" w:tplc="0422001B" w:tentative="1">
      <w:start w:val="1"/>
      <w:numFmt w:val="lowerRoman"/>
      <w:lvlText w:val="%3."/>
      <w:lvlJc w:val="right"/>
      <w:pPr>
        <w:ind w:left="1840" w:hanging="180"/>
      </w:pPr>
    </w:lvl>
    <w:lvl w:ilvl="3" w:tplc="0422000F" w:tentative="1">
      <w:start w:val="1"/>
      <w:numFmt w:val="decimal"/>
      <w:lvlText w:val="%4."/>
      <w:lvlJc w:val="left"/>
      <w:pPr>
        <w:ind w:left="2560" w:hanging="360"/>
      </w:pPr>
    </w:lvl>
    <w:lvl w:ilvl="4" w:tplc="04220019" w:tentative="1">
      <w:start w:val="1"/>
      <w:numFmt w:val="lowerLetter"/>
      <w:lvlText w:val="%5."/>
      <w:lvlJc w:val="left"/>
      <w:pPr>
        <w:ind w:left="3280" w:hanging="360"/>
      </w:pPr>
    </w:lvl>
    <w:lvl w:ilvl="5" w:tplc="0422001B" w:tentative="1">
      <w:start w:val="1"/>
      <w:numFmt w:val="lowerRoman"/>
      <w:lvlText w:val="%6."/>
      <w:lvlJc w:val="right"/>
      <w:pPr>
        <w:ind w:left="4000" w:hanging="180"/>
      </w:pPr>
    </w:lvl>
    <w:lvl w:ilvl="6" w:tplc="0422000F" w:tentative="1">
      <w:start w:val="1"/>
      <w:numFmt w:val="decimal"/>
      <w:lvlText w:val="%7."/>
      <w:lvlJc w:val="left"/>
      <w:pPr>
        <w:ind w:left="4720" w:hanging="360"/>
      </w:pPr>
    </w:lvl>
    <w:lvl w:ilvl="7" w:tplc="04220019" w:tentative="1">
      <w:start w:val="1"/>
      <w:numFmt w:val="lowerLetter"/>
      <w:lvlText w:val="%8."/>
      <w:lvlJc w:val="left"/>
      <w:pPr>
        <w:ind w:left="5440" w:hanging="360"/>
      </w:pPr>
    </w:lvl>
    <w:lvl w:ilvl="8" w:tplc="0422001B" w:tentative="1">
      <w:start w:val="1"/>
      <w:numFmt w:val="lowerRoman"/>
      <w:lvlText w:val="%9."/>
      <w:lvlJc w:val="right"/>
      <w:pPr>
        <w:ind w:left="6160" w:hanging="180"/>
      </w:pPr>
    </w:lvl>
  </w:abstractNum>
  <w:abstractNum w:abstractNumId="31">
    <w:nsid w:val="422420E6"/>
    <w:multiLevelType w:val="hybridMultilevel"/>
    <w:tmpl w:val="ADA2C024"/>
    <w:lvl w:ilvl="0" w:tplc="047ECB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42253C91"/>
    <w:multiLevelType w:val="hybridMultilevel"/>
    <w:tmpl w:val="D1C4E526"/>
    <w:lvl w:ilvl="0" w:tplc="591294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43555115"/>
    <w:multiLevelType w:val="hybridMultilevel"/>
    <w:tmpl w:val="515A758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91709C"/>
    <w:multiLevelType w:val="hybridMultilevel"/>
    <w:tmpl w:val="CC4CFC84"/>
    <w:lvl w:ilvl="0" w:tplc="DB3E767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3E691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383EF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9EC7FA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9CFDA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512548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136600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7FAB55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70008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47EA0F6C"/>
    <w:multiLevelType w:val="hybridMultilevel"/>
    <w:tmpl w:val="E3FA8C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8E95B1F"/>
    <w:multiLevelType w:val="hybridMultilevel"/>
    <w:tmpl w:val="FC2232DE"/>
    <w:lvl w:ilvl="0" w:tplc="68D6397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8EC43EF"/>
    <w:multiLevelType w:val="hybridMultilevel"/>
    <w:tmpl w:val="C3680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B8627A9"/>
    <w:multiLevelType w:val="hybridMultilevel"/>
    <w:tmpl w:val="642EBC24"/>
    <w:lvl w:ilvl="0" w:tplc="EF32FB4E">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9">
    <w:nsid w:val="4D212526"/>
    <w:multiLevelType w:val="hybridMultilevel"/>
    <w:tmpl w:val="C4F2055E"/>
    <w:lvl w:ilvl="0" w:tplc="5A107F1A">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D677E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16D1B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40639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74296B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CD81E7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F607B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27A00F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2DE318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nsid w:val="4F5F24E2"/>
    <w:multiLevelType w:val="hybridMultilevel"/>
    <w:tmpl w:val="F2F66BCC"/>
    <w:lvl w:ilvl="0" w:tplc="26BC46D0">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04F360B"/>
    <w:multiLevelType w:val="hybridMultilevel"/>
    <w:tmpl w:val="F1F4CA68"/>
    <w:lvl w:ilvl="0" w:tplc="550C2A4C">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42">
    <w:nsid w:val="51DE042C"/>
    <w:multiLevelType w:val="hybridMultilevel"/>
    <w:tmpl w:val="25082EA0"/>
    <w:lvl w:ilvl="0" w:tplc="EE1650A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3">
    <w:nsid w:val="557D6A5D"/>
    <w:multiLevelType w:val="hybridMultilevel"/>
    <w:tmpl w:val="82821FD8"/>
    <w:lvl w:ilvl="0" w:tplc="EE9A393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834CB6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7A781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4DAE69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86B1F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48727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44E64A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06887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E4CEE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nsid w:val="56E56A1A"/>
    <w:multiLevelType w:val="hybridMultilevel"/>
    <w:tmpl w:val="7EE23DE2"/>
    <w:lvl w:ilvl="0" w:tplc="8B30173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98AC66">
      <w:start w:val="1"/>
      <w:numFmt w:val="bullet"/>
      <w:lvlText w:val="o"/>
      <w:lvlJc w:val="left"/>
      <w:pPr>
        <w:ind w:left="1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0F89A76">
      <w:start w:val="1"/>
      <w:numFmt w:val="bullet"/>
      <w:lvlText w:val="▪"/>
      <w:lvlJc w:val="left"/>
      <w:pPr>
        <w:ind w:left="2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9A6DE0C">
      <w:start w:val="1"/>
      <w:numFmt w:val="bullet"/>
      <w:lvlText w:val="•"/>
      <w:lvlJc w:val="left"/>
      <w:pPr>
        <w:ind w:left="3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05E0F28">
      <w:start w:val="1"/>
      <w:numFmt w:val="bullet"/>
      <w:lvlText w:val="o"/>
      <w:lvlJc w:val="left"/>
      <w:pPr>
        <w:ind w:left="4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F6D962">
      <w:start w:val="1"/>
      <w:numFmt w:val="bullet"/>
      <w:lvlText w:val="▪"/>
      <w:lvlJc w:val="left"/>
      <w:pPr>
        <w:ind w:left="4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C2CF52">
      <w:start w:val="1"/>
      <w:numFmt w:val="bullet"/>
      <w:lvlText w:val="•"/>
      <w:lvlJc w:val="left"/>
      <w:pPr>
        <w:ind w:left="55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2C37BE">
      <w:start w:val="1"/>
      <w:numFmt w:val="bullet"/>
      <w:lvlText w:val="o"/>
      <w:lvlJc w:val="left"/>
      <w:pPr>
        <w:ind w:left="62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FC1AB8">
      <w:start w:val="1"/>
      <w:numFmt w:val="bullet"/>
      <w:lvlText w:val="▪"/>
      <w:lvlJc w:val="left"/>
      <w:pPr>
        <w:ind w:left="69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nsid w:val="57841AAE"/>
    <w:multiLevelType w:val="multilevel"/>
    <w:tmpl w:val="73088BAE"/>
    <w:lvl w:ilvl="0">
      <w:start w:val="1"/>
      <w:numFmt w:val="decimal"/>
      <w:lvlText w:val="%1."/>
      <w:lvlJc w:val="left"/>
      <w:pPr>
        <w:tabs>
          <w:tab w:val="num" w:pos="360"/>
        </w:tabs>
        <w:ind w:left="36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9013E50"/>
    <w:multiLevelType w:val="hybridMultilevel"/>
    <w:tmpl w:val="8A183766"/>
    <w:lvl w:ilvl="0" w:tplc="A2CCFCE0">
      <w:start w:val="1"/>
      <w:numFmt w:val="bullet"/>
      <w:lvlText w:val="-"/>
      <w:lvlJc w:val="left"/>
      <w:pPr>
        <w:ind w:left="14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AF32A712">
      <w:start w:val="1"/>
      <w:numFmt w:val="bullet"/>
      <w:lvlText w:val="o"/>
      <w:lvlJc w:val="left"/>
      <w:pPr>
        <w:ind w:left="10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F54A9D6E">
      <w:start w:val="1"/>
      <w:numFmt w:val="bullet"/>
      <w:lvlText w:val="▪"/>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F37474B2">
      <w:start w:val="1"/>
      <w:numFmt w:val="bullet"/>
      <w:lvlText w:val="•"/>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41941D98">
      <w:start w:val="1"/>
      <w:numFmt w:val="bullet"/>
      <w:lvlText w:val="o"/>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93A8133E">
      <w:start w:val="1"/>
      <w:numFmt w:val="bullet"/>
      <w:lvlText w:val="▪"/>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B00E8B76">
      <w:start w:val="1"/>
      <w:numFmt w:val="bullet"/>
      <w:lvlText w:val="•"/>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BF98C2D8">
      <w:start w:val="1"/>
      <w:numFmt w:val="bullet"/>
      <w:lvlText w:val="o"/>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8EF23BFA">
      <w:start w:val="1"/>
      <w:numFmt w:val="bullet"/>
      <w:lvlText w:val="▪"/>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47">
    <w:nsid w:val="596070E5"/>
    <w:multiLevelType w:val="hybridMultilevel"/>
    <w:tmpl w:val="4998A9EE"/>
    <w:lvl w:ilvl="0" w:tplc="9440C550">
      <w:start w:val="4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D0B3F9F"/>
    <w:multiLevelType w:val="hybridMultilevel"/>
    <w:tmpl w:val="769E0768"/>
    <w:lvl w:ilvl="0" w:tplc="23F499AA">
      <w:start w:val="1"/>
      <w:numFmt w:val="decimal"/>
      <w:lvlText w:val="%1."/>
      <w:lvlJc w:val="left"/>
      <w:pPr>
        <w:ind w:left="360" w:hanging="360"/>
      </w:pPr>
      <w:rPr>
        <w:rFonts w:ascii="Times New Roman" w:hAnsi="Times New Roman" w:hint="default"/>
        <w:b/>
        <w:color w:val="auto"/>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49">
    <w:nsid w:val="5D3F0592"/>
    <w:multiLevelType w:val="hybridMultilevel"/>
    <w:tmpl w:val="C540BE6A"/>
    <w:lvl w:ilvl="0" w:tplc="64C691C8">
      <w:start w:val="1"/>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93C41A2">
      <w:start w:val="4"/>
      <w:numFmt w:val="decimal"/>
      <w:lvlRestart w:val="0"/>
      <w:lvlText w:val="%2."/>
      <w:lvlJc w:val="left"/>
      <w:pPr>
        <w:ind w:left="105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36CA6FC0">
      <w:start w:val="1"/>
      <w:numFmt w:val="lowerRoman"/>
      <w:lvlText w:val="%3"/>
      <w:lvlJc w:val="left"/>
      <w:pPr>
        <w:ind w:left="17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6F48342">
      <w:start w:val="1"/>
      <w:numFmt w:val="decimal"/>
      <w:lvlText w:val="%4"/>
      <w:lvlJc w:val="left"/>
      <w:pPr>
        <w:ind w:left="25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A2609A4">
      <w:start w:val="1"/>
      <w:numFmt w:val="lowerLetter"/>
      <w:lvlText w:val="%5"/>
      <w:lvlJc w:val="left"/>
      <w:pPr>
        <w:ind w:left="32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1ECA8744">
      <w:start w:val="1"/>
      <w:numFmt w:val="lowerRoman"/>
      <w:lvlText w:val="%6"/>
      <w:lvlJc w:val="left"/>
      <w:pPr>
        <w:ind w:left="394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F546F54">
      <w:start w:val="1"/>
      <w:numFmt w:val="decimal"/>
      <w:lvlText w:val="%7"/>
      <w:lvlJc w:val="left"/>
      <w:pPr>
        <w:ind w:left="46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76284FF2">
      <w:start w:val="1"/>
      <w:numFmt w:val="lowerLetter"/>
      <w:lvlText w:val="%8"/>
      <w:lvlJc w:val="left"/>
      <w:pPr>
        <w:ind w:left="53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83F61774">
      <w:start w:val="1"/>
      <w:numFmt w:val="lowerRoman"/>
      <w:lvlText w:val="%9"/>
      <w:lvlJc w:val="left"/>
      <w:pPr>
        <w:ind w:left="61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0">
    <w:nsid w:val="5F8B3467"/>
    <w:multiLevelType w:val="hybridMultilevel"/>
    <w:tmpl w:val="095C6F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FDD6225"/>
    <w:multiLevelType w:val="multilevel"/>
    <w:tmpl w:val="776E46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nsid w:val="5FE51A3E"/>
    <w:multiLevelType w:val="hybridMultilevel"/>
    <w:tmpl w:val="366648DC"/>
    <w:lvl w:ilvl="0" w:tplc="156644FE">
      <w:numFmt w:val="bullet"/>
      <w:lvlText w:val="-"/>
      <w:lvlJc w:val="left"/>
      <w:pPr>
        <w:ind w:left="360" w:hanging="360"/>
      </w:pPr>
      <w:rPr>
        <w:rFonts w:ascii="Cambria" w:eastAsiaTheme="minorHAnsi" w:hAnsi="Cambria" w:cstheme="minorBidi" w:hint="default"/>
        <w:b w:val="0"/>
        <w:sz w:val="28"/>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53">
    <w:nsid w:val="62F63BE1"/>
    <w:multiLevelType w:val="hybridMultilevel"/>
    <w:tmpl w:val="7B3E6DBC"/>
    <w:lvl w:ilvl="0" w:tplc="095A26A2">
      <w:start w:val="1"/>
      <w:numFmt w:val="decimal"/>
      <w:lvlText w:val="%1."/>
      <w:lvlJc w:val="left"/>
      <w:pPr>
        <w:ind w:left="920" w:hanging="360"/>
      </w:pPr>
      <w:rPr>
        <w:rFonts w:hint="default"/>
        <w:b/>
      </w:rPr>
    </w:lvl>
    <w:lvl w:ilvl="1" w:tplc="04220019" w:tentative="1">
      <w:start w:val="1"/>
      <w:numFmt w:val="lowerLetter"/>
      <w:lvlText w:val="%2."/>
      <w:lvlJc w:val="left"/>
      <w:pPr>
        <w:ind w:left="1640" w:hanging="360"/>
      </w:pPr>
    </w:lvl>
    <w:lvl w:ilvl="2" w:tplc="0422001B" w:tentative="1">
      <w:start w:val="1"/>
      <w:numFmt w:val="lowerRoman"/>
      <w:lvlText w:val="%3."/>
      <w:lvlJc w:val="right"/>
      <w:pPr>
        <w:ind w:left="2360" w:hanging="180"/>
      </w:pPr>
    </w:lvl>
    <w:lvl w:ilvl="3" w:tplc="0422000F" w:tentative="1">
      <w:start w:val="1"/>
      <w:numFmt w:val="decimal"/>
      <w:lvlText w:val="%4."/>
      <w:lvlJc w:val="left"/>
      <w:pPr>
        <w:ind w:left="3080" w:hanging="360"/>
      </w:pPr>
    </w:lvl>
    <w:lvl w:ilvl="4" w:tplc="04220019" w:tentative="1">
      <w:start w:val="1"/>
      <w:numFmt w:val="lowerLetter"/>
      <w:lvlText w:val="%5."/>
      <w:lvlJc w:val="left"/>
      <w:pPr>
        <w:ind w:left="3800" w:hanging="360"/>
      </w:pPr>
    </w:lvl>
    <w:lvl w:ilvl="5" w:tplc="0422001B" w:tentative="1">
      <w:start w:val="1"/>
      <w:numFmt w:val="lowerRoman"/>
      <w:lvlText w:val="%6."/>
      <w:lvlJc w:val="right"/>
      <w:pPr>
        <w:ind w:left="4520" w:hanging="180"/>
      </w:pPr>
    </w:lvl>
    <w:lvl w:ilvl="6" w:tplc="0422000F" w:tentative="1">
      <w:start w:val="1"/>
      <w:numFmt w:val="decimal"/>
      <w:lvlText w:val="%7."/>
      <w:lvlJc w:val="left"/>
      <w:pPr>
        <w:ind w:left="5240" w:hanging="360"/>
      </w:pPr>
    </w:lvl>
    <w:lvl w:ilvl="7" w:tplc="04220019" w:tentative="1">
      <w:start w:val="1"/>
      <w:numFmt w:val="lowerLetter"/>
      <w:lvlText w:val="%8."/>
      <w:lvlJc w:val="left"/>
      <w:pPr>
        <w:ind w:left="5960" w:hanging="360"/>
      </w:pPr>
    </w:lvl>
    <w:lvl w:ilvl="8" w:tplc="0422001B" w:tentative="1">
      <w:start w:val="1"/>
      <w:numFmt w:val="lowerRoman"/>
      <w:lvlText w:val="%9."/>
      <w:lvlJc w:val="right"/>
      <w:pPr>
        <w:ind w:left="6680" w:hanging="180"/>
      </w:pPr>
    </w:lvl>
  </w:abstractNum>
  <w:abstractNum w:abstractNumId="54">
    <w:nsid w:val="64E56974"/>
    <w:multiLevelType w:val="hybridMultilevel"/>
    <w:tmpl w:val="9E00F114"/>
    <w:lvl w:ilvl="0" w:tplc="5150F62A">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F09240">
      <w:start w:val="1"/>
      <w:numFmt w:val="lowerLetter"/>
      <w:lvlText w:val="%2"/>
      <w:lvlJc w:val="left"/>
      <w:pPr>
        <w:ind w:left="10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7263E1A">
      <w:start w:val="1"/>
      <w:numFmt w:val="lowerRoman"/>
      <w:lvlText w:val="%3"/>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71A8392">
      <w:start w:val="1"/>
      <w:numFmt w:val="decimal"/>
      <w:lvlText w:val="%4"/>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24AE234">
      <w:start w:val="1"/>
      <w:numFmt w:val="lowerLetter"/>
      <w:lvlText w:val="%5"/>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AC0C9A">
      <w:start w:val="1"/>
      <w:numFmt w:val="lowerRoman"/>
      <w:lvlText w:val="%6"/>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1258C2">
      <w:start w:val="1"/>
      <w:numFmt w:val="decimal"/>
      <w:lvlText w:val="%7"/>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1665B2">
      <w:start w:val="1"/>
      <w:numFmt w:val="lowerLetter"/>
      <w:lvlText w:val="%8"/>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7103154">
      <w:start w:val="1"/>
      <w:numFmt w:val="lowerRoman"/>
      <w:lvlText w:val="%9"/>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5">
    <w:nsid w:val="661454A9"/>
    <w:multiLevelType w:val="hybridMultilevel"/>
    <w:tmpl w:val="76CE2894"/>
    <w:lvl w:ilvl="0" w:tplc="B9CA25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6">
    <w:nsid w:val="66592CD9"/>
    <w:multiLevelType w:val="hybridMultilevel"/>
    <w:tmpl w:val="FB826CCC"/>
    <w:lvl w:ilvl="0" w:tplc="3E9E9BA2">
      <w:start w:val="1"/>
      <w:numFmt w:val="bullet"/>
      <w:lvlText w:val="-"/>
      <w:lvlJc w:val="left"/>
      <w:pPr>
        <w:ind w:left="1571" w:hanging="360"/>
      </w:pPr>
      <w:rPr>
        <w:rFonts w:ascii="Times New Roman" w:eastAsiaTheme="minorHAnsi"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7">
    <w:nsid w:val="6B515DBD"/>
    <w:multiLevelType w:val="hybridMultilevel"/>
    <w:tmpl w:val="E9E6B95A"/>
    <w:lvl w:ilvl="0" w:tplc="35FE9C28">
      <w:start w:val="1"/>
      <w:numFmt w:val="bullet"/>
      <w:lvlText w:val=""/>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97CAD86">
      <w:start w:val="1"/>
      <w:numFmt w:val="bullet"/>
      <w:lvlText w:val="o"/>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7F69C34">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E02B7AA">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B76C88E">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C1CEE38">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31CB252">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5B89C8C">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5FE81B0">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8">
    <w:nsid w:val="70D90E6C"/>
    <w:multiLevelType w:val="hybridMultilevel"/>
    <w:tmpl w:val="00BA2DC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1E93551"/>
    <w:multiLevelType w:val="hybridMultilevel"/>
    <w:tmpl w:val="75327044"/>
    <w:lvl w:ilvl="0" w:tplc="C81A1120">
      <w:start w:val="6"/>
      <w:numFmt w:val="decimal"/>
      <w:lvlText w:val="%1."/>
      <w:lvlJc w:val="left"/>
      <w:pPr>
        <w:ind w:left="840" w:hanging="360"/>
      </w:pPr>
      <w:rPr>
        <w:rFonts w:hint="default"/>
      </w:rPr>
    </w:lvl>
    <w:lvl w:ilvl="1" w:tplc="04220019" w:tentative="1">
      <w:start w:val="1"/>
      <w:numFmt w:val="lowerLetter"/>
      <w:lvlText w:val="%2."/>
      <w:lvlJc w:val="left"/>
      <w:pPr>
        <w:ind w:left="1560" w:hanging="360"/>
      </w:pPr>
    </w:lvl>
    <w:lvl w:ilvl="2" w:tplc="0422001B" w:tentative="1">
      <w:start w:val="1"/>
      <w:numFmt w:val="lowerRoman"/>
      <w:lvlText w:val="%3."/>
      <w:lvlJc w:val="right"/>
      <w:pPr>
        <w:ind w:left="2280" w:hanging="180"/>
      </w:pPr>
    </w:lvl>
    <w:lvl w:ilvl="3" w:tplc="0422000F" w:tentative="1">
      <w:start w:val="1"/>
      <w:numFmt w:val="decimal"/>
      <w:lvlText w:val="%4."/>
      <w:lvlJc w:val="left"/>
      <w:pPr>
        <w:ind w:left="3000" w:hanging="360"/>
      </w:pPr>
    </w:lvl>
    <w:lvl w:ilvl="4" w:tplc="04220019" w:tentative="1">
      <w:start w:val="1"/>
      <w:numFmt w:val="lowerLetter"/>
      <w:lvlText w:val="%5."/>
      <w:lvlJc w:val="left"/>
      <w:pPr>
        <w:ind w:left="3720" w:hanging="360"/>
      </w:pPr>
    </w:lvl>
    <w:lvl w:ilvl="5" w:tplc="0422001B" w:tentative="1">
      <w:start w:val="1"/>
      <w:numFmt w:val="lowerRoman"/>
      <w:lvlText w:val="%6."/>
      <w:lvlJc w:val="right"/>
      <w:pPr>
        <w:ind w:left="4440" w:hanging="180"/>
      </w:pPr>
    </w:lvl>
    <w:lvl w:ilvl="6" w:tplc="0422000F" w:tentative="1">
      <w:start w:val="1"/>
      <w:numFmt w:val="decimal"/>
      <w:lvlText w:val="%7."/>
      <w:lvlJc w:val="left"/>
      <w:pPr>
        <w:ind w:left="5160" w:hanging="360"/>
      </w:pPr>
    </w:lvl>
    <w:lvl w:ilvl="7" w:tplc="04220019" w:tentative="1">
      <w:start w:val="1"/>
      <w:numFmt w:val="lowerLetter"/>
      <w:lvlText w:val="%8."/>
      <w:lvlJc w:val="left"/>
      <w:pPr>
        <w:ind w:left="5880" w:hanging="360"/>
      </w:pPr>
    </w:lvl>
    <w:lvl w:ilvl="8" w:tplc="0422001B" w:tentative="1">
      <w:start w:val="1"/>
      <w:numFmt w:val="lowerRoman"/>
      <w:lvlText w:val="%9."/>
      <w:lvlJc w:val="right"/>
      <w:pPr>
        <w:ind w:left="6600" w:hanging="180"/>
      </w:pPr>
    </w:lvl>
  </w:abstractNum>
  <w:abstractNum w:abstractNumId="60">
    <w:nsid w:val="72C3677D"/>
    <w:multiLevelType w:val="multilevel"/>
    <w:tmpl w:val="3168B530"/>
    <w:lvl w:ilvl="0">
      <w:start w:val="1"/>
      <w:numFmt w:val="decimal"/>
      <w:lvlText w:val="%1."/>
      <w:lvlJc w:val="left"/>
      <w:pPr>
        <w:ind w:left="3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60" w:hanging="720"/>
      </w:pPr>
      <w:rPr>
        <w:rFonts w:hint="default"/>
      </w:rPr>
    </w:lvl>
    <w:lvl w:ilvl="3">
      <w:start w:val="1"/>
      <w:numFmt w:val="decimal"/>
      <w:isLgl/>
      <w:lvlText w:val="%1.%2.%3.%4."/>
      <w:lvlJc w:val="left"/>
      <w:pPr>
        <w:ind w:left="1160" w:hanging="1080"/>
      </w:pPr>
      <w:rPr>
        <w:rFonts w:hint="default"/>
      </w:rPr>
    </w:lvl>
    <w:lvl w:ilvl="4">
      <w:start w:val="1"/>
      <w:numFmt w:val="decimal"/>
      <w:isLgl/>
      <w:lvlText w:val="%1.%2.%3.%4.%5."/>
      <w:lvlJc w:val="left"/>
      <w:pPr>
        <w:ind w:left="1200" w:hanging="1080"/>
      </w:pPr>
      <w:rPr>
        <w:rFonts w:hint="default"/>
      </w:rPr>
    </w:lvl>
    <w:lvl w:ilvl="5">
      <w:start w:val="1"/>
      <w:numFmt w:val="decimal"/>
      <w:isLgl/>
      <w:lvlText w:val="%1.%2.%3.%4.%5.%6."/>
      <w:lvlJc w:val="left"/>
      <w:pPr>
        <w:ind w:left="1600" w:hanging="1440"/>
      </w:pPr>
      <w:rPr>
        <w:rFonts w:hint="default"/>
      </w:rPr>
    </w:lvl>
    <w:lvl w:ilvl="6">
      <w:start w:val="1"/>
      <w:numFmt w:val="decimal"/>
      <w:isLgl/>
      <w:lvlText w:val="%1.%2.%3.%4.%5.%6.%7."/>
      <w:lvlJc w:val="left"/>
      <w:pPr>
        <w:ind w:left="2000" w:hanging="1800"/>
      </w:pPr>
      <w:rPr>
        <w:rFonts w:hint="default"/>
      </w:rPr>
    </w:lvl>
    <w:lvl w:ilvl="7">
      <w:start w:val="1"/>
      <w:numFmt w:val="decimal"/>
      <w:isLgl/>
      <w:lvlText w:val="%1.%2.%3.%4.%5.%6.%7.%8."/>
      <w:lvlJc w:val="left"/>
      <w:pPr>
        <w:ind w:left="2040" w:hanging="1800"/>
      </w:pPr>
      <w:rPr>
        <w:rFonts w:hint="default"/>
      </w:rPr>
    </w:lvl>
    <w:lvl w:ilvl="8">
      <w:start w:val="1"/>
      <w:numFmt w:val="decimal"/>
      <w:isLgl/>
      <w:lvlText w:val="%1.%2.%3.%4.%5.%6.%7.%8.%9."/>
      <w:lvlJc w:val="left"/>
      <w:pPr>
        <w:ind w:left="2440" w:hanging="2160"/>
      </w:pPr>
      <w:rPr>
        <w:rFonts w:hint="default"/>
      </w:rPr>
    </w:lvl>
  </w:abstractNum>
  <w:abstractNum w:abstractNumId="61">
    <w:nsid w:val="72E501B1"/>
    <w:multiLevelType w:val="hybridMultilevel"/>
    <w:tmpl w:val="E288F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3B120EC"/>
    <w:multiLevelType w:val="hybridMultilevel"/>
    <w:tmpl w:val="6AC0B484"/>
    <w:lvl w:ilvl="0" w:tplc="550C2A4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3">
    <w:nsid w:val="73E31484"/>
    <w:multiLevelType w:val="hybridMultilevel"/>
    <w:tmpl w:val="ABC4ECA0"/>
    <w:lvl w:ilvl="0" w:tplc="9A20367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4">
    <w:nsid w:val="744A1D81"/>
    <w:multiLevelType w:val="hybridMultilevel"/>
    <w:tmpl w:val="1C5C5934"/>
    <w:lvl w:ilvl="0" w:tplc="550C2A4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5">
    <w:nsid w:val="788C7254"/>
    <w:multiLevelType w:val="hybridMultilevel"/>
    <w:tmpl w:val="4F8615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78CC7B17"/>
    <w:multiLevelType w:val="hybridMultilevel"/>
    <w:tmpl w:val="E36ADC32"/>
    <w:lvl w:ilvl="0" w:tplc="217843C2">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FCECDC4">
      <w:start w:val="1"/>
      <w:numFmt w:val="bullet"/>
      <w:lvlText w:val="o"/>
      <w:lvlJc w:val="left"/>
      <w:pPr>
        <w:ind w:left="11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28CAEA">
      <w:start w:val="1"/>
      <w:numFmt w:val="bullet"/>
      <w:lvlText w:val="▪"/>
      <w:lvlJc w:val="left"/>
      <w:pPr>
        <w:ind w:left="1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0DA7B1E">
      <w:start w:val="1"/>
      <w:numFmt w:val="bullet"/>
      <w:lvlText w:val="•"/>
      <w:lvlJc w:val="left"/>
      <w:pPr>
        <w:ind w:left="2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A90B59A">
      <w:start w:val="1"/>
      <w:numFmt w:val="bullet"/>
      <w:lvlText w:val="o"/>
      <w:lvlJc w:val="left"/>
      <w:pPr>
        <w:ind w:left="3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4301248">
      <w:start w:val="1"/>
      <w:numFmt w:val="bullet"/>
      <w:lvlText w:val="▪"/>
      <w:lvlJc w:val="left"/>
      <w:pPr>
        <w:ind w:left="3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1C84D82">
      <w:start w:val="1"/>
      <w:numFmt w:val="bullet"/>
      <w:lvlText w:val="•"/>
      <w:lvlJc w:val="left"/>
      <w:pPr>
        <w:ind w:left="4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758D732">
      <w:start w:val="1"/>
      <w:numFmt w:val="bullet"/>
      <w:lvlText w:val="o"/>
      <w:lvlJc w:val="left"/>
      <w:pPr>
        <w:ind w:left="5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1C26B0">
      <w:start w:val="1"/>
      <w:numFmt w:val="bullet"/>
      <w:lvlText w:val="▪"/>
      <w:lvlJc w:val="left"/>
      <w:pPr>
        <w:ind w:left="6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7">
    <w:nsid w:val="7A3B6D86"/>
    <w:multiLevelType w:val="hybridMultilevel"/>
    <w:tmpl w:val="FD96295A"/>
    <w:lvl w:ilvl="0" w:tplc="EC7C072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ED6EC72">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28F746">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FD2237E">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C40030">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CAF892">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6C120C">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C82E06">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2A21836">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8">
    <w:nsid w:val="7FE3036F"/>
    <w:multiLevelType w:val="multilevel"/>
    <w:tmpl w:val="DD2A3CDC"/>
    <w:lvl w:ilvl="0">
      <w:start w:val="2"/>
      <w:numFmt w:val="decimal"/>
      <w:lvlText w:val="%1."/>
      <w:lvlJc w:val="left"/>
      <w:pPr>
        <w:ind w:left="420" w:hanging="42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9"/>
  </w:num>
  <w:num w:numId="2">
    <w:abstractNumId w:val="14"/>
  </w:num>
  <w:num w:numId="3">
    <w:abstractNumId w:val="1"/>
  </w:num>
  <w:num w:numId="4">
    <w:abstractNumId w:val="8"/>
  </w:num>
  <w:num w:numId="5">
    <w:abstractNumId w:val="6"/>
  </w:num>
  <w:num w:numId="6">
    <w:abstractNumId w:val="38"/>
  </w:num>
  <w:num w:numId="7">
    <w:abstractNumId w:val="20"/>
  </w:num>
  <w:num w:numId="8">
    <w:abstractNumId w:val="68"/>
  </w:num>
  <w:num w:numId="9">
    <w:abstractNumId w:val="31"/>
  </w:num>
  <w:num w:numId="10">
    <w:abstractNumId w:val="23"/>
  </w:num>
  <w:num w:numId="11">
    <w:abstractNumId w:val="35"/>
  </w:num>
  <w:num w:numId="12">
    <w:abstractNumId w:val="4"/>
  </w:num>
  <w:num w:numId="13">
    <w:abstractNumId w:val="24"/>
  </w:num>
  <w:num w:numId="14">
    <w:abstractNumId w:val="53"/>
  </w:num>
  <w:num w:numId="15">
    <w:abstractNumId w:val="3"/>
  </w:num>
  <w:num w:numId="16">
    <w:abstractNumId w:val="29"/>
  </w:num>
  <w:num w:numId="17">
    <w:abstractNumId w:val="7"/>
  </w:num>
  <w:num w:numId="18">
    <w:abstractNumId w:val="43"/>
  </w:num>
  <w:num w:numId="19">
    <w:abstractNumId w:val="67"/>
  </w:num>
  <w:num w:numId="20">
    <w:abstractNumId w:val="9"/>
  </w:num>
  <w:num w:numId="21">
    <w:abstractNumId w:val="34"/>
  </w:num>
  <w:num w:numId="22">
    <w:abstractNumId w:val="54"/>
  </w:num>
  <w:num w:numId="23">
    <w:abstractNumId w:val="49"/>
  </w:num>
  <w:num w:numId="24">
    <w:abstractNumId w:val="13"/>
  </w:num>
  <w:num w:numId="25">
    <w:abstractNumId w:val="30"/>
  </w:num>
  <w:num w:numId="26">
    <w:abstractNumId w:val="11"/>
  </w:num>
  <w:num w:numId="27">
    <w:abstractNumId w:val="27"/>
  </w:num>
  <w:num w:numId="28">
    <w:abstractNumId w:val="48"/>
  </w:num>
  <w:num w:numId="29">
    <w:abstractNumId w:val="41"/>
  </w:num>
  <w:num w:numId="30">
    <w:abstractNumId w:val="64"/>
  </w:num>
  <w:num w:numId="31">
    <w:abstractNumId w:val="62"/>
  </w:num>
  <w:num w:numId="32">
    <w:abstractNumId w:val="16"/>
  </w:num>
  <w:num w:numId="33">
    <w:abstractNumId w:val="36"/>
  </w:num>
  <w:num w:numId="34">
    <w:abstractNumId w:val="51"/>
  </w:num>
  <w:num w:numId="35">
    <w:abstractNumId w:val="63"/>
  </w:num>
  <w:num w:numId="36">
    <w:abstractNumId w:val="21"/>
  </w:num>
  <w:num w:numId="37">
    <w:abstractNumId w:val="56"/>
  </w:num>
  <w:num w:numId="38">
    <w:abstractNumId w:val="25"/>
  </w:num>
  <w:num w:numId="39">
    <w:abstractNumId w:val="37"/>
  </w:num>
  <w:num w:numId="40">
    <w:abstractNumId w:val="33"/>
  </w:num>
  <w:num w:numId="41">
    <w:abstractNumId w:val="12"/>
  </w:num>
  <w:num w:numId="42">
    <w:abstractNumId w:val="39"/>
  </w:num>
  <w:num w:numId="43">
    <w:abstractNumId w:val="60"/>
  </w:num>
  <w:num w:numId="44">
    <w:abstractNumId w:val="10"/>
  </w:num>
  <w:num w:numId="45">
    <w:abstractNumId w:val="58"/>
  </w:num>
  <w:num w:numId="46">
    <w:abstractNumId w:val="42"/>
  </w:num>
  <w:num w:numId="47">
    <w:abstractNumId w:val="2"/>
  </w:num>
  <w:num w:numId="48">
    <w:abstractNumId w:val="44"/>
  </w:num>
  <w:num w:numId="49">
    <w:abstractNumId w:val="18"/>
  </w:num>
  <w:num w:numId="50">
    <w:abstractNumId w:val="66"/>
  </w:num>
  <w:num w:numId="51">
    <w:abstractNumId w:val="46"/>
  </w:num>
  <w:num w:numId="52">
    <w:abstractNumId w:val="15"/>
  </w:num>
  <w:num w:numId="53">
    <w:abstractNumId w:val="5"/>
  </w:num>
  <w:num w:numId="54">
    <w:abstractNumId w:val="57"/>
  </w:num>
  <w:num w:numId="55">
    <w:abstractNumId w:val="52"/>
  </w:num>
  <w:num w:numId="56">
    <w:abstractNumId w:val="22"/>
  </w:num>
  <w:num w:numId="57">
    <w:abstractNumId w:val="59"/>
  </w:num>
  <w:num w:numId="58">
    <w:abstractNumId w:val="50"/>
  </w:num>
  <w:num w:numId="59">
    <w:abstractNumId w:val="26"/>
  </w:num>
  <w:num w:numId="60">
    <w:abstractNumId w:val="45"/>
  </w:num>
  <w:num w:numId="61">
    <w:abstractNumId w:val="32"/>
  </w:num>
  <w:num w:numId="62">
    <w:abstractNumId w:val="65"/>
  </w:num>
  <w:num w:numId="63">
    <w:abstractNumId w:val="28"/>
  </w:num>
  <w:num w:numId="64">
    <w:abstractNumId w:val="55"/>
  </w:num>
  <w:num w:numId="65">
    <w:abstractNumId w:val="47"/>
  </w:num>
  <w:num w:numId="66">
    <w:abstractNumId w:val="17"/>
  </w:num>
  <w:num w:numId="67">
    <w:abstractNumId w:val="40"/>
  </w:num>
  <w:num w:numId="68">
    <w:abstractNumId w:val="61"/>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8"/>
  <w:hideSpellingErrors/>
  <w:hideGrammaticalErrors/>
  <w:defaultTabStop w:val="709"/>
  <w:hyphenationZone w:val="425"/>
  <w:characterSpacingControl w:val="doNotCompress"/>
  <w:hdrShapeDefaults>
    <o:shapedefaults v:ext="edit" spidmax="11266"/>
  </w:hdrShapeDefaults>
  <w:footnotePr>
    <w:footnote w:id="-1"/>
    <w:footnote w:id="0"/>
  </w:footnotePr>
  <w:endnotePr>
    <w:endnote w:id="-1"/>
    <w:endnote w:id="0"/>
  </w:endnotePr>
  <w:compat/>
  <w:rsids>
    <w:rsidRoot w:val="001E13E5"/>
    <w:rsid w:val="000040A8"/>
    <w:rsid w:val="000210E9"/>
    <w:rsid w:val="000229E3"/>
    <w:rsid w:val="00030BA9"/>
    <w:rsid w:val="000315E7"/>
    <w:rsid w:val="0004082B"/>
    <w:rsid w:val="00044E2C"/>
    <w:rsid w:val="00045B68"/>
    <w:rsid w:val="00047154"/>
    <w:rsid w:val="0005269D"/>
    <w:rsid w:val="00057841"/>
    <w:rsid w:val="00061A42"/>
    <w:rsid w:val="00062ECC"/>
    <w:rsid w:val="00065215"/>
    <w:rsid w:val="000720A3"/>
    <w:rsid w:val="00076F13"/>
    <w:rsid w:val="00084D98"/>
    <w:rsid w:val="000930B4"/>
    <w:rsid w:val="00094CE1"/>
    <w:rsid w:val="000A0C17"/>
    <w:rsid w:val="000B36FE"/>
    <w:rsid w:val="000B7B95"/>
    <w:rsid w:val="000C2032"/>
    <w:rsid w:val="000C2E11"/>
    <w:rsid w:val="000C3524"/>
    <w:rsid w:val="000C753B"/>
    <w:rsid w:val="000D4E8A"/>
    <w:rsid w:val="000D6D55"/>
    <w:rsid w:val="000D78C1"/>
    <w:rsid w:val="000E03F8"/>
    <w:rsid w:val="000E4206"/>
    <w:rsid w:val="000E5ED2"/>
    <w:rsid w:val="000E7384"/>
    <w:rsid w:val="000F00CA"/>
    <w:rsid w:val="000F0421"/>
    <w:rsid w:val="000F1737"/>
    <w:rsid w:val="000F193E"/>
    <w:rsid w:val="000F51A8"/>
    <w:rsid w:val="000F62D4"/>
    <w:rsid w:val="000F7472"/>
    <w:rsid w:val="000F7990"/>
    <w:rsid w:val="00100879"/>
    <w:rsid w:val="00102526"/>
    <w:rsid w:val="00102B8E"/>
    <w:rsid w:val="00105F77"/>
    <w:rsid w:val="0011088F"/>
    <w:rsid w:val="0011188F"/>
    <w:rsid w:val="00111E40"/>
    <w:rsid w:val="001155DF"/>
    <w:rsid w:val="00126C40"/>
    <w:rsid w:val="00131EAA"/>
    <w:rsid w:val="0015490A"/>
    <w:rsid w:val="00167611"/>
    <w:rsid w:val="00167EE8"/>
    <w:rsid w:val="001727F2"/>
    <w:rsid w:val="00172895"/>
    <w:rsid w:val="0017796F"/>
    <w:rsid w:val="00180667"/>
    <w:rsid w:val="00181065"/>
    <w:rsid w:val="00181BF5"/>
    <w:rsid w:val="00190D8B"/>
    <w:rsid w:val="00191976"/>
    <w:rsid w:val="0019711A"/>
    <w:rsid w:val="001A3ABE"/>
    <w:rsid w:val="001A7CB0"/>
    <w:rsid w:val="001B052D"/>
    <w:rsid w:val="001C1990"/>
    <w:rsid w:val="001C395A"/>
    <w:rsid w:val="001C58B2"/>
    <w:rsid w:val="001D0132"/>
    <w:rsid w:val="001D0F90"/>
    <w:rsid w:val="001D712A"/>
    <w:rsid w:val="001E1089"/>
    <w:rsid w:val="001E1209"/>
    <w:rsid w:val="001E13E5"/>
    <w:rsid w:val="001E3FD5"/>
    <w:rsid w:val="001E65B8"/>
    <w:rsid w:val="001F0481"/>
    <w:rsid w:val="001F3173"/>
    <w:rsid w:val="001F3F67"/>
    <w:rsid w:val="001F7625"/>
    <w:rsid w:val="00200ECA"/>
    <w:rsid w:val="002047D8"/>
    <w:rsid w:val="0020665C"/>
    <w:rsid w:val="00211255"/>
    <w:rsid w:val="002164C9"/>
    <w:rsid w:val="00226A91"/>
    <w:rsid w:val="002277D1"/>
    <w:rsid w:val="00230B94"/>
    <w:rsid w:val="00237C16"/>
    <w:rsid w:val="00241ED5"/>
    <w:rsid w:val="0025115D"/>
    <w:rsid w:val="00252260"/>
    <w:rsid w:val="00252DBD"/>
    <w:rsid w:val="002539BE"/>
    <w:rsid w:val="00257E05"/>
    <w:rsid w:val="00274A88"/>
    <w:rsid w:val="00276E54"/>
    <w:rsid w:val="00295F15"/>
    <w:rsid w:val="0029679C"/>
    <w:rsid w:val="002A182C"/>
    <w:rsid w:val="002A3EB9"/>
    <w:rsid w:val="002A685C"/>
    <w:rsid w:val="002A70BC"/>
    <w:rsid w:val="002A7396"/>
    <w:rsid w:val="002B173D"/>
    <w:rsid w:val="002C4084"/>
    <w:rsid w:val="002C43B7"/>
    <w:rsid w:val="002D181A"/>
    <w:rsid w:val="002E431B"/>
    <w:rsid w:val="002E4DFE"/>
    <w:rsid w:val="002F02FF"/>
    <w:rsid w:val="002F07E1"/>
    <w:rsid w:val="002F5569"/>
    <w:rsid w:val="002F55DB"/>
    <w:rsid w:val="002F6EF8"/>
    <w:rsid w:val="00301EB4"/>
    <w:rsid w:val="003026F4"/>
    <w:rsid w:val="0030498C"/>
    <w:rsid w:val="003049EC"/>
    <w:rsid w:val="00342D7D"/>
    <w:rsid w:val="00343104"/>
    <w:rsid w:val="0034382D"/>
    <w:rsid w:val="00344E55"/>
    <w:rsid w:val="0034674A"/>
    <w:rsid w:val="00351D63"/>
    <w:rsid w:val="00352F9C"/>
    <w:rsid w:val="00353624"/>
    <w:rsid w:val="00355879"/>
    <w:rsid w:val="0035735D"/>
    <w:rsid w:val="00361FF2"/>
    <w:rsid w:val="00362EE6"/>
    <w:rsid w:val="003633F2"/>
    <w:rsid w:val="00363753"/>
    <w:rsid w:val="00365F9D"/>
    <w:rsid w:val="00366534"/>
    <w:rsid w:val="00370710"/>
    <w:rsid w:val="00392F83"/>
    <w:rsid w:val="003A2C77"/>
    <w:rsid w:val="003B0532"/>
    <w:rsid w:val="003B0926"/>
    <w:rsid w:val="003B33D7"/>
    <w:rsid w:val="003B3CBD"/>
    <w:rsid w:val="003B5496"/>
    <w:rsid w:val="003B62BB"/>
    <w:rsid w:val="003C0BD3"/>
    <w:rsid w:val="003C2C18"/>
    <w:rsid w:val="003C5EDC"/>
    <w:rsid w:val="003C790E"/>
    <w:rsid w:val="003C793D"/>
    <w:rsid w:val="003E0F47"/>
    <w:rsid w:val="003E2A7B"/>
    <w:rsid w:val="003E49D9"/>
    <w:rsid w:val="003E786B"/>
    <w:rsid w:val="003F2F12"/>
    <w:rsid w:val="004007A3"/>
    <w:rsid w:val="00405CE2"/>
    <w:rsid w:val="0041245C"/>
    <w:rsid w:val="004141DD"/>
    <w:rsid w:val="00422E8B"/>
    <w:rsid w:val="00443827"/>
    <w:rsid w:val="004473F2"/>
    <w:rsid w:val="004513BC"/>
    <w:rsid w:val="00451E8D"/>
    <w:rsid w:val="00457CE7"/>
    <w:rsid w:val="00460C5A"/>
    <w:rsid w:val="004629BA"/>
    <w:rsid w:val="00464373"/>
    <w:rsid w:val="004727D3"/>
    <w:rsid w:val="00476292"/>
    <w:rsid w:val="004802E7"/>
    <w:rsid w:val="00481869"/>
    <w:rsid w:val="0048508A"/>
    <w:rsid w:val="00486783"/>
    <w:rsid w:val="004869FD"/>
    <w:rsid w:val="00487080"/>
    <w:rsid w:val="00494FEC"/>
    <w:rsid w:val="004A17D2"/>
    <w:rsid w:val="004A3530"/>
    <w:rsid w:val="004C0427"/>
    <w:rsid w:val="004C04D3"/>
    <w:rsid w:val="004C325A"/>
    <w:rsid w:val="004C5FDA"/>
    <w:rsid w:val="004D1924"/>
    <w:rsid w:val="004D5389"/>
    <w:rsid w:val="004D5C57"/>
    <w:rsid w:val="004E2799"/>
    <w:rsid w:val="004E54B5"/>
    <w:rsid w:val="004E6F81"/>
    <w:rsid w:val="004F0812"/>
    <w:rsid w:val="00502777"/>
    <w:rsid w:val="005047EE"/>
    <w:rsid w:val="00505F57"/>
    <w:rsid w:val="005124C3"/>
    <w:rsid w:val="00516BA1"/>
    <w:rsid w:val="005178F0"/>
    <w:rsid w:val="00522562"/>
    <w:rsid w:val="00533A02"/>
    <w:rsid w:val="00544635"/>
    <w:rsid w:val="005447CB"/>
    <w:rsid w:val="00546C67"/>
    <w:rsid w:val="00546CA7"/>
    <w:rsid w:val="00554294"/>
    <w:rsid w:val="005543E9"/>
    <w:rsid w:val="00560405"/>
    <w:rsid w:val="00562EFA"/>
    <w:rsid w:val="0056689D"/>
    <w:rsid w:val="0058550E"/>
    <w:rsid w:val="005921E7"/>
    <w:rsid w:val="00592257"/>
    <w:rsid w:val="005A2F5D"/>
    <w:rsid w:val="005A4DA9"/>
    <w:rsid w:val="005A57A1"/>
    <w:rsid w:val="005B328A"/>
    <w:rsid w:val="005B374C"/>
    <w:rsid w:val="005B7AF4"/>
    <w:rsid w:val="005B7F72"/>
    <w:rsid w:val="005C2AAF"/>
    <w:rsid w:val="005C4562"/>
    <w:rsid w:val="005C586B"/>
    <w:rsid w:val="005C6772"/>
    <w:rsid w:val="005F2521"/>
    <w:rsid w:val="005F5116"/>
    <w:rsid w:val="00602548"/>
    <w:rsid w:val="00602DB3"/>
    <w:rsid w:val="00607F67"/>
    <w:rsid w:val="00625D84"/>
    <w:rsid w:val="006270CF"/>
    <w:rsid w:val="00632E03"/>
    <w:rsid w:val="0064131D"/>
    <w:rsid w:val="006444FC"/>
    <w:rsid w:val="0065290A"/>
    <w:rsid w:val="00653713"/>
    <w:rsid w:val="00653E88"/>
    <w:rsid w:val="006569F9"/>
    <w:rsid w:val="00656CCC"/>
    <w:rsid w:val="00661802"/>
    <w:rsid w:val="006861FD"/>
    <w:rsid w:val="00686488"/>
    <w:rsid w:val="0068700C"/>
    <w:rsid w:val="0069134A"/>
    <w:rsid w:val="006929EB"/>
    <w:rsid w:val="00693D31"/>
    <w:rsid w:val="00696DA1"/>
    <w:rsid w:val="006971CA"/>
    <w:rsid w:val="006A4A8C"/>
    <w:rsid w:val="006B1FFC"/>
    <w:rsid w:val="006B6334"/>
    <w:rsid w:val="006C1533"/>
    <w:rsid w:val="006C4197"/>
    <w:rsid w:val="006C60CA"/>
    <w:rsid w:val="006C7001"/>
    <w:rsid w:val="006D3988"/>
    <w:rsid w:val="006D4C03"/>
    <w:rsid w:val="006E5563"/>
    <w:rsid w:val="006E5B18"/>
    <w:rsid w:val="006E6338"/>
    <w:rsid w:val="006F77EB"/>
    <w:rsid w:val="007018AC"/>
    <w:rsid w:val="007035BF"/>
    <w:rsid w:val="007040B4"/>
    <w:rsid w:val="007224B8"/>
    <w:rsid w:val="0072382E"/>
    <w:rsid w:val="00725909"/>
    <w:rsid w:val="0072595A"/>
    <w:rsid w:val="00725E63"/>
    <w:rsid w:val="0072662C"/>
    <w:rsid w:val="007271B9"/>
    <w:rsid w:val="00741FD7"/>
    <w:rsid w:val="007432DC"/>
    <w:rsid w:val="007465C6"/>
    <w:rsid w:val="00746931"/>
    <w:rsid w:val="00754027"/>
    <w:rsid w:val="007606DC"/>
    <w:rsid w:val="00760BF0"/>
    <w:rsid w:val="007651E0"/>
    <w:rsid w:val="00767B21"/>
    <w:rsid w:val="00774038"/>
    <w:rsid w:val="0077565C"/>
    <w:rsid w:val="007803BB"/>
    <w:rsid w:val="007821F9"/>
    <w:rsid w:val="00792B87"/>
    <w:rsid w:val="007969EC"/>
    <w:rsid w:val="007A078F"/>
    <w:rsid w:val="007A15DF"/>
    <w:rsid w:val="007D10B1"/>
    <w:rsid w:val="007D471C"/>
    <w:rsid w:val="007D6CBA"/>
    <w:rsid w:val="007E45DB"/>
    <w:rsid w:val="007E4FF6"/>
    <w:rsid w:val="007E5417"/>
    <w:rsid w:val="007E648B"/>
    <w:rsid w:val="007E7EFE"/>
    <w:rsid w:val="007F1090"/>
    <w:rsid w:val="008051BB"/>
    <w:rsid w:val="00805382"/>
    <w:rsid w:val="00810EB2"/>
    <w:rsid w:val="00813802"/>
    <w:rsid w:val="00823EDF"/>
    <w:rsid w:val="00831E1F"/>
    <w:rsid w:val="00834E78"/>
    <w:rsid w:val="00834F7E"/>
    <w:rsid w:val="00840323"/>
    <w:rsid w:val="00847272"/>
    <w:rsid w:val="00853DEE"/>
    <w:rsid w:val="008560A4"/>
    <w:rsid w:val="0086107C"/>
    <w:rsid w:val="00861E05"/>
    <w:rsid w:val="008673E8"/>
    <w:rsid w:val="00870CA1"/>
    <w:rsid w:val="00877AFE"/>
    <w:rsid w:val="0088165D"/>
    <w:rsid w:val="008827C3"/>
    <w:rsid w:val="008837FF"/>
    <w:rsid w:val="00884590"/>
    <w:rsid w:val="00884996"/>
    <w:rsid w:val="0089600A"/>
    <w:rsid w:val="008A72AC"/>
    <w:rsid w:val="008B4524"/>
    <w:rsid w:val="008B688D"/>
    <w:rsid w:val="008C43B3"/>
    <w:rsid w:val="008C45FD"/>
    <w:rsid w:val="008C4FFC"/>
    <w:rsid w:val="008C5892"/>
    <w:rsid w:val="008D30EA"/>
    <w:rsid w:val="008D57BB"/>
    <w:rsid w:val="008E0671"/>
    <w:rsid w:val="008E06B8"/>
    <w:rsid w:val="008F2BF4"/>
    <w:rsid w:val="008F4276"/>
    <w:rsid w:val="008F5955"/>
    <w:rsid w:val="008F7FEC"/>
    <w:rsid w:val="00900E96"/>
    <w:rsid w:val="009014FD"/>
    <w:rsid w:val="00904FF0"/>
    <w:rsid w:val="009137D4"/>
    <w:rsid w:val="00916C55"/>
    <w:rsid w:val="009172E0"/>
    <w:rsid w:val="009253BC"/>
    <w:rsid w:val="00925842"/>
    <w:rsid w:val="009261ED"/>
    <w:rsid w:val="00932760"/>
    <w:rsid w:val="00935914"/>
    <w:rsid w:val="00940FFE"/>
    <w:rsid w:val="00944B05"/>
    <w:rsid w:val="00945E93"/>
    <w:rsid w:val="00946667"/>
    <w:rsid w:val="00952F1A"/>
    <w:rsid w:val="00954C85"/>
    <w:rsid w:val="00955CE6"/>
    <w:rsid w:val="00957F04"/>
    <w:rsid w:val="00957F4F"/>
    <w:rsid w:val="009607B5"/>
    <w:rsid w:val="00964701"/>
    <w:rsid w:val="00975341"/>
    <w:rsid w:val="00975FD0"/>
    <w:rsid w:val="00980E12"/>
    <w:rsid w:val="00981B94"/>
    <w:rsid w:val="0099092D"/>
    <w:rsid w:val="00990C9E"/>
    <w:rsid w:val="0099504B"/>
    <w:rsid w:val="009A0A47"/>
    <w:rsid w:val="009A4754"/>
    <w:rsid w:val="009B4047"/>
    <w:rsid w:val="009B4133"/>
    <w:rsid w:val="009B44BC"/>
    <w:rsid w:val="009C1822"/>
    <w:rsid w:val="009C418A"/>
    <w:rsid w:val="009D6C26"/>
    <w:rsid w:val="009D71B4"/>
    <w:rsid w:val="009D721B"/>
    <w:rsid w:val="009E08F0"/>
    <w:rsid w:val="009E1A28"/>
    <w:rsid w:val="009F04AB"/>
    <w:rsid w:val="009F376A"/>
    <w:rsid w:val="009F48B8"/>
    <w:rsid w:val="00A01C55"/>
    <w:rsid w:val="00A0306C"/>
    <w:rsid w:val="00A0536E"/>
    <w:rsid w:val="00A06F83"/>
    <w:rsid w:val="00A078B2"/>
    <w:rsid w:val="00A1596D"/>
    <w:rsid w:val="00A16E37"/>
    <w:rsid w:val="00A2466A"/>
    <w:rsid w:val="00A263D3"/>
    <w:rsid w:val="00A27564"/>
    <w:rsid w:val="00A27B49"/>
    <w:rsid w:val="00A331E6"/>
    <w:rsid w:val="00A44329"/>
    <w:rsid w:val="00A50D5A"/>
    <w:rsid w:val="00A5313A"/>
    <w:rsid w:val="00A53686"/>
    <w:rsid w:val="00A55241"/>
    <w:rsid w:val="00A57036"/>
    <w:rsid w:val="00A604B3"/>
    <w:rsid w:val="00A82E16"/>
    <w:rsid w:val="00A91160"/>
    <w:rsid w:val="00AA57E1"/>
    <w:rsid w:val="00AB3C02"/>
    <w:rsid w:val="00AD1DDB"/>
    <w:rsid w:val="00AD4EAE"/>
    <w:rsid w:val="00AE0151"/>
    <w:rsid w:val="00AF5D40"/>
    <w:rsid w:val="00AF5D9A"/>
    <w:rsid w:val="00B0139C"/>
    <w:rsid w:val="00B06FED"/>
    <w:rsid w:val="00B12963"/>
    <w:rsid w:val="00B161F8"/>
    <w:rsid w:val="00B1627D"/>
    <w:rsid w:val="00B17FED"/>
    <w:rsid w:val="00B20D28"/>
    <w:rsid w:val="00B22F3C"/>
    <w:rsid w:val="00B25B43"/>
    <w:rsid w:val="00B27532"/>
    <w:rsid w:val="00B27837"/>
    <w:rsid w:val="00B306BD"/>
    <w:rsid w:val="00B40D2C"/>
    <w:rsid w:val="00B55D2F"/>
    <w:rsid w:val="00B56DF1"/>
    <w:rsid w:val="00B63643"/>
    <w:rsid w:val="00B64EF3"/>
    <w:rsid w:val="00B66381"/>
    <w:rsid w:val="00B72B5B"/>
    <w:rsid w:val="00B75D27"/>
    <w:rsid w:val="00B83B4C"/>
    <w:rsid w:val="00B853DE"/>
    <w:rsid w:val="00B93C6B"/>
    <w:rsid w:val="00BA46A5"/>
    <w:rsid w:val="00BB0642"/>
    <w:rsid w:val="00BB1328"/>
    <w:rsid w:val="00BC5B8D"/>
    <w:rsid w:val="00BE2F5A"/>
    <w:rsid w:val="00BF136D"/>
    <w:rsid w:val="00BF3727"/>
    <w:rsid w:val="00BF5706"/>
    <w:rsid w:val="00BF6D4E"/>
    <w:rsid w:val="00C05BB2"/>
    <w:rsid w:val="00C0725C"/>
    <w:rsid w:val="00C137D8"/>
    <w:rsid w:val="00C15AA6"/>
    <w:rsid w:val="00C207B2"/>
    <w:rsid w:val="00C21AED"/>
    <w:rsid w:val="00C22D1B"/>
    <w:rsid w:val="00C24CD6"/>
    <w:rsid w:val="00C25373"/>
    <w:rsid w:val="00C2596F"/>
    <w:rsid w:val="00C26D72"/>
    <w:rsid w:val="00C3254D"/>
    <w:rsid w:val="00C338F9"/>
    <w:rsid w:val="00C45354"/>
    <w:rsid w:val="00C52914"/>
    <w:rsid w:val="00C64039"/>
    <w:rsid w:val="00C652BE"/>
    <w:rsid w:val="00C676F0"/>
    <w:rsid w:val="00C71D03"/>
    <w:rsid w:val="00C77777"/>
    <w:rsid w:val="00C8400E"/>
    <w:rsid w:val="00C8682D"/>
    <w:rsid w:val="00CA4DA1"/>
    <w:rsid w:val="00CA7DFF"/>
    <w:rsid w:val="00CB7D49"/>
    <w:rsid w:val="00CB7DB5"/>
    <w:rsid w:val="00CC23BC"/>
    <w:rsid w:val="00CC7E36"/>
    <w:rsid w:val="00CD3EF0"/>
    <w:rsid w:val="00CD7106"/>
    <w:rsid w:val="00CD72A9"/>
    <w:rsid w:val="00CE1F56"/>
    <w:rsid w:val="00CF2E6F"/>
    <w:rsid w:val="00CF3DAE"/>
    <w:rsid w:val="00CF41EB"/>
    <w:rsid w:val="00CF6F50"/>
    <w:rsid w:val="00D06E2D"/>
    <w:rsid w:val="00D10821"/>
    <w:rsid w:val="00D13948"/>
    <w:rsid w:val="00D147B9"/>
    <w:rsid w:val="00D2250C"/>
    <w:rsid w:val="00D23D80"/>
    <w:rsid w:val="00D2413C"/>
    <w:rsid w:val="00D469CA"/>
    <w:rsid w:val="00D642F3"/>
    <w:rsid w:val="00D72DCD"/>
    <w:rsid w:val="00D801E0"/>
    <w:rsid w:val="00D82539"/>
    <w:rsid w:val="00D8713C"/>
    <w:rsid w:val="00D904DA"/>
    <w:rsid w:val="00D9588A"/>
    <w:rsid w:val="00D97733"/>
    <w:rsid w:val="00DA577F"/>
    <w:rsid w:val="00DA7D79"/>
    <w:rsid w:val="00DC390E"/>
    <w:rsid w:val="00DC7671"/>
    <w:rsid w:val="00DD10D1"/>
    <w:rsid w:val="00DD4FE3"/>
    <w:rsid w:val="00DD5C16"/>
    <w:rsid w:val="00DF2E07"/>
    <w:rsid w:val="00DF2F63"/>
    <w:rsid w:val="00DF5638"/>
    <w:rsid w:val="00DF5FCC"/>
    <w:rsid w:val="00E169AA"/>
    <w:rsid w:val="00E26A4A"/>
    <w:rsid w:val="00E32B5C"/>
    <w:rsid w:val="00E351AF"/>
    <w:rsid w:val="00E353A6"/>
    <w:rsid w:val="00E41725"/>
    <w:rsid w:val="00E44A3C"/>
    <w:rsid w:val="00E47276"/>
    <w:rsid w:val="00E50B40"/>
    <w:rsid w:val="00E56A46"/>
    <w:rsid w:val="00E643AA"/>
    <w:rsid w:val="00E67D93"/>
    <w:rsid w:val="00E731A5"/>
    <w:rsid w:val="00E73318"/>
    <w:rsid w:val="00E73CAB"/>
    <w:rsid w:val="00E910EF"/>
    <w:rsid w:val="00E9283E"/>
    <w:rsid w:val="00E928BA"/>
    <w:rsid w:val="00E93CE7"/>
    <w:rsid w:val="00EA0FAB"/>
    <w:rsid w:val="00EA6426"/>
    <w:rsid w:val="00EB20D6"/>
    <w:rsid w:val="00EB60B6"/>
    <w:rsid w:val="00EB742A"/>
    <w:rsid w:val="00EC3EC8"/>
    <w:rsid w:val="00EC46EC"/>
    <w:rsid w:val="00ED0E3E"/>
    <w:rsid w:val="00ED4708"/>
    <w:rsid w:val="00F03149"/>
    <w:rsid w:val="00F0318F"/>
    <w:rsid w:val="00F03DE3"/>
    <w:rsid w:val="00F11839"/>
    <w:rsid w:val="00F14B16"/>
    <w:rsid w:val="00F16A51"/>
    <w:rsid w:val="00F2741B"/>
    <w:rsid w:val="00F320A2"/>
    <w:rsid w:val="00F33169"/>
    <w:rsid w:val="00F340ED"/>
    <w:rsid w:val="00F4776D"/>
    <w:rsid w:val="00F47F37"/>
    <w:rsid w:val="00F51CCD"/>
    <w:rsid w:val="00F66127"/>
    <w:rsid w:val="00F661FD"/>
    <w:rsid w:val="00F7238E"/>
    <w:rsid w:val="00FB0910"/>
    <w:rsid w:val="00FB21ED"/>
    <w:rsid w:val="00FB3A7F"/>
    <w:rsid w:val="00FB49EC"/>
    <w:rsid w:val="00FB61E4"/>
    <w:rsid w:val="00FC22AA"/>
    <w:rsid w:val="00FC2B37"/>
    <w:rsid w:val="00FC6A86"/>
    <w:rsid w:val="00FE09ED"/>
    <w:rsid w:val="00FF459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9EC"/>
    <w:pPr>
      <w:spacing w:after="0" w:line="240" w:lineRule="auto"/>
    </w:pPr>
    <w:rPr>
      <w:rFonts w:ascii="Times New Roman" w:eastAsia="Calibri" w:hAnsi="Times New Roman" w:cs="Times New Roman"/>
      <w:sz w:val="24"/>
      <w:lang w:val="uk-UA"/>
    </w:rPr>
  </w:style>
  <w:style w:type="paragraph" w:styleId="1">
    <w:name w:val="heading 1"/>
    <w:basedOn w:val="a"/>
    <w:next w:val="a"/>
    <w:link w:val="10"/>
    <w:qFormat/>
    <w:rsid w:val="00126C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EC46E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86107C"/>
    <w:pPr>
      <w:keepNext/>
      <w:keepLines/>
      <w:spacing w:before="200" w:line="276" w:lineRule="auto"/>
      <w:outlineLvl w:val="2"/>
    </w:pPr>
    <w:rPr>
      <w:rFonts w:asciiTheme="majorHAnsi" w:eastAsiaTheme="majorEastAsia" w:hAnsiTheme="majorHAnsi" w:cstheme="majorBidi"/>
      <w:b/>
      <w:bCs/>
      <w:color w:val="4472C4" w:themeColor="accent1"/>
      <w:sz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Paragraphe de liste1 Знак,List Paragraph (numbered (a)) Знак,References Знак,Resume Title Знак,List Paragraph - bullets Знак,Абзац списку1 Знак"/>
    <w:link w:val="a4"/>
    <w:uiPriority w:val="99"/>
    <w:locked/>
    <w:rsid w:val="003049EC"/>
    <w:rPr>
      <w:rFonts w:ascii="Times New Roman" w:hAnsi="Times New Roman" w:cs="Times New Roman"/>
      <w:sz w:val="24"/>
      <w:lang w:val="uk-UA"/>
    </w:rPr>
  </w:style>
  <w:style w:type="paragraph" w:styleId="a4">
    <w:name w:val="List Paragraph"/>
    <w:aliases w:val="Paragraphe de liste1,List Paragraph (numbered (a)),References,Resume Title,List Paragraph - bullets,Абзац списку1"/>
    <w:basedOn w:val="a"/>
    <w:link w:val="a3"/>
    <w:uiPriority w:val="34"/>
    <w:qFormat/>
    <w:rsid w:val="003049EC"/>
    <w:pPr>
      <w:ind w:left="720"/>
      <w:contextualSpacing/>
    </w:pPr>
    <w:rPr>
      <w:rFonts w:eastAsiaTheme="minorHAnsi"/>
    </w:rPr>
  </w:style>
  <w:style w:type="paragraph" w:customStyle="1" w:styleId="FR1">
    <w:name w:val="FR1"/>
    <w:uiPriority w:val="99"/>
    <w:rsid w:val="003049EC"/>
    <w:pPr>
      <w:widowControl w:val="0"/>
      <w:autoSpaceDE w:val="0"/>
      <w:autoSpaceDN w:val="0"/>
      <w:adjustRightInd w:val="0"/>
      <w:spacing w:before="60" w:after="0" w:line="240" w:lineRule="auto"/>
      <w:ind w:left="80"/>
      <w:jc w:val="center"/>
    </w:pPr>
    <w:rPr>
      <w:rFonts w:ascii="Times New Roman" w:eastAsia="Times New Roman" w:hAnsi="Times New Roman" w:cs="Times New Roman"/>
      <w:b/>
      <w:bCs/>
      <w:sz w:val="40"/>
      <w:szCs w:val="40"/>
      <w:lang w:val="uk-UA" w:eastAsia="ru-RU"/>
    </w:rPr>
  </w:style>
  <w:style w:type="paragraph" w:customStyle="1" w:styleId="rvps2">
    <w:name w:val="rvps2"/>
    <w:basedOn w:val="a"/>
    <w:rsid w:val="003049EC"/>
    <w:pPr>
      <w:spacing w:before="100" w:beforeAutospacing="1" w:after="100" w:afterAutospacing="1"/>
    </w:pPr>
    <w:rPr>
      <w:rFonts w:eastAsia="Times New Roman"/>
      <w:szCs w:val="24"/>
      <w:lang w:val="ru-RU" w:eastAsia="ru-RU"/>
    </w:rPr>
  </w:style>
  <w:style w:type="table" w:customStyle="1" w:styleId="11">
    <w:name w:val="Сетка таблицы1"/>
    <w:basedOn w:val="a1"/>
    <w:uiPriority w:val="59"/>
    <w:rsid w:val="003049EC"/>
    <w:pPr>
      <w:spacing w:after="100" w:afterAutospacing="1"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B25B43"/>
    <w:pPr>
      <w:tabs>
        <w:tab w:val="center" w:pos="4677"/>
        <w:tab w:val="right" w:pos="9355"/>
      </w:tabs>
    </w:pPr>
  </w:style>
  <w:style w:type="character" w:customStyle="1" w:styleId="a6">
    <w:name w:val="Верхний колонтитул Знак"/>
    <w:basedOn w:val="a0"/>
    <w:link w:val="a5"/>
    <w:uiPriority w:val="99"/>
    <w:rsid w:val="00B25B43"/>
    <w:rPr>
      <w:rFonts w:ascii="Times New Roman" w:eastAsia="Calibri" w:hAnsi="Times New Roman" w:cs="Times New Roman"/>
      <w:sz w:val="24"/>
      <w:lang w:val="uk-UA"/>
    </w:rPr>
  </w:style>
  <w:style w:type="paragraph" w:styleId="a7">
    <w:name w:val="footer"/>
    <w:basedOn w:val="a"/>
    <w:link w:val="a8"/>
    <w:uiPriority w:val="99"/>
    <w:unhideWhenUsed/>
    <w:rsid w:val="00B25B43"/>
    <w:pPr>
      <w:tabs>
        <w:tab w:val="center" w:pos="4677"/>
        <w:tab w:val="right" w:pos="9355"/>
      </w:tabs>
    </w:pPr>
  </w:style>
  <w:style w:type="character" w:customStyle="1" w:styleId="a8">
    <w:name w:val="Нижний колонтитул Знак"/>
    <w:basedOn w:val="a0"/>
    <w:link w:val="a7"/>
    <w:uiPriority w:val="99"/>
    <w:rsid w:val="00B25B43"/>
    <w:rPr>
      <w:rFonts w:ascii="Times New Roman" w:eastAsia="Calibri" w:hAnsi="Times New Roman" w:cs="Times New Roman"/>
      <w:sz w:val="24"/>
      <w:lang w:val="uk-UA"/>
    </w:rPr>
  </w:style>
  <w:style w:type="paragraph" w:styleId="a9">
    <w:name w:val="Balloon Text"/>
    <w:basedOn w:val="a"/>
    <w:link w:val="aa"/>
    <w:uiPriority w:val="99"/>
    <w:semiHidden/>
    <w:unhideWhenUsed/>
    <w:rsid w:val="00F320A2"/>
    <w:rPr>
      <w:rFonts w:ascii="Tahoma" w:hAnsi="Tahoma" w:cs="Tahoma"/>
      <w:sz w:val="16"/>
      <w:szCs w:val="16"/>
    </w:rPr>
  </w:style>
  <w:style w:type="character" w:customStyle="1" w:styleId="aa">
    <w:name w:val="Текст выноски Знак"/>
    <w:basedOn w:val="a0"/>
    <w:link w:val="a9"/>
    <w:uiPriority w:val="99"/>
    <w:semiHidden/>
    <w:rsid w:val="00F320A2"/>
    <w:rPr>
      <w:rFonts w:ascii="Tahoma" w:eastAsia="Calibri" w:hAnsi="Tahoma" w:cs="Tahoma"/>
      <w:sz w:val="16"/>
      <w:szCs w:val="16"/>
      <w:lang w:val="uk-UA"/>
    </w:rPr>
  </w:style>
  <w:style w:type="paragraph" w:styleId="ab">
    <w:name w:val="Body Text Indent"/>
    <w:basedOn w:val="a"/>
    <w:link w:val="ac"/>
    <w:rsid w:val="00343104"/>
    <w:pPr>
      <w:spacing w:after="120"/>
      <w:ind w:left="283"/>
    </w:pPr>
    <w:rPr>
      <w:rFonts w:eastAsia="Times New Roman"/>
      <w:sz w:val="28"/>
      <w:szCs w:val="20"/>
      <w:lang w:eastAsia="ru-RU"/>
    </w:rPr>
  </w:style>
  <w:style w:type="character" w:customStyle="1" w:styleId="ac">
    <w:name w:val="Основной текст с отступом Знак"/>
    <w:basedOn w:val="a0"/>
    <w:link w:val="ab"/>
    <w:rsid w:val="00343104"/>
    <w:rPr>
      <w:rFonts w:ascii="Times New Roman" w:eastAsia="Times New Roman" w:hAnsi="Times New Roman" w:cs="Times New Roman"/>
      <w:sz w:val="28"/>
      <w:szCs w:val="20"/>
      <w:lang w:val="uk-UA" w:eastAsia="ru-RU"/>
    </w:rPr>
  </w:style>
  <w:style w:type="paragraph" w:styleId="ad">
    <w:name w:val="Normal (Web)"/>
    <w:basedOn w:val="a"/>
    <w:uiPriority w:val="99"/>
    <w:unhideWhenUsed/>
    <w:rsid w:val="002047D8"/>
    <w:pPr>
      <w:spacing w:before="100" w:beforeAutospacing="1" w:after="119"/>
    </w:pPr>
    <w:rPr>
      <w:rFonts w:eastAsia="Times New Roman"/>
      <w:szCs w:val="24"/>
      <w:lang w:eastAsia="uk-UA"/>
    </w:rPr>
  </w:style>
  <w:style w:type="character" w:styleId="ae">
    <w:name w:val="Strong"/>
    <w:basedOn w:val="a0"/>
    <w:uiPriority w:val="22"/>
    <w:qFormat/>
    <w:rsid w:val="00C652BE"/>
    <w:rPr>
      <w:b/>
      <w:bCs/>
    </w:rPr>
  </w:style>
  <w:style w:type="character" w:styleId="af">
    <w:name w:val="Hyperlink"/>
    <w:basedOn w:val="a0"/>
    <w:uiPriority w:val="99"/>
    <w:unhideWhenUsed/>
    <w:rsid w:val="00C652BE"/>
    <w:rPr>
      <w:color w:val="0000FF"/>
      <w:u w:val="single"/>
    </w:rPr>
  </w:style>
  <w:style w:type="character" w:customStyle="1" w:styleId="docdata">
    <w:name w:val="docdata"/>
    <w:aliases w:val="docy,v5,2446,baiaagaaboqcaaadxwcaaaxvbwaaaaaaaaaaaaaaaaaaaaaaaaaaaaaaaaaaaaaaaaaaaaaaaaaaaaaaaaaaaaaaaaaaaaaaaaaaaaaaaaaaaaaaaaaaaaaaaaaaaaaaaaaaaaaaaaaaaaaaaaaaaaaaaaaaaaaaaaaaaaaaaaaaaaaaaaaaaaaaaaaaaaaaaaaaaaaaaaaaaaaaaaaaaaaaaaaaaaaaaaaaaaaa"/>
    <w:basedOn w:val="a0"/>
    <w:rsid w:val="008837FF"/>
  </w:style>
  <w:style w:type="character" w:customStyle="1" w:styleId="30">
    <w:name w:val="Заголовок 3 Знак"/>
    <w:basedOn w:val="a0"/>
    <w:link w:val="3"/>
    <w:uiPriority w:val="9"/>
    <w:rsid w:val="0086107C"/>
    <w:rPr>
      <w:rFonts w:asciiTheme="majorHAnsi" w:eastAsiaTheme="majorEastAsia" w:hAnsiTheme="majorHAnsi" w:cstheme="majorBidi"/>
      <w:b/>
      <w:bCs/>
      <w:color w:val="4472C4" w:themeColor="accent1"/>
      <w:lang w:eastAsia="ru-RU"/>
    </w:rPr>
  </w:style>
  <w:style w:type="paragraph" w:styleId="af0">
    <w:name w:val="No Spacing"/>
    <w:link w:val="af1"/>
    <w:qFormat/>
    <w:rsid w:val="0086107C"/>
    <w:pPr>
      <w:spacing w:after="0" w:line="240" w:lineRule="auto"/>
    </w:pPr>
    <w:rPr>
      <w:rFonts w:ascii="Times New Roman" w:eastAsia="Calibri" w:hAnsi="Times New Roman" w:cs="Times New Roman"/>
      <w:sz w:val="28"/>
      <w:szCs w:val="28"/>
      <w:lang w:val="uk-UA"/>
    </w:rPr>
  </w:style>
  <w:style w:type="character" w:customStyle="1" w:styleId="af1">
    <w:name w:val="Без интервала Знак"/>
    <w:link w:val="af0"/>
    <w:uiPriority w:val="1"/>
    <w:rsid w:val="0086107C"/>
    <w:rPr>
      <w:rFonts w:ascii="Times New Roman" w:eastAsia="Calibri" w:hAnsi="Times New Roman" w:cs="Times New Roman"/>
      <w:sz w:val="28"/>
      <w:szCs w:val="28"/>
      <w:lang w:val="uk-UA"/>
    </w:rPr>
  </w:style>
  <w:style w:type="paragraph" w:customStyle="1" w:styleId="12">
    <w:name w:val="Абзац списка1"/>
    <w:basedOn w:val="a"/>
    <w:rsid w:val="00760BF0"/>
    <w:pPr>
      <w:widowControl w:val="0"/>
      <w:autoSpaceDE w:val="0"/>
      <w:autoSpaceDN w:val="0"/>
      <w:adjustRightInd w:val="0"/>
      <w:spacing w:before="140"/>
      <w:ind w:left="720"/>
      <w:jc w:val="both"/>
    </w:pPr>
    <w:rPr>
      <w:rFonts w:ascii="Arial" w:hAnsi="Arial" w:cs="Arial"/>
      <w:sz w:val="16"/>
      <w:szCs w:val="16"/>
      <w:lang w:eastAsia="ru-RU"/>
    </w:rPr>
  </w:style>
  <w:style w:type="character" w:customStyle="1" w:styleId="13">
    <w:name w:val="Основной шрифт абзаца1"/>
    <w:rsid w:val="000720A3"/>
  </w:style>
  <w:style w:type="paragraph" w:customStyle="1" w:styleId="Default">
    <w:name w:val="Default"/>
    <w:qFormat/>
    <w:rsid w:val="00094CE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21">
    <w:name w:val="Font Style21"/>
    <w:rsid w:val="00094CE1"/>
    <w:rPr>
      <w:rFonts w:ascii="Times New Roman" w:hAnsi="Times New Roman" w:cs="Times New Roman"/>
      <w:b/>
      <w:bCs/>
      <w:sz w:val="18"/>
      <w:szCs w:val="18"/>
    </w:rPr>
  </w:style>
  <w:style w:type="paragraph" w:customStyle="1" w:styleId="23">
    <w:name w:val="Основной текст с отступом 23"/>
    <w:basedOn w:val="a"/>
    <w:rsid w:val="00094CE1"/>
    <w:pPr>
      <w:widowControl w:val="0"/>
      <w:shd w:val="clear" w:color="auto" w:fill="FFFFFF"/>
      <w:suppressAutoHyphens/>
      <w:autoSpaceDE w:val="0"/>
      <w:spacing w:line="341" w:lineRule="exact"/>
      <w:ind w:left="19" w:firstLine="362"/>
      <w:jc w:val="both"/>
    </w:pPr>
    <w:rPr>
      <w:rFonts w:eastAsia="Times New Roman"/>
      <w:color w:val="000000"/>
      <w:spacing w:val="-2"/>
      <w:sz w:val="28"/>
      <w:szCs w:val="20"/>
      <w:lang w:eastAsia="zh-CN"/>
    </w:rPr>
  </w:style>
  <w:style w:type="paragraph" w:customStyle="1" w:styleId="10793">
    <w:name w:val="10793"/>
    <w:aliases w:val="baiaagaaboqcaaadryaaaavpjgaaaaaaaaaaaaaaaaaaaaaaaaaaaaaaaaaaaaaaaaaaaaaaaaaaaaaaaaaaaaaaaaaaaaaaaaaaaaaaaaaaaaaaaaaaaaaaaaaaaaaaaaaaaaaaaaaaaaaaaaaaaaaaaaaaaaaaaaaaaaaaaaaaaaaaaaaaaaaaaaaaaaaaaaaaaaaaaaaaaaaaaaaaaaaaaaaaaaaaaaaaaaa"/>
    <w:basedOn w:val="a"/>
    <w:rsid w:val="00094CE1"/>
    <w:pPr>
      <w:spacing w:before="100" w:beforeAutospacing="1" w:after="100" w:afterAutospacing="1"/>
    </w:pPr>
    <w:rPr>
      <w:rFonts w:eastAsia="Times New Roman"/>
      <w:szCs w:val="24"/>
      <w:lang w:val="ru-RU" w:eastAsia="ru-RU"/>
    </w:rPr>
  </w:style>
  <w:style w:type="character" w:customStyle="1" w:styleId="rvts23">
    <w:name w:val="rvts23"/>
    <w:basedOn w:val="a0"/>
    <w:rsid w:val="00546CA7"/>
  </w:style>
  <w:style w:type="table" w:styleId="af2">
    <w:name w:val="Table Grid"/>
    <w:basedOn w:val="a1"/>
    <w:uiPriority w:val="39"/>
    <w:rsid w:val="006444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723">
    <w:name w:val="120723"/>
    <w:aliases w:val="baiaagaaboqcaaadkm4baaxh0qeaaaaaaaaaaaaaaaaaaaaaaaaaaaaaaaaaaaaaaaaaaaaaaaaaaaaaaaaaaaaaaaaaaaaaaaaaaaaaaaaaaaaaaaaaaaaaaaaaaaaaaaaaaaaaaaaaaaaaaaaaaaaaaaaaaaaaaaaaaaaaaaaaaaaaaaaaaaaaaaaaaaaaaaaaaaaaaaaaaaaaaaaaaaaaaaaaaaaaaaaaaa"/>
    <w:basedOn w:val="a"/>
    <w:rsid w:val="000040A8"/>
    <w:pPr>
      <w:spacing w:before="100" w:beforeAutospacing="1" w:after="100" w:afterAutospacing="1"/>
    </w:pPr>
    <w:rPr>
      <w:rFonts w:eastAsia="Times New Roman"/>
      <w:szCs w:val="24"/>
      <w:lang w:val="ru-RU" w:eastAsia="ru-RU"/>
    </w:rPr>
  </w:style>
  <w:style w:type="paragraph" w:customStyle="1" w:styleId="73993">
    <w:name w:val="73993"/>
    <w:aliases w:val="baiaagaaboqcaaadvb0baavihqeaaaaaaaaaaaaaaaaaaaaaaaaaaaaaaaaaaaaaaaaaaaaaaaaaaaaaaaaaaaaaaaaaaaaaaaaaaaaaaaaaaaaaaaaaaaaaaaaaaaaaaaaaaaaaaaaaaaaaaaaaaaaaaaaaaaaaaaaaaaaaaaaaaaaaaaaaaaaaaaaaaaaaaaaaaaaaaaaaaaaaaaaaaaaaaaaaaaaaaaaaaaa"/>
    <w:basedOn w:val="a"/>
    <w:rsid w:val="00B27532"/>
    <w:pPr>
      <w:spacing w:before="100" w:beforeAutospacing="1" w:after="100" w:afterAutospacing="1"/>
    </w:pPr>
    <w:rPr>
      <w:rFonts w:eastAsia="Times New Roman"/>
      <w:szCs w:val="24"/>
      <w:lang w:val="ru-RU" w:eastAsia="ru-RU"/>
    </w:rPr>
  </w:style>
  <w:style w:type="paragraph" w:styleId="af3">
    <w:name w:val="Body Text"/>
    <w:basedOn w:val="a"/>
    <w:link w:val="af4"/>
    <w:uiPriority w:val="99"/>
    <w:semiHidden/>
    <w:unhideWhenUsed/>
    <w:rsid w:val="0072382E"/>
    <w:pPr>
      <w:spacing w:after="120"/>
    </w:pPr>
  </w:style>
  <w:style w:type="character" w:customStyle="1" w:styleId="af4">
    <w:name w:val="Основной текст Знак"/>
    <w:basedOn w:val="a0"/>
    <w:link w:val="af3"/>
    <w:uiPriority w:val="99"/>
    <w:semiHidden/>
    <w:rsid w:val="0072382E"/>
    <w:rPr>
      <w:rFonts w:ascii="Times New Roman" w:eastAsia="Calibri" w:hAnsi="Times New Roman" w:cs="Times New Roman"/>
      <w:sz w:val="24"/>
      <w:lang w:val="uk-UA"/>
    </w:rPr>
  </w:style>
  <w:style w:type="character" w:customStyle="1" w:styleId="FontStyle">
    <w:name w:val="Font Style"/>
    <w:rsid w:val="0072382E"/>
    <w:rPr>
      <w:color w:val="000000"/>
      <w:sz w:val="20"/>
      <w:szCs w:val="20"/>
    </w:rPr>
  </w:style>
  <w:style w:type="paragraph" w:customStyle="1" w:styleId="7964">
    <w:name w:val="7964"/>
    <w:aliases w:val="baiaagaaboqcaaadsrsaaavxgwaaaaaaaaaaaaaaaaaaaaaaaaaaaaaaaaaaaaaaaaaaaaaaaaaaaaaaaaaaaaaaaaaaaaaaaaaaaaaaaaaaaaaaaaaaaaaaaaaaaaaaaaaaaaaaaaaaaaaaaaaaaaaaaaaaaaaaaaaaaaaaaaaaaaaaaaaaaaaaaaaaaaaaaaaaaaaaaaaaaaaaaaaaaaaaaaaaaaaaaaaaaaaa"/>
    <w:basedOn w:val="a"/>
    <w:rsid w:val="00B66381"/>
    <w:pPr>
      <w:spacing w:before="100" w:beforeAutospacing="1" w:after="100" w:afterAutospacing="1"/>
    </w:pPr>
    <w:rPr>
      <w:rFonts w:eastAsia="Times New Roman"/>
      <w:szCs w:val="24"/>
      <w:lang w:val="ru-RU" w:eastAsia="ru-RU"/>
    </w:rPr>
  </w:style>
  <w:style w:type="paragraph" w:customStyle="1" w:styleId="31">
    <w:name w:val="Без интервала3"/>
    <w:qFormat/>
    <w:rsid w:val="00B63643"/>
    <w:pPr>
      <w:suppressAutoHyphens/>
      <w:spacing w:after="0" w:line="240" w:lineRule="auto"/>
    </w:pPr>
    <w:rPr>
      <w:rFonts w:ascii="Calibri" w:eastAsia="Calibri" w:hAnsi="Calibri" w:cs="Calibri"/>
      <w:color w:val="00000A"/>
      <w:sz w:val="20"/>
      <w:lang w:eastAsia="zh-CN"/>
    </w:rPr>
  </w:style>
  <w:style w:type="character" w:customStyle="1" w:styleId="3646">
    <w:name w:val="3646"/>
    <w:aliases w:val="baiaagaaboqcaaadxwyaaawfcgaaaaaaaaaaaaaaaaaaaaaaaaaaaaaaaaaaaaaaaaaaaaaaaaaaaaaaaaaaaaaaaaaaaaaaaaaaaaaaaaaaaaaaaaaaaaaaaaaaaaaaaaaaaaaaaaaaaaaaaaaaaaaaaaaaaaaaaaaaaaaaaaaaaaaaaaaaaaaaaaaaaaaaaaaaaaaaaaaaaaaaaaaaaaaaaaaaaaaaaaaaaaaa"/>
    <w:basedOn w:val="a0"/>
    <w:rsid w:val="00B63643"/>
  </w:style>
  <w:style w:type="character" w:customStyle="1" w:styleId="10">
    <w:name w:val="Заголовок 1 Знак"/>
    <w:basedOn w:val="a0"/>
    <w:link w:val="1"/>
    <w:rsid w:val="00126C40"/>
    <w:rPr>
      <w:rFonts w:asciiTheme="majorHAnsi" w:eastAsiaTheme="majorEastAsia" w:hAnsiTheme="majorHAnsi" w:cstheme="majorBidi"/>
      <w:color w:val="2F5496" w:themeColor="accent1" w:themeShade="BF"/>
      <w:sz w:val="32"/>
      <w:szCs w:val="32"/>
      <w:lang w:val="uk-UA"/>
    </w:rPr>
  </w:style>
  <w:style w:type="paragraph" w:customStyle="1" w:styleId="19433">
    <w:name w:val="19433"/>
    <w:aliases w:val="baiaagaaboqcaaadekoaaaugsgaaaaaaaaaaaaaaaaaaaaaaaaaaaaaaaaaaaaaaaaaaaaaaaaaaaaaaaaaaaaaaaaaaaaaaaaaaaaaaaaaaaaaaaaaaaaaaaaaaaaaaaaaaaaaaaaaaaaaaaaaaaaaaaaaaaaaaaaaaaaaaaaaaaaaaaaaaaaaaaaaaaaaaaaaaaaaaaaaaaaaaaaaaaaaaaaaaaaaaaaaaaaa"/>
    <w:basedOn w:val="a"/>
    <w:rsid w:val="00126C40"/>
    <w:pPr>
      <w:spacing w:before="100" w:beforeAutospacing="1" w:after="100" w:afterAutospacing="1"/>
    </w:pPr>
    <w:rPr>
      <w:rFonts w:eastAsia="Times New Roman"/>
      <w:szCs w:val="24"/>
      <w:lang w:val="ru-RU" w:eastAsia="ru-RU"/>
    </w:rPr>
  </w:style>
  <w:style w:type="table" w:customStyle="1" w:styleId="21">
    <w:name w:val="Сетка таблицы2"/>
    <w:basedOn w:val="a1"/>
    <w:next w:val="af2"/>
    <w:uiPriority w:val="59"/>
    <w:rsid w:val="000F0421"/>
    <w:pPr>
      <w:suppressAutoHyphens/>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
    <w:name w:val="Сетка таблицы3"/>
    <w:basedOn w:val="a1"/>
    <w:next w:val="af2"/>
    <w:uiPriority w:val="39"/>
    <w:rsid w:val="000F04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EC46EC"/>
    <w:rPr>
      <w:rFonts w:asciiTheme="majorHAnsi" w:eastAsiaTheme="majorEastAsia" w:hAnsiTheme="majorHAnsi" w:cstheme="majorBidi"/>
      <w:color w:val="2F5496" w:themeColor="accent1" w:themeShade="BF"/>
      <w:sz w:val="26"/>
      <w:szCs w:val="26"/>
      <w:lang w:val="uk-UA"/>
    </w:rPr>
  </w:style>
  <w:style w:type="paragraph" w:customStyle="1" w:styleId="14">
    <w:name w:val="Обычный (веб)1"/>
    <w:basedOn w:val="a"/>
    <w:rsid w:val="00EC46EC"/>
    <w:pPr>
      <w:suppressAutoHyphens/>
      <w:spacing w:before="280" w:after="119"/>
    </w:pPr>
    <w:rPr>
      <w:rFonts w:ascii="Liberation Serif" w:eastAsia="Times New Roman" w:hAnsi="Liberation Serif" w:cs="Arial"/>
      <w:color w:val="00000A"/>
      <w:kern w:val="1"/>
      <w:szCs w:val="24"/>
      <w:lang w:val="ru-RU" w:eastAsia="zh-CN" w:bidi="hi-IN"/>
    </w:rPr>
  </w:style>
  <w:style w:type="table" w:customStyle="1" w:styleId="TableGrid">
    <w:name w:val="TableGrid"/>
    <w:rsid w:val="00355879"/>
    <w:pPr>
      <w:spacing w:after="0" w:line="240" w:lineRule="auto"/>
    </w:pPr>
    <w:rPr>
      <w:rFonts w:eastAsiaTheme="minorEastAsia"/>
      <w:lang w:val="uk-UA" w:eastAsia="uk-UA"/>
    </w:rPr>
    <w:tblPr>
      <w:tblCellMar>
        <w:top w:w="0" w:type="dxa"/>
        <w:left w:w="0" w:type="dxa"/>
        <w:bottom w:w="0" w:type="dxa"/>
        <w:right w:w="0" w:type="dxa"/>
      </w:tblCellMar>
    </w:tblPr>
  </w:style>
  <w:style w:type="numbering" w:customStyle="1" w:styleId="15">
    <w:name w:val="Нет списка1"/>
    <w:next w:val="a2"/>
    <w:uiPriority w:val="99"/>
    <w:semiHidden/>
    <w:unhideWhenUsed/>
    <w:rsid w:val="00355879"/>
  </w:style>
  <w:style w:type="numbering" w:customStyle="1" w:styleId="22">
    <w:name w:val="Нет списка2"/>
    <w:next w:val="a2"/>
    <w:uiPriority w:val="99"/>
    <w:semiHidden/>
    <w:unhideWhenUsed/>
    <w:rsid w:val="0077565C"/>
  </w:style>
  <w:style w:type="table" w:customStyle="1" w:styleId="210">
    <w:name w:val="Сетка таблицы21"/>
    <w:basedOn w:val="a1"/>
    <w:next w:val="af2"/>
    <w:uiPriority w:val="59"/>
    <w:rsid w:val="0077565C"/>
    <w:pPr>
      <w:suppressAutoHyphens/>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f2"/>
    <w:uiPriority w:val="39"/>
    <w:rsid w:val="007756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77565C"/>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val="uk-UA" w:eastAsia="zh-CN" w:bidi="hi-IN"/>
    </w:rPr>
  </w:style>
  <w:style w:type="paragraph" w:customStyle="1" w:styleId="24">
    <w:name w:val="Абзац списку2"/>
    <w:basedOn w:val="Standard"/>
    <w:rsid w:val="0077565C"/>
    <w:pPr>
      <w:spacing w:after="160" w:line="254" w:lineRule="auto"/>
      <w:ind w:left="720"/>
    </w:pPr>
    <w:rPr>
      <w:rFonts w:ascii="Calibri" w:eastAsia="Calibri" w:hAnsi="Calibri" w:cs="Times New Roman"/>
    </w:rPr>
  </w:style>
  <w:style w:type="numbering" w:customStyle="1" w:styleId="33">
    <w:name w:val="Нет списка3"/>
    <w:next w:val="a2"/>
    <w:uiPriority w:val="99"/>
    <w:semiHidden/>
    <w:unhideWhenUsed/>
    <w:rsid w:val="006D4C03"/>
  </w:style>
  <w:style w:type="paragraph" w:customStyle="1" w:styleId="2858">
    <w:name w:val="2858"/>
    <w:aliases w:val="baiaagaaboqcaaadygcaaavwbwaaaaaaaaaaaaaaaaaaaaaaaaaaaaaaaaaaaaaaaaaaaaaaaaaaaaaaaaaaaaaaaaaaaaaaaaaaaaaaaaaaaaaaaaaaaaaaaaaaaaaaaaaaaaaaaaaaaaaaaaaaaaaaaaaaaaaaaaaaaaaaaaaaaaaaaaaaaaaaaaaaaaaaaaaaaaaaaaaaaaaaaaaaaaaaaaaaaaaaaaaaaaaa"/>
    <w:basedOn w:val="a"/>
    <w:rsid w:val="006D4C03"/>
    <w:pPr>
      <w:spacing w:before="100" w:beforeAutospacing="1" w:after="100" w:afterAutospacing="1"/>
    </w:pPr>
    <w:rPr>
      <w:rFonts w:eastAsia="Times New Roman"/>
      <w:szCs w:val="24"/>
      <w:lang w:val="ru-RU" w:eastAsia="ru-RU"/>
    </w:rPr>
  </w:style>
  <w:style w:type="character" w:customStyle="1" w:styleId="2197">
    <w:name w:val="2197"/>
    <w:aliases w:val="baiaagaaboqcaaadzqqaaaxbbaaaaaaaaaaaaaaaaaaaaaaaaaaaaaaaaaaaaaaaaaaaaaaaaaaaaaaaaaaaaaaaaaaaaaaaaaaaaaaaaaaaaaaaaaaaaaaaaaaaaaaaaaaaaaaaaaaaaaaaaaaaaaaaaaaaaaaaaaaaaaaaaaaaaaaaaaaaaaaaaaaaaaaaaaaaaaaaaaaaaaaaaaaaaaaaaaaaaaaaaaaaaaaa"/>
    <w:basedOn w:val="a0"/>
    <w:rsid w:val="006D4C03"/>
  </w:style>
  <w:style w:type="character" w:customStyle="1" w:styleId="2131">
    <w:name w:val="2131"/>
    <w:aliases w:val="baiaagaaboqcaaadjayaaawabgaaaaaaaaaaaaaaaaaaaaaaaaaaaaaaaaaaaaaaaaaaaaaaaaaaaaaaaaaaaaaaaaaaaaaaaaaaaaaaaaaaaaaaaaaaaaaaaaaaaaaaaaaaaaaaaaaaaaaaaaaaaaaaaaaaaaaaaaaaaaaaaaaaaaaaaaaaaaaaaaaaaaaaaaaaaaaaaaaaaaaaaaaaaaaaaaaaaaaaaaaaaaaa"/>
    <w:basedOn w:val="a0"/>
    <w:rsid w:val="006D4C03"/>
  </w:style>
  <w:style w:type="character" w:customStyle="1" w:styleId="1990">
    <w:name w:val="1990"/>
    <w:aliases w:val="baiaagaaboqcaaad/wuaaaunbgaaaaaaaaaaaaaaaaaaaaaaaaaaaaaaaaaaaaaaaaaaaaaaaaaaaaaaaaaaaaaaaaaaaaaaaaaaaaaaaaaaaaaaaaaaaaaaaaaaaaaaaaaaaaaaaaaaaaaaaaaaaaaaaaaaaaaaaaaaaaaaaaaaaaaaaaaaaaaaaaaaaaaaaaaaaaaaaaaaaaaaaaaaaaaaaaaaaaaaaaaaaaaa"/>
    <w:basedOn w:val="a0"/>
    <w:rsid w:val="006D4C03"/>
  </w:style>
  <w:style w:type="table" w:customStyle="1" w:styleId="5">
    <w:name w:val="Сетка таблицы5"/>
    <w:basedOn w:val="a1"/>
    <w:next w:val="af2"/>
    <w:uiPriority w:val="39"/>
    <w:locked/>
    <w:rsid w:val="006D4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a"/>
    <w:rsid w:val="006D4C03"/>
    <w:pPr>
      <w:widowControl w:val="0"/>
      <w:suppressAutoHyphens/>
      <w:autoSpaceDN w:val="0"/>
      <w:spacing w:after="283" w:line="276" w:lineRule="auto"/>
      <w:textAlignment w:val="baseline"/>
    </w:pPr>
    <w:rPr>
      <w:rFonts w:ascii="Liberation Serif" w:eastAsia="Segoe UI" w:hAnsi="Liberation Serif" w:cs="Tahoma"/>
      <w:color w:val="000000"/>
      <w:kern w:val="3"/>
      <w:szCs w:val="24"/>
      <w:lang w:eastAsia="zh-CN" w:bidi="hi-IN"/>
    </w:rPr>
  </w:style>
  <w:style w:type="character" w:styleId="af5">
    <w:name w:val="Emphasis"/>
    <w:basedOn w:val="a0"/>
    <w:uiPriority w:val="20"/>
    <w:qFormat/>
    <w:rsid w:val="006D4C03"/>
    <w:rPr>
      <w:i/>
      <w:iCs/>
    </w:rPr>
  </w:style>
  <w:style w:type="character" w:customStyle="1" w:styleId="3734">
    <w:name w:val="3734"/>
    <w:aliases w:val="baiaagaaboqcaaadiquaaaxjcgaaaaaaaaaaaaaaaaaaaaaaaaaaaaaaaaaaaaaaaaaaaaaaaaaaaaaaaaaaaaaaaaaaaaaaaaaaaaaaaaaaaaaaaaaaaaaaaaaaaaaaaaaaaaaaaaaaaaaaaaaaaaaaaaaaaaaaaaaaaaaaaaaaaaaaaaaaaaaaaaaaaaaaaaaaaaaaaaaaaaaaaaaaaaaaaaaaaaaaaaaaaaaa"/>
    <w:basedOn w:val="a0"/>
    <w:rsid w:val="006D4C03"/>
  </w:style>
  <w:style w:type="character" w:customStyle="1" w:styleId="3843">
    <w:name w:val="3843"/>
    <w:aliases w:val="baiaagaaboqcaaadjguaaavqcwaaaaaaaaaaaaaaaaaaaaaaaaaaaaaaaaaaaaaaaaaaaaaaaaaaaaaaaaaaaaaaaaaaaaaaaaaaaaaaaaaaaaaaaaaaaaaaaaaaaaaaaaaaaaaaaaaaaaaaaaaaaaaaaaaaaaaaaaaaaaaaaaaaaaaaaaaaaaaaaaaaaaaaaaaaaaaaaaaaaaaaaaaaaaaaaaaaaaaaaaaaaaaa"/>
    <w:basedOn w:val="a0"/>
    <w:rsid w:val="006D4C03"/>
  </w:style>
  <w:style w:type="character" w:customStyle="1" w:styleId="3760">
    <w:name w:val="3760"/>
    <w:aliases w:val="baiaagaaboqcaaadowuaaax9cgaaaaaaaaaaaaaaaaaaaaaaaaaaaaaaaaaaaaaaaaaaaaaaaaaaaaaaaaaaaaaaaaaaaaaaaaaaaaaaaaaaaaaaaaaaaaaaaaaaaaaaaaaaaaaaaaaaaaaaaaaaaaaaaaaaaaaaaaaaaaaaaaaaaaaaaaaaaaaaaaaaaaaaaaaaaaaaaaaaaaaaaaaaaaaaaaaaaaaaaaaaaaaa"/>
    <w:basedOn w:val="a0"/>
    <w:rsid w:val="006D4C03"/>
  </w:style>
  <w:style w:type="character" w:styleId="af6">
    <w:name w:val="annotation reference"/>
    <w:basedOn w:val="a0"/>
    <w:uiPriority w:val="99"/>
    <w:semiHidden/>
    <w:unhideWhenUsed/>
    <w:rsid w:val="006D4C03"/>
    <w:rPr>
      <w:sz w:val="16"/>
      <w:szCs w:val="16"/>
    </w:rPr>
  </w:style>
  <w:style w:type="paragraph" w:styleId="af7">
    <w:name w:val="annotation text"/>
    <w:basedOn w:val="a"/>
    <w:link w:val="af8"/>
    <w:uiPriority w:val="99"/>
    <w:semiHidden/>
    <w:unhideWhenUsed/>
    <w:rsid w:val="006D4C03"/>
    <w:pPr>
      <w:widowControl w:val="0"/>
      <w:autoSpaceDE w:val="0"/>
      <w:autoSpaceDN w:val="0"/>
      <w:adjustRightInd w:val="0"/>
      <w:spacing w:before="140"/>
      <w:ind w:left="40"/>
      <w:jc w:val="both"/>
    </w:pPr>
    <w:rPr>
      <w:rFonts w:ascii="Arial" w:eastAsia="Times New Roman" w:hAnsi="Arial" w:cs="Arial"/>
      <w:sz w:val="20"/>
      <w:szCs w:val="20"/>
      <w:lang w:eastAsia="ru-RU"/>
    </w:rPr>
  </w:style>
  <w:style w:type="character" w:customStyle="1" w:styleId="af8">
    <w:name w:val="Текст примечания Знак"/>
    <w:basedOn w:val="a0"/>
    <w:link w:val="af7"/>
    <w:uiPriority w:val="99"/>
    <w:semiHidden/>
    <w:rsid w:val="006D4C03"/>
    <w:rPr>
      <w:rFonts w:ascii="Arial" w:eastAsia="Times New Roman" w:hAnsi="Arial" w:cs="Arial"/>
      <w:sz w:val="20"/>
      <w:szCs w:val="20"/>
      <w:lang w:val="uk-UA" w:eastAsia="ru-RU"/>
    </w:rPr>
  </w:style>
  <w:style w:type="paragraph" w:styleId="af9">
    <w:name w:val="annotation subject"/>
    <w:basedOn w:val="af7"/>
    <w:next w:val="af7"/>
    <w:link w:val="afa"/>
    <w:uiPriority w:val="99"/>
    <w:semiHidden/>
    <w:unhideWhenUsed/>
    <w:rsid w:val="006D4C03"/>
    <w:rPr>
      <w:b/>
      <w:bCs/>
    </w:rPr>
  </w:style>
  <w:style w:type="character" w:customStyle="1" w:styleId="afa">
    <w:name w:val="Тема примечания Знак"/>
    <w:basedOn w:val="af8"/>
    <w:link w:val="af9"/>
    <w:uiPriority w:val="99"/>
    <w:semiHidden/>
    <w:rsid w:val="006D4C03"/>
    <w:rPr>
      <w:rFonts w:ascii="Arial" w:eastAsia="Times New Roman" w:hAnsi="Arial" w:cs="Arial"/>
      <w:b/>
      <w:bCs/>
      <w:sz w:val="20"/>
      <w:szCs w:val="20"/>
      <w:lang w:val="uk-UA" w:eastAsia="ru-RU"/>
    </w:rPr>
  </w:style>
  <w:style w:type="paragraph" w:styleId="afb">
    <w:name w:val="Block Text"/>
    <w:basedOn w:val="a"/>
    <w:rsid w:val="006D4C03"/>
    <w:pPr>
      <w:shd w:val="clear" w:color="auto" w:fill="FFFFFF"/>
      <w:spacing w:before="350" w:line="350" w:lineRule="exact"/>
      <w:ind w:left="540" w:right="-29" w:hanging="540"/>
    </w:pPr>
    <w:rPr>
      <w:rFonts w:eastAsia="Times New Roman"/>
      <w:color w:val="000000"/>
      <w:sz w:val="28"/>
      <w:szCs w:val="32"/>
      <w:lang w:eastAsia="uk-UA"/>
    </w:rPr>
  </w:style>
  <w:style w:type="paragraph" w:customStyle="1" w:styleId="211">
    <w:name w:val="Основной текст с отступом 21"/>
    <w:basedOn w:val="a"/>
    <w:rsid w:val="006D4C03"/>
    <w:pPr>
      <w:suppressAutoHyphens/>
      <w:ind w:firstLine="900"/>
    </w:pPr>
    <w:rPr>
      <w:rFonts w:eastAsia="Times New Roman"/>
      <w:szCs w:val="24"/>
      <w:lang w:eastAsia="zh-CN"/>
    </w:rPr>
  </w:style>
  <w:style w:type="paragraph" w:styleId="afc">
    <w:name w:val="Revision"/>
    <w:hidden/>
    <w:uiPriority w:val="99"/>
    <w:semiHidden/>
    <w:rsid w:val="00B40D2C"/>
    <w:pPr>
      <w:spacing w:after="0" w:line="240" w:lineRule="auto"/>
    </w:pPr>
    <w:rPr>
      <w:rFonts w:ascii="Times New Roman" w:eastAsia="Calibri" w:hAnsi="Times New Roman" w:cs="Times New Roman"/>
      <w:sz w:val="24"/>
      <w:lang w:val="uk-UA"/>
    </w:rPr>
  </w:style>
  <w:style w:type="character" w:customStyle="1" w:styleId="UnresolvedMention">
    <w:name w:val="Unresolved Mention"/>
    <w:basedOn w:val="a0"/>
    <w:uiPriority w:val="99"/>
    <w:semiHidden/>
    <w:unhideWhenUsed/>
    <w:rsid w:val="0018106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3821612">
      <w:bodyDiv w:val="1"/>
      <w:marLeft w:val="0"/>
      <w:marRight w:val="0"/>
      <w:marTop w:val="0"/>
      <w:marBottom w:val="0"/>
      <w:divBdr>
        <w:top w:val="none" w:sz="0" w:space="0" w:color="auto"/>
        <w:left w:val="none" w:sz="0" w:space="0" w:color="auto"/>
        <w:bottom w:val="none" w:sz="0" w:space="0" w:color="auto"/>
        <w:right w:val="none" w:sz="0" w:space="0" w:color="auto"/>
      </w:divBdr>
    </w:div>
    <w:div w:id="90125227">
      <w:bodyDiv w:val="1"/>
      <w:marLeft w:val="0"/>
      <w:marRight w:val="0"/>
      <w:marTop w:val="0"/>
      <w:marBottom w:val="0"/>
      <w:divBdr>
        <w:top w:val="none" w:sz="0" w:space="0" w:color="auto"/>
        <w:left w:val="none" w:sz="0" w:space="0" w:color="auto"/>
        <w:bottom w:val="none" w:sz="0" w:space="0" w:color="auto"/>
        <w:right w:val="none" w:sz="0" w:space="0" w:color="auto"/>
      </w:divBdr>
    </w:div>
    <w:div w:id="163057634">
      <w:bodyDiv w:val="1"/>
      <w:marLeft w:val="0"/>
      <w:marRight w:val="0"/>
      <w:marTop w:val="0"/>
      <w:marBottom w:val="0"/>
      <w:divBdr>
        <w:top w:val="none" w:sz="0" w:space="0" w:color="auto"/>
        <w:left w:val="none" w:sz="0" w:space="0" w:color="auto"/>
        <w:bottom w:val="none" w:sz="0" w:space="0" w:color="auto"/>
        <w:right w:val="none" w:sz="0" w:space="0" w:color="auto"/>
      </w:divBdr>
    </w:div>
    <w:div w:id="193738248">
      <w:bodyDiv w:val="1"/>
      <w:marLeft w:val="0"/>
      <w:marRight w:val="0"/>
      <w:marTop w:val="0"/>
      <w:marBottom w:val="0"/>
      <w:divBdr>
        <w:top w:val="none" w:sz="0" w:space="0" w:color="auto"/>
        <w:left w:val="none" w:sz="0" w:space="0" w:color="auto"/>
        <w:bottom w:val="none" w:sz="0" w:space="0" w:color="auto"/>
        <w:right w:val="none" w:sz="0" w:space="0" w:color="auto"/>
      </w:divBdr>
    </w:div>
    <w:div w:id="298460515">
      <w:bodyDiv w:val="1"/>
      <w:marLeft w:val="0"/>
      <w:marRight w:val="0"/>
      <w:marTop w:val="0"/>
      <w:marBottom w:val="0"/>
      <w:divBdr>
        <w:top w:val="none" w:sz="0" w:space="0" w:color="auto"/>
        <w:left w:val="none" w:sz="0" w:space="0" w:color="auto"/>
        <w:bottom w:val="none" w:sz="0" w:space="0" w:color="auto"/>
        <w:right w:val="none" w:sz="0" w:space="0" w:color="auto"/>
      </w:divBdr>
    </w:div>
    <w:div w:id="435751701">
      <w:bodyDiv w:val="1"/>
      <w:marLeft w:val="0"/>
      <w:marRight w:val="0"/>
      <w:marTop w:val="0"/>
      <w:marBottom w:val="0"/>
      <w:divBdr>
        <w:top w:val="none" w:sz="0" w:space="0" w:color="auto"/>
        <w:left w:val="none" w:sz="0" w:space="0" w:color="auto"/>
        <w:bottom w:val="none" w:sz="0" w:space="0" w:color="auto"/>
        <w:right w:val="none" w:sz="0" w:space="0" w:color="auto"/>
      </w:divBdr>
    </w:div>
    <w:div w:id="561714532">
      <w:bodyDiv w:val="1"/>
      <w:marLeft w:val="0"/>
      <w:marRight w:val="0"/>
      <w:marTop w:val="0"/>
      <w:marBottom w:val="0"/>
      <w:divBdr>
        <w:top w:val="none" w:sz="0" w:space="0" w:color="auto"/>
        <w:left w:val="none" w:sz="0" w:space="0" w:color="auto"/>
        <w:bottom w:val="none" w:sz="0" w:space="0" w:color="auto"/>
        <w:right w:val="none" w:sz="0" w:space="0" w:color="auto"/>
      </w:divBdr>
    </w:div>
    <w:div w:id="575016218">
      <w:bodyDiv w:val="1"/>
      <w:marLeft w:val="0"/>
      <w:marRight w:val="0"/>
      <w:marTop w:val="0"/>
      <w:marBottom w:val="0"/>
      <w:divBdr>
        <w:top w:val="none" w:sz="0" w:space="0" w:color="auto"/>
        <w:left w:val="none" w:sz="0" w:space="0" w:color="auto"/>
        <w:bottom w:val="none" w:sz="0" w:space="0" w:color="auto"/>
        <w:right w:val="none" w:sz="0" w:space="0" w:color="auto"/>
      </w:divBdr>
    </w:div>
    <w:div w:id="647056349">
      <w:bodyDiv w:val="1"/>
      <w:marLeft w:val="0"/>
      <w:marRight w:val="0"/>
      <w:marTop w:val="0"/>
      <w:marBottom w:val="0"/>
      <w:divBdr>
        <w:top w:val="none" w:sz="0" w:space="0" w:color="auto"/>
        <w:left w:val="none" w:sz="0" w:space="0" w:color="auto"/>
        <w:bottom w:val="none" w:sz="0" w:space="0" w:color="auto"/>
        <w:right w:val="none" w:sz="0" w:space="0" w:color="auto"/>
      </w:divBdr>
    </w:div>
    <w:div w:id="661473158">
      <w:bodyDiv w:val="1"/>
      <w:marLeft w:val="0"/>
      <w:marRight w:val="0"/>
      <w:marTop w:val="0"/>
      <w:marBottom w:val="0"/>
      <w:divBdr>
        <w:top w:val="none" w:sz="0" w:space="0" w:color="auto"/>
        <w:left w:val="none" w:sz="0" w:space="0" w:color="auto"/>
        <w:bottom w:val="none" w:sz="0" w:space="0" w:color="auto"/>
        <w:right w:val="none" w:sz="0" w:space="0" w:color="auto"/>
      </w:divBdr>
    </w:div>
    <w:div w:id="665323211">
      <w:bodyDiv w:val="1"/>
      <w:marLeft w:val="0"/>
      <w:marRight w:val="0"/>
      <w:marTop w:val="0"/>
      <w:marBottom w:val="0"/>
      <w:divBdr>
        <w:top w:val="none" w:sz="0" w:space="0" w:color="auto"/>
        <w:left w:val="none" w:sz="0" w:space="0" w:color="auto"/>
        <w:bottom w:val="none" w:sz="0" w:space="0" w:color="auto"/>
        <w:right w:val="none" w:sz="0" w:space="0" w:color="auto"/>
      </w:divBdr>
    </w:div>
    <w:div w:id="683017829">
      <w:bodyDiv w:val="1"/>
      <w:marLeft w:val="0"/>
      <w:marRight w:val="0"/>
      <w:marTop w:val="0"/>
      <w:marBottom w:val="0"/>
      <w:divBdr>
        <w:top w:val="none" w:sz="0" w:space="0" w:color="auto"/>
        <w:left w:val="none" w:sz="0" w:space="0" w:color="auto"/>
        <w:bottom w:val="none" w:sz="0" w:space="0" w:color="auto"/>
        <w:right w:val="none" w:sz="0" w:space="0" w:color="auto"/>
      </w:divBdr>
    </w:div>
    <w:div w:id="686178681">
      <w:bodyDiv w:val="1"/>
      <w:marLeft w:val="0"/>
      <w:marRight w:val="0"/>
      <w:marTop w:val="0"/>
      <w:marBottom w:val="0"/>
      <w:divBdr>
        <w:top w:val="none" w:sz="0" w:space="0" w:color="auto"/>
        <w:left w:val="none" w:sz="0" w:space="0" w:color="auto"/>
        <w:bottom w:val="none" w:sz="0" w:space="0" w:color="auto"/>
        <w:right w:val="none" w:sz="0" w:space="0" w:color="auto"/>
      </w:divBdr>
    </w:div>
    <w:div w:id="753472830">
      <w:bodyDiv w:val="1"/>
      <w:marLeft w:val="0"/>
      <w:marRight w:val="0"/>
      <w:marTop w:val="0"/>
      <w:marBottom w:val="0"/>
      <w:divBdr>
        <w:top w:val="none" w:sz="0" w:space="0" w:color="auto"/>
        <w:left w:val="none" w:sz="0" w:space="0" w:color="auto"/>
        <w:bottom w:val="none" w:sz="0" w:space="0" w:color="auto"/>
        <w:right w:val="none" w:sz="0" w:space="0" w:color="auto"/>
      </w:divBdr>
    </w:div>
    <w:div w:id="773521659">
      <w:bodyDiv w:val="1"/>
      <w:marLeft w:val="0"/>
      <w:marRight w:val="0"/>
      <w:marTop w:val="0"/>
      <w:marBottom w:val="0"/>
      <w:divBdr>
        <w:top w:val="none" w:sz="0" w:space="0" w:color="auto"/>
        <w:left w:val="none" w:sz="0" w:space="0" w:color="auto"/>
        <w:bottom w:val="none" w:sz="0" w:space="0" w:color="auto"/>
        <w:right w:val="none" w:sz="0" w:space="0" w:color="auto"/>
      </w:divBdr>
    </w:div>
    <w:div w:id="821240721">
      <w:bodyDiv w:val="1"/>
      <w:marLeft w:val="0"/>
      <w:marRight w:val="0"/>
      <w:marTop w:val="0"/>
      <w:marBottom w:val="0"/>
      <w:divBdr>
        <w:top w:val="none" w:sz="0" w:space="0" w:color="auto"/>
        <w:left w:val="none" w:sz="0" w:space="0" w:color="auto"/>
        <w:bottom w:val="none" w:sz="0" w:space="0" w:color="auto"/>
        <w:right w:val="none" w:sz="0" w:space="0" w:color="auto"/>
      </w:divBdr>
    </w:div>
    <w:div w:id="883443186">
      <w:bodyDiv w:val="1"/>
      <w:marLeft w:val="0"/>
      <w:marRight w:val="0"/>
      <w:marTop w:val="0"/>
      <w:marBottom w:val="0"/>
      <w:divBdr>
        <w:top w:val="none" w:sz="0" w:space="0" w:color="auto"/>
        <w:left w:val="none" w:sz="0" w:space="0" w:color="auto"/>
        <w:bottom w:val="none" w:sz="0" w:space="0" w:color="auto"/>
        <w:right w:val="none" w:sz="0" w:space="0" w:color="auto"/>
      </w:divBdr>
    </w:div>
    <w:div w:id="908350498">
      <w:bodyDiv w:val="1"/>
      <w:marLeft w:val="0"/>
      <w:marRight w:val="0"/>
      <w:marTop w:val="0"/>
      <w:marBottom w:val="0"/>
      <w:divBdr>
        <w:top w:val="none" w:sz="0" w:space="0" w:color="auto"/>
        <w:left w:val="none" w:sz="0" w:space="0" w:color="auto"/>
        <w:bottom w:val="none" w:sz="0" w:space="0" w:color="auto"/>
        <w:right w:val="none" w:sz="0" w:space="0" w:color="auto"/>
      </w:divBdr>
    </w:div>
    <w:div w:id="954749930">
      <w:bodyDiv w:val="1"/>
      <w:marLeft w:val="0"/>
      <w:marRight w:val="0"/>
      <w:marTop w:val="0"/>
      <w:marBottom w:val="0"/>
      <w:divBdr>
        <w:top w:val="none" w:sz="0" w:space="0" w:color="auto"/>
        <w:left w:val="none" w:sz="0" w:space="0" w:color="auto"/>
        <w:bottom w:val="none" w:sz="0" w:space="0" w:color="auto"/>
        <w:right w:val="none" w:sz="0" w:space="0" w:color="auto"/>
      </w:divBdr>
    </w:div>
    <w:div w:id="958151040">
      <w:bodyDiv w:val="1"/>
      <w:marLeft w:val="0"/>
      <w:marRight w:val="0"/>
      <w:marTop w:val="0"/>
      <w:marBottom w:val="0"/>
      <w:divBdr>
        <w:top w:val="none" w:sz="0" w:space="0" w:color="auto"/>
        <w:left w:val="none" w:sz="0" w:space="0" w:color="auto"/>
        <w:bottom w:val="none" w:sz="0" w:space="0" w:color="auto"/>
        <w:right w:val="none" w:sz="0" w:space="0" w:color="auto"/>
      </w:divBdr>
    </w:div>
    <w:div w:id="1010982579">
      <w:bodyDiv w:val="1"/>
      <w:marLeft w:val="0"/>
      <w:marRight w:val="0"/>
      <w:marTop w:val="0"/>
      <w:marBottom w:val="0"/>
      <w:divBdr>
        <w:top w:val="none" w:sz="0" w:space="0" w:color="auto"/>
        <w:left w:val="none" w:sz="0" w:space="0" w:color="auto"/>
        <w:bottom w:val="none" w:sz="0" w:space="0" w:color="auto"/>
        <w:right w:val="none" w:sz="0" w:space="0" w:color="auto"/>
      </w:divBdr>
    </w:div>
    <w:div w:id="1018770321">
      <w:bodyDiv w:val="1"/>
      <w:marLeft w:val="0"/>
      <w:marRight w:val="0"/>
      <w:marTop w:val="0"/>
      <w:marBottom w:val="0"/>
      <w:divBdr>
        <w:top w:val="none" w:sz="0" w:space="0" w:color="auto"/>
        <w:left w:val="none" w:sz="0" w:space="0" w:color="auto"/>
        <w:bottom w:val="none" w:sz="0" w:space="0" w:color="auto"/>
        <w:right w:val="none" w:sz="0" w:space="0" w:color="auto"/>
      </w:divBdr>
    </w:div>
    <w:div w:id="1027022981">
      <w:bodyDiv w:val="1"/>
      <w:marLeft w:val="0"/>
      <w:marRight w:val="0"/>
      <w:marTop w:val="0"/>
      <w:marBottom w:val="0"/>
      <w:divBdr>
        <w:top w:val="none" w:sz="0" w:space="0" w:color="auto"/>
        <w:left w:val="none" w:sz="0" w:space="0" w:color="auto"/>
        <w:bottom w:val="none" w:sz="0" w:space="0" w:color="auto"/>
        <w:right w:val="none" w:sz="0" w:space="0" w:color="auto"/>
      </w:divBdr>
    </w:div>
    <w:div w:id="1044863395">
      <w:bodyDiv w:val="1"/>
      <w:marLeft w:val="0"/>
      <w:marRight w:val="0"/>
      <w:marTop w:val="0"/>
      <w:marBottom w:val="0"/>
      <w:divBdr>
        <w:top w:val="none" w:sz="0" w:space="0" w:color="auto"/>
        <w:left w:val="none" w:sz="0" w:space="0" w:color="auto"/>
        <w:bottom w:val="none" w:sz="0" w:space="0" w:color="auto"/>
        <w:right w:val="none" w:sz="0" w:space="0" w:color="auto"/>
      </w:divBdr>
    </w:div>
    <w:div w:id="1104958972">
      <w:bodyDiv w:val="1"/>
      <w:marLeft w:val="0"/>
      <w:marRight w:val="0"/>
      <w:marTop w:val="0"/>
      <w:marBottom w:val="0"/>
      <w:divBdr>
        <w:top w:val="none" w:sz="0" w:space="0" w:color="auto"/>
        <w:left w:val="none" w:sz="0" w:space="0" w:color="auto"/>
        <w:bottom w:val="none" w:sz="0" w:space="0" w:color="auto"/>
        <w:right w:val="none" w:sz="0" w:space="0" w:color="auto"/>
      </w:divBdr>
    </w:div>
    <w:div w:id="1122774020">
      <w:bodyDiv w:val="1"/>
      <w:marLeft w:val="0"/>
      <w:marRight w:val="0"/>
      <w:marTop w:val="0"/>
      <w:marBottom w:val="0"/>
      <w:divBdr>
        <w:top w:val="none" w:sz="0" w:space="0" w:color="auto"/>
        <w:left w:val="none" w:sz="0" w:space="0" w:color="auto"/>
        <w:bottom w:val="none" w:sz="0" w:space="0" w:color="auto"/>
        <w:right w:val="none" w:sz="0" w:space="0" w:color="auto"/>
      </w:divBdr>
    </w:div>
    <w:div w:id="1191380896">
      <w:bodyDiv w:val="1"/>
      <w:marLeft w:val="0"/>
      <w:marRight w:val="0"/>
      <w:marTop w:val="0"/>
      <w:marBottom w:val="0"/>
      <w:divBdr>
        <w:top w:val="none" w:sz="0" w:space="0" w:color="auto"/>
        <w:left w:val="none" w:sz="0" w:space="0" w:color="auto"/>
        <w:bottom w:val="none" w:sz="0" w:space="0" w:color="auto"/>
        <w:right w:val="none" w:sz="0" w:space="0" w:color="auto"/>
      </w:divBdr>
    </w:div>
    <w:div w:id="1310939571">
      <w:bodyDiv w:val="1"/>
      <w:marLeft w:val="0"/>
      <w:marRight w:val="0"/>
      <w:marTop w:val="0"/>
      <w:marBottom w:val="0"/>
      <w:divBdr>
        <w:top w:val="none" w:sz="0" w:space="0" w:color="auto"/>
        <w:left w:val="none" w:sz="0" w:space="0" w:color="auto"/>
        <w:bottom w:val="none" w:sz="0" w:space="0" w:color="auto"/>
        <w:right w:val="none" w:sz="0" w:space="0" w:color="auto"/>
      </w:divBdr>
    </w:div>
    <w:div w:id="1382754929">
      <w:bodyDiv w:val="1"/>
      <w:marLeft w:val="0"/>
      <w:marRight w:val="0"/>
      <w:marTop w:val="0"/>
      <w:marBottom w:val="0"/>
      <w:divBdr>
        <w:top w:val="none" w:sz="0" w:space="0" w:color="auto"/>
        <w:left w:val="none" w:sz="0" w:space="0" w:color="auto"/>
        <w:bottom w:val="none" w:sz="0" w:space="0" w:color="auto"/>
        <w:right w:val="none" w:sz="0" w:space="0" w:color="auto"/>
      </w:divBdr>
    </w:div>
    <w:div w:id="1610161417">
      <w:bodyDiv w:val="1"/>
      <w:marLeft w:val="0"/>
      <w:marRight w:val="0"/>
      <w:marTop w:val="0"/>
      <w:marBottom w:val="0"/>
      <w:divBdr>
        <w:top w:val="none" w:sz="0" w:space="0" w:color="auto"/>
        <w:left w:val="none" w:sz="0" w:space="0" w:color="auto"/>
        <w:bottom w:val="none" w:sz="0" w:space="0" w:color="auto"/>
        <w:right w:val="none" w:sz="0" w:space="0" w:color="auto"/>
      </w:divBdr>
    </w:div>
    <w:div w:id="1644039234">
      <w:bodyDiv w:val="1"/>
      <w:marLeft w:val="0"/>
      <w:marRight w:val="0"/>
      <w:marTop w:val="0"/>
      <w:marBottom w:val="0"/>
      <w:divBdr>
        <w:top w:val="none" w:sz="0" w:space="0" w:color="auto"/>
        <w:left w:val="none" w:sz="0" w:space="0" w:color="auto"/>
        <w:bottom w:val="none" w:sz="0" w:space="0" w:color="auto"/>
        <w:right w:val="none" w:sz="0" w:space="0" w:color="auto"/>
      </w:divBdr>
    </w:div>
    <w:div w:id="1753895472">
      <w:bodyDiv w:val="1"/>
      <w:marLeft w:val="0"/>
      <w:marRight w:val="0"/>
      <w:marTop w:val="0"/>
      <w:marBottom w:val="0"/>
      <w:divBdr>
        <w:top w:val="none" w:sz="0" w:space="0" w:color="auto"/>
        <w:left w:val="none" w:sz="0" w:space="0" w:color="auto"/>
        <w:bottom w:val="none" w:sz="0" w:space="0" w:color="auto"/>
        <w:right w:val="none" w:sz="0" w:space="0" w:color="auto"/>
      </w:divBdr>
    </w:div>
    <w:div w:id="1815289765">
      <w:bodyDiv w:val="1"/>
      <w:marLeft w:val="0"/>
      <w:marRight w:val="0"/>
      <w:marTop w:val="0"/>
      <w:marBottom w:val="0"/>
      <w:divBdr>
        <w:top w:val="none" w:sz="0" w:space="0" w:color="auto"/>
        <w:left w:val="none" w:sz="0" w:space="0" w:color="auto"/>
        <w:bottom w:val="none" w:sz="0" w:space="0" w:color="auto"/>
        <w:right w:val="none" w:sz="0" w:space="0" w:color="auto"/>
      </w:divBdr>
    </w:div>
    <w:div w:id="1880625831">
      <w:bodyDiv w:val="1"/>
      <w:marLeft w:val="0"/>
      <w:marRight w:val="0"/>
      <w:marTop w:val="0"/>
      <w:marBottom w:val="0"/>
      <w:divBdr>
        <w:top w:val="none" w:sz="0" w:space="0" w:color="auto"/>
        <w:left w:val="none" w:sz="0" w:space="0" w:color="auto"/>
        <w:bottom w:val="none" w:sz="0" w:space="0" w:color="auto"/>
        <w:right w:val="none" w:sz="0" w:space="0" w:color="auto"/>
      </w:divBdr>
    </w:div>
    <w:div w:id="1970353037">
      <w:bodyDiv w:val="1"/>
      <w:marLeft w:val="0"/>
      <w:marRight w:val="0"/>
      <w:marTop w:val="0"/>
      <w:marBottom w:val="0"/>
      <w:divBdr>
        <w:top w:val="none" w:sz="0" w:space="0" w:color="auto"/>
        <w:left w:val="none" w:sz="0" w:space="0" w:color="auto"/>
        <w:bottom w:val="none" w:sz="0" w:space="0" w:color="auto"/>
        <w:right w:val="none" w:sz="0" w:space="0" w:color="auto"/>
      </w:divBdr>
    </w:div>
    <w:div w:id="1988699750">
      <w:bodyDiv w:val="1"/>
      <w:marLeft w:val="0"/>
      <w:marRight w:val="0"/>
      <w:marTop w:val="0"/>
      <w:marBottom w:val="0"/>
      <w:divBdr>
        <w:top w:val="none" w:sz="0" w:space="0" w:color="auto"/>
        <w:left w:val="none" w:sz="0" w:space="0" w:color="auto"/>
        <w:bottom w:val="none" w:sz="0" w:space="0" w:color="auto"/>
        <w:right w:val="none" w:sz="0" w:space="0" w:color="auto"/>
      </w:divBdr>
    </w:div>
    <w:div w:id="2017002625">
      <w:bodyDiv w:val="1"/>
      <w:marLeft w:val="0"/>
      <w:marRight w:val="0"/>
      <w:marTop w:val="0"/>
      <w:marBottom w:val="0"/>
      <w:divBdr>
        <w:top w:val="none" w:sz="0" w:space="0" w:color="auto"/>
        <w:left w:val="none" w:sz="0" w:space="0" w:color="auto"/>
        <w:bottom w:val="none" w:sz="0" w:space="0" w:color="auto"/>
        <w:right w:val="none" w:sz="0" w:space="0" w:color="auto"/>
      </w:divBdr>
    </w:div>
    <w:div w:id="2061048115">
      <w:bodyDiv w:val="1"/>
      <w:marLeft w:val="0"/>
      <w:marRight w:val="0"/>
      <w:marTop w:val="0"/>
      <w:marBottom w:val="0"/>
      <w:divBdr>
        <w:top w:val="none" w:sz="0" w:space="0" w:color="auto"/>
        <w:left w:val="none" w:sz="0" w:space="0" w:color="auto"/>
        <w:bottom w:val="none" w:sz="0" w:space="0" w:color="auto"/>
        <w:right w:val="none" w:sz="0" w:space="0" w:color="auto"/>
      </w:divBdr>
    </w:div>
    <w:div w:id="2066247953">
      <w:bodyDiv w:val="1"/>
      <w:marLeft w:val="0"/>
      <w:marRight w:val="0"/>
      <w:marTop w:val="0"/>
      <w:marBottom w:val="0"/>
      <w:divBdr>
        <w:top w:val="none" w:sz="0" w:space="0" w:color="auto"/>
        <w:left w:val="none" w:sz="0" w:space="0" w:color="auto"/>
        <w:bottom w:val="none" w:sz="0" w:space="0" w:color="auto"/>
        <w:right w:val="none" w:sz="0" w:space="0" w:color="auto"/>
      </w:divBdr>
    </w:div>
    <w:div w:id="209886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d-rada.gov.ua/viyskoviy-oblik-viyskoviy-obovyazok-gromadyanina-ukrayini" TargetMode="External"/><Relationship Id="rId13" Type="http://schemas.openxmlformats.org/officeDocument/2006/relationships/hyperlink" Target="https://youtu.be/CxY95iqCKH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helpageUS?__cft__%5b0%5d=AZVeZBYORAfm-jxLHWa4-ZFjKOPsiQbhc6t6zTGSo46Jl6qZ8sx5Xn45N_VFBYCXEcRiKQU18ncbPHouKUZ1Qy5hRfWIjRaBaCMpxh4hSVi2x1xtamBDuIvwiqd3R64G8uwxCMoJlKp1Di8Dsyob5mxhJGAKKd0a1g3OibVyuxV9BbnlgSopHrjtHZ9zkG3ChsE&amp;__tn__=-%5dK-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d-rada.gov.u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d-rada.gov.ua/" TargetMode="External"/><Relationship Id="rId4" Type="http://schemas.openxmlformats.org/officeDocument/2006/relationships/settings" Target="settings.xml"/><Relationship Id="rId9" Type="http://schemas.openxmlformats.org/officeDocument/2006/relationships/hyperlink" Target="https://sed-rada.gov.ua/pitannya-sogodennya/na-vikonannya-zakonu-ukrayini-pro-zasudzhennya-ta-zaboronu-propagandi-rosiyskoyi-imperskoyi-politiki-v-ukrayini-i-dekolonizaciyu-toponimiy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BD373-3E33-4CA8-827A-5AA17C580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180692</Words>
  <Characters>102995</Characters>
  <Application>Microsoft Office Word</Application>
  <DocSecurity>0</DocSecurity>
  <Lines>858</Lines>
  <Paragraphs>566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283121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Калюжная</dc:creator>
  <cp:lastModifiedBy>adminU</cp:lastModifiedBy>
  <cp:revision>6</cp:revision>
  <cp:lastPrinted>2025-01-02T11:53:00Z</cp:lastPrinted>
  <dcterms:created xsi:type="dcterms:W3CDTF">2024-12-30T09:17:00Z</dcterms:created>
  <dcterms:modified xsi:type="dcterms:W3CDTF">2025-01-06T09:36:00Z</dcterms:modified>
</cp:coreProperties>
</file>