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0DA0" w14:textId="77777777" w:rsidR="001A51C9" w:rsidRDefault="00000000">
      <w:pPr>
        <w:pStyle w:val="a3"/>
        <w:spacing w:before="68"/>
        <w:ind w:left="10065"/>
      </w:pPr>
      <w:r>
        <w:rPr>
          <w:spacing w:val="-2"/>
        </w:rPr>
        <w:t>ЗАТВЕРДЖЕНО</w:t>
      </w:r>
    </w:p>
    <w:p w14:paraId="374A6B06" w14:textId="77777777" w:rsidR="001A51C9" w:rsidRDefault="00000000">
      <w:pPr>
        <w:pStyle w:val="a3"/>
        <w:ind w:left="10065" w:right="697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справах</w:t>
      </w:r>
      <w:r>
        <w:rPr>
          <w:spacing w:val="-9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14:paraId="3CF88BFD" w14:textId="77777777" w:rsidR="001A51C9" w:rsidRDefault="00000000">
      <w:pPr>
        <w:pStyle w:val="a3"/>
        <w:ind w:left="10065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14:paraId="261F3557" w14:textId="77777777" w:rsidR="001A51C9" w:rsidRDefault="00000000">
      <w:pPr>
        <w:pStyle w:val="a3"/>
        <w:ind w:left="10065" w:right="697"/>
      </w:pPr>
      <w:r>
        <w:t>(в</w:t>
      </w:r>
      <w:r>
        <w:rPr>
          <w:spacing w:val="-8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7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14:paraId="164E0893" w14:textId="77777777" w:rsidR="001A51C9" w:rsidRDefault="00000000">
      <w:pPr>
        <w:pStyle w:val="a3"/>
        <w:tabs>
          <w:tab w:val="left" w:pos="10973"/>
          <w:tab w:val="left" w:pos="12163"/>
          <w:tab w:val="left" w:pos="14531"/>
        </w:tabs>
        <w:ind w:left="10065"/>
      </w:pPr>
      <w:r>
        <w:t xml:space="preserve">від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2023 року </w:t>
      </w:r>
      <w:r>
        <w:rPr>
          <w:spacing w:val="-10"/>
        </w:rPr>
        <w:t>№</w:t>
      </w:r>
      <w:r>
        <w:rPr>
          <w:u w:val="single"/>
        </w:rPr>
        <w:tab/>
      </w:r>
      <w:r>
        <w:rPr>
          <w:spacing w:val="-10"/>
        </w:rPr>
        <w:t>)</w:t>
      </w:r>
    </w:p>
    <w:p w14:paraId="4AABAB32" w14:textId="77777777" w:rsidR="001A51C9" w:rsidRDefault="001A51C9">
      <w:pPr>
        <w:pStyle w:val="a3"/>
        <w:spacing w:before="329"/>
        <w:rPr>
          <w:sz w:val="30"/>
        </w:rPr>
      </w:pPr>
    </w:p>
    <w:p w14:paraId="5F8D129B" w14:textId="77777777" w:rsidR="006D67A8" w:rsidRPr="00D64742" w:rsidRDefault="00000000" w:rsidP="006D6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</w:rPr>
      </w:pPr>
      <w:r w:rsidRPr="00D64742">
        <w:rPr>
          <w:b/>
          <w:bCs/>
          <w:sz w:val="28"/>
          <w:szCs w:val="28"/>
        </w:rPr>
        <w:t>ІНФОРМАЦІЙНА</w:t>
      </w:r>
      <w:r w:rsidRPr="00D64742">
        <w:rPr>
          <w:b/>
          <w:bCs/>
          <w:spacing w:val="-19"/>
          <w:sz w:val="28"/>
          <w:szCs w:val="28"/>
        </w:rPr>
        <w:t xml:space="preserve"> </w:t>
      </w:r>
      <w:r w:rsidRPr="00D64742">
        <w:rPr>
          <w:b/>
          <w:bCs/>
          <w:sz w:val="28"/>
          <w:szCs w:val="28"/>
        </w:rPr>
        <w:t xml:space="preserve">КАРТКА </w:t>
      </w:r>
    </w:p>
    <w:p w14:paraId="36D3750E" w14:textId="1BD1ED66" w:rsidR="006D67A8" w:rsidRPr="00D64742" w:rsidRDefault="00000000" w:rsidP="006D67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z w:val="30"/>
          <w:szCs w:val="30"/>
        </w:rPr>
      </w:pPr>
      <w:r w:rsidRPr="00D64742">
        <w:rPr>
          <w:b/>
          <w:bCs/>
          <w:sz w:val="28"/>
          <w:szCs w:val="28"/>
        </w:rPr>
        <w:t>АДМІНІСТРАТИВНОЇ ПОСЛУГИ</w:t>
      </w:r>
      <w:r w:rsidR="006D67A8" w:rsidRPr="00D64742">
        <w:rPr>
          <w:b/>
          <w:bCs/>
        </w:rPr>
        <w:t xml:space="preserve"> </w:t>
      </w:r>
      <w:r w:rsidR="006D67A8" w:rsidRPr="00D64742">
        <w:rPr>
          <w:b/>
          <w:bCs/>
          <w:color w:val="000000"/>
          <w:sz w:val="28"/>
          <w:szCs w:val="28"/>
        </w:rPr>
        <w:t xml:space="preserve">37-03 </w:t>
      </w:r>
      <w:r w:rsidR="006D67A8" w:rsidRPr="00D64742">
        <w:rPr>
          <w:b/>
          <w:bCs/>
          <w:sz w:val="28"/>
          <w:szCs w:val="28"/>
        </w:rPr>
        <w:t>(01286)</w:t>
      </w:r>
    </w:p>
    <w:p w14:paraId="693E7665" w14:textId="77777777" w:rsidR="001A51C9" w:rsidRPr="00D64742" w:rsidRDefault="001A51C9">
      <w:pPr>
        <w:pStyle w:val="a4"/>
      </w:pPr>
    </w:p>
    <w:p w14:paraId="1C50F881" w14:textId="77777777" w:rsidR="001A51C9" w:rsidRDefault="00000000">
      <w:pPr>
        <w:ind w:left="4076" w:right="3934"/>
        <w:jc w:val="center"/>
        <w:rPr>
          <w:b/>
          <w:sz w:val="28"/>
        </w:rPr>
      </w:pPr>
      <w:r>
        <w:rPr>
          <w:b/>
          <w:sz w:val="28"/>
        </w:rPr>
        <w:t>Встановлення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статусу учасника бойових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дій, видача </w:t>
      </w:r>
      <w:r>
        <w:rPr>
          <w:b/>
          <w:spacing w:val="-2"/>
          <w:sz w:val="28"/>
        </w:rPr>
        <w:t>посвідчення</w:t>
      </w:r>
    </w:p>
    <w:p w14:paraId="695A3158" w14:textId="77777777" w:rsidR="001A51C9" w:rsidRDefault="001A51C9">
      <w:pPr>
        <w:pStyle w:val="a3"/>
        <w:rPr>
          <w:b/>
        </w:rPr>
      </w:pPr>
    </w:p>
    <w:p w14:paraId="4423FDEC" w14:textId="77777777" w:rsidR="001A51C9" w:rsidRDefault="00000000">
      <w:pPr>
        <w:pStyle w:val="a3"/>
        <w:ind w:left="709" w:right="563"/>
        <w:jc w:val="both"/>
      </w:pPr>
      <w:r>
        <w:t>(щодо осіб, які у період до 23 лютого 2018 року включно брали безпосередню участь в антитерористичній операції у складі добровольчих</w:t>
      </w:r>
      <w:r>
        <w:rPr>
          <w:spacing w:val="-5"/>
        </w:rPr>
        <w:t xml:space="preserve"> </w:t>
      </w:r>
      <w:r>
        <w:t>формувань</w:t>
      </w:r>
      <w:r>
        <w:rPr>
          <w:spacing w:val="-5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з</w:t>
      </w:r>
      <w:r>
        <w:rPr>
          <w:spacing w:val="-5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лютого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березня</w:t>
      </w:r>
      <w:r>
        <w:rPr>
          <w:spacing w:val="-5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заходах,</w:t>
      </w:r>
      <w:r>
        <w:rPr>
          <w:spacing w:val="-5"/>
        </w:rPr>
        <w:t xml:space="preserve"> </w:t>
      </w:r>
      <w:r>
        <w:t>необхідних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забезпечення</w:t>
      </w:r>
      <w:r>
        <w:rPr>
          <w:spacing w:val="-5"/>
        </w:rPr>
        <w:t xml:space="preserve"> </w:t>
      </w:r>
      <w:r>
        <w:t>оборони</w:t>
      </w:r>
      <w:r>
        <w:rPr>
          <w:spacing w:val="-7"/>
        </w:rPr>
        <w:t xml:space="preserve"> </w:t>
      </w:r>
      <w:r>
        <w:t>України, захисту безпеки населення та інтересів держави у зв’язку з військовою агресією Російської Федерації проти України у складі добровольчих</w:t>
      </w:r>
      <w:r>
        <w:rPr>
          <w:spacing w:val="40"/>
        </w:rPr>
        <w:t xml:space="preserve"> </w:t>
      </w:r>
      <w:r>
        <w:t>формувань</w:t>
      </w:r>
      <w:r>
        <w:rPr>
          <w:spacing w:val="41"/>
        </w:rPr>
        <w:t xml:space="preserve"> </w:t>
      </w:r>
      <w:r>
        <w:t>або</w:t>
      </w:r>
      <w:r>
        <w:rPr>
          <w:spacing w:val="41"/>
        </w:rPr>
        <w:t xml:space="preserve"> </w:t>
      </w:r>
      <w:r>
        <w:t>відповідно</w:t>
      </w:r>
      <w:r>
        <w:rPr>
          <w:spacing w:val="41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Закону</w:t>
      </w:r>
      <w:r>
        <w:rPr>
          <w:spacing w:val="41"/>
        </w:rPr>
        <w:t xml:space="preserve"> </w:t>
      </w:r>
      <w:r>
        <w:t>України</w:t>
      </w:r>
      <w:r>
        <w:rPr>
          <w:spacing w:val="41"/>
        </w:rPr>
        <w:t xml:space="preserve"> </w:t>
      </w:r>
      <w:r>
        <w:t>“Про</w:t>
      </w:r>
      <w:r>
        <w:rPr>
          <w:spacing w:val="41"/>
        </w:rPr>
        <w:t xml:space="preserve"> </w:t>
      </w:r>
      <w:r>
        <w:t>забезпечення</w:t>
      </w:r>
      <w:r>
        <w:rPr>
          <w:spacing w:val="41"/>
        </w:rPr>
        <w:t xml:space="preserve"> </w:t>
      </w:r>
      <w:r>
        <w:t>участі</w:t>
      </w:r>
      <w:r>
        <w:rPr>
          <w:spacing w:val="41"/>
        </w:rPr>
        <w:t xml:space="preserve"> </w:t>
      </w:r>
      <w:r>
        <w:t>цивільних</w:t>
      </w:r>
      <w:r>
        <w:rPr>
          <w:spacing w:val="41"/>
        </w:rPr>
        <w:t xml:space="preserve"> </w:t>
      </w:r>
      <w:r>
        <w:t>осіб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захисті</w:t>
      </w:r>
      <w:r>
        <w:rPr>
          <w:spacing w:val="41"/>
        </w:rPr>
        <w:t xml:space="preserve"> </w:t>
      </w:r>
      <w:r>
        <w:rPr>
          <w:spacing w:val="-2"/>
        </w:rPr>
        <w:t>України”)</w:t>
      </w:r>
    </w:p>
    <w:p w14:paraId="1523A913" w14:textId="77777777" w:rsidR="007C7274" w:rsidRDefault="007C7274" w:rsidP="006D67A8">
      <w:pPr>
        <w:jc w:val="center"/>
        <w:rPr>
          <w:b/>
          <w:bCs/>
          <w:sz w:val="28"/>
          <w:szCs w:val="28"/>
          <w:u w:val="single"/>
        </w:rPr>
      </w:pPr>
    </w:p>
    <w:p w14:paraId="18ABCB6A" w14:textId="2D7C505C" w:rsidR="006D67A8" w:rsidRPr="0062644F" w:rsidRDefault="006D67A8" w:rsidP="006D67A8">
      <w:pPr>
        <w:jc w:val="center"/>
        <w:rPr>
          <w:b/>
          <w:bCs/>
          <w:sz w:val="28"/>
          <w:szCs w:val="28"/>
          <w:u w:val="single"/>
        </w:rPr>
      </w:pPr>
      <w:r w:rsidRPr="0062644F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11A7726F" w14:textId="77777777" w:rsidR="006D67A8" w:rsidRDefault="006D67A8" w:rsidP="006D67A8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(найменування суб’єкта надання адміністративної послуги та/або центру надання адміністративних послуг)</w:t>
      </w:r>
    </w:p>
    <w:p w14:paraId="5A5B1D75" w14:textId="77777777" w:rsidR="001A51C9" w:rsidRDefault="001A51C9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5442D6DE" w14:textId="77777777">
        <w:trPr>
          <w:trHeight w:val="643"/>
        </w:trPr>
        <w:tc>
          <w:tcPr>
            <w:tcW w:w="15299" w:type="dxa"/>
            <w:gridSpan w:val="3"/>
          </w:tcPr>
          <w:p w14:paraId="7486038B" w14:textId="68B976FE" w:rsidR="001A51C9" w:rsidRDefault="006D67A8">
            <w:pPr>
              <w:pStyle w:val="TableParagraph"/>
              <w:spacing w:line="320" w:lineRule="atLeast"/>
              <w:ind w:left="4598" w:right="3124" w:hanging="744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 xml:space="preserve">Інформація про Центр надання адміністративних послуг у </w:t>
            </w:r>
            <w:proofErr w:type="spellStart"/>
            <w:r>
              <w:rPr>
                <w:b/>
                <w:sz w:val="28"/>
                <w:szCs w:val="28"/>
              </w:rPr>
              <w:t>м.Сєвєродонецьку</w:t>
            </w:r>
            <w:proofErr w:type="spellEnd"/>
            <w:r>
              <w:rPr>
                <w:b/>
                <w:sz w:val="28"/>
                <w:szCs w:val="28"/>
              </w:rPr>
              <w:t xml:space="preserve"> (ЦНАП)</w:t>
            </w:r>
          </w:p>
        </w:tc>
      </w:tr>
      <w:tr w:rsidR="001A51C9" w14:paraId="404E3088" w14:textId="77777777">
        <w:trPr>
          <w:trHeight w:val="965"/>
        </w:trPr>
        <w:tc>
          <w:tcPr>
            <w:tcW w:w="641" w:type="dxa"/>
          </w:tcPr>
          <w:p w14:paraId="2339E7BB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7F7BA5A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8" w:type="dxa"/>
          </w:tcPr>
          <w:p w14:paraId="0C07AFD2" w14:textId="77777777" w:rsidR="006D67A8" w:rsidRDefault="006D67A8" w:rsidP="006D67A8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Тимчасове розміщення:</w:t>
            </w:r>
          </w:p>
          <w:p w14:paraId="1DF0D444" w14:textId="77777777" w:rsidR="006D67A8" w:rsidRDefault="006D67A8" w:rsidP="006D67A8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ЦНАП</w:t>
            </w:r>
            <w:r>
              <w:rPr>
                <w:sz w:val="28"/>
                <w:szCs w:val="28"/>
              </w:rPr>
              <w:t xml:space="preserve">: </w:t>
            </w:r>
            <w:proofErr w:type="spellStart"/>
            <w:r>
              <w:rPr>
                <w:sz w:val="28"/>
                <w:szCs w:val="28"/>
              </w:rPr>
              <w:t>м.Дніпро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просп</w:t>
            </w:r>
            <w:proofErr w:type="spellEnd"/>
            <w:r>
              <w:rPr>
                <w:sz w:val="28"/>
                <w:szCs w:val="28"/>
              </w:rPr>
              <w:t>. Петра Калнишевського , 27К</w:t>
            </w:r>
          </w:p>
          <w:p w14:paraId="3B0C03C6" w14:textId="77777777" w:rsidR="006D67A8" w:rsidRDefault="006D67A8" w:rsidP="006D67A8">
            <w:pPr>
              <w:spacing w:line="276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«Металург», Сєвєродонецький Хаб;</w:t>
            </w:r>
          </w:p>
          <w:p w14:paraId="56F986BD" w14:textId="77777777" w:rsidR="006D67A8" w:rsidRDefault="006D67A8" w:rsidP="006D67A8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3DB2E943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Тернопіль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13AB78B3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 Рівне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вул. Гайдамацька, 2-В, (гуманітарний хаб </w:t>
            </w:r>
            <w:r>
              <w:rPr>
                <w:bCs/>
                <w:sz w:val="28"/>
                <w:szCs w:val="28"/>
              </w:rPr>
              <w:lastRenderedPageBreak/>
              <w:t>Біловодської селищної ВА);</w:t>
            </w:r>
          </w:p>
          <w:p w14:paraId="344217D6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Харків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proofErr w:type="spellStart"/>
            <w:r>
              <w:rPr>
                <w:bCs/>
                <w:sz w:val="28"/>
                <w:szCs w:val="28"/>
              </w:rPr>
              <w:t>Нижньодуванської</w:t>
            </w:r>
            <w:proofErr w:type="spellEnd"/>
            <w:r>
              <w:rPr>
                <w:bCs/>
                <w:sz w:val="28"/>
                <w:szCs w:val="28"/>
              </w:rPr>
              <w:t xml:space="preserve"> селищної ВА);</w:t>
            </w:r>
          </w:p>
          <w:p w14:paraId="6699380B" w14:textId="77777777" w:rsidR="006D67A8" w:rsidRDefault="006D67A8" w:rsidP="006D67A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ВРМ у </w:t>
            </w:r>
            <w:r>
              <w:rPr>
                <w:b/>
                <w:sz w:val="28"/>
                <w:szCs w:val="28"/>
              </w:rPr>
              <w:t>м. Черкаси</w:t>
            </w:r>
            <w:r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1F07ECE4" w14:textId="77777777" w:rsidR="006D67A8" w:rsidRDefault="006D67A8" w:rsidP="006D67A8">
            <w:pPr>
              <w:spacing w:before="60" w:after="60"/>
              <w:ind w:right="-1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>; вул. Європейська, 32</w:t>
            </w:r>
          </w:p>
          <w:p w14:paraId="458FFF9E" w14:textId="0E17BA14" w:rsidR="001A51C9" w:rsidRDefault="006D67A8" w:rsidP="006D67A8">
            <w:pPr>
              <w:pStyle w:val="TableParagraph"/>
              <w:spacing w:line="320" w:lineRule="atLeast"/>
              <w:ind w:right="131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 (гуманітарний хаб </w:t>
            </w:r>
            <w:proofErr w:type="spellStart"/>
            <w:r>
              <w:rPr>
                <w:sz w:val="28"/>
                <w:szCs w:val="28"/>
              </w:rPr>
              <w:t>Щастинської</w:t>
            </w:r>
            <w:proofErr w:type="spellEnd"/>
            <w:r>
              <w:rPr>
                <w:sz w:val="28"/>
                <w:szCs w:val="28"/>
              </w:rPr>
              <w:t xml:space="preserve"> РДА)</w:t>
            </w:r>
          </w:p>
        </w:tc>
      </w:tr>
    </w:tbl>
    <w:p w14:paraId="12A8ACF9" w14:textId="77777777" w:rsidR="001A51C9" w:rsidRDefault="001A51C9">
      <w:pPr>
        <w:pStyle w:val="TableParagraph"/>
        <w:spacing w:line="320" w:lineRule="atLeast"/>
        <w:rPr>
          <w:i/>
          <w:sz w:val="28"/>
        </w:rPr>
        <w:sectPr w:rsidR="001A51C9">
          <w:type w:val="continuous"/>
          <w:pgSz w:w="16840" w:h="11910" w:orient="landscape"/>
          <w:pgMar w:top="1060" w:right="283" w:bottom="280" w:left="141" w:header="708" w:footer="708" w:gutter="0"/>
          <w:cols w:space="720"/>
        </w:sectPr>
      </w:pPr>
    </w:p>
    <w:p w14:paraId="6C007E95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6646C52D" w14:textId="77777777">
        <w:trPr>
          <w:trHeight w:val="1023"/>
        </w:trPr>
        <w:tc>
          <w:tcPr>
            <w:tcW w:w="641" w:type="dxa"/>
          </w:tcPr>
          <w:p w14:paraId="6A0507D2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420" w:type="dxa"/>
          </w:tcPr>
          <w:p w14:paraId="5E0A007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8" w:type="dxa"/>
          </w:tcPr>
          <w:p w14:paraId="3B0D435E" w14:textId="77777777" w:rsidR="006D67A8" w:rsidRDefault="006D67A8" w:rsidP="006D67A8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06DE5321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Тернопіль</w:t>
            </w:r>
            <w:r>
              <w:rPr>
                <w:iCs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з понеділка по п’ятницю  з 10-00 до 15-00;</w:t>
            </w:r>
          </w:p>
          <w:p w14:paraId="1A27D4A2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 Рівне</w:t>
            </w:r>
            <w:r>
              <w:rPr>
                <w:iCs/>
                <w:sz w:val="28"/>
                <w:szCs w:val="28"/>
              </w:rPr>
              <w:t>: середа</w:t>
            </w:r>
            <w:r>
              <w:rPr>
                <w:sz w:val="28"/>
                <w:szCs w:val="28"/>
              </w:rPr>
              <w:t>, четвер, п’ятниця  з 10-00 до 15-00;</w:t>
            </w:r>
          </w:p>
          <w:p w14:paraId="051514CF" w14:textId="77777777" w:rsidR="006D67A8" w:rsidRDefault="006D67A8" w:rsidP="006D67A8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</w:t>
            </w:r>
            <w:r>
              <w:rPr>
                <w:b/>
                <w:bCs/>
                <w:iCs/>
                <w:sz w:val="28"/>
                <w:szCs w:val="28"/>
              </w:rPr>
              <w:t>м. Харків</w:t>
            </w:r>
            <w:r>
              <w:rPr>
                <w:i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14CC0765" w14:textId="77777777" w:rsidR="006D67A8" w:rsidRDefault="006D67A8" w:rsidP="006D67A8">
            <w:pPr>
              <w:spacing w:before="60" w:after="60"/>
              <w:ind w:right="-143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ВРМ у </w:t>
            </w:r>
            <w:r>
              <w:rPr>
                <w:b/>
                <w:sz w:val="28"/>
                <w:szCs w:val="28"/>
              </w:rPr>
              <w:t>м. Черкаси</w:t>
            </w:r>
            <w:r>
              <w:rPr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40C1CF9E" w14:textId="72445806" w:rsidR="001A51C9" w:rsidRDefault="006D67A8" w:rsidP="006D67A8">
            <w:pPr>
              <w:pStyle w:val="TableParagraph"/>
              <w:ind w:right="131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b/>
                <w:bCs/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>: вівторок, середа з 10-00 до 15-00</w:t>
            </w:r>
          </w:p>
        </w:tc>
      </w:tr>
      <w:tr w:rsidR="001A51C9" w14:paraId="7ADBB95E" w14:textId="77777777">
        <w:trPr>
          <w:trHeight w:val="965"/>
        </w:trPr>
        <w:tc>
          <w:tcPr>
            <w:tcW w:w="641" w:type="dxa"/>
          </w:tcPr>
          <w:p w14:paraId="440734F3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638733C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вебсайт</w:t>
            </w:r>
            <w:proofErr w:type="spellEnd"/>
          </w:p>
        </w:tc>
        <w:tc>
          <w:tcPr>
            <w:tcW w:w="8238" w:type="dxa"/>
          </w:tcPr>
          <w:p w14:paraId="6BEE2A4C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ЦНАП: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 xml:space="preserve">.: +380504462240, електронна адреса: </w:t>
            </w:r>
            <w:hyperlink r:id="rId7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cnap@sed-rada.gov.ua</w:t>
              </w:r>
            </w:hyperlink>
            <w:r>
              <w:rPr>
                <w:rStyle w:val="a6"/>
                <w:b/>
                <w:bCs/>
                <w:sz w:val="28"/>
                <w:szCs w:val="28"/>
              </w:rPr>
              <w:t>;</w:t>
            </w:r>
          </w:p>
          <w:p w14:paraId="2AD98C6A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м. Тернопіль: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</w:t>
            </w:r>
            <w:r>
              <w:rPr>
                <w:iCs/>
                <w:sz w:val="28"/>
                <w:szCs w:val="28"/>
              </w:rPr>
              <w:t xml:space="preserve">0952171068, </w:t>
            </w:r>
            <w:proofErr w:type="spellStart"/>
            <w:r>
              <w:rPr>
                <w:iCs/>
                <w:sz w:val="28"/>
                <w:szCs w:val="28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hyperlink r:id="rId8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cnap15@sed-rada.gov.ua</w:t>
              </w:r>
            </w:hyperlink>
            <w:r>
              <w:rPr>
                <w:b/>
                <w:bCs/>
                <w:sz w:val="28"/>
                <w:szCs w:val="28"/>
              </w:rPr>
              <w:t>;</w:t>
            </w:r>
          </w:p>
          <w:p w14:paraId="76EC7A13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м.  Рівне: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</w:t>
            </w:r>
            <w:r>
              <w:rPr>
                <w:iCs/>
                <w:sz w:val="28"/>
                <w:szCs w:val="28"/>
              </w:rPr>
              <w:t xml:space="preserve">0951648720, </w:t>
            </w:r>
            <w:proofErr w:type="spellStart"/>
            <w:r>
              <w:rPr>
                <w:iCs/>
                <w:sz w:val="28"/>
                <w:szCs w:val="28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hyperlink r:id="rId9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cnap14@sed-rada.gov.ua</w:t>
              </w:r>
            </w:hyperlink>
            <w:r>
              <w:rPr>
                <w:b/>
                <w:bCs/>
                <w:sz w:val="28"/>
                <w:szCs w:val="28"/>
              </w:rPr>
              <w:t>;</w:t>
            </w:r>
          </w:p>
          <w:p w14:paraId="69141440" w14:textId="77777777" w:rsidR="006D67A8" w:rsidRDefault="006D67A8" w:rsidP="006D67A8">
            <w:pPr>
              <w:spacing w:line="276" w:lineRule="auto"/>
              <w:ind w:right="-1"/>
              <w:rPr>
                <w:rStyle w:val="a6"/>
                <w:b/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ВРМ у м. Харків: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</w:t>
            </w:r>
            <w:r>
              <w:rPr>
                <w:iCs/>
                <w:sz w:val="28"/>
                <w:szCs w:val="28"/>
              </w:rPr>
              <w:t xml:space="preserve">0687905632, </w:t>
            </w:r>
            <w:proofErr w:type="spellStart"/>
            <w:r>
              <w:rPr>
                <w:iCs/>
                <w:sz w:val="28"/>
                <w:szCs w:val="28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</w:rPr>
              <w:t xml:space="preserve">: </w:t>
            </w:r>
            <w:hyperlink r:id="rId10" w:history="1">
              <w:r>
                <w:rPr>
                  <w:rStyle w:val="a6"/>
                  <w:b/>
                  <w:bCs/>
                  <w:sz w:val="28"/>
                  <w:szCs w:val="28"/>
                </w:rPr>
                <w:t>cnap18@sed-rada.gov.ua</w:t>
              </w:r>
            </w:hyperlink>
            <w:r>
              <w:rPr>
                <w:b/>
                <w:bCs/>
                <w:sz w:val="28"/>
                <w:szCs w:val="28"/>
              </w:rPr>
              <w:t>;</w:t>
            </w:r>
          </w:p>
          <w:p w14:paraId="4259C413" w14:textId="77777777" w:rsidR="006D67A8" w:rsidRDefault="006D67A8" w:rsidP="006D67A8">
            <w:pPr>
              <w:spacing w:before="60" w:after="60"/>
              <w:ind w:right="-143"/>
              <w:jc w:val="both"/>
              <w:rPr>
                <w:lang w:eastAsia="uk-UA"/>
              </w:rPr>
            </w:pPr>
            <w:r>
              <w:rPr>
                <w:bCs/>
                <w:sz w:val="28"/>
                <w:szCs w:val="28"/>
                <w:lang w:eastAsia="uk-UA"/>
              </w:rPr>
              <w:t>ВРМ у м. Черкаси: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>.: +380506140215,</w:t>
            </w:r>
            <w:r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iCs/>
                <w:sz w:val="28"/>
                <w:szCs w:val="28"/>
                <w:lang w:eastAsia="uk-UA"/>
              </w:rPr>
              <w:t>ел.адреса</w:t>
            </w:r>
            <w:proofErr w:type="spellEnd"/>
            <w:r>
              <w:rPr>
                <w:iCs/>
                <w:sz w:val="28"/>
                <w:szCs w:val="28"/>
                <w:lang w:eastAsia="uk-UA"/>
              </w:rPr>
              <w:t xml:space="preserve">: </w:t>
            </w:r>
            <w:hyperlink r:id="rId11" w:history="1">
              <w:r>
                <w:rPr>
                  <w:rStyle w:val="a6"/>
                  <w:b/>
                  <w:bCs/>
                  <w:sz w:val="28"/>
                  <w:szCs w:val="28"/>
                  <w:lang w:eastAsia="uk-UA"/>
                </w:rPr>
                <w:t>cnap10@sed-rada.gov.ua</w:t>
              </w:r>
            </w:hyperlink>
          </w:p>
          <w:p w14:paraId="54DB4465" w14:textId="08C3EB2A" w:rsidR="001A51C9" w:rsidRDefault="006D67A8" w:rsidP="006D67A8">
            <w:pPr>
              <w:pStyle w:val="TableParagraph"/>
              <w:spacing w:line="320" w:lineRule="atLeast"/>
              <w:ind w:right="131"/>
              <w:rPr>
                <w:i/>
                <w:sz w:val="28"/>
              </w:rPr>
            </w:pPr>
            <w:r>
              <w:rPr>
                <w:sz w:val="28"/>
                <w:szCs w:val="28"/>
              </w:rPr>
              <w:t xml:space="preserve">ВРМ у </w:t>
            </w:r>
            <w:proofErr w:type="spellStart"/>
            <w:r>
              <w:rPr>
                <w:sz w:val="28"/>
                <w:szCs w:val="28"/>
              </w:rPr>
              <w:t>м.Одеса</w:t>
            </w:r>
            <w:proofErr w:type="spellEnd"/>
            <w:r>
              <w:rPr>
                <w:sz w:val="28"/>
                <w:szCs w:val="28"/>
              </w:rPr>
              <w:t xml:space="preserve">; </w:t>
            </w:r>
            <w:proofErr w:type="spellStart"/>
            <w:r>
              <w:rPr>
                <w:sz w:val="28"/>
                <w:szCs w:val="28"/>
              </w:rPr>
              <w:t>тел</w:t>
            </w:r>
            <w:proofErr w:type="spellEnd"/>
            <w:r>
              <w:rPr>
                <w:sz w:val="28"/>
                <w:szCs w:val="28"/>
              </w:rPr>
              <w:t xml:space="preserve">.: +380509515424, </w:t>
            </w:r>
            <w:proofErr w:type="spellStart"/>
            <w:r>
              <w:rPr>
                <w:sz w:val="28"/>
                <w:szCs w:val="28"/>
              </w:rPr>
              <w:t>ел.адреса</w:t>
            </w:r>
            <w:proofErr w:type="spellEnd"/>
            <w:r>
              <w:rPr>
                <w:sz w:val="28"/>
                <w:szCs w:val="28"/>
                <w:u w:val="single"/>
              </w:rPr>
              <w:t xml:space="preserve">: </w:t>
            </w:r>
            <w:r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1A51C9" w14:paraId="2F935EC1" w14:textId="77777777">
        <w:trPr>
          <w:trHeight w:val="321"/>
        </w:trPr>
        <w:tc>
          <w:tcPr>
            <w:tcW w:w="15299" w:type="dxa"/>
            <w:gridSpan w:val="3"/>
          </w:tcPr>
          <w:p w14:paraId="5A6353D1" w14:textId="77777777" w:rsidR="001A51C9" w:rsidRDefault="00000000">
            <w:pPr>
              <w:pStyle w:val="TableParagraph"/>
              <w:spacing w:line="302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1A51C9" w14:paraId="7CEE57C0" w14:textId="77777777">
        <w:trPr>
          <w:trHeight w:val="643"/>
        </w:trPr>
        <w:tc>
          <w:tcPr>
            <w:tcW w:w="641" w:type="dxa"/>
          </w:tcPr>
          <w:p w14:paraId="43A6E62F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74D96B45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8" w:type="dxa"/>
          </w:tcPr>
          <w:p w14:paraId="53F519DF" w14:textId="77777777" w:rsidR="001A51C9" w:rsidRDefault="00000000">
            <w:pPr>
              <w:pStyle w:val="TableParagraph"/>
              <w:tabs>
                <w:tab w:val="left" w:pos="1329"/>
                <w:tab w:val="left" w:pos="2545"/>
                <w:tab w:val="left" w:pos="3391"/>
                <w:tab w:val="left" w:pos="4389"/>
                <w:tab w:val="left" w:pos="5756"/>
                <w:tab w:val="left" w:pos="6726"/>
                <w:tab w:val="left" w:pos="7897"/>
              </w:tabs>
              <w:spacing w:line="320" w:lineRule="atLeast"/>
              <w:ind w:right="105" w:firstLine="284"/>
              <w:rPr>
                <w:sz w:val="28"/>
              </w:rPr>
            </w:pPr>
            <w:r>
              <w:rPr>
                <w:spacing w:val="-2"/>
                <w:sz w:val="28"/>
              </w:rPr>
              <w:t>Закон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України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“Про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статус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ветеранів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війни,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гарантії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їх </w:t>
            </w:r>
            <w:r>
              <w:rPr>
                <w:sz w:val="28"/>
              </w:rPr>
              <w:t>соціального захисту”</w:t>
            </w:r>
          </w:p>
        </w:tc>
      </w:tr>
      <w:tr w:rsidR="001A51C9" w14:paraId="17968ADA" w14:textId="77777777">
        <w:trPr>
          <w:trHeight w:val="4507"/>
        </w:trPr>
        <w:tc>
          <w:tcPr>
            <w:tcW w:w="641" w:type="dxa"/>
          </w:tcPr>
          <w:p w14:paraId="5EA9557D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6420" w:type="dxa"/>
          </w:tcPr>
          <w:p w14:paraId="21417640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8" w:type="dxa"/>
          </w:tcPr>
          <w:p w14:paraId="676246EB" w14:textId="77777777" w:rsidR="001A51C9" w:rsidRDefault="00000000">
            <w:pPr>
              <w:pStyle w:val="TableParagraph"/>
              <w:ind w:right="104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постанова Кабінету Міністрів України від 12.05.1994 № 302 “Про порядок видачі посвідчень і нагрудних знаків ветеранів </w:t>
            </w:r>
            <w:r>
              <w:rPr>
                <w:spacing w:val="-2"/>
                <w:sz w:val="28"/>
              </w:rPr>
              <w:t>війни”;</w:t>
            </w:r>
          </w:p>
          <w:p w14:paraId="4047A520" w14:textId="77777777" w:rsidR="001A51C9" w:rsidRDefault="00000000">
            <w:pPr>
              <w:pStyle w:val="TableParagraph"/>
              <w:spacing w:line="320" w:lineRule="atLeast"/>
              <w:ind w:right="103" w:firstLine="284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20.08.2014 № 413 “Про затвердження Порядку надання та позбавлення статусу учасника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бойових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дій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захищали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незалежність,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суверенітет 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територіальну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цілісність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брали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безпосередню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 антитерористичній операції, забезпеченні її проведення чи у здійсненні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національної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України”.</w:t>
            </w:r>
          </w:p>
        </w:tc>
      </w:tr>
      <w:tr w:rsidR="001A51C9" w14:paraId="703C22AC" w14:textId="77777777">
        <w:trPr>
          <w:trHeight w:val="1749"/>
        </w:trPr>
        <w:tc>
          <w:tcPr>
            <w:tcW w:w="641" w:type="dxa"/>
          </w:tcPr>
          <w:p w14:paraId="055998F4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594D6E41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8" w:type="dxa"/>
          </w:tcPr>
          <w:p w14:paraId="0A8B9480" w14:textId="77777777" w:rsidR="001A51C9" w:rsidRDefault="00000000">
            <w:pPr>
              <w:pStyle w:val="TableParagraph"/>
              <w:ind w:left="398"/>
              <w:jc w:val="both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26.02.2021</w:t>
            </w:r>
          </w:p>
          <w:p w14:paraId="27CCA0A8" w14:textId="77777777" w:rsidR="001A51C9" w:rsidRDefault="00000000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43 “Про затвердження Положення про міжвідомчу комісію з питань розгляду матеріалів про визнання учасниками бойових дій 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виплати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загибелі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(смерті) або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інвалідності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волонтера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і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деяких</w:t>
            </w:r>
            <w:r>
              <w:rPr>
                <w:spacing w:val="48"/>
                <w:sz w:val="28"/>
              </w:rPr>
              <w:t xml:space="preserve">  </w:t>
            </w:r>
            <w:r>
              <w:rPr>
                <w:sz w:val="28"/>
              </w:rPr>
              <w:t>інших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z w:val="28"/>
              </w:rPr>
              <w:t>категорій</w:t>
            </w:r>
            <w:r>
              <w:rPr>
                <w:spacing w:val="49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осіб</w:t>
            </w:r>
          </w:p>
        </w:tc>
      </w:tr>
    </w:tbl>
    <w:p w14:paraId="4E0B11ED" w14:textId="77777777" w:rsidR="001A51C9" w:rsidRDefault="001A51C9">
      <w:pPr>
        <w:pStyle w:val="TableParagraph"/>
        <w:jc w:val="both"/>
        <w:rPr>
          <w:sz w:val="28"/>
        </w:rPr>
        <w:sectPr w:rsidR="001A51C9">
          <w:headerReference w:type="default" r:id="rId12"/>
          <w:pgSz w:w="16840" w:h="11910" w:orient="landscape"/>
          <w:pgMar w:top="1060" w:right="283" w:bottom="280" w:left="141" w:header="510" w:footer="0" w:gutter="0"/>
          <w:pgNumType w:start="2"/>
          <w:cols w:space="720"/>
        </w:sectPr>
      </w:pPr>
    </w:p>
    <w:p w14:paraId="19BB8B3D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07DAAA1D" w14:textId="77777777">
        <w:trPr>
          <w:trHeight w:val="1748"/>
        </w:trPr>
        <w:tc>
          <w:tcPr>
            <w:tcW w:w="641" w:type="dxa"/>
          </w:tcPr>
          <w:p w14:paraId="4AD96A5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11D17AE1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2C63B31A" w14:textId="77777777" w:rsidR="001A51C9" w:rsidRDefault="00000000">
            <w:pPr>
              <w:pStyle w:val="TableParagraph"/>
              <w:ind w:right="105"/>
              <w:jc w:val="both"/>
              <w:rPr>
                <w:sz w:val="28"/>
              </w:rPr>
            </w:pPr>
            <w:r>
              <w:rPr>
                <w:sz w:val="28"/>
              </w:rPr>
              <w:t>відповідно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гарантії їх соціального захисту”, зареєстрований у Міністерстві юстиції України 16.04.2021 за № 521/36143</w:t>
            </w:r>
          </w:p>
        </w:tc>
      </w:tr>
      <w:tr w:rsidR="001A51C9" w14:paraId="6B099A4C" w14:textId="77777777">
        <w:trPr>
          <w:trHeight w:val="321"/>
        </w:trPr>
        <w:tc>
          <w:tcPr>
            <w:tcW w:w="15299" w:type="dxa"/>
            <w:gridSpan w:val="3"/>
          </w:tcPr>
          <w:p w14:paraId="6ABCE0D1" w14:textId="77777777" w:rsidR="001A51C9" w:rsidRDefault="00000000">
            <w:pPr>
              <w:pStyle w:val="TableParagraph"/>
              <w:spacing w:line="302" w:lineRule="exact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1A51C9" w14:paraId="73DE8C59" w14:textId="77777777">
        <w:trPr>
          <w:trHeight w:val="7083"/>
        </w:trPr>
        <w:tc>
          <w:tcPr>
            <w:tcW w:w="641" w:type="dxa"/>
          </w:tcPr>
          <w:p w14:paraId="6A7156C9" w14:textId="77777777" w:rsidR="001A51C9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191B3C8E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8" w:type="dxa"/>
          </w:tcPr>
          <w:p w14:paraId="44EEDDC4" w14:textId="77777777" w:rsidR="001A51C9" w:rsidRDefault="00000000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та документи, які </w:t>
            </w:r>
            <w:r>
              <w:rPr>
                <w:spacing w:val="-2"/>
                <w:sz w:val="28"/>
              </w:rPr>
              <w:t>підтверджують:</w:t>
            </w:r>
          </w:p>
          <w:p w14:paraId="1ABE7B4D" w14:textId="77777777" w:rsidR="001A51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61"/>
              </w:tabs>
              <w:ind w:left="114" w:right="96" w:firstLine="40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Участь особи у період до 23 лютого 2018 року включно у складі добровольчих формувань, що були утворені або </w:t>
            </w:r>
            <w:proofErr w:type="spellStart"/>
            <w:r>
              <w:rPr>
                <w:sz w:val="28"/>
              </w:rPr>
              <w:t>самоорганізувалися</w:t>
            </w:r>
            <w:proofErr w:type="spellEnd"/>
            <w:r>
              <w:rPr>
                <w:sz w:val="28"/>
              </w:rPr>
              <w:t xml:space="preserve"> для захисту незалежності, суверенітету та територіальної цілісності України, брали безпосередню участь в антитерористичній операції, перебуваючи безпосередньо в районах антитерористичної операції у період її проведення не менше 30 календарних днів, у тому числі за сукупністю днів перебування в районах її проведення, у взаємодії із Збройними Силами України, Міністерством внутрішніх справ України, Національною поліцією, Національною гвардією України, Службою безпеки України та іншими утвореними відповідно до законів України військовими формуваннями та правоохоронними </w:t>
            </w:r>
            <w:r>
              <w:rPr>
                <w:spacing w:val="-2"/>
                <w:sz w:val="28"/>
              </w:rPr>
              <w:t>органами;</w:t>
            </w:r>
          </w:p>
          <w:p w14:paraId="188CFD4F" w14:textId="77777777" w:rsidR="001A51C9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37"/>
              </w:tabs>
              <w:spacing w:before="302" w:line="320" w:lineRule="atLeast"/>
              <w:ind w:left="114" w:right="97" w:firstLine="407"/>
              <w:jc w:val="both"/>
              <w:rPr>
                <w:sz w:val="28"/>
              </w:rPr>
            </w:pPr>
            <w:r>
              <w:rPr>
                <w:sz w:val="28"/>
              </w:rPr>
              <w:t>участь працівника підприємства, установи, організації, який у порядку, встановленому законодавством, залучався та брав безпосередню участь в антитерористичній операції в районах її проведення у період з дня набрання чинності Законом України від 01 липня 2014 року № 1547-VII “Про внесення зміни до статті 6 Закону України “Про статус ветеранів війни, гарантії їх соціального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набрання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чинності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07</w:t>
            </w:r>
          </w:p>
        </w:tc>
      </w:tr>
    </w:tbl>
    <w:p w14:paraId="3BBB2B91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16832F9F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6199FF12" w14:textId="77777777">
        <w:trPr>
          <w:trHeight w:val="5151"/>
        </w:trPr>
        <w:tc>
          <w:tcPr>
            <w:tcW w:w="641" w:type="dxa"/>
          </w:tcPr>
          <w:p w14:paraId="41C6A75A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7D0EF132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414812A2" w14:textId="77777777" w:rsidR="001A51C9" w:rsidRDefault="0000000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квітня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2015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291-VIII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внесення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змін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України “Про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щодо статусу осіб, які захищали незалежність, суверенітет та територіальну цілісність України”;</w:t>
            </w:r>
          </w:p>
          <w:p w14:paraId="04FFBA48" w14:textId="77777777" w:rsidR="001A51C9" w:rsidRDefault="00000000">
            <w:pPr>
              <w:pStyle w:val="TableParagraph"/>
              <w:spacing w:before="302" w:line="320" w:lineRule="atLeast"/>
              <w:ind w:right="97" w:firstLine="407"/>
              <w:jc w:val="both"/>
              <w:rPr>
                <w:sz w:val="28"/>
              </w:rPr>
            </w:pPr>
            <w:r>
              <w:rPr>
                <w:sz w:val="28"/>
              </w:rPr>
              <w:t>3) участь особи, які з 24 лютого по 25 березня 2022 року відповідно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цивільних осіб у захисті України” або у складі добровольчих формувань у взаємодії із Збройними Силами, МВС, </w:t>
            </w:r>
            <w:proofErr w:type="spellStart"/>
            <w:r>
              <w:rPr>
                <w:sz w:val="28"/>
              </w:rPr>
              <w:t>Держприкордонслужбою</w:t>
            </w:r>
            <w:proofErr w:type="spellEnd"/>
            <w:r>
              <w:rPr>
                <w:sz w:val="28"/>
              </w:rPr>
              <w:t>, Національною поліцією, Національною гвардією, СБУ та іншими утвореними відповідно до закону військовими формуваннями та правоохоронними органами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перебуваючи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районах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та у період здійснення зазначених заходів.</w:t>
            </w:r>
          </w:p>
        </w:tc>
      </w:tr>
      <w:tr w:rsidR="001A51C9" w14:paraId="523EE7FC" w14:textId="77777777">
        <w:trPr>
          <w:trHeight w:val="3863"/>
        </w:trPr>
        <w:tc>
          <w:tcPr>
            <w:tcW w:w="641" w:type="dxa"/>
          </w:tcPr>
          <w:p w14:paraId="6BDB481A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566A033B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отримання адміністративної послуги</w:t>
            </w:r>
          </w:p>
        </w:tc>
        <w:tc>
          <w:tcPr>
            <w:tcW w:w="8238" w:type="dxa"/>
          </w:tcPr>
          <w:p w14:paraId="3C0ADCF4" w14:textId="77777777" w:rsidR="001A51C9" w:rsidRDefault="00000000">
            <w:pPr>
              <w:pStyle w:val="TableParagraph"/>
              <w:ind w:left="397"/>
              <w:rPr>
                <w:b/>
                <w:sz w:val="28"/>
              </w:rPr>
            </w:pPr>
            <w:r>
              <w:rPr>
                <w:b/>
                <w:sz w:val="28"/>
              </w:rPr>
              <w:t>Для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осіб,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які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брали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участь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антитерористичній</w:t>
            </w:r>
            <w:r>
              <w:rPr>
                <w:b/>
                <w:spacing w:val="-2"/>
                <w:sz w:val="28"/>
              </w:rPr>
              <w:t xml:space="preserve"> операції:</w:t>
            </w:r>
          </w:p>
          <w:p w14:paraId="07CB5369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left="677"/>
              <w:rPr>
                <w:sz w:val="28"/>
              </w:rPr>
            </w:pPr>
            <w:r>
              <w:rPr>
                <w:sz w:val="28"/>
              </w:rPr>
              <w:t>Заява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видачу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посвідчення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(довільної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форми).</w:t>
            </w:r>
          </w:p>
          <w:p w14:paraId="1E4BA3A9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77"/>
              </w:tabs>
              <w:ind w:left="677"/>
              <w:rPr>
                <w:sz w:val="28"/>
              </w:rPr>
            </w:pPr>
            <w:r>
              <w:rPr>
                <w:sz w:val="28"/>
              </w:rPr>
              <w:t>Фотокартка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(кольорова,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матова)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3х4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см.</w:t>
            </w:r>
          </w:p>
          <w:p w14:paraId="56D24CEE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771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Копія паспорта громадянина України або документа, що посвідчує особу іноземця або особу без громадянства, або особу, яку визнано в Україні біженцем або особою, яка потребує додаткового захисту.</w:t>
            </w:r>
          </w:p>
          <w:p w14:paraId="5CDE2BB0" w14:textId="77777777" w:rsidR="001A51C9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681"/>
              </w:tabs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Довідка органів, які згідно із Законом України “Про боротьбу з тероризмом” визначені суб’єктами, які безпосередньо здійснюють боротьбу з тероризмом, про період безпосереднього виконання особою бойових завдань в районах проведення антитерористичної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операції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у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взаємодії</w:t>
            </w:r>
            <w:r>
              <w:rPr>
                <w:spacing w:val="65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із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ЗСУ,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МВС,</w:t>
            </w:r>
          </w:p>
        </w:tc>
      </w:tr>
    </w:tbl>
    <w:p w14:paraId="5256A1B6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6086A3EC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4981A4BA" w14:textId="77777777">
        <w:trPr>
          <w:trHeight w:val="8371"/>
        </w:trPr>
        <w:tc>
          <w:tcPr>
            <w:tcW w:w="641" w:type="dxa"/>
          </w:tcPr>
          <w:p w14:paraId="284B88A6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74C62211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7015D73D" w14:textId="77777777" w:rsidR="001A51C9" w:rsidRDefault="00000000">
            <w:pPr>
              <w:pStyle w:val="TableParagraph"/>
              <w:ind w:left="115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Національною поліцією, Національною гвардією, СБУ та іншими утвореними відповідно до законів України військовими </w:t>
            </w:r>
            <w:r>
              <w:rPr>
                <w:spacing w:val="-2"/>
                <w:sz w:val="28"/>
              </w:rPr>
              <w:t>формуваннями.</w:t>
            </w:r>
          </w:p>
          <w:p w14:paraId="10EF431D" w14:textId="77777777" w:rsidR="001A51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50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Витяг з наказу Антитерористичного центру при СБУ про залучення особи до проведення антитерористичної операції.</w:t>
            </w:r>
          </w:p>
          <w:p w14:paraId="45EE5E11" w14:textId="77777777" w:rsidR="001A51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714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 разі відсутності документів, зазначених у 4 та 5 пунктах, подаються (лише для осіб, які у період до 23 лютого 2018 року брали участь в антитерористичній операції у складі добровольчих </w:t>
            </w:r>
            <w:r>
              <w:rPr>
                <w:spacing w:val="-2"/>
                <w:sz w:val="28"/>
              </w:rPr>
              <w:t>формувань):</w:t>
            </w:r>
          </w:p>
          <w:p w14:paraId="649B844C" w14:textId="77777777" w:rsidR="001A51C9" w:rsidRDefault="00000000">
            <w:pPr>
              <w:pStyle w:val="TableParagraph"/>
              <w:numPr>
                <w:ilvl w:val="1"/>
                <w:numId w:val="5"/>
              </w:numPr>
              <w:tabs>
                <w:tab w:val="left" w:pos="707"/>
              </w:tabs>
              <w:ind w:left="115" w:right="99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осіб, які брали безпосередню участь в антитерористичній </w:t>
            </w:r>
            <w:r>
              <w:rPr>
                <w:spacing w:val="-2"/>
                <w:sz w:val="28"/>
              </w:rPr>
              <w:t>операції:</w:t>
            </w:r>
          </w:p>
          <w:p w14:paraId="3D2F3472" w14:textId="77777777" w:rsidR="001A51C9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594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засвідчені нотаріально свідчення (заяви) не менше ніж трьох свідків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безпосередньої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виконанні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завдань в районах проведення антитерористичної операції (оригінали);</w:t>
            </w:r>
          </w:p>
          <w:p w14:paraId="56FBD546" w14:textId="77777777" w:rsidR="001A51C9" w:rsidRDefault="00000000">
            <w:pPr>
              <w:pStyle w:val="TableParagraph"/>
              <w:numPr>
                <w:ilvl w:val="2"/>
                <w:numId w:val="5"/>
              </w:numPr>
              <w:tabs>
                <w:tab w:val="left" w:pos="579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копії посвідчень свідків (учасники бойових дій та/або особи з інвалідністю внаслідок війни) та довідок про їх участь в антитерористичній операції за період, про який вони свідчать.</w:t>
            </w:r>
          </w:p>
          <w:p w14:paraId="1631D2CC" w14:textId="77777777" w:rsidR="001A51C9" w:rsidRDefault="00000000">
            <w:pPr>
              <w:pStyle w:val="TableParagraph"/>
              <w:ind w:left="397"/>
              <w:jc w:val="both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осіб,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які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отримали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поранення,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контузії,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каліцтва:</w:t>
            </w:r>
          </w:p>
          <w:p w14:paraId="107092F6" w14:textId="77777777" w:rsidR="001A51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608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засвідчені нотаріально свідчення (заяви) не менше ніж двох свідків про період безпосередньої участі такої особи у виконанні завдань в районах проведення антитерористичної операції </w:t>
            </w:r>
            <w:r>
              <w:rPr>
                <w:spacing w:val="-2"/>
                <w:sz w:val="28"/>
              </w:rPr>
              <w:t>(оригінали);</w:t>
            </w:r>
          </w:p>
          <w:p w14:paraId="49C29958" w14:textId="77777777" w:rsidR="001A51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85"/>
              </w:tabs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копії посвідчень свідків з числа учасників бойових дій та/або особи з інвалідністю внаслідок війни, засвідчені нотаріально, та довідок про їх участь в антитерористичній операції за період, про який вони свідчать;</w:t>
            </w:r>
          </w:p>
        </w:tc>
      </w:tr>
    </w:tbl>
    <w:p w14:paraId="0D9952A8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4E04BDC3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139DFDE0" w14:textId="77777777">
        <w:trPr>
          <w:trHeight w:val="9015"/>
        </w:trPr>
        <w:tc>
          <w:tcPr>
            <w:tcW w:w="641" w:type="dxa"/>
          </w:tcPr>
          <w:p w14:paraId="26F0CDAA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7F0EB4D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723CA43F" w14:textId="77777777" w:rsidR="001A51C9" w:rsidRDefault="00000000">
            <w:pPr>
              <w:pStyle w:val="TableParagraph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- медичні документи, що підтверджують отримання особою поранення,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контузії,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каліцтва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під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безпосереднього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 виконання завдань антитерористичної операції.</w:t>
            </w:r>
          </w:p>
          <w:p w14:paraId="1B7606BD" w14:textId="77777777" w:rsidR="001A51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08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Особи, яким було надано статус особи з інвалідністю внаслідок війни відповідно до пункту 13 частини другої статті 7 Закону України “Про статус ветеранів війни, гарантії їх соціального захисту”, але після повторного огляду МСЕК не встановлено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інвалідність,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набувають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статусу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учасника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бойових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дій за спрощеним порядком на підставі (але не виключно):</w:t>
            </w:r>
          </w:p>
          <w:p w14:paraId="19ED5242" w14:textId="77777777" w:rsidR="001A51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00"/>
              </w:tabs>
              <w:ind w:left="700" w:hanging="303"/>
              <w:jc w:val="both"/>
              <w:rPr>
                <w:sz w:val="28"/>
              </w:rPr>
            </w:pPr>
            <w:r>
              <w:rPr>
                <w:sz w:val="28"/>
              </w:rPr>
              <w:t>копії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посвідчення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інвалідністю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внаслідок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війни;</w:t>
            </w:r>
          </w:p>
          <w:p w14:paraId="40798066" w14:textId="77777777" w:rsidR="001A51C9" w:rsidRDefault="00000000">
            <w:pPr>
              <w:pStyle w:val="TableParagraph"/>
              <w:numPr>
                <w:ilvl w:val="1"/>
                <w:numId w:val="3"/>
              </w:numPr>
              <w:tabs>
                <w:tab w:val="left" w:pos="741"/>
              </w:tabs>
              <w:ind w:left="115" w:right="98" w:firstLine="282"/>
              <w:jc w:val="both"/>
              <w:rPr>
                <w:sz w:val="28"/>
              </w:rPr>
            </w:pPr>
            <w:r>
              <w:rPr>
                <w:sz w:val="28"/>
              </w:rPr>
              <w:t>копії витягу з наказу Антитерористичного центру при СБУ про залучення особи до проведення антитерористичної операції.</w:t>
            </w:r>
          </w:p>
          <w:p w14:paraId="103F9B6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  <w:p w14:paraId="733989CB" w14:textId="77777777" w:rsidR="001A51C9" w:rsidRDefault="00000000">
            <w:pPr>
              <w:pStyle w:val="TableParagraph"/>
              <w:ind w:left="115" w:right="97" w:firstLine="282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Для осіб, які брали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</w:t>
            </w:r>
            <w:r>
              <w:rPr>
                <w:sz w:val="28"/>
              </w:rPr>
              <w:t>:</w:t>
            </w:r>
          </w:p>
          <w:p w14:paraId="0168269D" w14:textId="77777777" w:rsidR="001A51C9" w:rsidRDefault="00000000">
            <w:pPr>
              <w:pStyle w:val="TableParagraph"/>
              <w:spacing w:line="320" w:lineRule="atLeast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довідка за формою згідно з додатком 6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здійснення,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заходах,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забезпечення оборони України, захисту безпеки населення та інтересів держави у зв’язку з військовою агресією Російської Федерації проти України,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затвердженого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постановою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</w:tr>
    </w:tbl>
    <w:p w14:paraId="2F212DA1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26E041C2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1E8BEC32" w14:textId="77777777">
        <w:trPr>
          <w:trHeight w:val="9015"/>
        </w:trPr>
        <w:tc>
          <w:tcPr>
            <w:tcW w:w="641" w:type="dxa"/>
          </w:tcPr>
          <w:p w14:paraId="04477D85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45A6FE77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327D04B1" w14:textId="77777777" w:rsidR="001A51C9" w:rsidRDefault="00000000">
            <w:pPr>
              <w:pStyle w:val="TableParagraph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>від 20.08.2014 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413, видана командиром (начальником) військової частини (органу, підрозділу) Збройних Сил, МВС, Національної поліції, Національної гвардії, Адміністрації </w:t>
            </w:r>
            <w:proofErr w:type="spellStart"/>
            <w:r>
              <w:rPr>
                <w:sz w:val="28"/>
              </w:rPr>
              <w:t>Держприкордонслужби</w:t>
            </w:r>
            <w:proofErr w:type="spellEnd"/>
            <w:r>
              <w:rPr>
                <w:sz w:val="28"/>
              </w:rPr>
              <w:t>, СБУ та інших утворених відповідно до закону військових формувань чи правоохоронних органів, у взаємодії з якими особа сама або у складі добровольчого формування брала безпосередню участь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перебуваючи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безпосередньо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 районах та у період здійснення зазначених заходів, про період участі у таких заходах.</w:t>
            </w:r>
          </w:p>
          <w:p w14:paraId="0129DA37" w14:textId="77777777" w:rsidR="001A51C9" w:rsidRDefault="00000000">
            <w:pPr>
              <w:pStyle w:val="TableParagraph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У разі відсутності зазначеної довідки підставою для надання статусу є:</w:t>
            </w:r>
          </w:p>
          <w:p w14:paraId="3DA51046" w14:textId="77777777" w:rsidR="001A51C9" w:rsidRDefault="00000000">
            <w:pPr>
              <w:pStyle w:val="TableParagraph"/>
              <w:ind w:right="96" w:firstLine="319"/>
              <w:jc w:val="both"/>
              <w:rPr>
                <w:sz w:val="28"/>
              </w:rPr>
            </w:pPr>
            <w:r>
              <w:rPr>
                <w:sz w:val="28"/>
              </w:rPr>
              <w:t>свідчення (заява) не менше ніж трьох свідків (одним із яких є командир підрозділу, в зоні відповідальності якого перебувала особа або добровольче формування, у складі якого особа брала участь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здійсненні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відповідних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заходів)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безпосередньої участі в здійсненні заходів, необхідних для забезпечення оборони України,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зв’язку з військовою агресією Російської Федерації проти України, перебуваючи безпосередньо в районах здійснення зазначених </w:t>
            </w:r>
            <w:r>
              <w:rPr>
                <w:spacing w:val="-2"/>
                <w:sz w:val="28"/>
              </w:rPr>
              <w:t>заходів;</w:t>
            </w:r>
          </w:p>
          <w:p w14:paraId="006E324A" w14:textId="77777777" w:rsidR="001A51C9" w:rsidRDefault="00000000">
            <w:pPr>
              <w:pStyle w:val="TableParagraph"/>
              <w:spacing w:line="320" w:lineRule="atLeast"/>
              <w:ind w:right="97" w:firstLine="319"/>
              <w:jc w:val="both"/>
              <w:rPr>
                <w:sz w:val="28"/>
              </w:rPr>
            </w:pPr>
            <w:r>
              <w:rPr>
                <w:sz w:val="28"/>
              </w:rPr>
              <w:t>особам, які отримали поранення, контузію, каліцтво, що унеможливило подальше виконання ними відповідних завдань (крім випадків необережного поводження із зброєю, самокалічення), – свідчення (заява) не менше ніж двох свідків, які брали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участь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здійсненні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забезпечення</w:t>
            </w:r>
          </w:p>
        </w:tc>
      </w:tr>
    </w:tbl>
    <w:p w14:paraId="78F0ED30" w14:textId="77777777" w:rsidR="001A51C9" w:rsidRDefault="001A51C9">
      <w:pPr>
        <w:pStyle w:val="TableParagraph"/>
        <w:spacing w:line="320" w:lineRule="atLeast"/>
        <w:jc w:val="both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4DC84A87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6CC88628" w14:textId="77777777">
        <w:trPr>
          <w:trHeight w:val="8049"/>
        </w:trPr>
        <w:tc>
          <w:tcPr>
            <w:tcW w:w="641" w:type="dxa"/>
          </w:tcPr>
          <w:p w14:paraId="17DFF77C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06260CBE" w14:textId="77777777" w:rsidR="001A51C9" w:rsidRDefault="001A51C9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238" w:type="dxa"/>
          </w:tcPr>
          <w:p w14:paraId="7CC38D71" w14:textId="77777777" w:rsidR="001A51C9" w:rsidRDefault="00000000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оборони України, захисту безпеки населення та інтересів держави у зв’язку з військовою агресією Російської Федерації проти України, перебуваючи безпосередньо в районах здійснення зазначених заходів, про період безпосередньої участі осіб, зазначених у цьому абзаці, у таких заходах, а також медичні документи, що підтверджують отримання особою поранення, контузії, каліцтва під час безпосередньої участі у здійсненні таких </w:t>
            </w:r>
            <w:r>
              <w:rPr>
                <w:spacing w:val="-2"/>
                <w:sz w:val="28"/>
              </w:rPr>
              <w:t>заходів.</w:t>
            </w:r>
          </w:p>
          <w:p w14:paraId="75161FA2" w14:textId="77777777" w:rsidR="001A51C9" w:rsidRDefault="00000000">
            <w:pPr>
              <w:pStyle w:val="TableParagraph"/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>УВАГА!!! До уваги беруться свідчення (заяви) осіб, підпис на яких засвідчений нотаріально, яким встановлено статус учасника бойових дій відповідно до абзацу першого пункту 19 частини першої статті 6 Закону України “Про статус ветеранів війни, гарантії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соціального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захисту”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та/або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інвалідністю внаслідок війни відповідно до пункту 11 частини другої статті 7 Закону України “Про статус ветеранів війни, гарантії їх соціального захисту” та які мають документальне підтвердження своєї 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за період, за який вони свідчать. До періоду безпосередньої участі у здійсненні заходів,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включається період, підтверджений усіма свідками.</w:t>
            </w:r>
          </w:p>
        </w:tc>
      </w:tr>
      <w:tr w:rsidR="001A51C9" w14:paraId="11119C68" w14:textId="77777777">
        <w:trPr>
          <w:trHeight w:val="965"/>
        </w:trPr>
        <w:tc>
          <w:tcPr>
            <w:tcW w:w="641" w:type="dxa"/>
          </w:tcPr>
          <w:p w14:paraId="63CF938E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14:paraId="2D5CA580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8" w:type="dxa"/>
          </w:tcPr>
          <w:p w14:paraId="5645DD17" w14:textId="77777777" w:rsidR="001A51C9" w:rsidRDefault="00000000">
            <w:pPr>
              <w:pStyle w:val="TableParagraph"/>
              <w:ind w:left="379"/>
              <w:rPr>
                <w:sz w:val="28"/>
              </w:rPr>
            </w:pPr>
            <w:r>
              <w:rPr>
                <w:sz w:val="28"/>
              </w:rPr>
              <w:t>Особисто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уповноваженою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особою:</w:t>
            </w:r>
          </w:p>
          <w:p w14:paraId="513FA108" w14:textId="77777777" w:rsidR="001A51C9" w:rsidRDefault="00000000">
            <w:pPr>
              <w:pStyle w:val="TableParagraph"/>
              <w:spacing w:line="320" w:lineRule="atLeast"/>
              <w:ind w:left="379" w:right="639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адміністративних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особисто; до Міністерства у справах ветеранів України</w:t>
            </w:r>
          </w:p>
        </w:tc>
      </w:tr>
    </w:tbl>
    <w:p w14:paraId="6BA9F5DB" w14:textId="77777777" w:rsidR="001A51C9" w:rsidRDefault="001A51C9">
      <w:pPr>
        <w:pStyle w:val="TableParagraph"/>
        <w:spacing w:line="320" w:lineRule="atLeast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7249B59C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06BD9CA8" w14:textId="77777777">
        <w:trPr>
          <w:trHeight w:val="643"/>
        </w:trPr>
        <w:tc>
          <w:tcPr>
            <w:tcW w:w="641" w:type="dxa"/>
          </w:tcPr>
          <w:p w14:paraId="10C926F9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0FE8D755" w14:textId="77777777" w:rsidR="001A51C9" w:rsidRDefault="00000000">
            <w:pPr>
              <w:pStyle w:val="TableParagraph"/>
              <w:spacing w:line="320" w:lineRule="atLeast"/>
              <w:ind w:right="171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надання адміністративної послуги</w:t>
            </w:r>
          </w:p>
        </w:tc>
        <w:tc>
          <w:tcPr>
            <w:tcW w:w="8238" w:type="dxa"/>
          </w:tcPr>
          <w:p w14:paraId="7299862F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1A51C9" w14:paraId="0A6F13EA" w14:textId="77777777">
        <w:trPr>
          <w:trHeight w:val="793"/>
        </w:trPr>
        <w:tc>
          <w:tcPr>
            <w:tcW w:w="641" w:type="dxa"/>
          </w:tcPr>
          <w:p w14:paraId="332F9BF1" w14:textId="77777777" w:rsidR="001A51C9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447E4E42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8" w:type="dxa"/>
          </w:tcPr>
          <w:p w14:paraId="3C8D0E6C" w14:textId="77777777" w:rsidR="001A51C9" w:rsidRDefault="00000000">
            <w:pPr>
              <w:pStyle w:val="TableParagraph"/>
              <w:tabs>
                <w:tab w:val="left" w:pos="632"/>
                <w:tab w:val="left" w:pos="2391"/>
                <w:tab w:val="left" w:pos="3130"/>
                <w:tab w:val="left" w:pos="3479"/>
                <w:tab w:val="left" w:pos="4138"/>
                <w:tab w:val="left" w:pos="5961"/>
                <w:tab w:val="left" w:pos="6844"/>
              </w:tabs>
              <w:ind w:right="97"/>
              <w:rPr>
                <w:sz w:val="28"/>
              </w:rPr>
            </w:pPr>
            <w:r>
              <w:rPr>
                <w:spacing w:val="-6"/>
                <w:sz w:val="28"/>
              </w:rPr>
              <w:t>30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календарних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днів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надходження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заяви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(уточненої інформації)*</w:t>
            </w:r>
          </w:p>
        </w:tc>
      </w:tr>
      <w:tr w:rsidR="001A51C9" w14:paraId="36A17ED0" w14:textId="77777777">
        <w:trPr>
          <w:trHeight w:val="6761"/>
        </w:trPr>
        <w:tc>
          <w:tcPr>
            <w:tcW w:w="641" w:type="dxa"/>
          </w:tcPr>
          <w:p w14:paraId="625BA0D8" w14:textId="77777777" w:rsidR="001A51C9" w:rsidRDefault="00000000">
            <w:pPr>
              <w:pStyle w:val="TableParagraph"/>
              <w:ind w:left="15" w:righ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70365815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8" w:type="dxa"/>
          </w:tcPr>
          <w:p w14:paraId="6FDE00C2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16"/>
              </w:tabs>
              <w:ind w:left="115" w:right="98" w:firstLine="281"/>
              <w:jc w:val="both"/>
              <w:rPr>
                <w:sz w:val="28"/>
              </w:rPr>
            </w:pPr>
            <w:r>
              <w:rPr>
                <w:sz w:val="28"/>
              </w:rPr>
              <w:t>Відсутність правових підстав для надання статусу учасника бойових дій.</w:t>
            </w:r>
          </w:p>
          <w:p w14:paraId="32CFF84E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83"/>
              </w:tabs>
              <w:ind w:left="115" w:right="97" w:firstLine="281"/>
              <w:jc w:val="both"/>
              <w:rPr>
                <w:sz w:val="28"/>
              </w:rPr>
            </w:pPr>
            <w:r>
              <w:rPr>
                <w:sz w:val="28"/>
              </w:rPr>
              <w:t>Відсутність документів, що містять достатні докази безпосередньої участі особи у виконанні завдань в районах проведення антитерористичної операції або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      </w:r>
          </w:p>
          <w:p w14:paraId="6F759C7A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59"/>
              </w:tabs>
              <w:ind w:left="115" w:right="97" w:firstLine="282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Виявлення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факту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недостовірної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участь </w:t>
            </w:r>
            <w:r>
              <w:rPr>
                <w:sz w:val="28"/>
              </w:rPr>
              <w:t xml:space="preserve">в антитерористичній операції чи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або подання недостовірних даних про </w:t>
            </w:r>
            <w:r>
              <w:rPr>
                <w:spacing w:val="-2"/>
                <w:sz w:val="28"/>
              </w:rPr>
              <w:t>особу.</w:t>
            </w:r>
          </w:p>
          <w:p w14:paraId="0E00F3DA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77"/>
              </w:tabs>
              <w:ind w:left="677" w:hanging="280"/>
              <w:jc w:val="both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факту підробки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поданих </w:t>
            </w:r>
            <w:r>
              <w:rPr>
                <w:spacing w:val="-2"/>
                <w:sz w:val="28"/>
              </w:rPr>
              <w:t>документів.</w:t>
            </w:r>
          </w:p>
          <w:p w14:paraId="5597ABAA" w14:textId="77777777" w:rsidR="001A51C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</w:tabs>
              <w:spacing w:line="320" w:lineRule="atLeast"/>
              <w:ind w:left="115" w:right="97" w:firstLine="28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Наявність обвинувального </w:t>
            </w:r>
            <w:proofErr w:type="spellStart"/>
            <w:r>
              <w:rPr>
                <w:sz w:val="28"/>
              </w:rPr>
              <w:t>вироку</w:t>
            </w:r>
            <w:proofErr w:type="spellEnd"/>
            <w:r>
              <w:rPr>
                <w:sz w:val="28"/>
              </w:rPr>
              <w:t xml:space="preserve"> суду, який набрав законної сили,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вчинення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умисного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тяжкого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особливо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тяжкого злочину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період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антитерористичній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операції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України.</w:t>
            </w:r>
          </w:p>
        </w:tc>
      </w:tr>
      <w:tr w:rsidR="001A51C9" w14:paraId="5F478DC1" w14:textId="77777777">
        <w:trPr>
          <w:trHeight w:val="643"/>
        </w:trPr>
        <w:tc>
          <w:tcPr>
            <w:tcW w:w="641" w:type="dxa"/>
          </w:tcPr>
          <w:p w14:paraId="6C8AB42C" w14:textId="77777777" w:rsidR="001A51C9" w:rsidRDefault="00000000">
            <w:pPr>
              <w:pStyle w:val="TableParagraph"/>
              <w:ind w:left="15" w:right="1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202EE82F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8" w:type="dxa"/>
          </w:tcPr>
          <w:p w14:paraId="428E11A4" w14:textId="77777777" w:rsidR="001A51C9" w:rsidRDefault="00000000">
            <w:pPr>
              <w:pStyle w:val="TableParagraph"/>
              <w:spacing w:line="320" w:lineRule="atLeast"/>
              <w:ind w:right="131" w:hanging="13"/>
              <w:rPr>
                <w:sz w:val="28"/>
              </w:rPr>
            </w:pPr>
            <w:r>
              <w:rPr>
                <w:sz w:val="28"/>
              </w:rPr>
              <w:t>Видача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посвідчення/відмова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відповідного </w:t>
            </w:r>
            <w:r>
              <w:rPr>
                <w:spacing w:val="-2"/>
                <w:sz w:val="28"/>
              </w:rPr>
              <w:t>посвідчення</w:t>
            </w:r>
          </w:p>
        </w:tc>
      </w:tr>
    </w:tbl>
    <w:p w14:paraId="57160266" w14:textId="77777777" w:rsidR="001A51C9" w:rsidRDefault="001A51C9">
      <w:pPr>
        <w:pStyle w:val="TableParagraph"/>
        <w:spacing w:line="320" w:lineRule="atLeast"/>
        <w:rPr>
          <w:sz w:val="28"/>
        </w:rPr>
        <w:sectPr w:rsidR="001A51C9">
          <w:pgSz w:w="16840" w:h="11910" w:orient="landscape"/>
          <w:pgMar w:top="1060" w:right="283" w:bottom="280" w:left="141" w:header="510" w:footer="0" w:gutter="0"/>
          <w:cols w:space="720"/>
        </w:sectPr>
      </w:pPr>
    </w:p>
    <w:p w14:paraId="0266E25E" w14:textId="77777777" w:rsidR="001A51C9" w:rsidRDefault="001A51C9">
      <w:pPr>
        <w:pStyle w:val="a3"/>
        <w:spacing w:before="9"/>
        <w:rPr>
          <w:sz w:val="8"/>
        </w:rPr>
      </w:pPr>
    </w:p>
    <w:tbl>
      <w:tblPr>
        <w:tblStyle w:val="TableNormal"/>
        <w:tblW w:w="0" w:type="auto"/>
        <w:tblInd w:w="7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20"/>
        <w:gridCol w:w="8238"/>
      </w:tblGrid>
      <w:tr w:rsidR="001A51C9" w14:paraId="4D0EB1B0" w14:textId="77777777">
        <w:trPr>
          <w:trHeight w:val="3219"/>
        </w:trPr>
        <w:tc>
          <w:tcPr>
            <w:tcW w:w="641" w:type="dxa"/>
          </w:tcPr>
          <w:p w14:paraId="4006E56C" w14:textId="77777777" w:rsidR="001A51C9" w:rsidRDefault="00000000">
            <w:pPr>
              <w:pStyle w:val="TableParagraph"/>
              <w:ind w:left="115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639C3FB2" w14:textId="77777777" w:rsidR="001A51C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8" w:type="dxa"/>
          </w:tcPr>
          <w:p w14:paraId="7C4469E0" w14:textId="77777777" w:rsidR="001A51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114" w:right="97" w:firstLine="271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або відмова у видачі посвідчення вручаються особисто заявникам або за їх дорученням, оформленим в установленому законом порядку, уповноваженим особам в центрі надання адміністративних послуг.</w:t>
            </w:r>
          </w:p>
          <w:p w14:paraId="679EAAE3" w14:textId="77777777" w:rsidR="001A51C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27"/>
              </w:tabs>
              <w:ind w:left="114" w:right="97" w:firstLine="271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або відмова у видачі посвідчення вручаються особисто заявникам або за їх дорученням, оформленим в установленому законом порядку, уповноваженим особам безпосередньо в Міністерстві у справах ветеранів України.</w:t>
            </w:r>
          </w:p>
        </w:tc>
      </w:tr>
    </w:tbl>
    <w:p w14:paraId="47C38401" w14:textId="77777777" w:rsidR="001A51C9" w:rsidRDefault="001A51C9">
      <w:pPr>
        <w:pStyle w:val="a3"/>
      </w:pPr>
    </w:p>
    <w:p w14:paraId="32ABF6C0" w14:textId="77777777" w:rsidR="001A51C9" w:rsidRDefault="00000000">
      <w:pPr>
        <w:pStyle w:val="a3"/>
        <w:spacing w:before="1"/>
        <w:ind w:left="709" w:right="109"/>
        <w:jc w:val="both"/>
      </w:pPr>
      <w:r>
        <w:t>* Відповідно до частини четвертої статті 10 Закону України “Про адміністративні послуги” у разі надання адміністративної послуги суб’єктом надання адміністративних послуг, який діє на засадах колегіальності, рішення про надання адміністративної послуги або про відмову в її наданні приймається у строк, визначений частиною першою або другою цієї статті, а в разі неможливості прийняття зазначеного рішення у такий строк - на першому засіданні (слуханні) після закінчення цього строку.</w:t>
      </w:r>
    </w:p>
    <w:p w14:paraId="0A25FC2B" w14:textId="77777777" w:rsidR="001A51C9" w:rsidRDefault="001A51C9">
      <w:pPr>
        <w:pStyle w:val="a3"/>
        <w:spacing w:before="321"/>
      </w:pPr>
    </w:p>
    <w:p w14:paraId="6E47BDFB" w14:textId="77777777" w:rsidR="001A51C9" w:rsidRDefault="00000000">
      <w:pPr>
        <w:tabs>
          <w:tab w:val="left" w:pos="12949"/>
        </w:tabs>
        <w:spacing w:before="1"/>
        <w:ind w:left="709"/>
        <w:jc w:val="both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51504782" w14:textId="77777777" w:rsidR="001A51C9" w:rsidRDefault="001A51C9">
      <w:pPr>
        <w:pStyle w:val="a3"/>
        <w:rPr>
          <w:b/>
          <w:sz w:val="20"/>
        </w:rPr>
      </w:pPr>
    </w:p>
    <w:p w14:paraId="0FD433DA" w14:textId="77777777" w:rsidR="001A51C9" w:rsidRDefault="001A51C9">
      <w:pPr>
        <w:pStyle w:val="a3"/>
        <w:rPr>
          <w:b/>
          <w:sz w:val="20"/>
        </w:rPr>
      </w:pPr>
    </w:p>
    <w:p w14:paraId="5AD5DBB4" w14:textId="77777777" w:rsidR="001A51C9" w:rsidRDefault="001A51C9">
      <w:pPr>
        <w:pStyle w:val="a3"/>
        <w:rPr>
          <w:b/>
          <w:sz w:val="20"/>
        </w:rPr>
      </w:pPr>
    </w:p>
    <w:p w14:paraId="595A7A5B" w14:textId="77777777" w:rsidR="001A51C9" w:rsidRDefault="001A51C9">
      <w:pPr>
        <w:pStyle w:val="a3"/>
        <w:rPr>
          <w:b/>
          <w:sz w:val="20"/>
        </w:rPr>
      </w:pPr>
    </w:p>
    <w:p w14:paraId="7F14D975" w14:textId="77777777" w:rsidR="001A51C9" w:rsidRDefault="001A51C9">
      <w:pPr>
        <w:pStyle w:val="a3"/>
        <w:rPr>
          <w:b/>
          <w:sz w:val="20"/>
        </w:rPr>
      </w:pPr>
    </w:p>
    <w:p w14:paraId="5DE76CFD" w14:textId="77777777" w:rsidR="001A51C9" w:rsidRDefault="001A51C9">
      <w:pPr>
        <w:pStyle w:val="a3"/>
        <w:rPr>
          <w:b/>
          <w:sz w:val="20"/>
        </w:rPr>
      </w:pPr>
    </w:p>
    <w:p w14:paraId="124D201F" w14:textId="77777777" w:rsidR="001A51C9" w:rsidRDefault="001A51C9">
      <w:pPr>
        <w:pStyle w:val="a3"/>
        <w:rPr>
          <w:b/>
          <w:sz w:val="20"/>
        </w:rPr>
      </w:pPr>
    </w:p>
    <w:p w14:paraId="33D6028E" w14:textId="77777777" w:rsidR="001A51C9" w:rsidRDefault="00000000">
      <w:pPr>
        <w:pStyle w:val="a3"/>
        <w:spacing w:before="19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1382C9DB" wp14:editId="1B86A157">
            <wp:simplePos x="0" y="0"/>
            <wp:positionH relativeFrom="page">
              <wp:posOffset>106921</wp:posOffset>
            </wp:positionH>
            <wp:positionV relativeFrom="paragraph">
              <wp:posOffset>282562</wp:posOffset>
            </wp:positionV>
            <wp:extent cx="3653027" cy="110109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27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A51C9">
      <w:pgSz w:w="16840" w:h="11910" w:orient="landscape"/>
      <w:pgMar w:top="1060" w:right="283" w:bottom="280" w:left="141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47A73" w14:textId="77777777" w:rsidR="00656484" w:rsidRDefault="00656484">
      <w:r>
        <w:separator/>
      </w:r>
    </w:p>
  </w:endnote>
  <w:endnote w:type="continuationSeparator" w:id="0">
    <w:p w14:paraId="6B4EF141" w14:textId="77777777" w:rsidR="00656484" w:rsidRDefault="00656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45C09" w14:textId="77777777" w:rsidR="00656484" w:rsidRDefault="00656484">
      <w:r>
        <w:separator/>
      </w:r>
    </w:p>
  </w:footnote>
  <w:footnote w:type="continuationSeparator" w:id="0">
    <w:p w14:paraId="13FB0621" w14:textId="77777777" w:rsidR="00656484" w:rsidRDefault="00656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07C54" w14:textId="77777777" w:rsidR="001A51C9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16832" behindDoc="1" locked="0" layoutInCell="1" allowOverlap="1" wp14:anchorId="45A2D853" wp14:editId="1351CE5C">
              <wp:simplePos x="0" y="0"/>
              <wp:positionH relativeFrom="page">
                <wp:posOffset>5223103</wp:posOffset>
              </wp:positionH>
              <wp:positionV relativeFrom="page">
                <wp:posOffset>311333</wp:posOffset>
              </wp:positionV>
              <wp:extent cx="246379" cy="2343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379" cy="234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66499B" w14:textId="77777777" w:rsidR="001A51C9" w:rsidRDefault="00000000">
                          <w:pPr>
                            <w:pStyle w:val="a3"/>
                            <w:spacing w:before="17"/>
                            <w:ind w:left="20"/>
                            <w:rPr>
                              <w:rFonts w:ascii="Cambria"/>
                            </w:rPr>
                          </w:pP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fldChar w:fldCharType="separate"/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t>10</w:t>
                          </w:r>
                          <w:r>
                            <w:rPr>
                              <w:rFonts w:ascii="Cambria"/>
                              <w:spacing w:val="-5"/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2D85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1.25pt;margin-top:24.5pt;width:19.4pt;height:18.45pt;z-index:-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NHlAEAABoDAAAOAAAAZHJzL2Uyb0RvYy54bWysUtuO0zAQfUfiHyy/U/eyLBA1XQErENIK&#10;kBY+wHXsJiL2mBm3Sf+esZu2iH1b8TIe2+Mz55zx+m70vThYpA5CLRezuRQ2GGi6sKvlzx+fXr2V&#10;gpIOje4h2FoeLcm7zcsX6yFWdgkt9I1FwSCBqiHWsk0pVkqRaa3XNINoA186QK8Tb3GnGtQDo/te&#10;LefzWzUANhHBWCI+vT9dyk3Bd86a9M05skn0tWRuqUQscZuj2qx1tUMd285MNPQzWHjdBW56gbrX&#10;SYs9dk+gfGcQCFyaGfAKnOuMLRpYzWL+j5rHVkdbtLA5FC820f+DNV8Pj/E7ijR+gJEHWERQfADz&#10;i9gbNUSqpprsKVXE1Vno6NDnlSUIfsjeHi9+2jEJw4fLm9vVm3dSGL5arm5Wi9fZb3V9HJHSZwte&#10;5KSWyOMqBPThgdKp9FwycTm1z0TSuB25JKdbaI6sYeAx1pJ+7zVaKfovgX3KMz8neE625wRT/xHK&#10;z8hSArzfJ3Bd6XzFnTrzAAr36bPkCf+9L1XXL735AwAA//8DAFBLAwQUAAYACAAAACEAs+te6N8A&#10;AAAJAQAADwAAAGRycy9kb3ducmV2LnhtbEyPwU6DQBCG7ya+w2ZMvNmlaAkgS9MYPZkYKR48LjCF&#10;TdlZZLctvr3jSW8zmS//fH+xXewozjh740jBehWBQGpdZ6hX8FG/3KUgfNDU6dERKvhGD9vy+qrQ&#10;eecuVOF5H3rBIeRzrWAIYcql9O2AVvuVm5D4dnCz1YHXuZfdrC8cbkcZR1EirTbEHwY94dOA7XF/&#10;sgp2n1Q9m6+35r06VKaus4hek6NStzfL7hFEwCX8wfCrz+pQslPjTtR5MSpI43jDqIKHjDsxkCbr&#10;exAND5sMZFnI/w3KHwAAAP//AwBQSwECLQAUAAYACAAAACEAtoM4kv4AAADhAQAAEwAAAAAAAAAA&#10;AAAAAAAAAAAAW0NvbnRlbnRfVHlwZXNdLnhtbFBLAQItABQABgAIAAAAIQA4/SH/1gAAAJQBAAAL&#10;AAAAAAAAAAAAAAAAAC8BAABfcmVscy8ucmVsc1BLAQItABQABgAIAAAAIQBkjGNHlAEAABoDAAAO&#10;AAAAAAAAAAAAAAAAAC4CAABkcnMvZTJvRG9jLnhtbFBLAQItABQABgAIAAAAIQCz617o3wAAAAkB&#10;AAAPAAAAAAAAAAAAAAAAAO4DAABkcnMvZG93bnJldi54bWxQSwUGAAAAAAQABADzAAAA+gQAAAAA&#10;" filled="f" stroked="f">
              <v:textbox inset="0,0,0,0">
                <w:txbxContent>
                  <w:p w14:paraId="4466499B" w14:textId="77777777" w:rsidR="001A51C9" w:rsidRDefault="00000000">
                    <w:pPr>
                      <w:pStyle w:val="a3"/>
                      <w:spacing w:before="17"/>
                      <w:ind w:left="20"/>
                      <w:rPr>
                        <w:rFonts w:ascii="Cambria"/>
                      </w:rPr>
                    </w:pPr>
                    <w:r>
                      <w:rPr>
                        <w:rFonts w:ascii="Cambria"/>
                        <w:spacing w:val="-5"/>
                        <w:w w:val="110"/>
                      </w:rPr>
                      <w:fldChar w:fldCharType="begin"/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instrText xml:space="preserve"> PAGE </w:instrText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fldChar w:fldCharType="separate"/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t>10</w:t>
                    </w:r>
                    <w:r>
                      <w:rPr>
                        <w:rFonts w:ascii="Cambria"/>
                        <w:spacing w:val="-5"/>
                        <w:w w:val="1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6908"/>
    <w:multiLevelType w:val="hybridMultilevel"/>
    <w:tmpl w:val="4A08A508"/>
    <w:lvl w:ilvl="0" w:tplc="C9D47932">
      <w:start w:val="7"/>
      <w:numFmt w:val="decimal"/>
      <w:lvlText w:val="%1."/>
      <w:lvlJc w:val="left"/>
      <w:pPr>
        <w:ind w:left="116" w:hanging="4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884570">
      <w:start w:val="1"/>
      <w:numFmt w:val="decimal"/>
      <w:lvlText w:val="%2)"/>
      <w:lvlJc w:val="left"/>
      <w:pPr>
        <w:ind w:left="701" w:hanging="3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5B6C9E6E">
      <w:numFmt w:val="bullet"/>
      <w:lvlText w:val="•"/>
      <w:lvlJc w:val="left"/>
      <w:pPr>
        <w:ind w:left="1535" w:hanging="304"/>
      </w:pPr>
      <w:rPr>
        <w:rFonts w:hint="default"/>
        <w:lang w:val="uk-UA" w:eastAsia="en-US" w:bidi="ar-SA"/>
      </w:rPr>
    </w:lvl>
    <w:lvl w:ilvl="3" w:tplc="55D65D6C">
      <w:numFmt w:val="bullet"/>
      <w:lvlText w:val="•"/>
      <w:lvlJc w:val="left"/>
      <w:pPr>
        <w:ind w:left="2371" w:hanging="304"/>
      </w:pPr>
      <w:rPr>
        <w:rFonts w:hint="default"/>
        <w:lang w:val="uk-UA" w:eastAsia="en-US" w:bidi="ar-SA"/>
      </w:rPr>
    </w:lvl>
    <w:lvl w:ilvl="4" w:tplc="8D14DA62">
      <w:numFmt w:val="bullet"/>
      <w:lvlText w:val="•"/>
      <w:lvlJc w:val="left"/>
      <w:pPr>
        <w:ind w:left="3207" w:hanging="304"/>
      </w:pPr>
      <w:rPr>
        <w:rFonts w:hint="default"/>
        <w:lang w:val="uk-UA" w:eastAsia="en-US" w:bidi="ar-SA"/>
      </w:rPr>
    </w:lvl>
    <w:lvl w:ilvl="5" w:tplc="6750DE46">
      <w:numFmt w:val="bullet"/>
      <w:lvlText w:val="•"/>
      <w:lvlJc w:val="left"/>
      <w:pPr>
        <w:ind w:left="4043" w:hanging="304"/>
      </w:pPr>
      <w:rPr>
        <w:rFonts w:hint="default"/>
        <w:lang w:val="uk-UA" w:eastAsia="en-US" w:bidi="ar-SA"/>
      </w:rPr>
    </w:lvl>
    <w:lvl w:ilvl="6" w:tplc="A8707F3E">
      <w:numFmt w:val="bullet"/>
      <w:lvlText w:val="•"/>
      <w:lvlJc w:val="left"/>
      <w:pPr>
        <w:ind w:left="4879" w:hanging="304"/>
      </w:pPr>
      <w:rPr>
        <w:rFonts w:hint="default"/>
        <w:lang w:val="uk-UA" w:eastAsia="en-US" w:bidi="ar-SA"/>
      </w:rPr>
    </w:lvl>
    <w:lvl w:ilvl="7" w:tplc="01A42E84">
      <w:numFmt w:val="bullet"/>
      <w:lvlText w:val="•"/>
      <w:lvlJc w:val="left"/>
      <w:pPr>
        <w:ind w:left="5715" w:hanging="304"/>
      </w:pPr>
      <w:rPr>
        <w:rFonts w:hint="default"/>
        <w:lang w:val="uk-UA" w:eastAsia="en-US" w:bidi="ar-SA"/>
      </w:rPr>
    </w:lvl>
    <w:lvl w:ilvl="8" w:tplc="D556E8DE">
      <w:numFmt w:val="bullet"/>
      <w:lvlText w:val="•"/>
      <w:lvlJc w:val="left"/>
      <w:pPr>
        <w:ind w:left="6551" w:hanging="304"/>
      </w:pPr>
      <w:rPr>
        <w:rFonts w:hint="default"/>
        <w:lang w:val="uk-UA" w:eastAsia="en-US" w:bidi="ar-SA"/>
      </w:rPr>
    </w:lvl>
  </w:abstractNum>
  <w:abstractNum w:abstractNumId="1" w15:restartNumberingAfterBreak="0">
    <w:nsid w:val="130859D4"/>
    <w:multiLevelType w:val="hybridMultilevel"/>
    <w:tmpl w:val="E8A49F62"/>
    <w:lvl w:ilvl="0" w:tplc="E2D83126">
      <w:start w:val="1"/>
      <w:numFmt w:val="decimal"/>
      <w:lvlText w:val="%1."/>
      <w:lvlJc w:val="left"/>
      <w:pPr>
        <w:ind w:left="678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3ACB9C8">
      <w:numFmt w:val="bullet"/>
      <w:lvlText w:val="•"/>
      <w:lvlJc w:val="left"/>
      <w:pPr>
        <w:ind w:left="1434" w:hanging="280"/>
      </w:pPr>
      <w:rPr>
        <w:rFonts w:hint="default"/>
        <w:lang w:val="uk-UA" w:eastAsia="en-US" w:bidi="ar-SA"/>
      </w:rPr>
    </w:lvl>
    <w:lvl w:ilvl="2" w:tplc="A1B633A4">
      <w:numFmt w:val="bullet"/>
      <w:lvlText w:val="•"/>
      <w:lvlJc w:val="left"/>
      <w:pPr>
        <w:ind w:left="2188" w:hanging="280"/>
      </w:pPr>
      <w:rPr>
        <w:rFonts w:hint="default"/>
        <w:lang w:val="uk-UA" w:eastAsia="en-US" w:bidi="ar-SA"/>
      </w:rPr>
    </w:lvl>
    <w:lvl w:ilvl="3" w:tplc="A956DE44">
      <w:numFmt w:val="bullet"/>
      <w:lvlText w:val="•"/>
      <w:lvlJc w:val="left"/>
      <w:pPr>
        <w:ind w:left="2942" w:hanging="280"/>
      </w:pPr>
      <w:rPr>
        <w:rFonts w:hint="default"/>
        <w:lang w:val="uk-UA" w:eastAsia="en-US" w:bidi="ar-SA"/>
      </w:rPr>
    </w:lvl>
    <w:lvl w:ilvl="4" w:tplc="88525644">
      <w:numFmt w:val="bullet"/>
      <w:lvlText w:val="•"/>
      <w:lvlJc w:val="left"/>
      <w:pPr>
        <w:ind w:left="3697" w:hanging="280"/>
      </w:pPr>
      <w:rPr>
        <w:rFonts w:hint="default"/>
        <w:lang w:val="uk-UA" w:eastAsia="en-US" w:bidi="ar-SA"/>
      </w:rPr>
    </w:lvl>
    <w:lvl w:ilvl="5" w:tplc="D638D634">
      <w:numFmt w:val="bullet"/>
      <w:lvlText w:val="•"/>
      <w:lvlJc w:val="left"/>
      <w:pPr>
        <w:ind w:left="4451" w:hanging="280"/>
      </w:pPr>
      <w:rPr>
        <w:rFonts w:hint="default"/>
        <w:lang w:val="uk-UA" w:eastAsia="en-US" w:bidi="ar-SA"/>
      </w:rPr>
    </w:lvl>
    <w:lvl w:ilvl="6" w:tplc="312E0A2A">
      <w:numFmt w:val="bullet"/>
      <w:lvlText w:val="•"/>
      <w:lvlJc w:val="left"/>
      <w:pPr>
        <w:ind w:left="5205" w:hanging="280"/>
      </w:pPr>
      <w:rPr>
        <w:rFonts w:hint="default"/>
        <w:lang w:val="uk-UA" w:eastAsia="en-US" w:bidi="ar-SA"/>
      </w:rPr>
    </w:lvl>
    <w:lvl w:ilvl="7" w:tplc="6BB09E08">
      <w:numFmt w:val="bullet"/>
      <w:lvlText w:val="•"/>
      <w:lvlJc w:val="left"/>
      <w:pPr>
        <w:ind w:left="5960" w:hanging="280"/>
      </w:pPr>
      <w:rPr>
        <w:rFonts w:hint="default"/>
        <w:lang w:val="uk-UA" w:eastAsia="en-US" w:bidi="ar-SA"/>
      </w:rPr>
    </w:lvl>
    <w:lvl w:ilvl="8" w:tplc="0C76622E">
      <w:numFmt w:val="bullet"/>
      <w:lvlText w:val="•"/>
      <w:lvlJc w:val="left"/>
      <w:pPr>
        <w:ind w:left="6714" w:hanging="280"/>
      </w:pPr>
      <w:rPr>
        <w:rFonts w:hint="default"/>
        <w:lang w:val="uk-UA" w:eastAsia="en-US" w:bidi="ar-SA"/>
      </w:rPr>
    </w:lvl>
  </w:abstractNum>
  <w:abstractNum w:abstractNumId="2" w15:restartNumberingAfterBreak="0">
    <w:nsid w:val="13566B96"/>
    <w:multiLevelType w:val="hybridMultilevel"/>
    <w:tmpl w:val="68BC7A04"/>
    <w:lvl w:ilvl="0" w:tplc="5DBECF9E">
      <w:start w:val="5"/>
      <w:numFmt w:val="decimal"/>
      <w:lvlText w:val="%1."/>
      <w:lvlJc w:val="left"/>
      <w:pPr>
        <w:ind w:left="116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990ABE2A">
      <w:start w:val="1"/>
      <w:numFmt w:val="decimal"/>
      <w:lvlText w:val="%2)"/>
      <w:lvlJc w:val="left"/>
      <w:pPr>
        <w:ind w:left="116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E6222180">
      <w:numFmt w:val="bullet"/>
      <w:lvlText w:val="-"/>
      <w:lvlJc w:val="left"/>
      <w:pPr>
        <w:ind w:left="116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3" w:tplc="9258B6A6">
      <w:numFmt w:val="bullet"/>
      <w:lvlText w:val="•"/>
      <w:lvlJc w:val="left"/>
      <w:pPr>
        <w:ind w:left="2550" w:hanging="198"/>
      </w:pPr>
      <w:rPr>
        <w:rFonts w:hint="default"/>
        <w:lang w:val="uk-UA" w:eastAsia="en-US" w:bidi="ar-SA"/>
      </w:rPr>
    </w:lvl>
    <w:lvl w:ilvl="4" w:tplc="710AE7B8">
      <w:numFmt w:val="bullet"/>
      <w:lvlText w:val="•"/>
      <w:lvlJc w:val="left"/>
      <w:pPr>
        <w:ind w:left="3361" w:hanging="198"/>
      </w:pPr>
      <w:rPr>
        <w:rFonts w:hint="default"/>
        <w:lang w:val="uk-UA" w:eastAsia="en-US" w:bidi="ar-SA"/>
      </w:rPr>
    </w:lvl>
    <w:lvl w:ilvl="5" w:tplc="1A1060AC">
      <w:numFmt w:val="bullet"/>
      <w:lvlText w:val="•"/>
      <w:lvlJc w:val="left"/>
      <w:pPr>
        <w:ind w:left="4171" w:hanging="198"/>
      </w:pPr>
      <w:rPr>
        <w:rFonts w:hint="default"/>
        <w:lang w:val="uk-UA" w:eastAsia="en-US" w:bidi="ar-SA"/>
      </w:rPr>
    </w:lvl>
    <w:lvl w:ilvl="6" w:tplc="2A94D6F4">
      <w:numFmt w:val="bullet"/>
      <w:lvlText w:val="•"/>
      <w:lvlJc w:val="left"/>
      <w:pPr>
        <w:ind w:left="4981" w:hanging="198"/>
      </w:pPr>
      <w:rPr>
        <w:rFonts w:hint="default"/>
        <w:lang w:val="uk-UA" w:eastAsia="en-US" w:bidi="ar-SA"/>
      </w:rPr>
    </w:lvl>
    <w:lvl w:ilvl="7" w:tplc="0CB6E1D8">
      <w:numFmt w:val="bullet"/>
      <w:lvlText w:val="•"/>
      <w:lvlJc w:val="left"/>
      <w:pPr>
        <w:ind w:left="5792" w:hanging="198"/>
      </w:pPr>
      <w:rPr>
        <w:rFonts w:hint="default"/>
        <w:lang w:val="uk-UA" w:eastAsia="en-US" w:bidi="ar-SA"/>
      </w:rPr>
    </w:lvl>
    <w:lvl w:ilvl="8" w:tplc="DB9A525E">
      <w:numFmt w:val="bullet"/>
      <w:lvlText w:val="•"/>
      <w:lvlJc w:val="left"/>
      <w:pPr>
        <w:ind w:left="6602" w:hanging="198"/>
      </w:pPr>
      <w:rPr>
        <w:rFonts w:hint="default"/>
        <w:lang w:val="uk-UA" w:eastAsia="en-US" w:bidi="ar-SA"/>
      </w:rPr>
    </w:lvl>
  </w:abstractNum>
  <w:abstractNum w:abstractNumId="3" w15:restartNumberingAfterBreak="0">
    <w:nsid w:val="25555996"/>
    <w:multiLevelType w:val="hybridMultilevel"/>
    <w:tmpl w:val="1234C224"/>
    <w:lvl w:ilvl="0" w:tplc="6E3C5E56">
      <w:start w:val="1"/>
      <w:numFmt w:val="decimal"/>
      <w:lvlText w:val="%1."/>
      <w:lvlJc w:val="left"/>
      <w:pPr>
        <w:ind w:left="116" w:hanging="3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DAEFB92">
      <w:numFmt w:val="bullet"/>
      <w:lvlText w:val="•"/>
      <w:lvlJc w:val="left"/>
      <w:pPr>
        <w:ind w:left="930" w:hanging="321"/>
      </w:pPr>
      <w:rPr>
        <w:rFonts w:hint="default"/>
        <w:lang w:val="uk-UA" w:eastAsia="en-US" w:bidi="ar-SA"/>
      </w:rPr>
    </w:lvl>
    <w:lvl w:ilvl="2" w:tplc="92B80184">
      <w:numFmt w:val="bullet"/>
      <w:lvlText w:val="•"/>
      <w:lvlJc w:val="left"/>
      <w:pPr>
        <w:ind w:left="1740" w:hanging="321"/>
      </w:pPr>
      <w:rPr>
        <w:rFonts w:hint="default"/>
        <w:lang w:val="uk-UA" w:eastAsia="en-US" w:bidi="ar-SA"/>
      </w:rPr>
    </w:lvl>
    <w:lvl w:ilvl="3" w:tplc="9CFAC9D2">
      <w:numFmt w:val="bullet"/>
      <w:lvlText w:val="•"/>
      <w:lvlJc w:val="left"/>
      <w:pPr>
        <w:ind w:left="2550" w:hanging="321"/>
      </w:pPr>
      <w:rPr>
        <w:rFonts w:hint="default"/>
        <w:lang w:val="uk-UA" w:eastAsia="en-US" w:bidi="ar-SA"/>
      </w:rPr>
    </w:lvl>
    <w:lvl w:ilvl="4" w:tplc="399C9AC8">
      <w:numFmt w:val="bullet"/>
      <w:lvlText w:val="•"/>
      <w:lvlJc w:val="left"/>
      <w:pPr>
        <w:ind w:left="3361" w:hanging="321"/>
      </w:pPr>
      <w:rPr>
        <w:rFonts w:hint="default"/>
        <w:lang w:val="uk-UA" w:eastAsia="en-US" w:bidi="ar-SA"/>
      </w:rPr>
    </w:lvl>
    <w:lvl w:ilvl="5" w:tplc="92C04D6A">
      <w:numFmt w:val="bullet"/>
      <w:lvlText w:val="•"/>
      <w:lvlJc w:val="left"/>
      <w:pPr>
        <w:ind w:left="4171" w:hanging="321"/>
      </w:pPr>
      <w:rPr>
        <w:rFonts w:hint="default"/>
        <w:lang w:val="uk-UA" w:eastAsia="en-US" w:bidi="ar-SA"/>
      </w:rPr>
    </w:lvl>
    <w:lvl w:ilvl="6" w:tplc="5EBCA5FE">
      <w:numFmt w:val="bullet"/>
      <w:lvlText w:val="•"/>
      <w:lvlJc w:val="left"/>
      <w:pPr>
        <w:ind w:left="4981" w:hanging="321"/>
      </w:pPr>
      <w:rPr>
        <w:rFonts w:hint="default"/>
        <w:lang w:val="uk-UA" w:eastAsia="en-US" w:bidi="ar-SA"/>
      </w:rPr>
    </w:lvl>
    <w:lvl w:ilvl="7" w:tplc="6AE083B4">
      <w:numFmt w:val="bullet"/>
      <w:lvlText w:val="•"/>
      <w:lvlJc w:val="left"/>
      <w:pPr>
        <w:ind w:left="5792" w:hanging="321"/>
      </w:pPr>
      <w:rPr>
        <w:rFonts w:hint="default"/>
        <w:lang w:val="uk-UA" w:eastAsia="en-US" w:bidi="ar-SA"/>
      </w:rPr>
    </w:lvl>
    <w:lvl w:ilvl="8" w:tplc="166C6AC0">
      <w:numFmt w:val="bullet"/>
      <w:lvlText w:val="•"/>
      <w:lvlJc w:val="left"/>
      <w:pPr>
        <w:ind w:left="6602" w:hanging="321"/>
      </w:pPr>
      <w:rPr>
        <w:rFonts w:hint="default"/>
        <w:lang w:val="uk-UA" w:eastAsia="en-US" w:bidi="ar-SA"/>
      </w:rPr>
    </w:lvl>
  </w:abstractNum>
  <w:abstractNum w:abstractNumId="4" w15:restartNumberingAfterBreak="0">
    <w:nsid w:val="4511526F"/>
    <w:multiLevelType w:val="hybridMultilevel"/>
    <w:tmpl w:val="7A28AC88"/>
    <w:lvl w:ilvl="0" w:tplc="7F08E384">
      <w:numFmt w:val="bullet"/>
      <w:lvlText w:val="-"/>
      <w:lvlJc w:val="left"/>
      <w:pPr>
        <w:ind w:left="11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CF2F6D6">
      <w:numFmt w:val="bullet"/>
      <w:lvlText w:val="•"/>
      <w:lvlJc w:val="left"/>
      <w:pPr>
        <w:ind w:left="930" w:hanging="212"/>
      </w:pPr>
      <w:rPr>
        <w:rFonts w:hint="default"/>
        <w:lang w:val="uk-UA" w:eastAsia="en-US" w:bidi="ar-SA"/>
      </w:rPr>
    </w:lvl>
    <w:lvl w:ilvl="2" w:tplc="FB3A8408">
      <w:numFmt w:val="bullet"/>
      <w:lvlText w:val="•"/>
      <w:lvlJc w:val="left"/>
      <w:pPr>
        <w:ind w:left="1740" w:hanging="212"/>
      </w:pPr>
      <w:rPr>
        <w:rFonts w:hint="default"/>
        <w:lang w:val="uk-UA" w:eastAsia="en-US" w:bidi="ar-SA"/>
      </w:rPr>
    </w:lvl>
    <w:lvl w:ilvl="3" w:tplc="C5AA7F34">
      <w:numFmt w:val="bullet"/>
      <w:lvlText w:val="•"/>
      <w:lvlJc w:val="left"/>
      <w:pPr>
        <w:ind w:left="2550" w:hanging="212"/>
      </w:pPr>
      <w:rPr>
        <w:rFonts w:hint="default"/>
        <w:lang w:val="uk-UA" w:eastAsia="en-US" w:bidi="ar-SA"/>
      </w:rPr>
    </w:lvl>
    <w:lvl w:ilvl="4" w:tplc="5F9C3C9C">
      <w:numFmt w:val="bullet"/>
      <w:lvlText w:val="•"/>
      <w:lvlJc w:val="left"/>
      <w:pPr>
        <w:ind w:left="3361" w:hanging="212"/>
      </w:pPr>
      <w:rPr>
        <w:rFonts w:hint="default"/>
        <w:lang w:val="uk-UA" w:eastAsia="en-US" w:bidi="ar-SA"/>
      </w:rPr>
    </w:lvl>
    <w:lvl w:ilvl="5" w:tplc="89D06B70">
      <w:numFmt w:val="bullet"/>
      <w:lvlText w:val="•"/>
      <w:lvlJc w:val="left"/>
      <w:pPr>
        <w:ind w:left="4171" w:hanging="212"/>
      </w:pPr>
      <w:rPr>
        <w:rFonts w:hint="default"/>
        <w:lang w:val="uk-UA" w:eastAsia="en-US" w:bidi="ar-SA"/>
      </w:rPr>
    </w:lvl>
    <w:lvl w:ilvl="6" w:tplc="18A4A648">
      <w:numFmt w:val="bullet"/>
      <w:lvlText w:val="•"/>
      <w:lvlJc w:val="left"/>
      <w:pPr>
        <w:ind w:left="4981" w:hanging="212"/>
      </w:pPr>
      <w:rPr>
        <w:rFonts w:hint="default"/>
        <w:lang w:val="uk-UA" w:eastAsia="en-US" w:bidi="ar-SA"/>
      </w:rPr>
    </w:lvl>
    <w:lvl w:ilvl="7" w:tplc="A3EC2C78">
      <w:numFmt w:val="bullet"/>
      <w:lvlText w:val="•"/>
      <w:lvlJc w:val="left"/>
      <w:pPr>
        <w:ind w:left="5792" w:hanging="212"/>
      </w:pPr>
      <w:rPr>
        <w:rFonts w:hint="default"/>
        <w:lang w:val="uk-UA" w:eastAsia="en-US" w:bidi="ar-SA"/>
      </w:rPr>
    </w:lvl>
    <w:lvl w:ilvl="8" w:tplc="710A0C56">
      <w:numFmt w:val="bullet"/>
      <w:lvlText w:val="•"/>
      <w:lvlJc w:val="left"/>
      <w:pPr>
        <w:ind w:left="6602" w:hanging="212"/>
      </w:pPr>
      <w:rPr>
        <w:rFonts w:hint="default"/>
        <w:lang w:val="uk-UA" w:eastAsia="en-US" w:bidi="ar-SA"/>
      </w:rPr>
    </w:lvl>
  </w:abstractNum>
  <w:abstractNum w:abstractNumId="5" w15:restartNumberingAfterBreak="0">
    <w:nsid w:val="4DE3554A"/>
    <w:multiLevelType w:val="hybridMultilevel"/>
    <w:tmpl w:val="7B40D51A"/>
    <w:lvl w:ilvl="0" w:tplc="E33ABDC4">
      <w:start w:val="1"/>
      <w:numFmt w:val="decimal"/>
      <w:lvlText w:val="%1)"/>
      <w:lvlJc w:val="left"/>
      <w:pPr>
        <w:ind w:left="115" w:hanging="3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7945A18">
      <w:numFmt w:val="bullet"/>
      <w:lvlText w:val="•"/>
      <w:lvlJc w:val="left"/>
      <w:pPr>
        <w:ind w:left="930" w:hanging="342"/>
      </w:pPr>
      <w:rPr>
        <w:rFonts w:hint="default"/>
        <w:lang w:val="uk-UA" w:eastAsia="en-US" w:bidi="ar-SA"/>
      </w:rPr>
    </w:lvl>
    <w:lvl w:ilvl="2" w:tplc="B7B4144A">
      <w:numFmt w:val="bullet"/>
      <w:lvlText w:val="•"/>
      <w:lvlJc w:val="left"/>
      <w:pPr>
        <w:ind w:left="1740" w:hanging="342"/>
      </w:pPr>
      <w:rPr>
        <w:rFonts w:hint="default"/>
        <w:lang w:val="uk-UA" w:eastAsia="en-US" w:bidi="ar-SA"/>
      </w:rPr>
    </w:lvl>
    <w:lvl w:ilvl="3" w:tplc="AD0AFC4A">
      <w:numFmt w:val="bullet"/>
      <w:lvlText w:val="•"/>
      <w:lvlJc w:val="left"/>
      <w:pPr>
        <w:ind w:left="2550" w:hanging="342"/>
      </w:pPr>
      <w:rPr>
        <w:rFonts w:hint="default"/>
        <w:lang w:val="uk-UA" w:eastAsia="en-US" w:bidi="ar-SA"/>
      </w:rPr>
    </w:lvl>
    <w:lvl w:ilvl="4" w:tplc="2D4E75CE">
      <w:numFmt w:val="bullet"/>
      <w:lvlText w:val="•"/>
      <w:lvlJc w:val="left"/>
      <w:pPr>
        <w:ind w:left="3361" w:hanging="342"/>
      </w:pPr>
      <w:rPr>
        <w:rFonts w:hint="default"/>
        <w:lang w:val="uk-UA" w:eastAsia="en-US" w:bidi="ar-SA"/>
      </w:rPr>
    </w:lvl>
    <w:lvl w:ilvl="5" w:tplc="BA328726">
      <w:numFmt w:val="bullet"/>
      <w:lvlText w:val="•"/>
      <w:lvlJc w:val="left"/>
      <w:pPr>
        <w:ind w:left="4171" w:hanging="342"/>
      </w:pPr>
      <w:rPr>
        <w:rFonts w:hint="default"/>
        <w:lang w:val="uk-UA" w:eastAsia="en-US" w:bidi="ar-SA"/>
      </w:rPr>
    </w:lvl>
    <w:lvl w:ilvl="6" w:tplc="276013DE">
      <w:numFmt w:val="bullet"/>
      <w:lvlText w:val="•"/>
      <w:lvlJc w:val="left"/>
      <w:pPr>
        <w:ind w:left="4981" w:hanging="342"/>
      </w:pPr>
      <w:rPr>
        <w:rFonts w:hint="default"/>
        <w:lang w:val="uk-UA" w:eastAsia="en-US" w:bidi="ar-SA"/>
      </w:rPr>
    </w:lvl>
    <w:lvl w:ilvl="7" w:tplc="9414559E">
      <w:numFmt w:val="bullet"/>
      <w:lvlText w:val="•"/>
      <w:lvlJc w:val="left"/>
      <w:pPr>
        <w:ind w:left="5792" w:hanging="342"/>
      </w:pPr>
      <w:rPr>
        <w:rFonts w:hint="default"/>
        <w:lang w:val="uk-UA" w:eastAsia="en-US" w:bidi="ar-SA"/>
      </w:rPr>
    </w:lvl>
    <w:lvl w:ilvl="8" w:tplc="151C4290">
      <w:numFmt w:val="bullet"/>
      <w:lvlText w:val="•"/>
      <w:lvlJc w:val="left"/>
      <w:pPr>
        <w:ind w:left="6602" w:hanging="342"/>
      </w:pPr>
      <w:rPr>
        <w:rFonts w:hint="default"/>
        <w:lang w:val="uk-UA" w:eastAsia="en-US" w:bidi="ar-SA"/>
      </w:rPr>
    </w:lvl>
  </w:abstractNum>
  <w:abstractNum w:abstractNumId="6" w15:restartNumberingAfterBreak="0">
    <w:nsid w:val="70F10EC8"/>
    <w:multiLevelType w:val="hybridMultilevel"/>
    <w:tmpl w:val="7D4ADFA0"/>
    <w:lvl w:ilvl="0" w:tplc="AD4A810A">
      <w:start w:val="1"/>
      <w:numFmt w:val="decimal"/>
      <w:lvlText w:val="%1."/>
      <w:lvlJc w:val="left"/>
      <w:pPr>
        <w:ind w:left="115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1D4912C">
      <w:numFmt w:val="bullet"/>
      <w:lvlText w:val="•"/>
      <w:lvlJc w:val="left"/>
      <w:pPr>
        <w:ind w:left="930" w:hanging="343"/>
      </w:pPr>
      <w:rPr>
        <w:rFonts w:hint="default"/>
        <w:lang w:val="uk-UA" w:eastAsia="en-US" w:bidi="ar-SA"/>
      </w:rPr>
    </w:lvl>
    <w:lvl w:ilvl="2" w:tplc="B1EC4702">
      <w:numFmt w:val="bullet"/>
      <w:lvlText w:val="•"/>
      <w:lvlJc w:val="left"/>
      <w:pPr>
        <w:ind w:left="1740" w:hanging="343"/>
      </w:pPr>
      <w:rPr>
        <w:rFonts w:hint="default"/>
        <w:lang w:val="uk-UA" w:eastAsia="en-US" w:bidi="ar-SA"/>
      </w:rPr>
    </w:lvl>
    <w:lvl w:ilvl="3" w:tplc="6EAEA394">
      <w:numFmt w:val="bullet"/>
      <w:lvlText w:val="•"/>
      <w:lvlJc w:val="left"/>
      <w:pPr>
        <w:ind w:left="2550" w:hanging="343"/>
      </w:pPr>
      <w:rPr>
        <w:rFonts w:hint="default"/>
        <w:lang w:val="uk-UA" w:eastAsia="en-US" w:bidi="ar-SA"/>
      </w:rPr>
    </w:lvl>
    <w:lvl w:ilvl="4" w:tplc="F4C4CC54">
      <w:numFmt w:val="bullet"/>
      <w:lvlText w:val="•"/>
      <w:lvlJc w:val="left"/>
      <w:pPr>
        <w:ind w:left="3361" w:hanging="343"/>
      </w:pPr>
      <w:rPr>
        <w:rFonts w:hint="default"/>
        <w:lang w:val="uk-UA" w:eastAsia="en-US" w:bidi="ar-SA"/>
      </w:rPr>
    </w:lvl>
    <w:lvl w:ilvl="5" w:tplc="67603DF4">
      <w:numFmt w:val="bullet"/>
      <w:lvlText w:val="•"/>
      <w:lvlJc w:val="left"/>
      <w:pPr>
        <w:ind w:left="4171" w:hanging="343"/>
      </w:pPr>
      <w:rPr>
        <w:rFonts w:hint="default"/>
        <w:lang w:val="uk-UA" w:eastAsia="en-US" w:bidi="ar-SA"/>
      </w:rPr>
    </w:lvl>
    <w:lvl w:ilvl="6" w:tplc="3F1C8BCC">
      <w:numFmt w:val="bullet"/>
      <w:lvlText w:val="•"/>
      <w:lvlJc w:val="left"/>
      <w:pPr>
        <w:ind w:left="4981" w:hanging="343"/>
      </w:pPr>
      <w:rPr>
        <w:rFonts w:hint="default"/>
        <w:lang w:val="uk-UA" w:eastAsia="en-US" w:bidi="ar-SA"/>
      </w:rPr>
    </w:lvl>
    <w:lvl w:ilvl="7" w:tplc="BC301BF4">
      <w:numFmt w:val="bullet"/>
      <w:lvlText w:val="•"/>
      <w:lvlJc w:val="left"/>
      <w:pPr>
        <w:ind w:left="5792" w:hanging="343"/>
      </w:pPr>
      <w:rPr>
        <w:rFonts w:hint="default"/>
        <w:lang w:val="uk-UA" w:eastAsia="en-US" w:bidi="ar-SA"/>
      </w:rPr>
    </w:lvl>
    <w:lvl w:ilvl="8" w:tplc="B732806A">
      <w:numFmt w:val="bullet"/>
      <w:lvlText w:val="•"/>
      <w:lvlJc w:val="left"/>
      <w:pPr>
        <w:ind w:left="6602" w:hanging="343"/>
      </w:pPr>
      <w:rPr>
        <w:rFonts w:hint="default"/>
        <w:lang w:val="uk-UA" w:eastAsia="en-US" w:bidi="ar-SA"/>
      </w:rPr>
    </w:lvl>
  </w:abstractNum>
  <w:num w:numId="1" w16cid:durableId="1293289673">
    <w:abstractNumId w:val="6"/>
  </w:num>
  <w:num w:numId="2" w16cid:durableId="2093121384">
    <w:abstractNumId w:val="3"/>
  </w:num>
  <w:num w:numId="3" w16cid:durableId="182716209">
    <w:abstractNumId w:val="0"/>
  </w:num>
  <w:num w:numId="4" w16cid:durableId="608777867">
    <w:abstractNumId w:val="4"/>
  </w:num>
  <w:num w:numId="5" w16cid:durableId="816341507">
    <w:abstractNumId w:val="2"/>
  </w:num>
  <w:num w:numId="6" w16cid:durableId="1799373727">
    <w:abstractNumId w:val="1"/>
  </w:num>
  <w:num w:numId="7" w16cid:durableId="671682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1C9"/>
    <w:rsid w:val="001A51C9"/>
    <w:rsid w:val="001B2070"/>
    <w:rsid w:val="00656484"/>
    <w:rsid w:val="006D67A8"/>
    <w:rsid w:val="007C7274"/>
    <w:rsid w:val="00C868A9"/>
    <w:rsid w:val="00D64742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4A8B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4076" w:right="3933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4"/>
    </w:pPr>
  </w:style>
  <w:style w:type="character" w:styleId="a6">
    <w:name w:val="Hyperlink"/>
    <w:basedOn w:val="a0"/>
    <w:uiPriority w:val="99"/>
    <w:semiHidden/>
    <w:unhideWhenUsed/>
    <w:rsid w:val="006D67A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5@sed-rada.gov.u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0@sed-rada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nap18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4@sed-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9971</Words>
  <Characters>5684</Characters>
  <Application>Microsoft Office Word</Application>
  <DocSecurity>0</DocSecurity>
  <Lines>47</Lines>
  <Paragraphs>31</Paragraphs>
  <ScaleCrop>false</ScaleCrop>
  <Company/>
  <LinksUpToDate>false</LinksUpToDate>
  <CharactersWithSpaces>15624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6</cp:revision>
  <dcterms:created xsi:type="dcterms:W3CDTF">2024-12-20T11:56:00Z</dcterms:created>
  <dcterms:modified xsi:type="dcterms:W3CDTF">2024-12-23T07:29:00Z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