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ED" w:rsidRPr="005324ED" w:rsidRDefault="005324ED" w:rsidP="005324E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324ED">
        <w:rPr>
          <w:rFonts w:ascii="Times New Roman" w:hAnsi="Times New Roman" w:cs="Times New Roman"/>
          <w:sz w:val="28"/>
          <w:szCs w:val="28"/>
          <w:lang w:val="uk-UA"/>
        </w:rPr>
        <w:t>Додаток 3 до Програми</w:t>
      </w:r>
    </w:p>
    <w:p w:rsidR="005324ED" w:rsidRPr="005324ED" w:rsidRDefault="005324E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24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програм</w:t>
      </w:r>
      <w:r w:rsidR="00484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Сєвєродонецької міської територіальної громади</w:t>
      </w:r>
      <w:r w:rsidR="00C3661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3"/>
        <w:tblW w:w="10774" w:type="dxa"/>
        <w:tblInd w:w="-714" w:type="dxa"/>
        <w:tblLook w:val="04A0"/>
      </w:tblPr>
      <w:tblGrid>
        <w:gridCol w:w="685"/>
        <w:gridCol w:w="5492"/>
        <w:gridCol w:w="1955"/>
        <w:gridCol w:w="2642"/>
      </w:tblGrid>
      <w:tr w:rsidR="005324ED" w:rsidTr="008D18DC">
        <w:tc>
          <w:tcPr>
            <w:tcW w:w="685" w:type="dxa"/>
            <w:vAlign w:val="center"/>
          </w:tcPr>
          <w:p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92" w:type="dxa"/>
            <w:vAlign w:val="center"/>
          </w:tcPr>
          <w:p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1955" w:type="dxa"/>
            <w:vAlign w:val="center"/>
          </w:tcPr>
          <w:p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дії</w:t>
            </w:r>
          </w:p>
        </w:tc>
        <w:tc>
          <w:tcPr>
            <w:tcW w:w="2642" w:type="dxa"/>
            <w:vAlign w:val="center"/>
          </w:tcPr>
          <w:p w:rsidR="005324ED" w:rsidRPr="00BE39A9" w:rsidRDefault="005324ED" w:rsidP="00532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3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Головний виконавець</w:t>
            </w:r>
          </w:p>
        </w:tc>
      </w:tr>
      <w:tr w:rsidR="005324ED" w:rsidRPr="00887E3B" w:rsidTr="00BE39A9">
        <w:tc>
          <w:tcPr>
            <w:tcW w:w="685" w:type="dxa"/>
          </w:tcPr>
          <w:p w:rsidR="005324ED" w:rsidRP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492" w:type="dxa"/>
          </w:tcPr>
          <w:p w:rsidR="005324ED" w:rsidRPr="001843FE" w:rsidRDefault="00887E3B" w:rsidP="00887E3B">
            <w:pPr>
              <w:tabs>
                <w:tab w:val="left" w:pos="3504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Міська цільова комплексна програма «Освіта Сєвєродонецької міської територіальної громади на 2024 рік»</w:t>
            </w:r>
          </w:p>
        </w:tc>
        <w:tc>
          <w:tcPr>
            <w:tcW w:w="1955" w:type="dxa"/>
            <w:vAlign w:val="center"/>
          </w:tcPr>
          <w:p w:rsidR="005324ED" w:rsidRPr="005324ED" w:rsidRDefault="00887E3B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5324ED" w:rsidRPr="005324ED" w:rsidRDefault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освіти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1740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"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Сєвєродонецька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міська багатопрофільна лікарня" Сєвєродонецької міської ради на 2024 рік</w:t>
            </w:r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 w:rsidRPr="005324E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bookmarkStart w:id="0" w:name="_Hlk156828218"/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комунального некомерційного підприємства "Український реабілітаційний центр" Сєвєродонецької міської ради на 2024 рік</w:t>
            </w:r>
            <w:bookmarkEnd w:id="0"/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1824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Програма Діяльності і розвитку Управління охорони здоров'я Сєвєродонецької міської військової адміністрації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Сєвєродонецького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району Луганської області на 2024 рік</w:t>
            </w:r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3300"/>
              </w:tabs>
              <w:rPr>
                <w:rFonts w:ascii="Times New Roman" w:hAnsi="Times New Roman" w:cs="Times New Roman"/>
                <w:lang w:val="uk-UA"/>
              </w:rPr>
            </w:pPr>
            <w:bookmarkStart w:id="1" w:name="_Hlk156828248"/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та підтримки (фінансової) комунального некомерційного підприємства "Консультативно-діагностичний центр" Сєвєродонецької міської ради на 2024 рік</w:t>
            </w:r>
            <w:bookmarkEnd w:id="1"/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1776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Комунального некомерційного підприємства "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Сєвєродонецький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центр первинної медико-санітарної допомоги" Сєвєродонецької міської ради на 2024 рік</w:t>
            </w:r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887E3B" w:rsidRPr="00887E3B" w:rsidTr="002C19B9">
        <w:tc>
          <w:tcPr>
            <w:tcW w:w="685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Комунального некомерційного підприємства "Міська стоматологічна поліклініка" Сєвєродонецької міської ради на 2024 рік</w:t>
            </w:r>
          </w:p>
        </w:tc>
        <w:tc>
          <w:tcPr>
            <w:tcW w:w="1955" w:type="dxa"/>
          </w:tcPr>
          <w:p w:rsidR="00887E3B" w:rsidRPr="005324ED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6E86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Pr="005324ED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охорони здоров’я СМВА</w:t>
            </w:r>
          </w:p>
        </w:tc>
      </w:tr>
      <w:tr w:rsidR="005324ED" w:rsidTr="00BE39A9">
        <w:tc>
          <w:tcPr>
            <w:tcW w:w="685" w:type="dxa"/>
          </w:tcPr>
          <w:p w:rsidR="005324ED" w:rsidRDefault="005324E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492" w:type="dxa"/>
          </w:tcPr>
          <w:p w:rsidR="005324ED" w:rsidRPr="001843FE" w:rsidRDefault="00887E3B" w:rsidP="00887E3B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Міська цільова програма "Проведення культурних заходів, присвячених урочистим датам, державним і традиційним народним святам" Сєвєродонецької міської територіальної громади на 2024 рік</w:t>
            </w:r>
          </w:p>
        </w:tc>
        <w:tc>
          <w:tcPr>
            <w:tcW w:w="1955" w:type="dxa"/>
            <w:vAlign w:val="center"/>
          </w:tcPr>
          <w:p w:rsidR="005324ED" w:rsidRDefault="00887E3B" w:rsidP="00BE39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5324ED" w:rsidRDefault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 СМВА</w:t>
            </w:r>
          </w:p>
        </w:tc>
      </w:tr>
      <w:tr w:rsidR="00887E3B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3708"/>
              </w:tabs>
              <w:rPr>
                <w:rFonts w:ascii="Times New Roman" w:hAnsi="Times New Roman" w:cs="Times New Roman"/>
                <w:lang w:val="uk-UA"/>
              </w:rPr>
            </w:pPr>
            <w:bookmarkStart w:id="2" w:name="_Hlk156828698"/>
            <w:r w:rsidRPr="001843FE">
              <w:rPr>
                <w:rFonts w:ascii="Times New Roman" w:hAnsi="Times New Roman" w:cs="Times New Roman"/>
                <w:lang w:val="uk-UA"/>
              </w:rPr>
              <w:t>Міська цільова програма "Стратегічний розвиток культури і мистецтва Сєвєродонецької міської територіальної громади на 2023-2025 рік"</w:t>
            </w:r>
            <w:bookmarkEnd w:id="2"/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</w:t>
            </w:r>
          </w:p>
        </w:tc>
        <w:tc>
          <w:tcPr>
            <w:tcW w:w="2642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 СМВА</w:t>
            </w:r>
          </w:p>
        </w:tc>
      </w:tr>
      <w:tr w:rsidR="00887E3B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2028"/>
              </w:tabs>
              <w:rPr>
                <w:rFonts w:ascii="Times New Roman" w:hAnsi="Times New Roman" w:cs="Times New Roman"/>
                <w:lang w:val="uk-UA"/>
              </w:rPr>
            </w:pPr>
            <w:bookmarkStart w:id="3" w:name="_Hlk156827714"/>
            <w:r w:rsidRPr="001843FE">
              <w:rPr>
                <w:rFonts w:ascii="Times New Roman" w:hAnsi="Times New Roman" w:cs="Times New Roman"/>
                <w:lang w:val="uk-UA"/>
              </w:rPr>
              <w:t xml:space="preserve">Комплексна програма підтримки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Сєвєродонецькою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міською територіальною громадою Захисників та Захисниць України та членів їх сімей на 2024 рік</w:t>
            </w:r>
            <w:bookmarkEnd w:id="3"/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87E3B" w:rsidRPr="00887E3B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4056"/>
              </w:tabs>
              <w:rPr>
                <w:rFonts w:ascii="Times New Roman" w:hAnsi="Times New Roman" w:cs="Times New Roman"/>
                <w:lang w:val="uk-UA"/>
              </w:rPr>
            </w:pPr>
            <w:bookmarkStart w:id="4" w:name="_Hlk156827728"/>
            <w:r w:rsidRPr="001843FE">
              <w:rPr>
                <w:rFonts w:ascii="Times New Roman" w:hAnsi="Times New Roman" w:cs="Times New Roman"/>
                <w:lang w:val="uk-UA"/>
              </w:rPr>
              <w:t>Фінансова підтримка громадських організацій ветеранів Сєвєродонецької міської територіальної громади на 2024 рік</w:t>
            </w:r>
            <w:bookmarkEnd w:id="4"/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 w:rsidRPr="007A494E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87E3B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3408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Комплексна цільова програма Сєвєродонецької міської територіальної громади «Турбота» на 2024 рік</w:t>
            </w:r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 w:rsidRPr="007A494E">
              <w:rPr>
                <w:rFonts w:ascii="Times New Roman" w:hAnsi="Times New Roman" w:cs="Times New Roman"/>
                <w:lang w:val="uk-UA"/>
              </w:rPr>
              <w:t>Управління соціального захисту населення СМВА</w:t>
            </w:r>
          </w:p>
        </w:tc>
      </w:tr>
      <w:tr w:rsidR="00887E3B" w:rsidRPr="00887E3B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492" w:type="dxa"/>
          </w:tcPr>
          <w:p w:rsidR="00887E3B" w:rsidRPr="001843FE" w:rsidRDefault="00887E3B" w:rsidP="00887E3B">
            <w:pPr>
              <w:tabs>
                <w:tab w:val="left" w:pos="3468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Міська цільова програма забезпечення житлом внутрішньо переміщених осіб Сєвєродонецької міської територіальної громади на 2024-2025 роки</w:t>
            </w:r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2642" w:type="dxa"/>
          </w:tcPr>
          <w:p w:rsidR="00887E3B" w:rsidRPr="008D18DC" w:rsidRDefault="00887E3B" w:rsidP="00194E55">
            <w:pPr>
              <w:rPr>
                <w:rFonts w:ascii="Times New Roman" w:hAnsi="Times New Roman" w:cs="Times New Roman"/>
                <w:lang w:val="uk-UA"/>
              </w:rPr>
            </w:pPr>
            <w:r w:rsidRPr="007A494E">
              <w:rPr>
                <w:rFonts w:ascii="Times New Roman" w:hAnsi="Times New Roman" w:cs="Times New Roman"/>
                <w:lang w:val="uk-UA"/>
              </w:rPr>
              <w:t xml:space="preserve">Управління </w:t>
            </w:r>
            <w:r w:rsidR="00194E55">
              <w:rPr>
                <w:rFonts w:ascii="Times New Roman" w:hAnsi="Times New Roman" w:cs="Times New Roman"/>
                <w:lang w:val="uk-UA"/>
              </w:rPr>
              <w:t xml:space="preserve">житлово-комунального господарства </w:t>
            </w:r>
            <w:r w:rsidRPr="007A494E">
              <w:rPr>
                <w:rFonts w:ascii="Times New Roman" w:hAnsi="Times New Roman" w:cs="Times New Roman"/>
                <w:lang w:val="uk-UA"/>
              </w:rPr>
              <w:t>СМВА</w:t>
            </w:r>
          </w:p>
        </w:tc>
      </w:tr>
      <w:tr w:rsidR="00887E3B" w:rsidRPr="00194E55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492" w:type="dxa"/>
          </w:tcPr>
          <w:p w:rsidR="00887E3B" w:rsidRPr="001843FE" w:rsidRDefault="00887E3B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діяльності і розвитку Центру комплексної реабілітації для дітей та осіб з інвалідністю Сєвєродонецької міської ради на 2022-2024 роки</w:t>
            </w:r>
          </w:p>
        </w:tc>
        <w:tc>
          <w:tcPr>
            <w:tcW w:w="1955" w:type="dxa"/>
            <w:vAlign w:val="center"/>
          </w:tcPr>
          <w:p w:rsidR="00887E3B" w:rsidRDefault="00887E3B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Центр комплексної реабілітації для дітей та осіб з інвалідністю</w:t>
            </w:r>
          </w:p>
        </w:tc>
      </w:tr>
      <w:tr w:rsidR="00887E3B" w:rsidRPr="00893C9F" w:rsidTr="00BE39A9">
        <w:tc>
          <w:tcPr>
            <w:tcW w:w="685" w:type="dxa"/>
          </w:tcPr>
          <w:p w:rsidR="00887E3B" w:rsidRDefault="00887E3B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492" w:type="dxa"/>
          </w:tcPr>
          <w:p w:rsidR="00887E3B" w:rsidRPr="001843FE" w:rsidRDefault="00893C9F" w:rsidP="00887E3B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bookmarkStart w:id="5" w:name="_Hlk156825245"/>
            <w:r w:rsidRPr="001843FE">
              <w:rPr>
                <w:rFonts w:ascii="Times New Roman" w:hAnsi="Times New Roman" w:cs="Times New Roman"/>
                <w:lang w:val="uk-UA"/>
              </w:rPr>
              <w:t>Міська цільова програма відновлення пошкодженої інфраструктури, житлового фонду та об'єктів благоустрою населених пунктів Сєвєродонецької міської територіальної громади на 2024 рік</w:t>
            </w:r>
            <w:bookmarkEnd w:id="5"/>
          </w:p>
        </w:tc>
        <w:tc>
          <w:tcPr>
            <w:tcW w:w="1955" w:type="dxa"/>
            <w:vAlign w:val="center"/>
          </w:tcPr>
          <w:p w:rsidR="00887E3B" w:rsidRDefault="00893C9F" w:rsidP="00887E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87E3B" w:rsidRDefault="00893C9F" w:rsidP="00887E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житлово-комунальним господарством СМВА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bookmarkStart w:id="6" w:name="_Hlk156825259"/>
            <w:r w:rsidRPr="001843FE">
              <w:rPr>
                <w:rFonts w:ascii="Times New Roman" w:hAnsi="Times New Roman" w:cs="Times New Roman"/>
                <w:lang w:val="uk-UA"/>
              </w:rPr>
              <w:t xml:space="preserve">Міська цільова програма забезпечення функціонування </w:t>
            </w:r>
            <w:r w:rsidRPr="001843FE">
              <w:rPr>
                <w:rFonts w:ascii="Times New Roman" w:hAnsi="Times New Roman" w:cs="Times New Roman"/>
                <w:lang w:val="uk-UA"/>
              </w:rPr>
              <w:lastRenderedPageBreak/>
              <w:t>комунальних підприємств, які надають житлово-комунальні та інші послуги на території Сєвєродонецької міської територіальної громади, на 2024 рік</w:t>
            </w:r>
            <w:bookmarkEnd w:id="6"/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житлово-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комунальним господарством СМВА</w:t>
            </w:r>
          </w:p>
        </w:tc>
      </w:tr>
      <w:tr w:rsid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Програма «Діяльність Служби у справах дітей </w:t>
            </w:r>
          </w:p>
          <w:p w:rsidR="00893C9F" w:rsidRPr="001843FE" w:rsidRDefault="00893C9F" w:rsidP="00893C9F">
            <w:pPr>
              <w:tabs>
                <w:tab w:val="left" w:pos="2160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Сєвєродонецької міської військово-цивільної адміністрації у сфері захисту прав, свобод та законних інтересів дітей Сєвєродонецької міської  територіальної </w:t>
            </w:r>
          </w:p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громади на 2022-2024 роки»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Служба у справах дітей СМВА</w:t>
            </w:r>
          </w:p>
        </w:tc>
      </w:tr>
      <w:tr w:rsidR="00893C9F" w:rsidRPr="00887E3B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1160"/>
              </w:tabs>
              <w:rPr>
                <w:rFonts w:ascii="Times New Roman" w:hAnsi="Times New Roman" w:cs="Times New Roman"/>
                <w:lang w:val="uk-UA"/>
              </w:rPr>
            </w:pPr>
            <w:bookmarkStart w:id="7" w:name="_Hlk156827127"/>
            <w:r w:rsidRPr="001843FE">
              <w:rPr>
                <w:rFonts w:ascii="Times New Roman" w:hAnsi="Times New Roman" w:cs="Times New Roman"/>
                <w:lang w:val="uk-UA"/>
              </w:rPr>
              <w:t xml:space="preserve">Міська цільова програма "Розвиток мережі торгівлі, ресторанного господарства та сфери побутових послуг у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Сєвєродонецькій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міській територіальній громаді на 2024 рік"</w:t>
            </w:r>
            <w:bookmarkEnd w:id="7"/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 w:rsidRPr="009E0211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bookmarkStart w:id="8" w:name="_Hlk156827286"/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зайнятості населення Сєвєродонецької міської територіальної громади на 2023-2025 роки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 w:rsidRPr="00371A5D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bookmarkEnd w:id="8"/>
      <w:tr w:rsid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шефської допомоги військовим частинам та правоохоронним органам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 w:rsidRPr="00371A5D">
              <w:rPr>
                <w:rFonts w:ascii="Times New Roman" w:hAnsi="Times New Roman" w:cs="Times New Roman"/>
                <w:lang w:val="uk-UA"/>
              </w:rPr>
              <w:t>Управління економічного розвитку СМВА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Міська цільова програма захисту населення і території від надзвичайних ситуацій техногенного та природного характеру Сєвєродонецької міської територіальної громади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цивільного захисту, екологічної безпеки та охорони праці СМВА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з розроблення містобудівної документації на території Сєвєродонецької міської територіальної громади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Програма розвитку земельних відносин Сєвєродонецької міської територіальної громади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Сєвєродонецького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району Луганської області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землеустрою, містобудування та архітектури СМВА</w:t>
            </w:r>
          </w:p>
        </w:tc>
      </w:tr>
      <w:tr w:rsid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Міська цільова програма забезпечення функціонування Комунальної установи "Трудовий архів м.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Сєвєродонецька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>"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«Трудовий архів» </w:t>
            </w:r>
          </w:p>
        </w:tc>
      </w:tr>
      <w:tr w:rsid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bookmarkStart w:id="9" w:name="_Hlk156826721"/>
            <w:r w:rsidRPr="001843FE">
              <w:rPr>
                <w:rFonts w:ascii="Times New Roman" w:hAnsi="Times New Roman" w:cs="Times New Roman"/>
                <w:lang w:val="uk-UA"/>
              </w:rPr>
              <w:t>Програма капітального будівництва, реконструкції та капітального ремонту об'єктів інфраструктури Сєвєродонецької міської територіальної громади на 2024 рік</w:t>
            </w:r>
            <w:bookmarkEnd w:id="9"/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капітального будівництва СМВА</w:t>
            </w:r>
          </w:p>
        </w:tc>
      </w:tr>
      <w:tr w:rsidR="00893C9F" w:rsidTr="00D80994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5492" w:type="dxa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«Міська цільова програма забезпечення функціонування комунального підприємства «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агентство інвестицій та розвитку» на 2022-2024 роки»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2022-2024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C4FA6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C4FA6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C4FA6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2C4FA6">
              <w:rPr>
                <w:rFonts w:ascii="Times New Roman" w:hAnsi="Times New Roman" w:cs="Times New Roman"/>
                <w:lang w:val="uk-UA"/>
              </w:rPr>
              <w:t xml:space="preserve"> агентство інвестицій та розвитку»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>Програма сприяння розвитку інформаційного простору та громадянського суспільства Сєвєродонецької міської територіальної громади на 2024 р.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зв’язків з громадськістю СМВА</w:t>
            </w:r>
          </w:p>
        </w:tc>
      </w:tr>
      <w:tr w:rsidR="00893C9F" w:rsidRPr="00893C9F" w:rsidTr="00BE39A9">
        <w:tc>
          <w:tcPr>
            <w:tcW w:w="685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5492" w:type="dxa"/>
            <w:vAlign w:val="center"/>
          </w:tcPr>
          <w:p w:rsidR="00893C9F" w:rsidRPr="001843FE" w:rsidRDefault="00893C9F" w:rsidP="00893C9F">
            <w:pPr>
              <w:tabs>
                <w:tab w:val="left" w:pos="3732"/>
              </w:tabs>
              <w:rPr>
                <w:rFonts w:ascii="Times New Roman" w:hAnsi="Times New Roman" w:cs="Times New Roman"/>
                <w:lang w:val="uk-UA"/>
              </w:rPr>
            </w:pPr>
            <w:r w:rsidRPr="001843FE">
              <w:rPr>
                <w:rFonts w:ascii="Times New Roman" w:hAnsi="Times New Roman" w:cs="Times New Roman"/>
                <w:lang w:val="uk-UA"/>
              </w:rPr>
              <w:t xml:space="preserve">Програма інформатизації Сєвєродонецької міської військової адміністрації </w:t>
            </w:r>
            <w:proofErr w:type="spellStart"/>
            <w:r w:rsidRPr="001843FE">
              <w:rPr>
                <w:rFonts w:ascii="Times New Roman" w:hAnsi="Times New Roman" w:cs="Times New Roman"/>
                <w:lang w:val="uk-UA"/>
              </w:rPr>
              <w:t>Сєвєродонецького</w:t>
            </w:r>
            <w:proofErr w:type="spellEnd"/>
            <w:r w:rsidRPr="001843FE">
              <w:rPr>
                <w:rFonts w:ascii="Times New Roman" w:hAnsi="Times New Roman" w:cs="Times New Roman"/>
                <w:lang w:val="uk-UA"/>
              </w:rPr>
              <w:t xml:space="preserve"> району Луганської області на 2024 рік</w:t>
            </w:r>
          </w:p>
        </w:tc>
        <w:tc>
          <w:tcPr>
            <w:tcW w:w="1955" w:type="dxa"/>
            <w:vAlign w:val="center"/>
          </w:tcPr>
          <w:p w:rsidR="00893C9F" w:rsidRDefault="00893C9F" w:rsidP="0089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2642" w:type="dxa"/>
          </w:tcPr>
          <w:p w:rsidR="00893C9F" w:rsidRDefault="00893C9F" w:rsidP="00893C9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Відділ АСУ, ТО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цифро</w:t>
            </w:r>
            <w:r w:rsidR="00D92820">
              <w:rPr>
                <w:rFonts w:ascii="Times New Roman" w:hAnsi="Times New Roman" w:cs="Times New Roman"/>
                <w:lang w:val="uk-UA"/>
              </w:rPr>
              <w:t>візації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СМВА</w:t>
            </w:r>
          </w:p>
        </w:tc>
      </w:tr>
    </w:tbl>
    <w:p w:rsidR="00271E50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6489" w:rsidRDefault="00271E50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</w:t>
      </w:r>
      <w:r w:rsidR="005864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</w:p>
    <w:p w:rsidR="00586489" w:rsidRDefault="00586489" w:rsidP="00271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економічного розвитку </w:t>
      </w:r>
    </w:p>
    <w:p w:rsidR="00271E50" w:rsidRDefault="00271E50" w:rsidP="00194E5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Сєвєродонецької </w:t>
      </w:r>
      <w:r w:rsidR="00194E5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86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КАРПЕЧЕНКО</w:t>
      </w:r>
    </w:p>
    <w:p w:rsidR="00C36618" w:rsidRDefault="00C366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36618" w:rsidSect="00713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4ED"/>
    <w:rsid w:val="00175623"/>
    <w:rsid w:val="001843FE"/>
    <w:rsid w:val="001854CD"/>
    <w:rsid w:val="00194E55"/>
    <w:rsid w:val="00197E29"/>
    <w:rsid w:val="001A7F35"/>
    <w:rsid w:val="00271E50"/>
    <w:rsid w:val="00292691"/>
    <w:rsid w:val="002D0DDC"/>
    <w:rsid w:val="002E36AB"/>
    <w:rsid w:val="003F1922"/>
    <w:rsid w:val="00484EB1"/>
    <w:rsid w:val="004C1C2C"/>
    <w:rsid w:val="004F0A59"/>
    <w:rsid w:val="00507965"/>
    <w:rsid w:val="005324ED"/>
    <w:rsid w:val="00586489"/>
    <w:rsid w:val="006D3F89"/>
    <w:rsid w:val="0071362E"/>
    <w:rsid w:val="007B690E"/>
    <w:rsid w:val="0082042B"/>
    <w:rsid w:val="00887E3B"/>
    <w:rsid w:val="00893C9F"/>
    <w:rsid w:val="008D18DC"/>
    <w:rsid w:val="009A6449"/>
    <w:rsid w:val="009B50AD"/>
    <w:rsid w:val="00BB0156"/>
    <w:rsid w:val="00BB12BA"/>
    <w:rsid w:val="00BB7FB1"/>
    <w:rsid w:val="00BD60F4"/>
    <w:rsid w:val="00BE39A9"/>
    <w:rsid w:val="00C36618"/>
    <w:rsid w:val="00C6285C"/>
    <w:rsid w:val="00D90FA5"/>
    <w:rsid w:val="00D92820"/>
    <w:rsid w:val="00EA0605"/>
    <w:rsid w:val="00F40870"/>
    <w:rsid w:val="00F9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Кузьминов</dc:creator>
  <cp:lastModifiedBy>adminKa</cp:lastModifiedBy>
  <cp:revision>2</cp:revision>
  <cp:lastPrinted>2024-04-29T06:09:00Z</cp:lastPrinted>
  <dcterms:created xsi:type="dcterms:W3CDTF">2024-04-29T06:10:00Z</dcterms:created>
  <dcterms:modified xsi:type="dcterms:W3CDTF">2024-04-29T06:10:00Z</dcterms:modified>
</cp:coreProperties>
</file>