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DA" w:rsidRDefault="00C375DA" w:rsidP="00C375DA">
      <w:pPr>
        <w:jc w:val="center"/>
        <w:rPr>
          <w:color w:val="000000" w:themeColor="text1"/>
          <w:shd w:val="clear" w:color="auto" w:fill="FFFFFF"/>
        </w:rPr>
      </w:pPr>
      <w:r w:rsidRPr="00237128">
        <w:rPr>
          <w:rStyle w:val="af"/>
          <w:rFonts w:ascii="Times New Roman" w:hAnsi="Times New Roman"/>
          <w:color w:val="000000" w:themeColor="text1"/>
          <w:sz w:val="28"/>
          <w:szCs w:val="28"/>
        </w:rPr>
        <w:t>обґрун</w:t>
      </w:r>
      <w:r w:rsidRPr="00886D77">
        <w:rPr>
          <w:rFonts w:ascii="Times New Roman" w:hAnsi="Times New Roman"/>
          <w:color w:val="000000" w:themeColor="text1"/>
          <w:sz w:val="28"/>
          <w:szCs w:val="28"/>
          <w:shd w:val="clear" w:color="auto" w:fill="FFFFFF"/>
        </w:rPr>
        <w:t>тування технічних та якісних характеристик предмета закупівлі, розміру бюджетного призначення, очікуваної вартості предмета закупівлі</w:t>
      </w:r>
    </w:p>
    <w:p w:rsidR="00C375DA" w:rsidRPr="00237128" w:rsidRDefault="00C375DA" w:rsidP="00C375DA">
      <w:pPr>
        <w:jc w:val="center"/>
        <w:rPr>
          <w:rFonts w:ascii="Times New Roman" w:hAnsi="Times New Roman"/>
          <w:i/>
          <w:color w:val="000000" w:themeColor="text1"/>
          <w:sz w:val="28"/>
          <w:szCs w:val="28"/>
          <w:u w:val="single"/>
        </w:rPr>
      </w:pPr>
      <w:r w:rsidRPr="00C76EFE">
        <w:rPr>
          <w:rFonts w:ascii="Times New Roman" w:hAnsi="Times New Roman"/>
          <w:color w:val="000000" w:themeColor="text1"/>
          <w:sz w:val="28"/>
          <w:szCs w:val="28"/>
          <w:shd w:val="clear" w:color="auto" w:fill="FFFFFF"/>
        </w:rPr>
        <w:t>«</w:t>
      </w:r>
      <w:r w:rsidRPr="00C76EFE">
        <w:rPr>
          <w:rFonts w:ascii="Times New Roman" w:hAnsi="Times New Roman" w:cs="Times New Roman"/>
          <w:b/>
          <w:bCs/>
          <w:spacing w:val="-3"/>
          <w:sz w:val="28"/>
          <w:szCs w:val="28"/>
        </w:rPr>
        <w:t>Капітальний ремонт комплексної дитячо-юнацької спортивної школи 1 м. Сєвєродонецьк Луганської області, розташованої за адресою: м.Сєвєродонецьк, вул. Федоренка, 33</w:t>
      </w:r>
      <w:r w:rsidRPr="00C76EFE">
        <w:rPr>
          <w:rFonts w:ascii="Times New Roman" w:hAnsi="Times New Roman"/>
          <w:color w:val="000000" w:themeColor="text1"/>
          <w:sz w:val="28"/>
          <w:szCs w:val="28"/>
        </w:rPr>
        <w:t>»</w:t>
      </w:r>
    </w:p>
    <w:p w:rsidR="00C375DA" w:rsidRPr="008E0A34" w:rsidRDefault="00C375DA" w:rsidP="00C375DA">
      <w:pPr>
        <w:keepLines/>
        <w:rPr>
          <w:rFonts w:ascii="Times New Roman" w:hAnsi="Times New Roman"/>
          <w:b/>
          <w:bCs/>
          <w:spacing w:val="-3"/>
          <w:sz w:val="28"/>
          <w:szCs w:val="28"/>
        </w:rPr>
      </w:pPr>
      <w:r>
        <w:rPr>
          <w:rFonts w:ascii="Times New Roman" w:hAnsi="Times New Roman"/>
          <w:b/>
          <w:color w:val="000000" w:themeColor="text1"/>
          <w:sz w:val="28"/>
          <w:szCs w:val="28"/>
          <w:shd w:val="clear" w:color="auto" w:fill="FFFFFF"/>
        </w:rPr>
        <w:t>О</w:t>
      </w:r>
      <w:r w:rsidRPr="00600DA4">
        <w:rPr>
          <w:rFonts w:ascii="Times New Roman" w:hAnsi="Times New Roman"/>
          <w:b/>
          <w:color w:val="000000" w:themeColor="text1"/>
          <w:sz w:val="28"/>
          <w:szCs w:val="28"/>
          <w:shd w:val="clear" w:color="auto" w:fill="FFFFFF"/>
        </w:rPr>
        <w:t>чікуван</w:t>
      </w:r>
      <w:r>
        <w:rPr>
          <w:rFonts w:ascii="Times New Roman" w:hAnsi="Times New Roman"/>
          <w:b/>
          <w:color w:val="000000" w:themeColor="text1"/>
          <w:sz w:val="28"/>
          <w:szCs w:val="28"/>
          <w:shd w:val="clear" w:color="auto" w:fill="FFFFFF"/>
        </w:rPr>
        <w:t>а</w:t>
      </w:r>
      <w:r w:rsidRPr="00600DA4">
        <w:rPr>
          <w:rFonts w:ascii="Times New Roman" w:hAnsi="Times New Roman"/>
          <w:b/>
          <w:color w:val="000000" w:themeColor="text1"/>
          <w:sz w:val="28"/>
          <w:szCs w:val="28"/>
          <w:shd w:val="clear" w:color="auto" w:fill="FFFFFF"/>
        </w:rPr>
        <w:t xml:space="preserve"> варт</w:t>
      </w:r>
      <w:r>
        <w:rPr>
          <w:rFonts w:ascii="Times New Roman" w:hAnsi="Times New Roman"/>
          <w:b/>
          <w:color w:val="000000" w:themeColor="text1"/>
          <w:sz w:val="28"/>
          <w:szCs w:val="28"/>
          <w:shd w:val="clear" w:color="auto" w:fill="FFFFFF"/>
        </w:rPr>
        <w:t>і</w:t>
      </w:r>
      <w:r w:rsidRPr="00600DA4">
        <w:rPr>
          <w:rFonts w:ascii="Times New Roman" w:hAnsi="Times New Roman"/>
          <w:b/>
          <w:color w:val="000000" w:themeColor="text1"/>
          <w:sz w:val="28"/>
          <w:szCs w:val="28"/>
          <w:shd w:val="clear" w:color="auto" w:fill="FFFFFF"/>
        </w:rPr>
        <w:t>ст</w:t>
      </w:r>
      <w:r>
        <w:rPr>
          <w:rFonts w:ascii="Times New Roman" w:hAnsi="Times New Roman"/>
          <w:b/>
          <w:color w:val="000000" w:themeColor="text1"/>
          <w:sz w:val="28"/>
          <w:szCs w:val="28"/>
          <w:shd w:val="clear" w:color="auto" w:fill="FFFFFF"/>
        </w:rPr>
        <w:t>ь</w:t>
      </w:r>
      <w:r w:rsidRPr="00600DA4">
        <w:rPr>
          <w:rFonts w:ascii="Times New Roman" w:hAnsi="Times New Roman"/>
          <w:b/>
          <w:color w:val="000000" w:themeColor="text1"/>
          <w:sz w:val="28"/>
          <w:szCs w:val="28"/>
          <w:shd w:val="clear" w:color="auto" w:fill="FFFFFF"/>
        </w:rPr>
        <w:t xml:space="preserve"> предмета закупівлі</w:t>
      </w:r>
      <w:r>
        <w:rPr>
          <w:rFonts w:ascii="Times New Roman" w:hAnsi="Times New Roman"/>
          <w:b/>
          <w:color w:val="000000" w:themeColor="text1"/>
          <w:sz w:val="28"/>
          <w:szCs w:val="28"/>
          <w:shd w:val="clear" w:color="auto" w:fill="FFFFFF"/>
        </w:rPr>
        <w:t xml:space="preserve"> – </w:t>
      </w:r>
      <w:r w:rsidRPr="00C76EFE">
        <w:rPr>
          <w:rFonts w:ascii="Times New Roman" w:hAnsi="Times New Roman"/>
          <w:color w:val="000000" w:themeColor="text1"/>
          <w:sz w:val="28"/>
          <w:szCs w:val="28"/>
          <w:shd w:val="clear" w:color="auto" w:fill="FFFFFF"/>
        </w:rPr>
        <w:t>24</w:t>
      </w:r>
      <w:r>
        <w:rPr>
          <w:rFonts w:ascii="Times New Roman" w:hAnsi="Times New Roman"/>
          <w:color w:val="000000" w:themeColor="text1"/>
          <w:sz w:val="28"/>
          <w:szCs w:val="28"/>
          <w:shd w:val="clear" w:color="auto" w:fill="FFFFFF"/>
        </w:rPr>
        <w:t> 873885</w:t>
      </w:r>
      <w:r w:rsidRPr="00641AA9">
        <w:rPr>
          <w:rFonts w:ascii="Times New Roman" w:hAnsi="Times New Roman"/>
          <w:color w:val="000000" w:themeColor="text1"/>
          <w:sz w:val="28"/>
          <w:szCs w:val="28"/>
          <w:shd w:val="clear" w:color="auto" w:fill="FFFFFF"/>
        </w:rPr>
        <w:t xml:space="preserve"> грн.</w:t>
      </w:r>
    </w:p>
    <w:p w:rsidR="00C375DA" w:rsidRPr="006C1B61" w:rsidRDefault="00C375DA" w:rsidP="00C375DA">
      <w:pPr>
        <w:keepLines/>
        <w:jc w:val="center"/>
        <w:rPr>
          <w:rFonts w:ascii="Times New Roman" w:hAnsi="Times New Roman"/>
          <w:b/>
          <w:bCs/>
          <w:spacing w:val="-3"/>
          <w:sz w:val="24"/>
          <w:szCs w:val="24"/>
        </w:rPr>
      </w:pPr>
      <w:r w:rsidRPr="006C1B61">
        <w:rPr>
          <w:rFonts w:ascii="Times New Roman" w:hAnsi="Times New Roman"/>
          <w:b/>
          <w:bCs/>
          <w:spacing w:val="-3"/>
          <w:sz w:val="24"/>
          <w:szCs w:val="24"/>
        </w:rPr>
        <w:t>Технічна специфікація</w:t>
      </w:r>
    </w:p>
    <w:p w:rsidR="00C375DA" w:rsidRDefault="00C375DA" w:rsidP="00C375DA">
      <w:pPr>
        <w:pStyle w:val="HTML"/>
        <w:jc w:val="center"/>
        <w:rPr>
          <w:rFonts w:ascii="Times New Roman" w:hAnsi="Times New Roman"/>
          <w:b/>
          <w:bCs/>
          <w:spacing w:val="-3"/>
          <w:sz w:val="24"/>
          <w:szCs w:val="24"/>
          <w:lang w:val="uk-UA"/>
        </w:rPr>
      </w:pPr>
      <w:r w:rsidRPr="00237128">
        <w:rPr>
          <w:rFonts w:ascii="Times New Roman" w:hAnsi="Times New Roman"/>
          <w:bCs/>
          <w:spacing w:val="-3"/>
          <w:sz w:val="24"/>
          <w:szCs w:val="24"/>
          <w:lang w:val="uk-UA"/>
        </w:rPr>
        <w:t>по об’єкту</w:t>
      </w:r>
      <w:r w:rsidRPr="00F621AB">
        <w:rPr>
          <w:rFonts w:ascii="Times New Roman" w:hAnsi="Times New Roman"/>
          <w:b/>
          <w:bCs/>
          <w:spacing w:val="-3"/>
          <w:sz w:val="24"/>
          <w:szCs w:val="24"/>
          <w:lang w:val="uk-UA"/>
        </w:rPr>
        <w:t xml:space="preserve"> «</w:t>
      </w:r>
      <w:r w:rsidRPr="00C76EFE">
        <w:rPr>
          <w:rFonts w:ascii="Times New Roman" w:hAnsi="Times New Roman" w:cs="Times New Roman"/>
          <w:bCs/>
          <w:spacing w:val="-3"/>
          <w:sz w:val="24"/>
          <w:szCs w:val="24"/>
          <w:lang w:val="uk-UA"/>
        </w:rPr>
        <w:t xml:space="preserve">Капітальний ремонт комплексної дитячо-юнацької спортивної школи 1 м. Сєвєродонецьк Луганської області, розташованої за адресою: м.Сєвєродонецьк, вул. </w:t>
      </w:r>
      <w:r w:rsidRPr="00C76EFE">
        <w:rPr>
          <w:rFonts w:ascii="Times New Roman" w:hAnsi="Times New Roman" w:cs="Times New Roman"/>
          <w:bCs/>
          <w:spacing w:val="-3"/>
          <w:sz w:val="24"/>
          <w:szCs w:val="24"/>
        </w:rPr>
        <w:t>Федоренка, 33</w:t>
      </w:r>
      <w:r w:rsidRPr="00F54620">
        <w:rPr>
          <w:rFonts w:ascii="Times New Roman" w:hAnsi="Times New Roman"/>
          <w:b/>
          <w:bCs/>
          <w:spacing w:val="-3"/>
          <w:sz w:val="24"/>
          <w:szCs w:val="24"/>
          <w:lang w:val="uk-UA"/>
        </w:rPr>
        <w:t>»</w:t>
      </w: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6"/>
        <w:gridCol w:w="6300"/>
        <w:gridCol w:w="1103"/>
        <w:gridCol w:w="1163"/>
        <w:gridCol w:w="1133"/>
      </w:tblGrid>
      <w:tr w:rsidR="00C375DA" w:rsidRPr="006A30BA" w:rsidTr="00DA1C09">
        <w:trPr>
          <w:jc w:val="center"/>
        </w:trPr>
        <w:tc>
          <w:tcPr>
            <w:tcW w:w="566" w:type="dxa"/>
            <w:vAlign w:val="center"/>
          </w:tcPr>
          <w:p w:rsidR="00C375DA" w:rsidRPr="006A30BA" w:rsidRDefault="00C375DA" w:rsidP="00DA1C09">
            <w:pPr>
              <w:keepLines/>
              <w:jc w:val="center"/>
              <w:rPr>
                <w:rFonts w:ascii="Times New Roman" w:hAnsi="Times New Roman"/>
                <w:b/>
                <w:spacing w:val="-3"/>
                <w:sz w:val="20"/>
                <w:szCs w:val="20"/>
              </w:rPr>
            </w:pPr>
            <w:r w:rsidRPr="006A30BA">
              <w:rPr>
                <w:rFonts w:ascii="Times New Roman" w:hAnsi="Times New Roman"/>
                <w:b/>
                <w:spacing w:val="-3"/>
                <w:sz w:val="20"/>
                <w:szCs w:val="20"/>
              </w:rPr>
              <w:t>№</w:t>
            </w:r>
          </w:p>
          <w:p w:rsidR="00C375DA" w:rsidRPr="006A30BA" w:rsidRDefault="00C375DA" w:rsidP="00DA1C09">
            <w:pPr>
              <w:keepLines/>
              <w:jc w:val="center"/>
              <w:rPr>
                <w:rFonts w:ascii="Times New Roman" w:hAnsi="Times New Roman"/>
                <w:b/>
                <w:sz w:val="20"/>
                <w:szCs w:val="20"/>
              </w:rPr>
            </w:pPr>
            <w:r w:rsidRPr="006A30BA">
              <w:rPr>
                <w:rFonts w:ascii="Times New Roman" w:hAnsi="Times New Roman"/>
                <w:b/>
                <w:spacing w:val="-3"/>
                <w:sz w:val="20"/>
                <w:szCs w:val="20"/>
              </w:rPr>
              <w:t>п/п</w:t>
            </w:r>
          </w:p>
        </w:tc>
        <w:tc>
          <w:tcPr>
            <w:tcW w:w="6300" w:type="dxa"/>
            <w:vAlign w:val="center"/>
          </w:tcPr>
          <w:p w:rsidR="00C375DA" w:rsidRPr="006A30BA" w:rsidRDefault="00C375DA" w:rsidP="00DA1C09">
            <w:pPr>
              <w:keepLines/>
              <w:jc w:val="center"/>
              <w:rPr>
                <w:rFonts w:ascii="Times New Roman" w:hAnsi="Times New Roman"/>
                <w:b/>
                <w:sz w:val="20"/>
                <w:szCs w:val="20"/>
              </w:rPr>
            </w:pPr>
            <w:r w:rsidRPr="006A30BA">
              <w:rPr>
                <w:rFonts w:ascii="Times New Roman" w:hAnsi="Times New Roman"/>
                <w:b/>
                <w:spacing w:val="-3"/>
                <w:sz w:val="20"/>
                <w:szCs w:val="20"/>
              </w:rPr>
              <w:t>Найменування робіт і витрат</w:t>
            </w:r>
          </w:p>
        </w:tc>
        <w:tc>
          <w:tcPr>
            <w:tcW w:w="1103" w:type="dxa"/>
            <w:vAlign w:val="center"/>
          </w:tcPr>
          <w:p w:rsidR="00C375DA" w:rsidRPr="006A30BA" w:rsidRDefault="00C375DA" w:rsidP="00DA1C09">
            <w:pPr>
              <w:keepLines/>
              <w:jc w:val="center"/>
              <w:rPr>
                <w:rFonts w:ascii="Times New Roman" w:hAnsi="Times New Roman"/>
                <w:b/>
                <w:spacing w:val="-3"/>
                <w:sz w:val="20"/>
                <w:szCs w:val="20"/>
              </w:rPr>
            </w:pPr>
            <w:r w:rsidRPr="006A30BA">
              <w:rPr>
                <w:rFonts w:ascii="Times New Roman" w:hAnsi="Times New Roman"/>
                <w:b/>
                <w:spacing w:val="-3"/>
                <w:sz w:val="20"/>
                <w:szCs w:val="20"/>
              </w:rPr>
              <w:t>Одиниця</w:t>
            </w:r>
          </w:p>
          <w:p w:rsidR="00C375DA" w:rsidRPr="006A30BA" w:rsidRDefault="00C375DA" w:rsidP="00DA1C09">
            <w:pPr>
              <w:keepLines/>
              <w:jc w:val="center"/>
              <w:rPr>
                <w:rFonts w:ascii="Times New Roman" w:hAnsi="Times New Roman"/>
                <w:b/>
                <w:sz w:val="20"/>
                <w:szCs w:val="20"/>
              </w:rPr>
            </w:pPr>
            <w:r w:rsidRPr="006A30BA">
              <w:rPr>
                <w:rFonts w:ascii="Times New Roman" w:hAnsi="Times New Roman"/>
                <w:b/>
                <w:spacing w:val="-3"/>
                <w:sz w:val="20"/>
                <w:szCs w:val="20"/>
              </w:rPr>
              <w:t>виміру</w:t>
            </w:r>
          </w:p>
        </w:tc>
        <w:tc>
          <w:tcPr>
            <w:tcW w:w="1163" w:type="dxa"/>
            <w:vAlign w:val="center"/>
          </w:tcPr>
          <w:p w:rsidR="00C375DA" w:rsidRPr="006A30BA" w:rsidRDefault="00C375DA" w:rsidP="00DA1C09">
            <w:pPr>
              <w:keepLines/>
              <w:jc w:val="center"/>
              <w:rPr>
                <w:rFonts w:ascii="Times New Roman" w:hAnsi="Times New Roman"/>
                <w:b/>
                <w:sz w:val="20"/>
                <w:szCs w:val="20"/>
              </w:rPr>
            </w:pPr>
            <w:r w:rsidRPr="006A30BA">
              <w:rPr>
                <w:rFonts w:ascii="Times New Roman" w:hAnsi="Times New Roman"/>
                <w:b/>
                <w:spacing w:val="-3"/>
                <w:sz w:val="20"/>
                <w:szCs w:val="20"/>
              </w:rPr>
              <w:t>Кількість</w:t>
            </w:r>
          </w:p>
        </w:tc>
        <w:tc>
          <w:tcPr>
            <w:tcW w:w="1133" w:type="dxa"/>
            <w:vAlign w:val="center"/>
          </w:tcPr>
          <w:p w:rsidR="00C375DA" w:rsidRPr="006A30BA" w:rsidRDefault="00C375DA" w:rsidP="00DA1C09">
            <w:pPr>
              <w:keepLines/>
              <w:jc w:val="center"/>
              <w:rPr>
                <w:rFonts w:ascii="Times New Roman" w:hAnsi="Times New Roman"/>
                <w:b/>
                <w:sz w:val="20"/>
                <w:szCs w:val="20"/>
              </w:rPr>
            </w:pPr>
            <w:r w:rsidRPr="006A30BA">
              <w:rPr>
                <w:rFonts w:ascii="Times New Roman" w:hAnsi="Times New Roman"/>
                <w:b/>
                <w:spacing w:val="-3"/>
                <w:sz w:val="20"/>
                <w:szCs w:val="20"/>
              </w:rPr>
              <w:t>Примітка</w:t>
            </w:r>
          </w:p>
        </w:tc>
      </w:tr>
      <w:tr w:rsidR="00C375DA" w:rsidRPr="006A30BA" w:rsidTr="00DA1C09">
        <w:trPr>
          <w:jc w:val="center"/>
        </w:trPr>
        <w:tc>
          <w:tcPr>
            <w:tcW w:w="566" w:type="dxa"/>
            <w:vAlign w:val="center"/>
          </w:tcPr>
          <w:p w:rsidR="00C375DA" w:rsidRPr="006A30BA" w:rsidRDefault="00C375DA" w:rsidP="00DA1C09">
            <w:pPr>
              <w:keepLines/>
              <w:jc w:val="center"/>
              <w:rPr>
                <w:rFonts w:ascii="Times New Roman" w:hAnsi="Times New Roman"/>
                <w:b/>
                <w:sz w:val="20"/>
                <w:szCs w:val="20"/>
              </w:rPr>
            </w:pPr>
            <w:r w:rsidRPr="006A30BA">
              <w:rPr>
                <w:rFonts w:ascii="Times New Roman" w:hAnsi="Times New Roman"/>
                <w:b/>
                <w:spacing w:val="-3"/>
                <w:sz w:val="20"/>
                <w:szCs w:val="20"/>
              </w:rPr>
              <w:t>1</w:t>
            </w:r>
          </w:p>
        </w:tc>
        <w:tc>
          <w:tcPr>
            <w:tcW w:w="6300" w:type="dxa"/>
            <w:vAlign w:val="center"/>
          </w:tcPr>
          <w:p w:rsidR="00C375DA" w:rsidRPr="006A30BA" w:rsidRDefault="00C375DA" w:rsidP="00DA1C09">
            <w:pPr>
              <w:keepLines/>
              <w:jc w:val="center"/>
              <w:rPr>
                <w:rFonts w:ascii="Times New Roman" w:hAnsi="Times New Roman"/>
                <w:b/>
                <w:sz w:val="20"/>
                <w:szCs w:val="20"/>
              </w:rPr>
            </w:pPr>
            <w:r w:rsidRPr="006A30BA">
              <w:rPr>
                <w:rFonts w:ascii="Times New Roman" w:hAnsi="Times New Roman"/>
                <w:b/>
                <w:spacing w:val="-3"/>
                <w:sz w:val="20"/>
                <w:szCs w:val="20"/>
              </w:rPr>
              <w:t>2</w:t>
            </w:r>
          </w:p>
        </w:tc>
        <w:tc>
          <w:tcPr>
            <w:tcW w:w="1103" w:type="dxa"/>
            <w:vAlign w:val="center"/>
          </w:tcPr>
          <w:p w:rsidR="00C375DA" w:rsidRPr="006A30BA" w:rsidRDefault="00C375DA" w:rsidP="00DA1C09">
            <w:pPr>
              <w:keepLines/>
              <w:jc w:val="center"/>
              <w:rPr>
                <w:rFonts w:ascii="Times New Roman" w:hAnsi="Times New Roman"/>
                <w:b/>
                <w:sz w:val="20"/>
                <w:szCs w:val="20"/>
              </w:rPr>
            </w:pPr>
            <w:r w:rsidRPr="006A30BA">
              <w:rPr>
                <w:rFonts w:ascii="Times New Roman" w:hAnsi="Times New Roman"/>
                <w:b/>
                <w:spacing w:val="-3"/>
                <w:sz w:val="20"/>
                <w:szCs w:val="20"/>
              </w:rPr>
              <w:t>3</w:t>
            </w:r>
          </w:p>
        </w:tc>
        <w:tc>
          <w:tcPr>
            <w:tcW w:w="1163" w:type="dxa"/>
            <w:vAlign w:val="center"/>
          </w:tcPr>
          <w:p w:rsidR="00C375DA" w:rsidRPr="006A30BA" w:rsidRDefault="00C375DA" w:rsidP="00DA1C09">
            <w:pPr>
              <w:keepLines/>
              <w:jc w:val="center"/>
              <w:rPr>
                <w:rFonts w:ascii="Times New Roman" w:hAnsi="Times New Roman"/>
                <w:b/>
                <w:sz w:val="20"/>
                <w:szCs w:val="20"/>
              </w:rPr>
            </w:pPr>
            <w:r w:rsidRPr="006A30BA">
              <w:rPr>
                <w:rFonts w:ascii="Times New Roman" w:hAnsi="Times New Roman"/>
                <w:b/>
                <w:spacing w:val="-3"/>
                <w:sz w:val="20"/>
                <w:szCs w:val="20"/>
              </w:rPr>
              <w:t>4</w:t>
            </w:r>
          </w:p>
        </w:tc>
        <w:tc>
          <w:tcPr>
            <w:tcW w:w="1133" w:type="dxa"/>
            <w:vAlign w:val="center"/>
          </w:tcPr>
          <w:p w:rsidR="00C375DA" w:rsidRPr="006A30BA" w:rsidRDefault="00C375DA" w:rsidP="00DA1C09">
            <w:pPr>
              <w:keepLines/>
              <w:jc w:val="center"/>
              <w:rPr>
                <w:rFonts w:ascii="Times New Roman" w:hAnsi="Times New Roman"/>
                <w:b/>
                <w:sz w:val="20"/>
                <w:szCs w:val="20"/>
              </w:rPr>
            </w:pPr>
            <w:r w:rsidRPr="006A30BA">
              <w:rPr>
                <w:rFonts w:ascii="Times New Roman" w:hAnsi="Times New Roman"/>
                <w:b/>
                <w:spacing w:val="-3"/>
                <w:sz w:val="20"/>
                <w:szCs w:val="20"/>
              </w:rPr>
              <w:t>5</w:t>
            </w:r>
          </w:p>
        </w:tc>
      </w:tr>
      <w:tr w:rsidR="00C375DA" w:rsidRPr="001525D5" w:rsidTr="00DA1C09">
        <w:trPr>
          <w:trHeight w:val="234"/>
          <w:jc w:val="center"/>
        </w:trPr>
        <w:tc>
          <w:tcPr>
            <w:tcW w:w="10265" w:type="dxa"/>
            <w:gridSpan w:val="5"/>
            <w:vAlign w:val="center"/>
          </w:tcPr>
          <w:p w:rsidR="00C375DA" w:rsidRPr="001525D5" w:rsidRDefault="00C375DA" w:rsidP="00DA1C09">
            <w:pPr>
              <w:keepLines/>
              <w:spacing w:before="0"/>
              <w:jc w:val="center"/>
              <w:rPr>
                <w:rFonts w:ascii="Times New Roman" w:hAnsi="Times New Roman"/>
                <w:b/>
                <w:spacing w:val="-3"/>
                <w:sz w:val="20"/>
                <w:szCs w:val="20"/>
              </w:rPr>
            </w:pPr>
            <w:r>
              <w:rPr>
                <w:rFonts w:ascii="Times New Roman" w:hAnsi="Times New Roman"/>
                <w:b/>
                <w:spacing w:val="-3"/>
                <w:sz w:val="20"/>
                <w:szCs w:val="20"/>
                <w:lang w:val="ru-RU"/>
              </w:rPr>
              <w:t>РОЗД</w:t>
            </w:r>
            <w:r>
              <w:rPr>
                <w:rFonts w:ascii="Times New Roman" w:hAnsi="Times New Roman"/>
                <w:b/>
                <w:spacing w:val="-3"/>
                <w:sz w:val="20"/>
                <w:szCs w:val="20"/>
              </w:rPr>
              <w:t>ІЛ</w:t>
            </w:r>
            <w:r w:rsidRPr="001525D5">
              <w:rPr>
                <w:rFonts w:ascii="Times New Roman" w:hAnsi="Times New Roman"/>
                <w:b/>
                <w:spacing w:val="-3"/>
                <w:sz w:val="20"/>
                <w:szCs w:val="20"/>
              </w:rPr>
              <w:t xml:space="preserve"> 1</w:t>
            </w:r>
            <w:r>
              <w:rPr>
                <w:rFonts w:ascii="Times New Roman" w:hAnsi="Times New Roman"/>
                <w:b/>
                <w:spacing w:val="-3"/>
                <w:sz w:val="20"/>
                <w:szCs w:val="20"/>
              </w:rPr>
              <w:t>.</w:t>
            </w:r>
            <w:r w:rsidRPr="001525D5">
              <w:rPr>
                <w:rFonts w:ascii="Times New Roman" w:hAnsi="Times New Roman"/>
                <w:b/>
                <w:spacing w:val="-3"/>
                <w:sz w:val="20"/>
                <w:szCs w:val="20"/>
              </w:rPr>
              <w:t xml:space="preserve"> РЕМОНТНО-МОНТАЖНІ РОБОТИ</w:t>
            </w:r>
          </w:p>
        </w:tc>
      </w:tr>
      <w:tr w:rsidR="00C375DA" w:rsidRPr="00481385" w:rsidTr="00DA1C09">
        <w:trPr>
          <w:trHeight w:val="126"/>
          <w:jc w:val="center"/>
        </w:trPr>
        <w:tc>
          <w:tcPr>
            <w:tcW w:w="10265" w:type="dxa"/>
            <w:gridSpan w:val="5"/>
            <w:vAlign w:val="center"/>
          </w:tcPr>
          <w:p w:rsidR="00C375DA" w:rsidRPr="00481385" w:rsidRDefault="00C375DA" w:rsidP="00DA1C09">
            <w:pPr>
              <w:keepLines/>
              <w:spacing w:before="0"/>
              <w:jc w:val="center"/>
              <w:rPr>
                <w:rFonts w:ascii="Times New Roman" w:hAnsi="Times New Roman"/>
                <w:b/>
                <w:i/>
                <w:spacing w:val="-3"/>
                <w:sz w:val="20"/>
                <w:szCs w:val="20"/>
              </w:rPr>
            </w:pPr>
            <w:r w:rsidRPr="00481385">
              <w:rPr>
                <w:rFonts w:ascii="Times New Roman" w:hAnsi="Times New Roman"/>
                <w:b/>
                <w:i/>
                <w:spacing w:val="-3"/>
                <w:sz w:val="20"/>
                <w:szCs w:val="20"/>
              </w:rPr>
              <w:t>1.</w:t>
            </w:r>
            <w:r>
              <w:rPr>
                <w:rFonts w:ascii="Times New Roman" w:hAnsi="Times New Roman"/>
                <w:b/>
                <w:i/>
                <w:spacing w:val="-3"/>
                <w:sz w:val="20"/>
                <w:szCs w:val="20"/>
              </w:rPr>
              <w:t>1.</w:t>
            </w:r>
            <w:r w:rsidRPr="00481385">
              <w:rPr>
                <w:rFonts w:ascii="Times New Roman" w:hAnsi="Times New Roman"/>
                <w:b/>
                <w:i/>
                <w:spacing w:val="-3"/>
                <w:sz w:val="20"/>
                <w:szCs w:val="20"/>
              </w:rPr>
              <w:t xml:space="preserve"> КОРИДОР</w:t>
            </w:r>
          </w:p>
        </w:tc>
      </w:tr>
      <w:tr w:rsidR="00C375DA" w:rsidRPr="00481385" w:rsidTr="00DA1C09">
        <w:trPr>
          <w:jc w:val="center"/>
        </w:trPr>
        <w:tc>
          <w:tcPr>
            <w:tcW w:w="10265" w:type="dxa"/>
            <w:gridSpan w:val="5"/>
            <w:vAlign w:val="center"/>
          </w:tcPr>
          <w:p w:rsidR="00C375DA" w:rsidRPr="00481385" w:rsidRDefault="00C375DA" w:rsidP="00DA1C09">
            <w:pPr>
              <w:keepLines/>
              <w:spacing w:before="0"/>
              <w:jc w:val="center"/>
              <w:rPr>
                <w:rFonts w:ascii="Times New Roman" w:hAnsi="Times New Roman"/>
                <w:spacing w:val="-3"/>
                <w:sz w:val="20"/>
                <w:szCs w:val="20"/>
              </w:rPr>
            </w:pPr>
            <w:r w:rsidRPr="00481385">
              <w:rPr>
                <w:rFonts w:ascii="Times New Roman" w:hAnsi="Times New Roman"/>
                <w:spacing w:val="-3"/>
                <w:sz w:val="20"/>
                <w:szCs w:val="20"/>
              </w:rPr>
              <w:t>1.1.</w:t>
            </w:r>
            <w:r>
              <w:rPr>
                <w:rFonts w:ascii="Times New Roman" w:hAnsi="Times New Roman"/>
                <w:spacing w:val="-3"/>
                <w:sz w:val="20"/>
                <w:szCs w:val="20"/>
              </w:rPr>
              <w:t xml:space="preserve">1. </w:t>
            </w:r>
            <w:r w:rsidRPr="00481385">
              <w:rPr>
                <w:rFonts w:ascii="Times New Roman" w:hAnsi="Times New Roman"/>
                <w:spacing w:val="-3"/>
                <w:sz w:val="20"/>
                <w:szCs w:val="20"/>
              </w:rPr>
              <w:t xml:space="preserve"> ВІКНА</w:t>
            </w: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pacing w:val="-3"/>
                <w:sz w:val="20"/>
                <w:szCs w:val="20"/>
              </w:rPr>
            </w:pPr>
            <w:r w:rsidRPr="001525D5">
              <w:rPr>
                <w:rFonts w:ascii="Times New Roman" w:hAnsi="Times New Roman"/>
                <w:b/>
                <w:spacing w:val="-3"/>
                <w:sz w:val="20"/>
                <w:szCs w:val="20"/>
              </w:rPr>
              <w:t>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Знімання засклених віконних рам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0,0662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pacing w:val="-3"/>
                <w:sz w:val="20"/>
                <w:szCs w:val="20"/>
              </w:rPr>
            </w:pPr>
            <w:r w:rsidRPr="001525D5">
              <w:rPr>
                <w:rFonts w:ascii="Times New Roman" w:hAnsi="Times New Roman"/>
                <w:b/>
                <w:spacing w:val="-3"/>
                <w:sz w:val="20"/>
                <w:szCs w:val="20"/>
              </w:rPr>
              <w:t>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віконних коробок в кам'янихстінах з відбиванням штукатурки в укосах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pacing w:val="-3"/>
                <w:sz w:val="20"/>
                <w:szCs w:val="20"/>
              </w:rPr>
            </w:pPr>
            <w:r w:rsidRPr="001525D5">
              <w:rPr>
                <w:rFonts w:ascii="Times New Roman" w:hAnsi="Times New Roman"/>
                <w:b/>
                <w:spacing w:val="-3"/>
                <w:sz w:val="20"/>
                <w:szCs w:val="20"/>
              </w:rPr>
              <w:t>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Заповнення вiконних прорiзiв готовимиблоками площею до 1 м2 зметалопластикув кам'яних стiнах житлових і громадськихбудівель</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0,0662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Блоки вiконнi металопластикові(480х1380мм)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6,62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Монтажна піна універсальна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3,72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Герметик силіконовий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Дюбель шуруп 120х10мм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0,55</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Штукатурення плоских поверхонь віконнихукосів по бетону та каменю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0,002904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перфорованих штукатурнихкутиків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0,372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стартовоюшпаклівкою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Додавати на 1 мм зміни товщинишпаклювання (финиш)</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13</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укосів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F14311" w:rsidTr="00DA1C09">
        <w:trPr>
          <w:jc w:val="center"/>
        </w:trPr>
        <w:tc>
          <w:tcPr>
            <w:tcW w:w="10265" w:type="dxa"/>
            <w:gridSpan w:val="5"/>
            <w:vAlign w:val="center"/>
          </w:tcPr>
          <w:p w:rsidR="00C375DA" w:rsidRPr="00F14311" w:rsidRDefault="00C375DA" w:rsidP="00DA1C09">
            <w:pPr>
              <w:spacing w:before="0"/>
              <w:jc w:val="center"/>
              <w:rPr>
                <w:rFonts w:ascii="Times New Roman" w:hAnsi="Times New Roman"/>
                <w:sz w:val="20"/>
                <w:szCs w:val="20"/>
              </w:rPr>
            </w:pPr>
            <w:r>
              <w:rPr>
                <w:rFonts w:ascii="Times New Roman" w:hAnsi="Times New Roman"/>
                <w:sz w:val="20"/>
                <w:szCs w:val="20"/>
              </w:rPr>
              <w:t>1.</w:t>
            </w:r>
            <w:r w:rsidRPr="00F14311">
              <w:rPr>
                <w:rFonts w:ascii="Times New Roman" w:hAnsi="Times New Roman"/>
                <w:sz w:val="20"/>
                <w:szCs w:val="20"/>
              </w:rPr>
              <w:t>1.2. ДВЕРІ</w:t>
            </w: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Знімання дверних полотен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0,1207</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дверних коробок в кам'янихстінах з відбиванням штукатурки в укосах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0,05</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Заповнення дверних прорізів готовимидверними блоками площею до 2 м2 зметалопластику у кам'яних стінах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0,0168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Блоки дверні металопластикові однопольні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Монтажна піна універсальна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0,311</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Дюбель шуруп 120х10мм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20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Заповнення дверних прорізів готовимидверними блоками площею більше 3 м2 зметалопластику у кам'яних стінах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0,0703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Блоки дверні металопластикові двупольні(1477х2379мм)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7,03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Монтажна піна універсальна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0,937</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Дюбель шуруп 120х10мм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0,187</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z w:val="20"/>
                <w:szCs w:val="20"/>
              </w:rPr>
              <w:t>24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металевих дверних коробокіз навішуванням дверних полотен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0,0336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z w:val="20"/>
                <w:szCs w:val="20"/>
              </w:rPr>
              <w:t>25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Дверi сталеві  протипожежні, пофарбовані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3,36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26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замків дверних урізних зручкою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27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Замок врізний з ручкою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28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Забивання щілин монтажною піною, площаперерізу щілини 50 см2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0,128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29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Піна монтажна 750 мл</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30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дверного доводчика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31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Доводчик дверей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32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Штукатурення плоских поверхонь двернихукосів по бетону та каменю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0,06131</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33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0,002642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34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перфорованих штукатурнихкутиків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0,3231</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lastRenderedPageBreak/>
              <w:t>35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стартовоюшпаклівкою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0,06131</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36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Додавати на 1 мм зміни товщинишпаклювання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0,06131</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37</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укосів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0,06131</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38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алюмінієвих поріжків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0,058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39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Поріжок алюмінієвий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40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6 мм х 40 мм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0,029</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spacing w:before="0"/>
              <w:jc w:val="center"/>
              <w:rPr>
                <w:rFonts w:ascii="Times New Roman" w:hAnsi="Times New Roman"/>
                <w:sz w:val="20"/>
                <w:szCs w:val="20"/>
              </w:rPr>
            </w:pPr>
            <w:r w:rsidRPr="00F35391">
              <w:rPr>
                <w:rFonts w:ascii="Times New Roman" w:hAnsi="Times New Roman"/>
                <w:sz w:val="20"/>
                <w:szCs w:val="20"/>
              </w:rPr>
              <w:t>1.1.3. ПІДЛОГА</w:t>
            </w: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41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Демонтаж обрамлення східців кутовоюсталлю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42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дерев'яних сходів зплощадками та маршами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0,0822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43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цегляної кладки (під східцями)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0,19</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44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покриттів підлог зполівінілхлоридних плиток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0,5396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45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дерев'яних плінтусів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0,5534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46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дощатих покриттів підлог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0,5396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47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лаг з дощок і брусків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0,5396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48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цегляних стовпчиків під лаги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0,5396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49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підстильного шару піщаного,б=370мм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20,483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50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цегляних стовпчиків підсхідці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0,9</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51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0,00216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52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бетонних східців та площадки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0,0068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53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підстильного шарубетонного, б=100мм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5,396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54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важкого бетону на щебені, класбетону В7,5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0,0550392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55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Армування підстилаючих шарів і набетонок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0,44383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56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Гарячекатана арматурна стальперіодичного профілю, клас А-ІІІ, діаметр 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0,44383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57</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цементної стяжкитовщиною 20 мм по бетонній основі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площею понад 20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0,5396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58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На кожні 5 мм зміни товщини шаруцементної стяжки додавати абовиключати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0,5396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59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150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0,016512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60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покриттів східців і підсхідцівз керамічних плиток на розчині із сухоїклеючої суміші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9,55</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61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Плитки керамогранитні антиковзаючі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9,74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62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Клеюча суміш "flex" для плитки Ceresit СМ117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49,66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63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Еластичний водостійкий кольоровий шов до5 мм Ceresit СЕ 40 aguastatic</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4,35</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64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Шпаклiвка Ceresit СD 32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0,78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65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плінтусів шириною 100 мм зкерамiчних плиток на розчині із сухоїклеючої суміші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0,87</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66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Плитки керамогранитні антиковзаючі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0,9</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67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Еластична клеюча суміш Ceresit СМ 17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4,52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68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Еластичний водостійкий кольоровий шов до5 мм Ceresit СЕ 40 aguastatic</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69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Шпаклiвка Ceresit СD 32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70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покриттів з лінолеуму ПВХ наклеї зі зварюванням полотнища у стиках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0,5396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71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Грунтовка (для лінолеума)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11,01</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72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Лінолеум ПВХ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55,04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73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Універсальний клей для ПВХ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16,51</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74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плінтусів полівінілхлориднихна шурупах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0,44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75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Плінтуси для підлог з пластикату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44,4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76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Шуруп 3,5х55 мм в комплекте с дюбелем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77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Внутрішній кут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78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Зовнішній кут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79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Заглушки для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80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З'єднання для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spacing w:before="0"/>
              <w:jc w:val="center"/>
              <w:rPr>
                <w:rFonts w:ascii="Times New Roman" w:hAnsi="Times New Roman"/>
                <w:sz w:val="20"/>
                <w:szCs w:val="20"/>
              </w:rPr>
            </w:pPr>
            <w:r w:rsidRPr="00F35391">
              <w:rPr>
                <w:rFonts w:ascii="Times New Roman" w:hAnsi="Times New Roman"/>
                <w:sz w:val="20"/>
                <w:szCs w:val="20"/>
              </w:rPr>
              <w:t>1.1.4. СТЕЛЯ</w:t>
            </w: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81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каркасу підвісних стель"Армстронг"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0,5988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82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Т-профілі металеві основні напрямнідовжиною 3,7 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56,9</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83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Т-профілі металеві поперечні довжиною 1,2м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113,8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84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Т-профілі металеві поперечні довжиною 0,6м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56,9</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85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 металевий пристінний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64,7</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86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Підвіси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87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Тяга підвісу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88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6 мм х 40 мм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0,178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89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Укладання плит стельових в каркас стелі"Армстронг"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0,5988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90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Плити стельові 600х600 "Армстронг"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175</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spacing w:before="0"/>
              <w:jc w:val="center"/>
              <w:rPr>
                <w:rFonts w:ascii="Times New Roman" w:hAnsi="Times New Roman"/>
                <w:sz w:val="20"/>
                <w:szCs w:val="20"/>
              </w:rPr>
            </w:pPr>
            <w:r w:rsidRPr="00F35391">
              <w:rPr>
                <w:rFonts w:ascii="Times New Roman" w:hAnsi="Times New Roman"/>
                <w:sz w:val="20"/>
                <w:szCs w:val="20"/>
              </w:rPr>
              <w:lastRenderedPageBreak/>
              <w:t>1.1.5. СТІНИ</w:t>
            </w: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91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по цеглі та бетону зістін та стель, площа відбивання в одномумісці більше 5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1,41754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92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штукатурення стін по сітцібез улаштування каркасу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1,41754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93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0,043944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94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стін стартовою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1,41754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95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Опорядження внутрішніх поверхонь стін покаменю і бетону декоративною сумішшю"Короїд"</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1,41754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96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"короїд" Ceresit СT35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552,84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97</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Фарба грунтуюча Ceresit CT 16 Pro дляпідготовки основ під декоративні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тонкошарові штукатурки та фарби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80,8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98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фарбуванняполівінілацетатними водоемульсійнимисумішами стін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1,41754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99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59,54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spacing w:before="0"/>
              <w:jc w:val="center"/>
              <w:rPr>
                <w:rFonts w:ascii="Times New Roman" w:hAnsi="Times New Roman"/>
                <w:sz w:val="20"/>
                <w:szCs w:val="20"/>
              </w:rPr>
            </w:pPr>
            <w:r w:rsidRPr="00F35391">
              <w:rPr>
                <w:rFonts w:ascii="Times New Roman" w:hAnsi="Times New Roman"/>
                <w:sz w:val="20"/>
                <w:szCs w:val="20"/>
              </w:rPr>
              <w:t>1.1.6. ІНШІ</w:t>
            </w: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100</w:t>
            </w:r>
          </w:p>
        </w:tc>
        <w:tc>
          <w:tcPr>
            <w:tcW w:w="6300" w:type="dxa"/>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 електропідіймача для інвалидів</w:t>
            </w:r>
          </w:p>
        </w:tc>
        <w:tc>
          <w:tcPr>
            <w:tcW w:w="1103" w:type="dxa"/>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101</w:t>
            </w:r>
          </w:p>
        </w:tc>
        <w:tc>
          <w:tcPr>
            <w:tcW w:w="6300" w:type="dxa"/>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Електропідіймач для інвалидів</w:t>
            </w:r>
          </w:p>
        </w:tc>
        <w:tc>
          <w:tcPr>
            <w:tcW w:w="1103" w:type="dxa"/>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spacing w:before="0"/>
              <w:jc w:val="center"/>
              <w:rPr>
                <w:rFonts w:ascii="Times New Roman" w:hAnsi="Times New Roman"/>
                <w:b/>
                <w:i/>
                <w:sz w:val="20"/>
                <w:szCs w:val="20"/>
              </w:rPr>
            </w:pPr>
            <w:r w:rsidRPr="001A62FF">
              <w:rPr>
                <w:rFonts w:ascii="Times New Roman" w:hAnsi="Times New Roman"/>
                <w:b/>
                <w:i/>
                <w:sz w:val="20"/>
                <w:szCs w:val="20"/>
              </w:rPr>
              <w:t>1.2. ЗАЛА КІКБОКСИНГУ</w:t>
            </w:r>
          </w:p>
        </w:tc>
      </w:tr>
      <w:tr w:rsidR="00C375DA" w:rsidRPr="00F35391" w:rsidTr="00DA1C09">
        <w:trPr>
          <w:jc w:val="center"/>
        </w:trPr>
        <w:tc>
          <w:tcPr>
            <w:tcW w:w="10265" w:type="dxa"/>
            <w:gridSpan w:val="5"/>
            <w:vAlign w:val="center"/>
          </w:tcPr>
          <w:p w:rsidR="00C375DA" w:rsidRPr="00F35391" w:rsidRDefault="00C375DA" w:rsidP="00DA1C09">
            <w:pPr>
              <w:spacing w:before="0"/>
              <w:jc w:val="center"/>
              <w:rPr>
                <w:rFonts w:ascii="Times New Roman" w:hAnsi="Times New Roman"/>
                <w:sz w:val="20"/>
                <w:szCs w:val="20"/>
              </w:rPr>
            </w:pPr>
            <w:r w:rsidRPr="00F35391">
              <w:rPr>
                <w:rFonts w:ascii="Times New Roman" w:hAnsi="Times New Roman"/>
                <w:sz w:val="20"/>
                <w:szCs w:val="20"/>
              </w:rPr>
              <w:t>1.2.1. ПІДЛОГА</w:t>
            </w: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102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дощатих покриттів підлог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2,023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103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лаг з дощок і брусків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2,023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104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цегляних стовпчиків під лаги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2,023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105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дерев'яних плінтусів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1,181</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106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підстильного шару піщаного,б=370мм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68,58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107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підстильного шарубетонного б=100мм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20,23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108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важкого бетону на щебені, класбетону В7,5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0,206346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109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Армування підстилаючих шарів і набетонок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1,66425</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110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Гарячекатана арматурна стальперіодичного профілю, клас А-ІІІ, діаметр 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1,66425</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111</w:t>
            </w:r>
          </w:p>
        </w:tc>
        <w:tc>
          <w:tcPr>
            <w:tcW w:w="6300" w:type="dxa"/>
            <w:vAlign w:val="center"/>
          </w:tcPr>
          <w:p w:rsidR="00C375DA" w:rsidRPr="00073303" w:rsidRDefault="00C375DA" w:rsidP="00DA1C09">
            <w:pPr>
              <w:keepLines/>
              <w:spacing w:before="0"/>
              <w:rPr>
                <w:rFonts w:ascii="Times New Roman" w:hAnsi="Times New Roman"/>
                <w:iCs/>
                <w:spacing w:val="-3"/>
                <w:sz w:val="20"/>
                <w:szCs w:val="20"/>
                <w:lang w:val="ru-RU"/>
              </w:rPr>
            </w:pPr>
            <w:r w:rsidRPr="001525D5">
              <w:rPr>
                <w:rFonts w:ascii="Times New Roman" w:hAnsi="Times New Roman"/>
                <w:iCs/>
                <w:spacing w:val="-3"/>
                <w:sz w:val="20"/>
                <w:szCs w:val="20"/>
              </w:rPr>
              <w:t>Улаштування цементної стяжкитовщиною 20 мм по бетонній основі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площею понад 20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2,023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112</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На кожні 5 мм зміни товщини шаруцементної стяжки додавати або</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виключати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2,023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113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150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0,0619</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114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Мурування окремих ділянок простих стін ізцегли (канали під отоплювальну систему)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0,0384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115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0,009216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116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плінтусів полівінілхлориднихна шурупах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0,938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117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Плінтуси для підлог з пластикату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94,7</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118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Шуруп 3,5х55 мм в комплекте с дюбелем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140</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119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Внутрішній кут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40</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120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Зовнішній кут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40</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Заглушки для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З'єднання для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спортивного покриття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2,023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124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Спортивне покриття (гумова плитка б=20ммкольорова)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206,35</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125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Поліуретановий клей Ceresit R 710 (2к)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161,84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spacing w:before="0"/>
              <w:jc w:val="center"/>
              <w:rPr>
                <w:rFonts w:ascii="Times New Roman" w:hAnsi="Times New Roman"/>
                <w:sz w:val="20"/>
                <w:szCs w:val="20"/>
              </w:rPr>
            </w:pPr>
            <w:r w:rsidRPr="00F35391">
              <w:rPr>
                <w:rFonts w:ascii="Times New Roman" w:hAnsi="Times New Roman"/>
                <w:sz w:val="20"/>
                <w:szCs w:val="20"/>
              </w:rPr>
              <w:t>1.2.2. ПРОРІЗІ</w:t>
            </w: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126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Знімання пластикових пiдвiконних дошок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0,1395</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127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дверних укосів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0,01558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128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віконих укосів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0,2913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129</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обшивки укосівгіпсокартонними листами з кріпленням</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шурупами з улаштуванням металевогокаркасу з утепленням мінераловатнимиплитами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0,2913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130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53,91</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131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30,59</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132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розпірні поліетиленові [комплект],5х50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0,35</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133</w:t>
            </w:r>
          </w:p>
        </w:tc>
        <w:tc>
          <w:tcPr>
            <w:tcW w:w="6300" w:type="dxa"/>
            <w:vAlign w:val="center"/>
          </w:tcPr>
          <w:p w:rsidR="00C375DA" w:rsidRPr="00073303"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Дюбелі розпірні поліетиленові [комплект],5х50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0,081</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134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направляючий UD 28/27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97</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135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стійковий CD 60/27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133,42</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136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Гвинти самонарiзні 3,5х9,5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4,86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137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Саморіз 3,5х25мм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13,35</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138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0,2913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139</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укосів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0,2913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lastRenderedPageBreak/>
              <w:t>140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пластикових пiдвiконнихдошок шириною 500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0,1395</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141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Дошки пiдвiконнi пластикові, ширина 500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14,23</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142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Монтажна піна універсальна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1,936</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143</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обшивки укосівгіпсокартонними з кріпленням шурупами з</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улаштуванням металевого каркасу безутеплення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0,01558</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144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6,24</w:t>
            </w:r>
          </w:p>
        </w:tc>
        <w:tc>
          <w:tcPr>
            <w:tcW w:w="1133" w:type="dxa"/>
            <w:vAlign w:val="center"/>
          </w:tcPr>
          <w:p w:rsidR="00C375DA" w:rsidRPr="001525D5" w:rsidRDefault="00C375DA" w:rsidP="00DA1C09">
            <w:pPr>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145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146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розпірні поліетиленові [комплект],5х50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147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направляючий UD 28/27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5,19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148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стійковий CD 60/27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149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Гвинти самонарiзні 3,5х9,5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150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Саморіз 3,5х25мм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0,71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151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0,01558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152</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укосів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0,01558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spacing w:before="0"/>
              <w:jc w:val="center"/>
              <w:rPr>
                <w:rFonts w:ascii="Times New Roman" w:hAnsi="Times New Roman"/>
                <w:sz w:val="20"/>
                <w:szCs w:val="20"/>
              </w:rPr>
            </w:pPr>
            <w:r w:rsidRPr="00F35391">
              <w:rPr>
                <w:rFonts w:ascii="Times New Roman" w:hAnsi="Times New Roman"/>
                <w:sz w:val="20"/>
                <w:szCs w:val="20"/>
              </w:rPr>
              <w:t>1.2.3. СТЕЛЯ</w:t>
            </w: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153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Очищення вручну поверхонь ригелів відолійної, перхлорвінілової фарби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0,8535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154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Штукатурення поверхонь ригелівцементним розчином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0,8535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155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важких опоряджувальнихцементних розчинів, склад 1:3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6F0648" w:rsidRDefault="00C375DA" w:rsidP="00DA1C09">
            <w:pPr>
              <w:keepLines/>
              <w:spacing w:before="0"/>
              <w:jc w:val="center"/>
              <w:rPr>
                <w:rFonts w:ascii="Times New Roman" w:hAnsi="Times New Roman"/>
                <w:iCs/>
                <w:spacing w:val="-3"/>
                <w:sz w:val="20"/>
                <w:szCs w:val="20"/>
              </w:rPr>
            </w:pPr>
            <w:r>
              <w:rPr>
                <w:rFonts w:ascii="Times New Roman" w:hAnsi="Times New Roman"/>
                <w:iCs/>
                <w:spacing w:val="-3"/>
                <w:sz w:val="20"/>
                <w:szCs w:val="20"/>
              </w:rPr>
              <w:t>0,</w:t>
            </w:r>
            <w:r w:rsidRPr="001525D5">
              <w:rPr>
                <w:rFonts w:ascii="Times New Roman" w:hAnsi="Times New Roman"/>
                <w:iCs/>
                <w:spacing w:val="-3"/>
                <w:sz w:val="20"/>
                <w:szCs w:val="20"/>
              </w:rPr>
              <w:t>0163872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156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перфорованих штукатурнихкутиків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1,3131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157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стель стартовоюшпаклiвкою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0,8535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158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Додавати на 1 мм зміни товщинишпаклювання стель</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0,8535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159</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стель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0,8536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1525D5" w:rsidRDefault="00C375DA" w:rsidP="00DA1C09">
            <w:pPr>
              <w:keepLines/>
              <w:spacing w:before="0"/>
              <w:jc w:val="center"/>
              <w:rPr>
                <w:rFonts w:ascii="Times New Roman" w:hAnsi="Times New Roman"/>
                <w:b/>
                <w:sz w:val="20"/>
                <w:szCs w:val="20"/>
              </w:rPr>
            </w:pPr>
            <w:r w:rsidRPr="001525D5">
              <w:rPr>
                <w:rFonts w:ascii="Times New Roman" w:hAnsi="Times New Roman"/>
                <w:b/>
                <w:sz w:val="20"/>
                <w:szCs w:val="20"/>
              </w:rPr>
              <w:t>160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каркасу однорівневихпідвісних стель із металевих профілів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1,81482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161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розпірні поліетиленові [комплект],5х50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0,127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162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6х40 мм пластмасові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0,305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163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направляючий UD 28/27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163,33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164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стійковий CD 60/27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462,78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165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Гвинти самонарiзні 3,5х9,5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28,31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166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Подовжувач профілів 60/27 однорівневий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167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Підвіси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168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Тяга підвісу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169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Однорівневий з'єднувач профілів типу "краб"</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309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170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Стрічка ущільнювальна звукоізоляційнашириною 30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1,6333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171</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підшивки горизонтальнихповерхонь підвісних стель</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гіпсокартонними або гіпсоволокнистимилистами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1,81482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172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190,56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173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Шпаклiвка "Фюгенфюллер"</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64,79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174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Стрiчки  армувальні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1,7967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175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Саморіз 3,5х25мм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38,11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176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стель фінішною шпаклiвкою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1,81482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177</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стель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1,81482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1.2.4. КОЛОНИ</w:t>
            </w: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178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обшивки колон периметромдо 1600 мм гіпсокартонними листами зулаштуванням металевого каркасу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1,2115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179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73,5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180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127,21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181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Шпаклiвка "Фюгенфюллер"</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13,75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182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Дюбелi 6х40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1,715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183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направляючий UD 28/27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66,63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184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стійковий CD 60/27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724,48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185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Гвинти самонарiзні 3,5х9,5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64,88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186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Саморіз 3,5х25мм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41,19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187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Стрiчки  армувальні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0,3816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188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стін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1,2115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189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Опорядження внутрішніх поверхонь стін покаменю і бетону декоративною сумішшю"Короїд"</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1,2115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190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"короїд" Ceresit СT35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472,49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191</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Фарба грунтуюча Ceresit CT 16 Pro дляпідготовки основ під декоративні</w:t>
            </w:r>
          </w:p>
          <w:p w:rsidR="00C375DA" w:rsidRPr="00073303"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тонкошарові штукатурки та фарби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69,06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192</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стін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1,2115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193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50,88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lastRenderedPageBreak/>
              <w:t>1.2.5. СТІНИ</w:t>
            </w: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194</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обшивки стiнгiпсокартонними плитами по металевому</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каркасу (без утеплювача)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1,41318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195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148,38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196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Шпаклiвка "Фюгенфюллер"</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44,37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197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Дюбелi 6х40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0,434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198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направляючий UD 28/27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122,95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199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стійковий CD 60/27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254,37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200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Гвинти самонарiзні 3,5х9,5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15,54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201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Саморіз 3,5х25мм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24,02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202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Стрiчки  армувальні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1,2153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203</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Заповнення каркасiв стiнмiнераловатними плитами при товщинi</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заповнення 50 мм (зняття трудовитрат)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-1,41318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204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Грунтування поверхонь мастикою(зняття трудовитрат)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-1,41318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205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обшивки стiн гiпсокартоннимиплитами [фальшстiни] по металевомукаркасу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0,4466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206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Утеплювач із мінеральної вати, б=50мм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207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46,89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208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Шпаклiвка "Фюгенфюллер"</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209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Дюбелi 6х40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0,137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210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направляючий UD 28/27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38,85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211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стійковий CD 60/27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80,39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212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Гвинти самонарiзні 3,5х9,5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4,91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213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Саморіз 3,5х25мм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7,59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214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Стрiчки  армувальні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0,3841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215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стін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1,8598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216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Опорядження внутрішніх поверхонь стін покаменю і бетону декоративною сумішшю"Короїд"</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1,8598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217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"короїд" Ceresit СT35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725,32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218</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Фарба грунтуюча Ceresit CT 16 Pro дляпідготовки основ під декоративні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тонкошарові штукатурки та фарби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106,01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219</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стін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1,8598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220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78,11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1.2.6. ІНШІ</w:t>
            </w: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агрегатів повiтряно-опалювальних /кондиціонери/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Кондиціонери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Пробивання прорізів в конструкціях з цегли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0,036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224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рекуператорів (приточно-витяжна вентиляція)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225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Рекуператор 200 PRANA</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b/>
                <w:i/>
                <w:sz w:val="20"/>
                <w:szCs w:val="20"/>
              </w:rPr>
            </w:pPr>
            <w:r w:rsidRPr="001A62FF">
              <w:rPr>
                <w:rFonts w:ascii="Times New Roman" w:hAnsi="Times New Roman"/>
                <w:b/>
                <w:i/>
                <w:sz w:val="20"/>
                <w:szCs w:val="20"/>
              </w:rPr>
              <w:t>1.3. ТРЕНЕРСЬКА ЗАЛИ КІКБОКСИНГУ</w:t>
            </w: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1.3.1. ПІДЛОГА</w:t>
            </w: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226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дощатих покриттів підлог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227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лаг з дощок і брусків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228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цегляних стовпчиків під лаги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229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дерев'яних плінтусів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230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підстильного шару піщаного,б=370мм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231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підстильного шарубетонного б=100мм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0,757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232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важкого бетону на щебені, класбетону В7,5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0,0077214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233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Армування підстилаючих шарів і набетонок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0,0623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234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Гарячекатана арматурна стальперіодичного профілю, клас А-ІІІ, діаметр 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0,0623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83BCA" w:rsidRDefault="00C375DA" w:rsidP="00DA1C09">
            <w:pPr>
              <w:keepLines/>
              <w:spacing w:before="0"/>
              <w:jc w:val="center"/>
              <w:rPr>
                <w:rFonts w:ascii="Times New Roman" w:hAnsi="Times New Roman"/>
                <w:b/>
                <w:sz w:val="20"/>
                <w:szCs w:val="20"/>
              </w:rPr>
            </w:pPr>
            <w:r w:rsidRPr="00C83BCA">
              <w:rPr>
                <w:rFonts w:ascii="Times New Roman" w:hAnsi="Times New Roman"/>
                <w:b/>
                <w:sz w:val="20"/>
                <w:szCs w:val="20"/>
              </w:rPr>
              <w:t>235</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цементної стяжкитовщиною 20 мм по бетонній основі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площею понад 20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0,0757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236</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На кожні 5 мм зміни товщини шаруцементної стяжки додавати або</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виключати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0,0757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237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150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0,0023164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238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Мурування окремих ділянок простих стін ізцегли (канали під отоплювальну систему)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0,0052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239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0,001248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240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покриттів з лінолеуму ПВХ наклеї зі зварюванням полотнища у стиках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241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Грунтовка (для лінолеума)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1,544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242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Лінолеум ПВХ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7,72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243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Універсальний клей для ПВХ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2,316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lastRenderedPageBreak/>
              <w:t>244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плінтусів полівінілхлориднихна шурупах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245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Плінтуси для підлог з пластикату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11,312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246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Шуруп 3,5х55 мм в комплекте с дюбелем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247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Внутрішній кут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248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Зовнішній кут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249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Заглушки для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250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З'єднання для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1.3.2. ПРОРІЗІ</w:t>
            </w: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251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Знімання дверних полотен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252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дверних коробок в кам'янихстінах з відбиванням штукатурки в укосах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253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кам'яної кладки простих стін ізцегли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0,0456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254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Мурування окремих ділянок внутрішніхстін із цегли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0,00348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255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0,000821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256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Виготовлення металевої перемички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0,009064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257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Сталь кутова 50х50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0,00841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258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Сталь штабова 40х4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259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металевої перемички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 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0,009064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260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Ґрунтування металевих поверхонь за одинраз ґрунтовкою ГФ-021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0,007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261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Фарбування металевих поверхонь за 2 рази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262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Заповнення дверних прорізів готовимидверними блоками площею до 2 м2 зметалопластику у кам'яних стінах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0,01995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263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Блоки дверні металопластикові однопольні(950х2100)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1,995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264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Монтажна піна універсальна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265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Дюбель шуруп 120х10мм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266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алюмінієвих поріжків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0,009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267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Поріжок алюмінієвий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268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6 мм х 40 мм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269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Вiдбивання штукатурки по цеглi та бетонувіконних укосів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0,02503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270</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обшивки укосівгіпсокартонними листами з кріпленням</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шурупами з улаштуванням металевогокаркасу з утепленняммінераловатнимиплитами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0,02503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271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272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2,63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273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розпірні поліетиленові [комплект],5х50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274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розпірні поліетиленові [комплект],5х50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275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направляючий UD 28/27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8,33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276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стійковий CD 60/27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11,46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277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Гвинти самонарiзні 3,5х9,5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278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Саморіз 3,5х25мм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279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0,02503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280</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укосів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0,02503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1.3.3. СТЕЛЯ</w:t>
            </w: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281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каркасу однорівневихпідвісних стель із металевих профілів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0,0757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282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розпірні поліетиленові [комплект],5х50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283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6х40 мм пластмасові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284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направляючий UD 28/27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6,813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285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стійковий CD 60/27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19,304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286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Гвинти самонарiзні 3,5х9,5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287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Подовжувач профілів 60/27 однорівневий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288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Тяга підвісу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289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Підвіси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290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Однорівневий з'єднувач профілів типу "краб"</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291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Стрічка ущільнювальна звукоізоляційнашириною 30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0,068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292</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підшивки горизонтальнихповерхонь підвісних стель</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гіпсокартонними або гіпсоволокнистимилистами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0,0757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293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7,95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294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Шпаклiвка "Фюгенфюллер"</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295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Стрiчки  армувальні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0,0749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296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Саморіз 3,5х25мм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297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стель фінішною шпаклiвкою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0,0757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298</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стель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0,0757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1.3.4. СТІНИ</w:t>
            </w: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lastRenderedPageBreak/>
              <w:t>299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обшивки стін гіпсокартоннимиплитами [фальшстіни] по металевомукаркасу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0,36276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300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Утеплювач із мінеральної вати, б=50мм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1,868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301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38,09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302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Шпаклiвка "Фюгенфюллер"</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11,391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303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розпірні поліетиленові [комплект],5х50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304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направляючий UD 28/27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31,56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305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стійковий CD 60/27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65,297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306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Гвинти самонарiзні 3,5х9,5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3,99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307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Саморіз 3,5х25мм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6,17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308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Стрiчки  армувальні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0,31197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309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перфорованих штукатурнихкутиків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0,062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310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стін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0,36276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311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Опорядження внутрішніх поверхонь стін покаменю і бетону декоративною сумішшю"Короїд"</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0,36276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312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"короїд" Ceresit СT35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Pr>
                <w:rFonts w:ascii="Times New Roman" w:hAnsi="Times New Roman"/>
                <w:spacing w:val="-3"/>
                <w:sz w:val="20"/>
                <w:szCs w:val="20"/>
              </w:rPr>
              <w:t>141,467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921C9A" w:rsidRDefault="00C375DA" w:rsidP="00DA1C09">
            <w:pPr>
              <w:keepLines/>
              <w:spacing w:before="0"/>
              <w:jc w:val="center"/>
              <w:rPr>
                <w:rFonts w:ascii="Times New Roman" w:hAnsi="Times New Roman"/>
                <w:b/>
                <w:sz w:val="20"/>
                <w:szCs w:val="20"/>
              </w:rPr>
            </w:pPr>
            <w:r w:rsidRPr="00921C9A">
              <w:rPr>
                <w:rFonts w:ascii="Times New Roman" w:hAnsi="Times New Roman"/>
                <w:b/>
                <w:sz w:val="20"/>
                <w:szCs w:val="20"/>
              </w:rPr>
              <w:t>313</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Фарба грунтуюча Ceresit CT 16 Pro дляпідготовки основ під декоративні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тонкошарові штукатурки та фарби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20,677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314</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стін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0,36276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315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15,236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b/>
                <w:i/>
                <w:sz w:val="20"/>
                <w:szCs w:val="20"/>
              </w:rPr>
            </w:pPr>
            <w:r w:rsidRPr="001A62FF">
              <w:rPr>
                <w:rFonts w:ascii="Times New Roman" w:hAnsi="Times New Roman"/>
                <w:b/>
                <w:i/>
                <w:sz w:val="20"/>
                <w:szCs w:val="20"/>
              </w:rPr>
              <w:t>1.4. ТРЕНАЖЕРНА ЗАЛА</w:t>
            </w: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1.4.1. ПІДЛОГА</w:t>
            </w: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316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дощатих покриттів підлог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2,099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317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лаг з дощок і брусків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2,099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318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цегляних стовпчиків під лаги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2,099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319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дерев'яних плінтусів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0,771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320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підстильного шару піщаного,б=370мм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71,1561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підстильного шарубетонного б=100мм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20,99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важкого бетону на щебені, класбетону В7,5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0,2141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Армування підстилаючих шарів і набетонок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1,7268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324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Гарячекатана арматурна стальперіодичного профілю, клас А-ІІІ, діаметр 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1,7268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325</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цементної стяжкитовщиною 20 мм по бетонній основі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площею понад 20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2,099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326</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На кожні 5 мм зміни товщини шаруцементної стяжки додавати або</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виключати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2,099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327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150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0,06423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328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Мурування окремих ділянок простих стін ізцегли (канали під отоплювальну систему)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329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0,013824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330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спортивного покриття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2,099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331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Спортивне покриття (гумова плитка б=20ммкольорова)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214,1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332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Поліуретановий клей Ceresit R 710 (2к)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167,92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333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плінтусів полівінілхлориднихна шурупах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0,98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334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Плінтуси для підлог з пластикату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98,98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335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Шуруп 3,5х55 мм в комплекте с дюбелем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336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Внутрішній кут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337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Зовнішній кут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338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Заглушки для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339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З'єднання для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1.4.2. ПРОРІЗІ</w:t>
            </w: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340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Знімання пластикових підвіконних дошок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0,184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341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дверних укосів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0,01558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342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віконих укосів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0,324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343</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обшивки укосівгіпсокартонними листами з кріпленням</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шурупами з улаштуванням металевогокаркасу з утепленням мінераловатнимиплитами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0,326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344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60,33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345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34,23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346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розпірні поліетиленові [комплект],5х50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0,391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0B77BB" w:rsidRDefault="00C375DA" w:rsidP="00DA1C09">
            <w:pPr>
              <w:keepLines/>
              <w:spacing w:before="0"/>
              <w:jc w:val="center"/>
              <w:rPr>
                <w:rFonts w:ascii="Times New Roman" w:hAnsi="Times New Roman"/>
                <w:b/>
                <w:sz w:val="20"/>
                <w:szCs w:val="20"/>
              </w:rPr>
            </w:pPr>
            <w:r w:rsidRPr="000B77BB">
              <w:rPr>
                <w:rFonts w:ascii="Times New Roman" w:hAnsi="Times New Roman"/>
                <w:b/>
                <w:sz w:val="20"/>
                <w:szCs w:val="20"/>
              </w:rPr>
              <w:t>347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розпірні поліетиленові [комплект],5х50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0,091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348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направляючий UD 28/27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108,56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349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стійковий CD 60/27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149,31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350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Гвинти самонарiзні 3,5х9,5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5,44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lastRenderedPageBreak/>
              <w:t>351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Саморіз 3,5х25мм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14,94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352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0,326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353</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укосів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0,326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354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пластикових пiдвiконнихдошок шириною 500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0,184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355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Дошки пiдвiконнi пластикові, ширина 500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18,77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356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Монтажна піна універсальна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2,554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357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обшивки дверних укосівгіпсокартонними листами з кріпленням наклеї</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0,01558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358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359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360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0,01558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361</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укосів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Pr>
                <w:rFonts w:ascii="Times New Roman" w:hAnsi="Times New Roman"/>
                <w:iCs/>
                <w:spacing w:val="-3"/>
                <w:sz w:val="20"/>
                <w:szCs w:val="20"/>
              </w:rPr>
              <w:t>0,01585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362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Мурування окремих ділянок простихзовнішніх стін із цегли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0,0141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363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0,003384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1.4.3. СТЕЛЯ</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364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Очищення вручну поверхонь ригелів відолійної, перхлорвінілової фарби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0,9634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365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Штукатурення поверхонь ригелівцементним розчином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Pr>
                <w:rFonts w:ascii="Times New Roman" w:hAnsi="Times New Roman"/>
                <w:iCs/>
                <w:spacing w:val="-3"/>
                <w:sz w:val="20"/>
                <w:szCs w:val="20"/>
              </w:rPr>
              <w:t>0,9643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366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важких опоряджувальнихцементних розчинів, склад 1:3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6F0648" w:rsidRDefault="00C375DA" w:rsidP="00DA1C09">
            <w:pPr>
              <w:keepLines/>
              <w:spacing w:before="0"/>
              <w:jc w:val="center"/>
              <w:rPr>
                <w:rFonts w:ascii="Times New Roman" w:hAnsi="Times New Roman"/>
                <w:iCs/>
                <w:spacing w:val="-3"/>
                <w:sz w:val="20"/>
                <w:szCs w:val="20"/>
              </w:rPr>
            </w:pPr>
            <w:r>
              <w:rPr>
                <w:rFonts w:ascii="Times New Roman" w:hAnsi="Times New Roman"/>
                <w:iCs/>
                <w:spacing w:val="-3"/>
                <w:sz w:val="20"/>
                <w:szCs w:val="20"/>
              </w:rPr>
              <w:t>0,</w:t>
            </w:r>
            <w:r w:rsidRPr="001525D5">
              <w:rPr>
                <w:rFonts w:ascii="Times New Roman" w:hAnsi="Times New Roman"/>
                <w:iCs/>
                <w:spacing w:val="-3"/>
                <w:sz w:val="20"/>
                <w:szCs w:val="20"/>
              </w:rPr>
              <w:t>0184973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367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Обгортання ригелів склосіткою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0,9634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368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перфорованих штукатурнихкутиків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1,4254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369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стель стартовоюшпаклiвкою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0,9634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370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Додавати на 1 мм зміни товщинишпаклювання стель</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0,9634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371</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стель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0,9634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372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каркасу однорівневихпідвісних стель із металевих профілів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1,9843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373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розпірні поліетиленові [комплект],5х50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374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6х40 мм пластмасові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0,334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375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направляючий UD 28/27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178,59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376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стійковий CD 60/27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506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377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Гвинти самонарiзні 3,5х9,5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30,96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378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Подовжувач профілів 60/27 однорівневий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379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Тяга підвісу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380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Підвіси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381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Однорівневий з'єднувач профілів типу "краб"</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337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382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Стрічка ущільнювальна звукоізоляційнашириною 30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1,786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383</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підшивки горизонтальнихповерхонь підвісних стель</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гіпсокартонними або гіпсоволокнистимилистами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1,9843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384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208,35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385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Шпаклiвка "Фюгенфюллер"</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70,84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386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Стрiчки  армувальні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1,9645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387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Саморіз 3,5х25мм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41,67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388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стель фінішною шпаклiвкою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1,9843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389</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стель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1,9843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1.4.4. КОЛОНИ</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390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по цеглі та бетону зколон, площа відбивання в одному місцібільше 5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1,4612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391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Полiпшене штукатурення колон по сiтцiбез улаштування каркасу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1,4612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392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важких опоряджувальнихцементних розчинів, склад 1:3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6F0648" w:rsidRDefault="00C375DA" w:rsidP="00DA1C09">
            <w:pPr>
              <w:keepLines/>
              <w:spacing w:before="0"/>
              <w:jc w:val="center"/>
              <w:rPr>
                <w:rFonts w:ascii="Times New Roman" w:hAnsi="Times New Roman"/>
                <w:iCs/>
                <w:spacing w:val="-3"/>
                <w:sz w:val="20"/>
                <w:szCs w:val="20"/>
              </w:rPr>
            </w:pPr>
            <w:r>
              <w:rPr>
                <w:rFonts w:ascii="Times New Roman" w:hAnsi="Times New Roman"/>
                <w:iCs/>
                <w:spacing w:val="-3"/>
                <w:sz w:val="20"/>
                <w:szCs w:val="20"/>
              </w:rPr>
              <w:t>0,</w:t>
            </w:r>
            <w:r w:rsidRPr="001525D5">
              <w:rPr>
                <w:rFonts w:ascii="Times New Roman" w:hAnsi="Times New Roman"/>
                <w:iCs/>
                <w:spacing w:val="-3"/>
                <w:sz w:val="20"/>
                <w:szCs w:val="20"/>
              </w:rPr>
              <w:t>0452972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393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стін стартовою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1,4612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394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Опорядження внутрішніх поверхонь стін покаменю і бетону декоративною сумішшю"Короїд"</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1,4612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395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"короїд" Ceresit СT35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569,87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396</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Фарба грунтуюча Ceresit CT 16 Pro дляпідготовки основ під декоративні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тонкошарові штукатурки та фарби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83,29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397</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стін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1,4612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398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61,37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1.4.5. СТІНИ</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399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по цеглі та бетону зколон, площа відбивання в одному місцібільше 5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1,6112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400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штукатурення колон по сітцібез улаштування каркасу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1,6112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401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важких опоряджувальнихцементних розчинів, склад 1:3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6F0648" w:rsidRDefault="00C375DA" w:rsidP="00DA1C09">
            <w:pPr>
              <w:keepLines/>
              <w:spacing w:before="0"/>
              <w:jc w:val="center"/>
              <w:rPr>
                <w:rFonts w:ascii="Times New Roman" w:hAnsi="Times New Roman"/>
                <w:iCs/>
                <w:spacing w:val="-3"/>
                <w:sz w:val="20"/>
                <w:szCs w:val="20"/>
              </w:rPr>
            </w:pPr>
            <w:r>
              <w:rPr>
                <w:rFonts w:ascii="Times New Roman" w:hAnsi="Times New Roman"/>
                <w:iCs/>
                <w:spacing w:val="-3"/>
                <w:sz w:val="20"/>
                <w:szCs w:val="20"/>
              </w:rPr>
              <w:t>0,</w:t>
            </w:r>
            <w:r w:rsidRPr="001525D5">
              <w:rPr>
                <w:rFonts w:ascii="Times New Roman" w:hAnsi="Times New Roman"/>
                <w:iCs/>
                <w:spacing w:val="-3"/>
                <w:sz w:val="20"/>
                <w:szCs w:val="20"/>
              </w:rPr>
              <w:t>0499472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lastRenderedPageBreak/>
              <w:t>402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перфорованих штукатурнихкутиків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403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стін стартовою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1,6112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404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Додавати на 1 мм зміни товщинишпаклювання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1,6112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405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Опорядження внутрішніх поверхонь стін покаменю і бетону декоративною сумішшю"Короїд"</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Pr>
                <w:rFonts w:ascii="Times New Roman" w:hAnsi="Times New Roman"/>
                <w:spacing w:val="-3"/>
                <w:sz w:val="20"/>
                <w:szCs w:val="20"/>
              </w:rPr>
              <w:t>1,612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406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"короїд" Ceresit СT35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628,37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407</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Фарба грунтуюча Ceresit CT 16 Pro дляпідготовки основ під декоративні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тонкошарові штукатурки та фарби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91,84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408</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стін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1,6112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409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67,67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1.4.6. ІНШІ</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410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агрегатів повiтряно-опалювальних /кондиціонери/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411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Кондиціонери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412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Пробивання прорізів в конструкціях з цегли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0,036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413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рекуператорів (приточно-витяжна вентиляція)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414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Рекуператор 200 PRANA</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b/>
                <w:i/>
                <w:sz w:val="20"/>
                <w:szCs w:val="20"/>
              </w:rPr>
            </w:pPr>
            <w:r w:rsidRPr="001A62FF">
              <w:rPr>
                <w:rFonts w:ascii="Times New Roman" w:hAnsi="Times New Roman"/>
                <w:b/>
                <w:i/>
                <w:sz w:val="20"/>
                <w:szCs w:val="20"/>
              </w:rPr>
              <w:t>1.5. ГАРДЕРОБ</w:t>
            </w: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1.5.1. ПІДЛОГА</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415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покриттів підлог з лінолеуму тареліну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0,747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416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дерев'яних плінтусів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0,3818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417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дощатих покриттів підлог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0,747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418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лаг з дощок і брусків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0,747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419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цегляних стовпчиків під лаги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0,747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420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світильників для люмінесцентнихламп</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підстильного шару піщаного,б=370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25,323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підстильного шарубетонного б=100мм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7,47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важкого бетону на щебені, класбетону В7,5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0,076194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424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Армування підстилаючих шарів і набетонок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0,61453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425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Гарячекатана арматурна стальперіодичного профілю, клас А-ІІІ, діаметр 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0,61453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426</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цементної стяжкитовщиною 20 мм по бетонній основі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площею понад 20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0,747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427</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На кожні 5 мм зміни товщини шаруцементної стяжки додавати або</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виключати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0,747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428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150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0,02286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429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покриттів з керамічнихплиток на розчині із сухої клеючої суміші,кількість плиток в 1 м2 понад 7 до 12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0,747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430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Плитка керамічна для підлоги антиковзаюча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76,2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431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Еластична клеюча суміш Ceresit СМ 17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388,4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432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Кольоровий шов 2-5мм Ceresit СЕ 33 СУПЕР</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433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Хрестики пластмасові для плитки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434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плінтусів полівінілхлориднихна шурупах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0,3818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435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Плінтуси для підлог з пластикату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38,56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436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Шуруп 3,5х55 мм в комплекте с дюбелем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437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Внутрішній кут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438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Зовнішній кут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439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Заглушки для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440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З'єднання для плінтуса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441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алюмінієвих поріжків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442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Поріжок алюмінієвий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443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6 мм х 40 мм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1.5.1. СТЕЛЯ</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444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каркасу підвісних стель"Армстронг"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0,747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445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Т-профілі металеві основні напрямнідовжиною 3,7 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446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Т-профілі металеві поперечні довжиною 1,2м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141,9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447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Т-профілі металеві поперечні довжиною 0,6м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448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 металевий пристінний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80,7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449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Підвіси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450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Тяга підвісу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451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6 мм х 40 мм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0,222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452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Укладання плит стельових в каркас стелі"Армстронг"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0,747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453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Плити стельові 600х600 "Армстронг"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218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1.5.2. СТІНИ</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454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 xml:space="preserve">Відбивання штукатурки по цеглі та бетону зістін, площа відбивання в </w:t>
            </w:r>
            <w:r w:rsidRPr="001525D5">
              <w:rPr>
                <w:rFonts w:ascii="Times New Roman" w:hAnsi="Times New Roman"/>
                <w:spacing w:val="-3"/>
                <w:sz w:val="20"/>
                <w:szCs w:val="20"/>
              </w:rPr>
              <w:lastRenderedPageBreak/>
              <w:t>одному місцібільше 5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lastRenderedPageBreak/>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0,848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lastRenderedPageBreak/>
              <w:t>455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штукатурення колон по сітцібез улаштування каркасу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0,848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456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важких опоряджувальнихцементних розчинів, склад 1:3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0,026288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457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перфорованих штукатурнихкутиків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458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стін стартовою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0,848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459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Опорядження внутрішніх поверхонь стін покаменю і бетону декоративною сумішшю"Короїд"</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0,848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460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"короїд" Ceresit СT35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330,72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461</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Фарба грунтуюча Ceresit CT 16 Pro дляпідготовки основ під декоративні</w:t>
            </w:r>
          </w:p>
          <w:p w:rsidR="00C375DA" w:rsidRPr="00F920EF"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тонкошарові штукатурки та фарби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48,34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462</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стін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0,848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463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35,62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1.5.3. ПРОРІЗІ</w:t>
            </w:r>
          </w:p>
        </w:tc>
      </w:tr>
      <w:tr w:rsidR="00C375DA" w:rsidRPr="001525D5" w:rsidTr="00DA1C09">
        <w:trPr>
          <w:jc w:val="center"/>
        </w:trPr>
        <w:tc>
          <w:tcPr>
            <w:tcW w:w="566" w:type="dxa"/>
            <w:vAlign w:val="center"/>
          </w:tcPr>
          <w:p w:rsidR="00C375DA" w:rsidRPr="00F920EF" w:rsidRDefault="00C375DA" w:rsidP="00DA1C09">
            <w:pPr>
              <w:keepLines/>
              <w:spacing w:before="0"/>
              <w:jc w:val="center"/>
              <w:rPr>
                <w:rFonts w:ascii="Times New Roman" w:hAnsi="Times New Roman"/>
                <w:b/>
                <w:sz w:val="20"/>
                <w:szCs w:val="20"/>
              </w:rPr>
            </w:pPr>
            <w:r w:rsidRPr="00F920EF">
              <w:rPr>
                <w:rFonts w:ascii="Times New Roman" w:hAnsi="Times New Roman"/>
                <w:b/>
                <w:sz w:val="20"/>
                <w:szCs w:val="20"/>
              </w:rPr>
              <w:t>464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віконих укосів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0,08473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465</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обшивки укосівгіпсокартонними листами з кріпленням</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шурупами з улаштуванням металевогокаркасу з утепленням інераловатнимиплитами, б=50мм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0,08473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466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15,68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467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468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розпірні поліетиленові [комплект],5х50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469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розпірні поліетиленові [комплект],5х50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470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направляючий UD 28/27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28,22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471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Профiль стійковий CD 60/27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38,81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472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Гвинти самонарiзні 3,5х9,5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473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Саморіз 3,5х25мм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3,88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474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0,08473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475</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укосів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0,08473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476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дверних укосів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0,02738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477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обшивки дверних укосівгіпсокартонними листами з кріпленням наклеї</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0,02738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478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10,94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479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2,875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480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0,02738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481</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укосів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0,02738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F35391" w:rsidTr="00DA1C09">
        <w:trPr>
          <w:jc w:val="center"/>
        </w:trPr>
        <w:tc>
          <w:tcPr>
            <w:tcW w:w="10265" w:type="dxa"/>
            <w:gridSpan w:val="5"/>
            <w:vAlign w:val="center"/>
          </w:tcPr>
          <w:p w:rsidR="00C375DA" w:rsidRPr="00F35391" w:rsidRDefault="00C375DA" w:rsidP="00DA1C09">
            <w:pPr>
              <w:keepLines/>
              <w:spacing w:before="0"/>
              <w:jc w:val="center"/>
              <w:rPr>
                <w:rFonts w:ascii="Times New Roman" w:hAnsi="Times New Roman"/>
                <w:sz w:val="20"/>
                <w:szCs w:val="20"/>
              </w:rPr>
            </w:pPr>
            <w:r w:rsidRPr="00F35391">
              <w:rPr>
                <w:rFonts w:ascii="Times New Roman" w:hAnsi="Times New Roman"/>
                <w:sz w:val="20"/>
                <w:szCs w:val="20"/>
              </w:rPr>
              <w:t>1.5.4. ІНШІ</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482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вішалок в гардеробі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483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Вішалка для верхнього одягу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b/>
                <w:i/>
                <w:sz w:val="20"/>
                <w:szCs w:val="20"/>
              </w:rPr>
            </w:pPr>
            <w:r w:rsidRPr="001A62FF">
              <w:rPr>
                <w:rFonts w:ascii="Times New Roman" w:hAnsi="Times New Roman"/>
                <w:b/>
                <w:i/>
                <w:sz w:val="20"/>
                <w:szCs w:val="20"/>
              </w:rPr>
              <w:t>1.6. ЖІНОЧИЙ ТУАЛЕТ</w:t>
            </w: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sz w:val="20"/>
                <w:szCs w:val="20"/>
              </w:rPr>
            </w:pPr>
            <w:r w:rsidRPr="001A62FF">
              <w:rPr>
                <w:rFonts w:ascii="Times New Roman" w:hAnsi="Times New Roman"/>
                <w:sz w:val="20"/>
                <w:szCs w:val="20"/>
              </w:rPr>
              <w:t>1.6.1. СТІНИ</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484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облицювання стін з керамічнихглазурованих плиток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0,0728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485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по цеглі та бетону зістін та стель, площа відбивання в одномумісці більше 5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0,4821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486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штукатурення стін по сітцібез улаштування каркасу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0,4821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487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0,01495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488</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Улаштування полімерцементноїгідроізоляції із застосуванням матеріалів</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TM "Ceresit": вертикальна гідроізоляція вдва шари товщиною 2,5 мм для захистуконструкцій від періодичного/постійногозволоження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0,4821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489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Облицювання поверхонь стін керамічнимиплитками на розчині із сухої клеючої суміші,число плиток в 1 м2 понад 7 до 12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0,4821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490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Плитки керамiчнi для внутрiшньогооблицювання стiн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48,69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491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Еластична клеюча суміш Ceresit СМ 17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250,69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492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Еластичний водостійкий кольоровий шов до5 мм Ceresit СЕ 40 aguastatic</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21,84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493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Пластмасові хрестики для укладання плитки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sz w:val="20"/>
                <w:szCs w:val="20"/>
              </w:rPr>
            </w:pPr>
            <w:r w:rsidRPr="001A62FF">
              <w:rPr>
                <w:rFonts w:ascii="Times New Roman" w:hAnsi="Times New Roman"/>
                <w:sz w:val="20"/>
                <w:szCs w:val="20"/>
              </w:rPr>
              <w:t>1.6.2. ПІДЛОГА</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494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покриттів підлог з керамічнихплиток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495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цементних покриттів підлог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496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бетонної пiдлоги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497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Розробка ґрунту всередині будівлі втраншеях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498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Засипання вручну траншей, пазухкотлованів та ям, група ґрунту 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499</w:t>
            </w:r>
          </w:p>
        </w:tc>
        <w:tc>
          <w:tcPr>
            <w:tcW w:w="6300" w:type="dxa"/>
            <w:vAlign w:val="center"/>
          </w:tcPr>
          <w:p w:rsidR="00C375DA" w:rsidRPr="00F920EF"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Улаштування підстильного шару піщаного,б=370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5,341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500</w:t>
            </w:r>
          </w:p>
        </w:tc>
        <w:tc>
          <w:tcPr>
            <w:tcW w:w="6300" w:type="dxa"/>
            <w:vAlign w:val="center"/>
          </w:tcPr>
          <w:p w:rsidR="00C375DA" w:rsidRPr="00F920EF" w:rsidRDefault="00C375DA" w:rsidP="00DA1C09">
            <w:pPr>
              <w:keepLines/>
              <w:spacing w:before="0"/>
              <w:rPr>
                <w:rFonts w:ascii="Times New Roman" w:hAnsi="Times New Roman"/>
                <w:sz w:val="20"/>
                <w:szCs w:val="20"/>
                <w:lang w:val="ru-RU"/>
              </w:rPr>
            </w:pPr>
            <w:r w:rsidRPr="001525D5">
              <w:rPr>
                <w:rFonts w:ascii="Times New Roman" w:hAnsi="Times New Roman"/>
                <w:iCs/>
                <w:spacing w:val="-3"/>
                <w:sz w:val="20"/>
                <w:szCs w:val="20"/>
              </w:rPr>
              <w:t>Улаштування підстильного шарубетонного б=100мм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501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важкого бетону на щебені, класбетону В7,5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6F0648" w:rsidRDefault="00C375DA" w:rsidP="00DA1C09">
            <w:pPr>
              <w:keepLines/>
              <w:spacing w:before="0"/>
              <w:jc w:val="center"/>
              <w:rPr>
                <w:rFonts w:ascii="Times New Roman" w:hAnsi="Times New Roman"/>
                <w:iCs/>
                <w:spacing w:val="-3"/>
                <w:sz w:val="20"/>
                <w:szCs w:val="20"/>
              </w:rPr>
            </w:pPr>
            <w:r>
              <w:rPr>
                <w:rFonts w:ascii="Times New Roman" w:hAnsi="Times New Roman"/>
                <w:iCs/>
                <w:spacing w:val="-3"/>
                <w:sz w:val="20"/>
                <w:szCs w:val="20"/>
              </w:rPr>
              <w:t>0,</w:t>
            </w:r>
            <w:r w:rsidRPr="001525D5">
              <w:rPr>
                <w:rFonts w:ascii="Times New Roman" w:hAnsi="Times New Roman"/>
                <w:iCs/>
                <w:spacing w:val="-3"/>
                <w:sz w:val="20"/>
                <w:szCs w:val="20"/>
              </w:rPr>
              <w:t>0160752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lastRenderedPageBreak/>
              <w:t>502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Армування підстилаючих шарів і набетонок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503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Гарячекатана арматурна стальперіодичного профілю, клас А-ІІІ, діаметр 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504</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цементної стяжкитовщиною 20 мм по бетонній основі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площею до 20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505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На кожні 5 мм зміни товщини шаруцементної стяжки додавати до б=30мм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506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150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0,004823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507</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Улаштування полімерцементноїгідроізоляції із застосуванням матеріалів</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TM "Ceresit": горизонтальна гідроізоляція вдва шари товщиною 2,5 мм для захистуконструкцій від періодичного/постійногозволоження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508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покриттів з керамічнихплиток на розчині із сухої клеючої суміші,кількість плиток в 1 м2 понад 7 до 12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509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Плитка керамічна для підлоги антиковзаюча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16,08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510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Еластична клеюча суміш Ceresit СМ 17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81,95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511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Кольоровий шов 2-5мм Ceresit СЕ 33 СУПЕР</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7,16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512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Хрестики пластмасові для плитки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sz w:val="20"/>
                <w:szCs w:val="20"/>
              </w:rPr>
            </w:pPr>
            <w:r w:rsidRPr="001A62FF">
              <w:rPr>
                <w:rFonts w:ascii="Times New Roman" w:hAnsi="Times New Roman"/>
                <w:sz w:val="20"/>
                <w:szCs w:val="20"/>
              </w:rPr>
              <w:t>1.6.3. СТЕЛЯ</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513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Демонтаж пластикових панелей зі стельшириною до 400 мм з дерев'яним каркасом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514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Опорядження стель пластиковимипанелями шириною до 400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515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Панелi пластикові (комплектне постачання)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516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Силіконовий герметик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517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каркасу із брусів (зняттятрудовитрат)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-0,04413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sz w:val="20"/>
                <w:szCs w:val="20"/>
              </w:rPr>
            </w:pPr>
            <w:r w:rsidRPr="001A62FF">
              <w:rPr>
                <w:rFonts w:ascii="Times New Roman" w:hAnsi="Times New Roman"/>
                <w:sz w:val="20"/>
                <w:szCs w:val="20"/>
              </w:rPr>
              <w:t>1.6.4. КАБІНИ САНВУЗЛІВ</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518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каркасних перегородок,обшитих ДСП</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519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металевих поручнів дляінвалидів (2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520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Поручні з нержавіючої сталі (з кріпленням)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пм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перегородок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0,1575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Кабіни санвузлів з м/п профілю, зашитогосендвіч-панелями (в к-ті здверями,кріпленням та фурнітурою)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21,42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sz w:val="20"/>
                <w:szCs w:val="20"/>
              </w:rPr>
            </w:pPr>
            <w:r w:rsidRPr="001A62FF">
              <w:rPr>
                <w:rFonts w:ascii="Times New Roman" w:hAnsi="Times New Roman"/>
                <w:sz w:val="20"/>
                <w:szCs w:val="20"/>
              </w:rPr>
              <w:t>1.6.5. РОЗШИРЕННЯ ДВЕРНОРГО ПРОРІЗУ</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Знімання дверних полотен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524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дверних коробок в кам'янихстінах з відбиванням штукатурки в укосах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525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Пробивання прорізів в конструкціях з цегли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526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Виготовлення металевої перемички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0,01055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527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Сталь кутова 50х50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0,009053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528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Сталь штабова 40х4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0,002131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529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металевої перемички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 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0,01055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530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Ґрунтування металевих поверхонь за одинраз ґрунтовкою ГФ-021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0,0075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531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Фарбування металевих поверхонь за 2 рази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532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Заповнення дверних прорізів готовимидверними блоками площею понад 2 до 3 м2з металопластику у кам'яних стінах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533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Блоки дверні металопластикові однопольні(1100х2100)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534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Монтажна піна універсальна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0,353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535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Дюбель шуруп 120х10мм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536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алюмінієвих поріжків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537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Поріжок алюмінієвий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538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6 мм х 40 мм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539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обшивки дверних укосівгіпсокартонними листами з кріпленням наклеї</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0,01855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540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541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542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0,01855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543</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укосів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0,01855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544</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обшивки окремих місцьстіни гіпсокартонними листами з</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кріпленням на клеї</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545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546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2,772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547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стартовоюшпаклівкою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0,01855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548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Опорядження внутрішніх поверхонь стіндекоративною сумішшю "Короїд"</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549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"короїд" Ceresit СT35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10,296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550</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Фарба грунтуюча Ceresit CT 16 Pro дляпідготовки основ під декоративні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lastRenderedPageBreak/>
              <w:t>тонкошарові штукатурки та фарби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lastRenderedPageBreak/>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1,505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lastRenderedPageBreak/>
              <w:t>551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фарбуванняполівінілацетатними водоемульсійнимисумішами стін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552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sz w:val="20"/>
                <w:szCs w:val="20"/>
              </w:rPr>
            </w:pPr>
            <w:r w:rsidRPr="001A62FF">
              <w:rPr>
                <w:rFonts w:ascii="Times New Roman" w:hAnsi="Times New Roman"/>
                <w:sz w:val="20"/>
                <w:szCs w:val="20"/>
              </w:rPr>
              <w:t>1.6.6. САНТЕХНІЧНІ РОБОТИ</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553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умивальників з п'єдесталом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554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змішувачів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555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Знімання змивного бачка, розташованого настіні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556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чаш [унiтазiв] пiдлогових звисокорозташованим бачком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557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унітазів з безпосередньоприєднаним бачком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558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Унітази з бачком керамічні з косим випуском(в комплекті з кріпленням)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559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Гофра до унітазу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560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Гнучкий шланг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561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умивальників одиночних зпідведенням холодної води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562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Умивальники овальні з п'єдесталом (вкомплекті)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563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змішувачів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564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Змiшувачi для умивальникiв з поворотнимкорпусом, однiєю рукояткою та аератором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565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Розбирання трубопроводів з трубчавунних каналізаційних діаметром понад50 до 100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566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Розбирання трубопроводів з трубчавунних каналізаційних діаметром до 50мм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0,0244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567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Прокладання трубопроводів каналізації зполіетиленових труб діаметром 100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0,0926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568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для внутрішньоїканалізації діам. 110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569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Трійники каналізаційні 90 град. ізполіпропілену діам. 110х110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570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Коліна каналізаційні із поліпропілену діам.110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571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Муфта до каналізаційних труб ізполіпропілену діам. 110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572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Редукції /перехідники/ до каналізаційнихтруб із поліпропілену діам. 110х50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573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Трійники каналізаційні 90 град. ізполіпропілену діам. 110х50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574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Прокладання трубопроводів каналізації зполіетиленових труб діаметром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575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для внутрішньоїканалізації діам.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576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 xml:space="preserve">Трійники каналізаційні 90 град. </w:t>
            </w:r>
            <w:r>
              <w:rPr>
                <w:rFonts w:ascii="Times New Roman" w:hAnsi="Times New Roman"/>
                <w:spacing w:val="-3"/>
                <w:sz w:val="20"/>
                <w:szCs w:val="20"/>
              </w:rPr>
              <w:t>із</w:t>
            </w:r>
            <w:r w:rsidRPr="001525D5">
              <w:rPr>
                <w:rFonts w:ascii="Times New Roman" w:hAnsi="Times New Roman"/>
                <w:spacing w:val="-3"/>
                <w:sz w:val="20"/>
                <w:szCs w:val="20"/>
              </w:rPr>
              <w:t>поліпропілену діам. 50х50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577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Муфта до каналізаційних труб ізполіпропілену діам.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578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Коліна каналізаційні із поліпропілену діам.50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579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Знiмання трапiв діаметром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580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трапів діаметром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581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Демонтаж трубопроводiв водопостачанняз труб полiетиленових дiаметром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582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Прокладання трубопроводівводопостачання з труб поліетиленових[поліпропіленових] напірних діаметром 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583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PN 16 для теплої іхолодної води діам. 25х3,5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584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Коліно із поліпропілену діам.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585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 редукційний із поліпропілену діам.25х20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586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Муфта діам.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587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Перехід редукційний /редукція/ діам. 25х20мм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588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Хомут метал. болт/гайка діам.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589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Прокладання трубопроводівводопостачання з труб поліетиленових[поліпропіленових] напірних діаметром 20мм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590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PN 16 для теплої іхолодної води діам. 20х2,8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591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Муфта із зовнішньою різьбою діам. 20х1/2"мм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592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Коліно із поліпропілену діам.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593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Кран кульовий, діаметр 15 мм ("бабочка")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594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Хомут металевий болт/гайка дiам.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595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вентилів діаметром 15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596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кранів водорозбірних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597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кранів водорозбірних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598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Крани водорозбірні з метал.різьбою,діаметр 15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sz w:val="20"/>
                <w:szCs w:val="20"/>
              </w:rPr>
            </w:pPr>
            <w:r w:rsidRPr="001A62FF">
              <w:rPr>
                <w:rFonts w:ascii="Times New Roman" w:hAnsi="Times New Roman"/>
                <w:sz w:val="20"/>
                <w:szCs w:val="20"/>
              </w:rPr>
              <w:t>1.6.7. ІНШІ</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599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Пробивання прорізів в конструкціях з цегли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600</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Установлення рекуператорів (приточно-витяжна вентиляція)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601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Рекуператор 200 PRANA</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b/>
                <w:i/>
                <w:sz w:val="20"/>
                <w:szCs w:val="20"/>
              </w:rPr>
            </w:pPr>
            <w:r w:rsidRPr="001A62FF">
              <w:rPr>
                <w:rFonts w:ascii="Times New Roman" w:hAnsi="Times New Roman"/>
                <w:b/>
                <w:i/>
                <w:sz w:val="20"/>
                <w:szCs w:val="20"/>
              </w:rPr>
              <w:t>1.7. ЧОЛОВІЧИЙ ТУАЛЕТ</w:t>
            </w: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sz w:val="20"/>
                <w:szCs w:val="20"/>
              </w:rPr>
            </w:pPr>
            <w:r w:rsidRPr="001A62FF">
              <w:rPr>
                <w:rFonts w:ascii="Times New Roman" w:hAnsi="Times New Roman"/>
                <w:sz w:val="20"/>
                <w:szCs w:val="20"/>
              </w:rPr>
              <w:lastRenderedPageBreak/>
              <w:t>1.7.1. СТІНИ</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602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облицювання стін з керамічнихглазурованих плиток (плінтус)</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603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облицювання стін з керамічнихглазурованих плиток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0,0648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604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по цеглі та бетону зістін та стель, площа відбивання в одномумісці більше 5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0,4821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605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кам'яної кладки перегородок iзцегли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0,0796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606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штукатурення стін по сітцібез улаштування каркасу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0,4821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607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0,01495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608</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Улаштування полімерцементноїгідроізоляції із застосуванням матеріалів</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TM "Ceresit": вертикальна гідроізоляція вдва шари товщиною 2,5 мм для захистуконструкцій від періодичного/постійногозволоження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0,4821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609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Облицювання поверхонь стін керамічнимиплитками на розчині із сухої клеючої суміші,число плиток в 1 м2 понад 7 до 12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0,4821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610</w:t>
            </w:r>
          </w:p>
        </w:tc>
        <w:tc>
          <w:tcPr>
            <w:tcW w:w="6300" w:type="dxa"/>
            <w:vAlign w:val="center"/>
          </w:tcPr>
          <w:p w:rsidR="00C375DA" w:rsidRPr="0066748B"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Плитки керамiчнi для внутрiшньогооблицювання стiн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48,69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611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Еластична клеюча суміш Ceresit СМ 17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250,69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612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Еластичний водостійкий кольоровий шов до5 мм Ceresit СЕ 40 aguastatic</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21,84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613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Пластмасові хрестики для укладання плитки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sz w:val="20"/>
                <w:szCs w:val="20"/>
              </w:rPr>
            </w:pPr>
            <w:r w:rsidRPr="001A62FF">
              <w:rPr>
                <w:rFonts w:ascii="Times New Roman" w:hAnsi="Times New Roman"/>
                <w:sz w:val="20"/>
                <w:szCs w:val="20"/>
              </w:rPr>
              <w:t>1.7.2. ПІДЛОГА</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614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покриттів підлог з керамічнихплиток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615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цементних покриттів підлог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616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бетонної пiдлоги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617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Розробка ґрунту всередині будівлі втраншеях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618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Засипання вручну траншей, пазухкотлованів та ям, група ґрунту 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619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підстильного шару піщаного,б=370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5,341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620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підстильного шарубетонного б=100мм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важкого бетону на щебені, класбетону В7,5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6F0648" w:rsidRDefault="00C375DA" w:rsidP="00DA1C09">
            <w:pPr>
              <w:keepLines/>
              <w:spacing w:before="0"/>
              <w:jc w:val="center"/>
              <w:rPr>
                <w:rFonts w:ascii="Times New Roman" w:hAnsi="Times New Roman"/>
                <w:iCs/>
                <w:spacing w:val="-3"/>
                <w:sz w:val="20"/>
                <w:szCs w:val="20"/>
              </w:rPr>
            </w:pPr>
            <w:r w:rsidRPr="001525D5">
              <w:rPr>
                <w:rFonts w:ascii="Times New Roman" w:hAnsi="Times New Roman"/>
                <w:iCs/>
                <w:spacing w:val="-3"/>
                <w:sz w:val="20"/>
                <w:szCs w:val="20"/>
              </w:rPr>
              <w:t>0</w:t>
            </w:r>
            <w:r>
              <w:rPr>
                <w:rFonts w:ascii="Times New Roman" w:hAnsi="Times New Roman"/>
                <w:iCs/>
                <w:spacing w:val="-3"/>
                <w:sz w:val="20"/>
                <w:szCs w:val="20"/>
              </w:rPr>
              <w:t>,</w:t>
            </w:r>
            <w:r w:rsidRPr="001525D5">
              <w:rPr>
                <w:rFonts w:ascii="Times New Roman" w:hAnsi="Times New Roman"/>
                <w:iCs/>
                <w:spacing w:val="-3"/>
                <w:sz w:val="20"/>
                <w:szCs w:val="20"/>
              </w:rPr>
              <w:t>0160752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Армування підстилаючих шарів і набетонок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Гарячекатана арматурна стальперіодичного профілю, клас А-ІІІ, діаметр 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624</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цементної стяжкитовщиною 20 мм по бетонній основі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площею до 20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625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На кожні 5 мм зміни товщини шаруцементної стяжки додавати до б=30мм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626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150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0,004823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627</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Улаштування полімерцементноїгідроізоляції із застосуванням матеріалів</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TM "Ceresit": горизонтальна гідроізоляція вдва шари товщиною 2,5 мм для захистуконструкцій від періодичного/постійногозволоження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628</w:t>
            </w:r>
          </w:p>
        </w:tc>
        <w:tc>
          <w:tcPr>
            <w:tcW w:w="6300" w:type="dxa"/>
            <w:vAlign w:val="center"/>
          </w:tcPr>
          <w:p w:rsidR="00C375DA" w:rsidRPr="0066748B"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покриттів з керамічнихплиток на розчині із сухої клеючої суміші,кількість плиток в 1 м2 понад 7 до 12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629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Плитка керамічна для підлоги антиковзаюча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16,08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630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Еластична клеюча суміш Ceresit СМ 17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81,95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631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Кольоровий шов 2-5мм Ceresit СЕ 33 СУПЕР</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7,16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632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Хрестики пластмасові для плитки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sz w:val="20"/>
                <w:szCs w:val="20"/>
              </w:rPr>
            </w:pPr>
            <w:r w:rsidRPr="001A62FF">
              <w:rPr>
                <w:rFonts w:ascii="Times New Roman" w:hAnsi="Times New Roman"/>
                <w:sz w:val="20"/>
                <w:szCs w:val="20"/>
              </w:rPr>
              <w:t>1.7.3. СТЕЛЯ</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633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Демонтаж пластикових панелей зі стельшириною до 400 мм з дерев'яним каркасом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634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Опорядження стель пластиковимипанелями шириною до 400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0,1576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635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Панелi пластикові (комплектне постачання)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636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Силіконовий герметик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637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каркасу із брусів (зняттятрудовитрат)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-0,04413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sz w:val="20"/>
                <w:szCs w:val="20"/>
              </w:rPr>
            </w:pPr>
            <w:r w:rsidRPr="001A62FF">
              <w:rPr>
                <w:rFonts w:ascii="Times New Roman" w:hAnsi="Times New Roman"/>
                <w:sz w:val="20"/>
                <w:szCs w:val="20"/>
              </w:rPr>
              <w:t>1.7.4. КАБІНИ САНВУЗЛІВ</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638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каркасних перегородок,обшитих ДСП</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639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металевих поручнів дляінвалидів (2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640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Поручні з нержавіючої сталі (з кріпленням)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пм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641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перегородок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0,1575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642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Кабіни санвузлів з м/п профілю, зашитогосендвіч-панелями (в к-ті з дверями,кріпленням та фурнітурою)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21,42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sz w:val="20"/>
                <w:szCs w:val="20"/>
              </w:rPr>
            </w:pPr>
            <w:r w:rsidRPr="001A62FF">
              <w:rPr>
                <w:rFonts w:ascii="Times New Roman" w:hAnsi="Times New Roman"/>
                <w:sz w:val="20"/>
                <w:szCs w:val="20"/>
              </w:rPr>
              <w:t>1.7.5. РОЗШИРЕННЯ ДВЕРНОГО ПРОРІЗУ</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643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Знімання дверних полотен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644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дверних коробок в кам'янихстінах з відбиванням штукатурки в укосах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645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Пробивання прорізів в конструкціях з цегли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646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Виготовлення металевої перемички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0,01055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647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Сталь кутова 50х50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0,009053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648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Сталь штабова 40х4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0,002131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649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металевої перемички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 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0,01055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lastRenderedPageBreak/>
              <w:t>650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Ґрунтування металевих поверхонь за одинраз ґрунтовкою ГФ-021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0,0075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651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Фарбування металевих поверхонь за 2 рази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652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Заповнення дверних прорізів готовимидверними блоками площею понад 2 до 3 м2з металопластику у кам'яних стінах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653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Блоки дверні металопластикові однопольні(1100х2100)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654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Монтажна піна універсальна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0,353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655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Дюбель шуруп 120х10мм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656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алюмінієвих поріжків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657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Поріжок алюмінієвий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658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6 мм х 40 мм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659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обшивки дверних укосівгіпсокартонними листами з кріпленням наклеї</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0,01855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660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661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662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0,01855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663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фарбуванняполівінілацетатними водоемульсійнимисумішами укосів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0,01855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664</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обшивки окремих місцьстіни гіпсокартонними листами з</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кріпленням на клеї</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665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666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2,772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667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стартовоюшпаклівкою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0,01855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668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Опорядження внутрішніх поверхонь стіндекоративною сумішшю"Короїд"</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669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"короїд" Ceresit СT35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10,296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670</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Фарба грунтуюча Ceresit CT 16 Pro дляпідготовки основ під декоративні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тонкошарові штукатурки та фарби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1,505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671</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стін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672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sz w:val="20"/>
                <w:szCs w:val="20"/>
              </w:rPr>
            </w:pPr>
            <w:r w:rsidRPr="001A62FF">
              <w:rPr>
                <w:rFonts w:ascii="Times New Roman" w:hAnsi="Times New Roman"/>
                <w:sz w:val="20"/>
                <w:szCs w:val="20"/>
              </w:rPr>
              <w:t>1.7.6. САНТЕХНІЧНІ РОБОТИ</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673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умивальників з п'єдесталом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674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змішувачів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675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Знімання змивного бачка, розташованого настіні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676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чаш [унiтазiв] пiдлогових звисокорозташованим бачком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677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унітазів з безпосередньоприєднаним бачком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678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Унітази з бачком керамічні з косим випуском(в комплекті з кріпленням)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679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Гофра до унітазу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680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Гнучкий шланг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681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умивальників одиночних зпідведенням холодної води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682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Умивальники овальні з п'єдесталом (вкомплекті)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683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змішувачів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684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Змiшувачi для умивальникiв з поворотнимкорпусом, однiєю рукояткою та аератором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685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Розбирання трубопроводів з трубчавунних каналізаційних діаметром понад50 до 100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686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Розбирання трубопроводів з трубчавунних каналізаційних діаметром до 50мм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0,0244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687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Прокладання трубопроводів каналізації зполіетиленових труб діаметром 100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0,0926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688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для внутрішньоїканалізації діам. 110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689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Трійники каналізаційні 90 град. ізполіпропілену діам. 110х110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690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Коліна каналізаційні із поліпропілену діам.110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691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Муфта до каналізаційних труб ізполіпропілену діам. 110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692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Редукції /перехідники/ до каналізаційнихтруб із поліпропілену діам. 110х50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693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Трійники каналізаційні 90 град. ізполіпропілену діам. 110х50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694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Прокладання трубопроводів каналізації зполіетиленових труб діаметром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0,057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695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для внутрішньоїканалізації діам.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696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Муфта до каналізаційних труб ізполіпропілену діам.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697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Коліна каналізаційні із поліпропілену діам.50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698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Трійники каналізаційні 90 град. ізполіпропілену діам. 50х50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699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Знiмання трапiв діаметром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700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трапів діаметром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701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 xml:space="preserve">Демонтаж трубопроводiв водопостачанняз труб полiетиленових </w:t>
            </w:r>
            <w:r w:rsidRPr="001525D5">
              <w:rPr>
                <w:rFonts w:ascii="Times New Roman" w:hAnsi="Times New Roman"/>
                <w:iCs/>
                <w:spacing w:val="-3"/>
                <w:sz w:val="20"/>
                <w:szCs w:val="20"/>
              </w:rPr>
              <w:lastRenderedPageBreak/>
              <w:t>дiаметром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lastRenderedPageBreak/>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lastRenderedPageBreak/>
              <w:t>702</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Прокладання трубопроводівводопостачання з труб поліетиленових</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[поліпропіленових] напірних діаметром 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703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PN 16 для теплої іхолодної води діам. 25х3,5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704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Коліно із поліпропілену діам.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705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 редукційний із поліпропілену діам.25х20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706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Муфта діам.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707</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Перехід редукційний /редукція/ діам. 25х20мм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708</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Хомут метал. болт/гайка діам.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709</w:t>
            </w:r>
          </w:p>
        </w:tc>
        <w:tc>
          <w:tcPr>
            <w:tcW w:w="6300" w:type="dxa"/>
            <w:vAlign w:val="center"/>
          </w:tcPr>
          <w:p w:rsidR="00C375DA" w:rsidRPr="00CA7EDA" w:rsidRDefault="00C375DA" w:rsidP="00DA1C09">
            <w:pPr>
              <w:keepLines/>
              <w:spacing w:before="0"/>
              <w:rPr>
                <w:rFonts w:ascii="Times New Roman" w:hAnsi="Times New Roman"/>
                <w:spacing w:val="-3"/>
                <w:sz w:val="20"/>
                <w:szCs w:val="20"/>
              </w:rPr>
            </w:pPr>
            <w:r w:rsidRPr="00CA7EDA">
              <w:rPr>
                <w:rFonts w:ascii="Times New Roman" w:hAnsi="Times New Roman"/>
                <w:spacing w:val="-3"/>
                <w:sz w:val="20"/>
                <w:szCs w:val="20"/>
              </w:rPr>
              <w:t>Прокладання трубопроводівводопостачання з труб поліетиленових</w:t>
            </w:r>
          </w:p>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[поліпропіленових] напірних діаметром 20мм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710</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Труби поліпропіленові PN 16 для теплої іхолодної води діам. 20х2,8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711</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Муфта із зовнішньою різьбою діам. 20х1/2"мм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712</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Коліно із поліпропілену діам.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713</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Кран кульовий, діаметр 15 мм ("бабочка")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714</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Хомут металевий болт/гайка дiам.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715</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Демонтаж вентилів діаметром 15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716</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Демонтаж кранів водорозбірних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717</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Установлення кранів водорозбірних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718</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Крани водорозбірні з метал.різьбою,діаметр 15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A62FF" w:rsidTr="00DA1C09">
        <w:trPr>
          <w:jc w:val="center"/>
        </w:trPr>
        <w:tc>
          <w:tcPr>
            <w:tcW w:w="10265" w:type="dxa"/>
            <w:gridSpan w:val="5"/>
            <w:vAlign w:val="center"/>
          </w:tcPr>
          <w:p w:rsidR="00C375DA" w:rsidRPr="001A62FF" w:rsidRDefault="00C375DA" w:rsidP="00DA1C09">
            <w:pPr>
              <w:keepLines/>
              <w:spacing w:before="0"/>
              <w:jc w:val="center"/>
              <w:rPr>
                <w:rFonts w:ascii="Times New Roman" w:hAnsi="Times New Roman"/>
                <w:sz w:val="20"/>
                <w:szCs w:val="20"/>
              </w:rPr>
            </w:pPr>
            <w:r w:rsidRPr="001A62FF">
              <w:rPr>
                <w:rFonts w:ascii="Times New Roman" w:hAnsi="Times New Roman"/>
                <w:sz w:val="20"/>
                <w:szCs w:val="20"/>
              </w:rPr>
              <w:t>1.7.7. ІНШІ</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719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Пробивання прорізів в конструкціях з цегли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720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рекуператорів (приточно-витяжна вентиляція)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Рекуператор 200 PRANA</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8E00F6" w:rsidTr="00DA1C09">
        <w:trPr>
          <w:jc w:val="center"/>
        </w:trPr>
        <w:tc>
          <w:tcPr>
            <w:tcW w:w="10265" w:type="dxa"/>
            <w:gridSpan w:val="5"/>
            <w:vAlign w:val="center"/>
          </w:tcPr>
          <w:p w:rsidR="00C375DA" w:rsidRPr="008E00F6" w:rsidRDefault="00C375DA" w:rsidP="00DA1C09">
            <w:pPr>
              <w:keepLines/>
              <w:spacing w:before="0"/>
              <w:jc w:val="center"/>
              <w:rPr>
                <w:rFonts w:ascii="Times New Roman" w:hAnsi="Times New Roman"/>
                <w:b/>
                <w:i/>
                <w:sz w:val="20"/>
                <w:szCs w:val="20"/>
              </w:rPr>
            </w:pPr>
            <w:r w:rsidRPr="008E00F6">
              <w:rPr>
                <w:rFonts w:ascii="Times New Roman" w:hAnsi="Times New Roman"/>
                <w:b/>
                <w:i/>
                <w:sz w:val="20"/>
                <w:szCs w:val="20"/>
              </w:rPr>
              <w:t>1.8. ОПАЛЕННЯ (ЗАЛ КІКБОКСИНГУ, ТРЕНАЖЕРНИЙ ЗАЛ)</w:t>
            </w:r>
          </w:p>
        </w:tc>
      </w:tr>
      <w:tr w:rsidR="00C375DA" w:rsidRPr="008E00F6" w:rsidTr="00DA1C09">
        <w:trPr>
          <w:jc w:val="center"/>
        </w:trPr>
        <w:tc>
          <w:tcPr>
            <w:tcW w:w="10265" w:type="dxa"/>
            <w:gridSpan w:val="5"/>
            <w:vAlign w:val="center"/>
          </w:tcPr>
          <w:p w:rsidR="00C375DA" w:rsidRPr="008E00F6" w:rsidRDefault="00C375DA" w:rsidP="00DA1C09">
            <w:pPr>
              <w:keepLines/>
              <w:spacing w:before="0"/>
              <w:jc w:val="center"/>
              <w:rPr>
                <w:rFonts w:ascii="Times New Roman" w:hAnsi="Times New Roman"/>
                <w:sz w:val="20"/>
                <w:szCs w:val="20"/>
              </w:rPr>
            </w:pPr>
            <w:r w:rsidRPr="008E00F6">
              <w:rPr>
                <w:rFonts w:ascii="Times New Roman" w:hAnsi="Times New Roman"/>
                <w:sz w:val="20"/>
                <w:szCs w:val="20"/>
              </w:rPr>
              <w:t>1.8.1. ЗАЛ КІКБОКСИНГУ</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радiаторiв (з подальшимвикористанням)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Демонтаж трубопроводiв полiетиленових[поліпропіленових], дiаметром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0,2972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724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Демонтаж трубопроводiв полiетиленових[поліпропіленових] дiаметром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0,2575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725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Демонтаж трубопроводiв полiетиленових[поліпропіленових] дiаметром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0,56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726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Прокладання трубопроводів опалення зтруб поліетиленових[поліпропіленових]діаметром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0,3227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727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PN 20 для гарячоїводи і опалення діам. 50х8,3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31,64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728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Муфта діам.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729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 редукційний із поліпропілену діам.50х40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730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Коліно із поліпропілену діам.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731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Хомут із шурупом діам.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732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Ізоляція трубопроводів трубками зіспіненого каучуку, поліетилену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0,3164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733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Термоізолятор трубний діам. 50 мм(Мерілон)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32,3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734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Стрічка самоклеюча шир.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43,7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735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Кліпси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95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736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Клей монтажний для спіненихтеплоізол.матеріалів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737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Прокладання трубопроводів опалення зтруб поліетиленових поліпропіленових]діаметром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0,2575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738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PN 20 для гарячоїводи і опалення діам. 40х6,7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25,04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739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Хрестовина дiам.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740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 із поліпропілену діам.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741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Коліно із поліпропілену діам.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742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Перехід редукційний /редукція/ діам. 40х20мм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743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Муфта діам.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744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Кран кульовий із поліпропілену діам.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745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Хомут із шурупом діам.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746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Прокладання трубопроводів опалення зтруб поліетиленових [поліпропіленових]діаметром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0,5428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747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PN 20 для гарячоїводи і опалення діам. 25х4,2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53,12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jc w:val="center"/>
              <w:rPr>
                <w:rFonts w:ascii="Times New Roman" w:hAnsi="Times New Roman"/>
                <w:b/>
                <w:sz w:val="20"/>
                <w:szCs w:val="20"/>
              </w:rPr>
            </w:pPr>
            <w:r w:rsidRPr="00CA7EDA">
              <w:rPr>
                <w:rFonts w:ascii="Times New Roman" w:hAnsi="Times New Roman"/>
                <w:b/>
                <w:sz w:val="20"/>
                <w:szCs w:val="20"/>
              </w:rPr>
              <w:t>748</w:t>
            </w:r>
          </w:p>
        </w:tc>
        <w:tc>
          <w:tcPr>
            <w:tcW w:w="6300" w:type="dxa"/>
            <w:vAlign w:val="center"/>
          </w:tcPr>
          <w:p w:rsidR="00C375DA" w:rsidRPr="001525D5" w:rsidRDefault="00C375DA" w:rsidP="00DA1C09">
            <w:pPr>
              <w:keepLines/>
              <w:rPr>
                <w:rFonts w:ascii="Times New Roman" w:hAnsi="Times New Roman"/>
                <w:sz w:val="20"/>
                <w:szCs w:val="20"/>
              </w:rPr>
            </w:pPr>
            <w:r w:rsidRPr="001525D5">
              <w:rPr>
                <w:rFonts w:ascii="Times New Roman" w:hAnsi="Times New Roman"/>
                <w:spacing w:val="-3"/>
                <w:sz w:val="20"/>
                <w:szCs w:val="20"/>
              </w:rPr>
              <w:t>Трійник редукційний із поліпропілену діам.25х20 мм</w:t>
            </w:r>
          </w:p>
        </w:tc>
        <w:tc>
          <w:tcPr>
            <w:tcW w:w="1103" w:type="dxa"/>
            <w:vAlign w:val="center"/>
          </w:tcPr>
          <w:p w:rsidR="00C375DA" w:rsidRPr="001525D5" w:rsidRDefault="00C375DA" w:rsidP="00DA1C09">
            <w:pPr>
              <w:keepLines/>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jc w:val="center"/>
              <w:rPr>
                <w:rFonts w:ascii="Times New Roman" w:hAnsi="Times New Roman"/>
                <w:sz w:val="20"/>
                <w:szCs w:val="20"/>
              </w:rPr>
            </w:pPr>
            <w:r w:rsidRPr="001525D5">
              <w:rPr>
                <w:rFonts w:ascii="Times New Roman" w:hAnsi="Times New Roman"/>
                <w:spacing w:val="-3"/>
                <w:sz w:val="20"/>
                <w:szCs w:val="20"/>
              </w:rPr>
              <w:t>20</w:t>
            </w:r>
          </w:p>
        </w:tc>
        <w:tc>
          <w:tcPr>
            <w:tcW w:w="1133" w:type="dxa"/>
            <w:vAlign w:val="center"/>
          </w:tcPr>
          <w:p w:rsidR="00C375DA" w:rsidRPr="001525D5" w:rsidRDefault="00C375DA" w:rsidP="00DA1C09">
            <w:pPr>
              <w:keepLines/>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jc w:val="center"/>
              <w:rPr>
                <w:rFonts w:ascii="Times New Roman" w:hAnsi="Times New Roman"/>
                <w:b/>
                <w:sz w:val="20"/>
                <w:szCs w:val="20"/>
              </w:rPr>
            </w:pPr>
            <w:r w:rsidRPr="00CA7EDA">
              <w:rPr>
                <w:rFonts w:ascii="Times New Roman" w:hAnsi="Times New Roman"/>
                <w:b/>
                <w:sz w:val="20"/>
                <w:szCs w:val="20"/>
              </w:rPr>
              <w:t>749</w:t>
            </w:r>
          </w:p>
        </w:tc>
        <w:tc>
          <w:tcPr>
            <w:tcW w:w="6300" w:type="dxa"/>
            <w:vAlign w:val="center"/>
          </w:tcPr>
          <w:p w:rsidR="00C375DA" w:rsidRPr="001525D5" w:rsidRDefault="00C375DA" w:rsidP="00DA1C09">
            <w:pPr>
              <w:keepLines/>
              <w:rPr>
                <w:rFonts w:ascii="Times New Roman" w:hAnsi="Times New Roman"/>
                <w:sz w:val="20"/>
                <w:szCs w:val="20"/>
              </w:rPr>
            </w:pPr>
            <w:r w:rsidRPr="001525D5">
              <w:rPr>
                <w:rFonts w:ascii="Times New Roman" w:hAnsi="Times New Roman"/>
                <w:spacing w:val="-3"/>
                <w:sz w:val="20"/>
                <w:szCs w:val="20"/>
              </w:rPr>
              <w:t>Коліно із поліпропілену діам. 25 мм</w:t>
            </w:r>
          </w:p>
        </w:tc>
        <w:tc>
          <w:tcPr>
            <w:tcW w:w="1103" w:type="dxa"/>
            <w:vAlign w:val="center"/>
          </w:tcPr>
          <w:p w:rsidR="00C375DA" w:rsidRPr="001525D5" w:rsidRDefault="00C375DA" w:rsidP="00DA1C09">
            <w:pPr>
              <w:keepLines/>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jc w:val="center"/>
              <w:rPr>
                <w:rFonts w:ascii="Times New Roman" w:hAnsi="Times New Roman"/>
                <w:sz w:val="20"/>
                <w:szCs w:val="20"/>
              </w:rPr>
            </w:pPr>
            <w:r w:rsidRPr="001525D5">
              <w:rPr>
                <w:rFonts w:ascii="Times New Roman" w:hAnsi="Times New Roman"/>
                <w:spacing w:val="-3"/>
                <w:sz w:val="20"/>
                <w:szCs w:val="20"/>
              </w:rPr>
              <w:t>70</w:t>
            </w:r>
          </w:p>
        </w:tc>
        <w:tc>
          <w:tcPr>
            <w:tcW w:w="1133" w:type="dxa"/>
            <w:vAlign w:val="center"/>
          </w:tcPr>
          <w:p w:rsidR="00C375DA" w:rsidRPr="001525D5" w:rsidRDefault="00C375DA" w:rsidP="00DA1C09">
            <w:pPr>
              <w:keepLines/>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jc w:val="center"/>
              <w:rPr>
                <w:rFonts w:ascii="Times New Roman" w:hAnsi="Times New Roman"/>
                <w:b/>
                <w:sz w:val="20"/>
                <w:szCs w:val="20"/>
              </w:rPr>
            </w:pPr>
            <w:r w:rsidRPr="00CA7EDA">
              <w:rPr>
                <w:rFonts w:ascii="Times New Roman" w:hAnsi="Times New Roman"/>
                <w:b/>
                <w:sz w:val="20"/>
                <w:szCs w:val="20"/>
              </w:rPr>
              <w:t>750</w:t>
            </w:r>
          </w:p>
        </w:tc>
        <w:tc>
          <w:tcPr>
            <w:tcW w:w="6300" w:type="dxa"/>
            <w:vAlign w:val="center"/>
          </w:tcPr>
          <w:p w:rsidR="00C375DA" w:rsidRPr="001525D5" w:rsidRDefault="00C375DA" w:rsidP="00DA1C09">
            <w:pPr>
              <w:keepLines/>
              <w:rPr>
                <w:rFonts w:ascii="Times New Roman" w:hAnsi="Times New Roman"/>
                <w:sz w:val="20"/>
                <w:szCs w:val="20"/>
              </w:rPr>
            </w:pPr>
            <w:r w:rsidRPr="001525D5">
              <w:rPr>
                <w:rFonts w:ascii="Times New Roman" w:hAnsi="Times New Roman"/>
                <w:spacing w:val="-3"/>
                <w:sz w:val="20"/>
                <w:szCs w:val="20"/>
              </w:rPr>
              <w:t>Хомут метал. болт/гайка діам. 25 мм</w:t>
            </w:r>
          </w:p>
        </w:tc>
        <w:tc>
          <w:tcPr>
            <w:tcW w:w="1103" w:type="dxa"/>
            <w:vAlign w:val="center"/>
          </w:tcPr>
          <w:p w:rsidR="00C375DA" w:rsidRPr="001525D5" w:rsidRDefault="00C375DA" w:rsidP="00DA1C09">
            <w:pPr>
              <w:keepLines/>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jc w:val="center"/>
              <w:rPr>
                <w:rFonts w:ascii="Times New Roman" w:hAnsi="Times New Roman"/>
                <w:sz w:val="20"/>
                <w:szCs w:val="20"/>
              </w:rPr>
            </w:pPr>
            <w:r w:rsidRPr="001525D5">
              <w:rPr>
                <w:rFonts w:ascii="Times New Roman" w:hAnsi="Times New Roman"/>
                <w:spacing w:val="-3"/>
                <w:sz w:val="20"/>
                <w:szCs w:val="20"/>
              </w:rPr>
              <w:t>64</w:t>
            </w:r>
          </w:p>
        </w:tc>
        <w:tc>
          <w:tcPr>
            <w:tcW w:w="1133" w:type="dxa"/>
            <w:vAlign w:val="center"/>
          </w:tcPr>
          <w:p w:rsidR="00C375DA" w:rsidRPr="001525D5" w:rsidRDefault="00C375DA" w:rsidP="00DA1C09">
            <w:pPr>
              <w:keepLines/>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751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Прокладання трубопроводів опалення зтруб поліетиленових [поліпропіленових]діаметром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0,082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752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PN 20 для гарячоїводи і опалення діам. 20х3,4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8,04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lastRenderedPageBreak/>
              <w:t>753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Кран кульовий із поліпропілену діам.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754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опалювальних радiаторiвбіметалевих, раніше демонтованих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100кВт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0,172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755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кранів радіаторних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756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Кран кульовий із поліпропілену, дiам.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8E00F6" w:rsidTr="00DA1C09">
        <w:trPr>
          <w:jc w:val="center"/>
        </w:trPr>
        <w:tc>
          <w:tcPr>
            <w:tcW w:w="10265" w:type="dxa"/>
            <w:gridSpan w:val="5"/>
            <w:vAlign w:val="center"/>
          </w:tcPr>
          <w:p w:rsidR="00C375DA" w:rsidRPr="008E00F6" w:rsidRDefault="00C375DA" w:rsidP="00DA1C09">
            <w:pPr>
              <w:keepLines/>
              <w:spacing w:before="0"/>
              <w:jc w:val="center"/>
              <w:rPr>
                <w:rFonts w:ascii="Times New Roman" w:hAnsi="Times New Roman"/>
                <w:sz w:val="20"/>
                <w:szCs w:val="20"/>
              </w:rPr>
            </w:pPr>
            <w:r w:rsidRPr="008E00F6">
              <w:rPr>
                <w:rFonts w:ascii="Times New Roman" w:hAnsi="Times New Roman"/>
                <w:sz w:val="20"/>
                <w:szCs w:val="20"/>
              </w:rPr>
              <w:t>1.8.2. ТРЕНАЖЕРНИЙ ЗАЛ</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757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радiаторiв (з подальшимвикористанням)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758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Демонтаж трубопроводiв полiетиленових[поліпропіленових], дiаметром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0,2972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759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Демонтаж трубопроводiв полiетиленових[поліпропіленових] дiаметром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0,2575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760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Демонтаж трубопроводiв полiетиленових[поліпропіленових] дiаметром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0,56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761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Прокладання трубопроводів опалення зтруб поліетиленових [поліпропіленових]діаметром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0,3227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762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PN 20 для гарячоїводи і опалення діам. 50х8,3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31,64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763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Муфта діам.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764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 редукційний із поліпропілену діам.50х40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765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Коліно із поліпропілену діам.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766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Хомут із шурупом діам.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767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Ізоляція трубопроводів трубками зіспіненого каучуку, поліетилену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0,3164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768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Термоізолятор трубний діам. 50 мм(Мерілон)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32,3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769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Стрічка самоклеюча шир. 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43,7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770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Кліпси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95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771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Клей монтажний для спіненихтеплоізол.матеріалів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772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Прокладання трубопроводів опалення зтруб поліетиленових[поліпропіленових]діаметром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0,2575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773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PN 20 для гарячоїводи і опалення діам. 40х6,7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25,04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774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Хрестовина дiам.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775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 із поліпропілену діам.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776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Коліно із поліпропілену діам.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777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Перехід редукційний /редукція/ діам. 40х20мм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778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Муфта діам.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779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Кран кульовий із поліпропілену діам.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780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Хомут із шурупом діам. 40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781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Прокладання трубопроводів опалення зтруб поліетиленових[поліпропіленових]діаметром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0,5428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782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PN 20 для гарячоїводи і опалення діам. 25х4,2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53,12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783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 редукційний із поліпропілену діам.25х20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784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Коліно із поліпропілену діам.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785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Хомут метал. болт/гайка діам.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786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Прокладання трубопроводів опалення зтруб поліетиленових [поліпропіленових]діаметром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0,082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787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поліпропіленові PN 20 для гарячоїводи і опалення діам. 20х3,4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8,04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788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Кран кульовий із поліпропілену діам.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789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опалювальних радiаторiвбіметалевих, раніше демонтованих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100кВт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0,172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790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кранів радіаторних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791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Кран кульовий із поліпропілену, дiам.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8E00F6" w:rsidTr="00DA1C09">
        <w:trPr>
          <w:jc w:val="center"/>
        </w:trPr>
        <w:tc>
          <w:tcPr>
            <w:tcW w:w="10265" w:type="dxa"/>
            <w:gridSpan w:val="5"/>
            <w:vAlign w:val="center"/>
          </w:tcPr>
          <w:p w:rsidR="00C375DA" w:rsidRPr="008E00F6" w:rsidRDefault="00C375DA" w:rsidP="00DA1C09">
            <w:pPr>
              <w:keepLines/>
              <w:spacing w:before="0"/>
              <w:jc w:val="center"/>
              <w:rPr>
                <w:rFonts w:ascii="Times New Roman" w:hAnsi="Times New Roman"/>
                <w:b/>
                <w:i/>
                <w:sz w:val="20"/>
                <w:szCs w:val="20"/>
              </w:rPr>
            </w:pPr>
            <w:r w:rsidRPr="008E00F6">
              <w:rPr>
                <w:rFonts w:ascii="Times New Roman" w:hAnsi="Times New Roman"/>
                <w:b/>
                <w:i/>
                <w:sz w:val="20"/>
                <w:szCs w:val="20"/>
              </w:rPr>
              <w:t>1.9</w:t>
            </w:r>
            <w:r w:rsidRPr="008E00F6">
              <w:rPr>
                <w:rFonts w:ascii="Times New Roman" w:hAnsi="Times New Roman"/>
                <w:b/>
                <w:i/>
                <w:sz w:val="20"/>
                <w:szCs w:val="20"/>
                <w:lang w:val="ru-RU"/>
              </w:rPr>
              <w:t>.</w:t>
            </w:r>
            <w:r w:rsidRPr="008E00F6">
              <w:rPr>
                <w:rFonts w:ascii="Times New Roman" w:hAnsi="Times New Roman"/>
                <w:b/>
                <w:i/>
                <w:sz w:val="20"/>
                <w:szCs w:val="20"/>
              </w:rPr>
              <w:t xml:space="preserve"> ЖІНОЧА РОЗДЯГАЛЬНЯ ТА ДУШОВА</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792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Знімання дверних полотен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0,0382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793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дверних коробок в кам'янихстінах з відбиванням штукатурки в укосах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794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Пробивання прорізів в конструкціях з цегли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0,78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795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Виготовлення металевої перемички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796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Сталь кутова 50х50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0,0181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797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Сталь штабова 40х4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0,00426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798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металевої перемички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 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799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Ґрунтування металевих поверхонь за одинраз ґрунтовкою ГФ-021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800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Фарбування металевих поверхонь за 2 рази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801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Заповнення дверних прорізів готовимидверними блоками площею понад 2 до 3 м2з металопластику у кам'яних стінах (2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0,0462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802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Блоки дверні металопластикові однопольні(1100х2100)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4,62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803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Монтажна піна універсальна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0,706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804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Дюбель шуруп 120х10мм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805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алюмінієвих поріжків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806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Поріжок алюмінієвий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lastRenderedPageBreak/>
              <w:t>807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6 мм х 40 мм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808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обшивки дверних укосівгіпсокартонними листами з кріпленням наклеї</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0,0294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809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810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3,087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811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0,0125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812</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укосів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0,0125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813</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обшивки окремих місцьстіни гіпсокартонними листами з</w:t>
            </w:r>
          </w:p>
          <w:p w:rsidR="00C375DA" w:rsidRPr="0066748B" w:rsidRDefault="00C375DA" w:rsidP="00DA1C09">
            <w:pPr>
              <w:keepLines/>
              <w:spacing w:before="0"/>
              <w:rPr>
                <w:rFonts w:ascii="Times New Roman" w:hAnsi="Times New Roman"/>
                <w:sz w:val="20"/>
                <w:szCs w:val="20"/>
                <w:lang w:val="ru-RU"/>
              </w:rPr>
            </w:pPr>
            <w:r w:rsidRPr="001525D5">
              <w:rPr>
                <w:rFonts w:ascii="Times New Roman" w:hAnsi="Times New Roman"/>
                <w:iCs/>
                <w:spacing w:val="-3"/>
                <w:sz w:val="20"/>
                <w:szCs w:val="20"/>
              </w:rPr>
              <w:t>кріпленням на клеї</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0,0465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814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9,33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815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4,8825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816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стін стартовою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0,0465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817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Опорядження внутрішніх поверхонь стіндекоративною сумішшю "Короїд"</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0,0465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818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"короїд" Ceresit СT35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18,14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819</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Фарба грунтуюча Ceresit CT 16 Pro дляпідготовки основ під декоративні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тонкошарові штукатурки та фарби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2,65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820</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стін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0,0465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облицювання стін з керамічнихглазурованих плиток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0,0425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Облицювання поверхонь стін керамічнимиплитками на розчині із сухої клеючої суміші,число плиток в 1 м2 понад 7 до 12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0,0425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824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Плитки керамiчнi для внутрiшньогооблицювання стiн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4,29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825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Еластична клеюча суміш Ceresit СМ 17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22,1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826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Еластичний водостійкий кольоровий шов до5 мм Ceresit СЕ 40 aguastatic</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827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Пластмасові хрестики для укладання плитки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9F0165" w:rsidTr="00DA1C09">
        <w:trPr>
          <w:jc w:val="center"/>
        </w:trPr>
        <w:tc>
          <w:tcPr>
            <w:tcW w:w="10265" w:type="dxa"/>
            <w:gridSpan w:val="5"/>
            <w:vAlign w:val="center"/>
          </w:tcPr>
          <w:p w:rsidR="00C375DA" w:rsidRPr="009F0165" w:rsidRDefault="00C375DA" w:rsidP="00DA1C09">
            <w:pPr>
              <w:keepLines/>
              <w:spacing w:before="0"/>
              <w:jc w:val="center"/>
              <w:rPr>
                <w:rFonts w:ascii="Times New Roman" w:hAnsi="Times New Roman"/>
                <w:sz w:val="20"/>
                <w:szCs w:val="20"/>
              </w:rPr>
            </w:pPr>
            <w:r w:rsidRPr="009F0165">
              <w:rPr>
                <w:rFonts w:ascii="Times New Roman" w:hAnsi="Times New Roman"/>
                <w:sz w:val="20"/>
                <w:szCs w:val="20"/>
              </w:rPr>
              <w:t>1.9.1. КАБІНКА ДЛЯ ІНВАЛІДІВ</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828</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iCs/>
                <w:spacing w:val="-3"/>
                <w:sz w:val="20"/>
                <w:szCs w:val="20"/>
              </w:rPr>
              <w:t>Установлення металевих поручнів дляінвалидів (2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829</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Поручні з нержавіючої сталі (з кріпленням)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пм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830</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iCs/>
                <w:spacing w:val="-3"/>
                <w:sz w:val="20"/>
                <w:szCs w:val="20"/>
              </w:rPr>
              <w:t>Монтаж перегородок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831</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Душова кабіна з металопластику, панеліСендвіч (в к-ті з дверними полотнами,кріпленням та фурнітурою)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8,32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832</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Установлення змішувачів для душових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833</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Змiшувач для душової (з душовою сiткою, зкнопочним перемикачем, кріпленням)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834</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Демонтаж радіаторів (10 секц.)</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835</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iCs/>
                <w:spacing w:val="-3"/>
                <w:sz w:val="20"/>
                <w:szCs w:val="20"/>
              </w:rPr>
              <w:t>Установлення опалювальних радіаторівчавунних, раніше демонтованих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100кВт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836</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iCs/>
                <w:spacing w:val="-3"/>
                <w:sz w:val="20"/>
                <w:szCs w:val="20"/>
              </w:rPr>
              <w:t>Демонтаж трубопроводів опалення з трубполіетиленових, діаметром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0,0265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837</w:t>
            </w:r>
          </w:p>
        </w:tc>
        <w:tc>
          <w:tcPr>
            <w:tcW w:w="6300" w:type="dxa"/>
            <w:vAlign w:val="center"/>
          </w:tcPr>
          <w:p w:rsidR="00C375DA" w:rsidRPr="00821299" w:rsidRDefault="00C375DA" w:rsidP="00DA1C09">
            <w:pPr>
              <w:keepLines/>
              <w:spacing w:before="0"/>
              <w:rPr>
                <w:rFonts w:ascii="Times New Roman" w:hAnsi="Times New Roman"/>
                <w:sz w:val="20"/>
                <w:szCs w:val="20"/>
                <w:lang w:val="ru-RU"/>
              </w:rPr>
            </w:pPr>
            <w:r w:rsidRPr="00CA7EDA">
              <w:rPr>
                <w:rFonts w:ascii="Times New Roman" w:hAnsi="Times New Roman"/>
                <w:spacing w:val="-3"/>
                <w:sz w:val="20"/>
                <w:szCs w:val="20"/>
              </w:rPr>
              <w:t>Прокладання трубопроводів опалення зтруб поліетиленових [поліпропіленових],діаметром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838</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Труби поліпропіленові PN 20 для гарячоїводи і опалення діам. 25х4,2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7,45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839</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Коліно із поліпропілену діам.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840</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Трійник редукційний із поліпропілену діам.25х20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841</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Перехід редукційний /редукція/ діам. 25х20мм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842</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Хомут метал. болт/гайка діам.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843</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Прокладання трубопроводів опалення зтруб поліетиленових [поліпропіленових]діаметром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844</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Труби поліпропіленові PN 20 для гарячоїводи і опалення діам. 20х3,4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1,71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845</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Коліно із поліпропілену діам.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846</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Кран кульовий із поліпропілену діам.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847</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Хомут металевий болт/гайка дiам.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848</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iCs/>
                <w:spacing w:val="-3"/>
                <w:sz w:val="20"/>
                <w:szCs w:val="20"/>
              </w:rPr>
              <w:t>Установлення кранів радіаторних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849</w:t>
            </w:r>
          </w:p>
        </w:tc>
        <w:tc>
          <w:tcPr>
            <w:tcW w:w="6300" w:type="dxa"/>
            <w:vAlign w:val="center"/>
          </w:tcPr>
          <w:p w:rsidR="00C375DA" w:rsidRPr="00CA7EDA" w:rsidRDefault="00C375DA" w:rsidP="00DA1C09">
            <w:pPr>
              <w:keepLines/>
              <w:spacing w:before="0"/>
              <w:rPr>
                <w:rFonts w:ascii="Times New Roman" w:hAnsi="Times New Roman"/>
                <w:sz w:val="20"/>
                <w:szCs w:val="20"/>
              </w:rPr>
            </w:pPr>
            <w:r w:rsidRPr="00CA7EDA">
              <w:rPr>
                <w:rFonts w:ascii="Times New Roman" w:hAnsi="Times New Roman"/>
                <w:spacing w:val="-3"/>
                <w:sz w:val="20"/>
                <w:szCs w:val="20"/>
              </w:rPr>
              <w:t>Кран кульовий із поліпропілену, дiам.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9F0165" w:rsidTr="00DA1C09">
        <w:trPr>
          <w:jc w:val="center"/>
        </w:trPr>
        <w:tc>
          <w:tcPr>
            <w:tcW w:w="10265" w:type="dxa"/>
            <w:gridSpan w:val="5"/>
            <w:vAlign w:val="center"/>
          </w:tcPr>
          <w:p w:rsidR="00C375DA" w:rsidRPr="009F0165" w:rsidRDefault="00C375DA" w:rsidP="00DA1C09">
            <w:pPr>
              <w:keepLines/>
              <w:spacing w:before="0"/>
              <w:jc w:val="center"/>
              <w:rPr>
                <w:rFonts w:ascii="Times New Roman" w:hAnsi="Times New Roman"/>
                <w:b/>
                <w:i/>
                <w:sz w:val="20"/>
                <w:szCs w:val="20"/>
              </w:rPr>
            </w:pPr>
            <w:r w:rsidRPr="009F0165">
              <w:rPr>
                <w:rFonts w:ascii="Times New Roman" w:hAnsi="Times New Roman"/>
                <w:b/>
                <w:i/>
                <w:sz w:val="20"/>
                <w:szCs w:val="20"/>
              </w:rPr>
              <w:t>1.10 ЧОЛОВІЧА РОЗДЯГАЛЬНЯ ТА ДУШОВА</w:t>
            </w: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850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Знімання дверних полотен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0,0361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851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дверних коробок в кам'янихстінах з відбиванням штукатурки в укосах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852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Пробивання прорізів в конструкціях з цегли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0,96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853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Виготовлення металевої перемички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854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Сталь кутова 50х50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0,0181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855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Сталь штабова 40х4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0,00426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856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металевої перемички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 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lastRenderedPageBreak/>
              <w:t>857</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Ґрунтування металевих поверхонь за один</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раз ґрунтовкою ГФ-021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858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Фарбування металевих поверхонь за 2 рази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859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Заповнення дверних прорізів готовимидверними блоками площею понад 2 до 3 м2з металопластику у кам'яних стінах (2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0,0462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860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Блоки дверні металопластикові однопольні(1100х2100)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4,62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861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Монтажна піна універсальна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0,706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862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Дюбель шуруп 120х10мм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863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алюмінієвих поріжків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864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Поріжок алюмінієвий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865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6 мм х 40 мм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866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обшивки дверних укосівгіпсокартонними листами з кріпленням наклеї</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0,0371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867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868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869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укосів фінішною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Pr>
                <w:rFonts w:ascii="Times New Roman" w:hAnsi="Times New Roman"/>
                <w:iCs/>
                <w:spacing w:val="-3"/>
                <w:sz w:val="20"/>
                <w:szCs w:val="20"/>
              </w:rPr>
              <w:t>0,370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870</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укосів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0,0371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871</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обшивки окремих місцьстіни гіпсокартонними листами з</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кріпленням на клею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0,0528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872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Кутики штукатурні металеві оцинкованіперфоровані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873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Листи гіпсокартонні, товщина 12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5,544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874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стін стартовою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0,0528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875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Опорядження внутрішніх поверхонь стіндекоративною сумішшю"Короїд"</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0,0528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876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"короїд" Ceresit СT35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20,59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877</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Фарба грунтуюча Ceresit CT 16 Pro дляпідготовки основ під декоративні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тонкошарові штукатурки та фарби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878</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фарбуванняполівінілацетатними водоемульсійними</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сумішами стін по збірних конструкціях,підготовлених під фарбування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0,0528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879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2,22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880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облицювання стін з керамічнихглазурованих плиток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0,06571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881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Облицювання поверхонь стін керамічнимиплитками на розчині із сухої клеючої суміші,число плиток в 1 м2 понад 7 до 12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0,06571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882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Плитки керамiчнi для внутрiшньогооблицювання стiн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883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Еластична клеюча суміш Ceresit СМ 17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34,17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884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Еластичний водостійкий кольоровий шов до5 мм Ceresit СЕ 40 aguastatic</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2,98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CA7EDA" w:rsidRDefault="00C375DA" w:rsidP="00DA1C09">
            <w:pPr>
              <w:keepLines/>
              <w:spacing w:before="0"/>
              <w:jc w:val="center"/>
              <w:rPr>
                <w:rFonts w:ascii="Times New Roman" w:hAnsi="Times New Roman"/>
                <w:b/>
                <w:sz w:val="20"/>
                <w:szCs w:val="20"/>
              </w:rPr>
            </w:pPr>
            <w:r w:rsidRPr="00CA7EDA">
              <w:rPr>
                <w:rFonts w:ascii="Times New Roman" w:hAnsi="Times New Roman"/>
                <w:b/>
                <w:sz w:val="20"/>
                <w:szCs w:val="20"/>
              </w:rPr>
              <w:t>885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Пластмасові хрестики для укладання плитки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0A5628" w:rsidTr="00DA1C09">
        <w:trPr>
          <w:jc w:val="center"/>
        </w:trPr>
        <w:tc>
          <w:tcPr>
            <w:tcW w:w="10265" w:type="dxa"/>
            <w:gridSpan w:val="5"/>
            <w:vAlign w:val="center"/>
          </w:tcPr>
          <w:p w:rsidR="00C375DA" w:rsidRPr="000A5628" w:rsidRDefault="00C375DA" w:rsidP="00DA1C09">
            <w:pPr>
              <w:keepLines/>
              <w:spacing w:before="0"/>
              <w:jc w:val="center"/>
              <w:rPr>
                <w:rFonts w:ascii="Times New Roman" w:hAnsi="Times New Roman"/>
                <w:sz w:val="20"/>
                <w:szCs w:val="20"/>
              </w:rPr>
            </w:pPr>
            <w:r w:rsidRPr="000A5628">
              <w:rPr>
                <w:rFonts w:ascii="Times New Roman" w:hAnsi="Times New Roman"/>
                <w:sz w:val="20"/>
                <w:szCs w:val="20"/>
              </w:rPr>
              <w:t>1.10.1. КАБІНКА ДЛЯ ІНВАЛІДІВ</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886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металевих поручнів дляінвалидів (2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887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Поручні з нержавіючої сталі (з кріпленням)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пм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888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перегородок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889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Душова кабіна з металопластику, панеліСендвіч (в к-ті з дверними полотнами,кріпленням та фурнітурою)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8,32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0A5628" w:rsidTr="00DA1C09">
        <w:trPr>
          <w:jc w:val="center"/>
        </w:trPr>
        <w:tc>
          <w:tcPr>
            <w:tcW w:w="10265" w:type="dxa"/>
            <w:gridSpan w:val="5"/>
            <w:vAlign w:val="center"/>
          </w:tcPr>
          <w:p w:rsidR="00C375DA" w:rsidRPr="000A5628" w:rsidRDefault="00C375DA" w:rsidP="00DA1C09">
            <w:pPr>
              <w:keepLines/>
              <w:spacing w:before="0"/>
              <w:jc w:val="center"/>
              <w:rPr>
                <w:rFonts w:ascii="Times New Roman" w:hAnsi="Times New Roman"/>
                <w:b/>
                <w:i/>
                <w:sz w:val="20"/>
                <w:szCs w:val="20"/>
              </w:rPr>
            </w:pPr>
            <w:r w:rsidRPr="000A5628">
              <w:rPr>
                <w:rFonts w:ascii="Times New Roman" w:hAnsi="Times New Roman"/>
                <w:b/>
                <w:i/>
                <w:sz w:val="20"/>
                <w:szCs w:val="20"/>
              </w:rPr>
              <w:t>1.11 ІНШІ РОБОТИ</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890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Навантаження сміття вручну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 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61,2544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891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Перевезення сміття до 10 км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61,2544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B2680D" w:rsidTr="00DA1C09">
        <w:trPr>
          <w:jc w:val="center"/>
        </w:trPr>
        <w:tc>
          <w:tcPr>
            <w:tcW w:w="10265" w:type="dxa"/>
            <w:gridSpan w:val="5"/>
            <w:vAlign w:val="center"/>
          </w:tcPr>
          <w:p w:rsidR="00C375DA" w:rsidRPr="00B2680D" w:rsidRDefault="00C375DA" w:rsidP="00DA1C09">
            <w:pPr>
              <w:keepLines/>
              <w:spacing w:before="0"/>
              <w:jc w:val="center"/>
              <w:rPr>
                <w:rFonts w:ascii="Times New Roman" w:hAnsi="Times New Roman"/>
                <w:b/>
                <w:sz w:val="20"/>
                <w:szCs w:val="20"/>
              </w:rPr>
            </w:pPr>
            <w:r>
              <w:rPr>
                <w:rFonts w:ascii="Times New Roman" w:hAnsi="Times New Roman"/>
                <w:b/>
                <w:sz w:val="20"/>
                <w:szCs w:val="20"/>
              </w:rPr>
              <w:t>РОЗДІЛ</w:t>
            </w:r>
            <w:r w:rsidRPr="00B2680D">
              <w:rPr>
                <w:rFonts w:ascii="Times New Roman" w:hAnsi="Times New Roman"/>
                <w:b/>
                <w:sz w:val="20"/>
                <w:szCs w:val="20"/>
              </w:rPr>
              <w:t xml:space="preserve"> 2</w:t>
            </w:r>
            <w:r>
              <w:rPr>
                <w:rFonts w:ascii="Times New Roman" w:hAnsi="Times New Roman"/>
                <w:b/>
                <w:sz w:val="20"/>
                <w:szCs w:val="20"/>
              </w:rPr>
              <w:t>.</w:t>
            </w:r>
            <w:r w:rsidRPr="00B2680D">
              <w:rPr>
                <w:rFonts w:ascii="Times New Roman" w:hAnsi="Times New Roman"/>
                <w:b/>
                <w:sz w:val="20"/>
                <w:szCs w:val="20"/>
              </w:rPr>
              <w:t xml:space="preserve"> ЕЛЕКТРОМОНТАЖНІ РОБОТИ</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Щиток освітлювальний, що установлюєтьсярозпірними дюбелями на стіні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Щиток на 4 автоматичних вимикача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Вимикач автоматичний [автомат] одно-,дво-, триполюсний, щоустановлюєтьсяна конструкції на стіні або колоні, струмдо 25 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Вимикач автоматичний на 25 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Вимикач автоматичний на 16А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Установлення трубопроводiвполiхлорвiнiлових для проводiв дiаметром</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Гофрована ПВХ труба, дiаметр 25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31,31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Тримач гофротруби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0,62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Затягування першого проводу перерізомпонад 6 мм2 до 16 мм2 в труби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Кабель силовий з мідними жилами, ВВГнг4х4,0 мм2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0,3162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Установлення трубопроводiвполiхлорвiнiлових для проводiв дiаметром</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Гофрована ПВХ труба, дiаметр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16,16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Тримач гофротруби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Затягування першого проводу перерізомпонад 6 мм2 до 16 мм2 в труби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Кабель силовий з мідними жилами, ВВГнг3х4,0 мм2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0,1632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lastRenderedPageBreak/>
              <w:t>16</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Установлення трубопроводiвполiхлорвiнiлових для проводiв дiаметром</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Гофрована ПВХ труба, дiаметр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29,29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Тримач гофротруби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0,58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Затягування першого проводу перерізомпонад 2,5 мм2 до 6 мм2 в труби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Кабель силовий з мідними жилами, ВВГнг3х1,5 мм2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0,2958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розподільних коробок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Коробки розподільні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вимикачів утопленого типупри схованій проводці, 1-клавішних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Вимикач заглиблений 1-клавішний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Коробка з'єднувальна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вимикачів утопленого типупри схованій проводці, 2-клавішних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Вимикач заглиблений 2-клавішний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Коробка з'єднувальна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штепсельних розетокутопленого типу при схованій проводці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Розетка штепсельна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Коробка з'єднувальна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світильників, яківстановлюються в підвісних стелях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Світильники світлодіодні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 світильників світлодіодних, щоустановлюються на штирях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0,68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Світильник світлодіодний LED</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Дюбелі 6 мм х 40 мм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0,136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B2680D" w:rsidTr="00DA1C09">
        <w:trPr>
          <w:jc w:val="center"/>
        </w:trPr>
        <w:tc>
          <w:tcPr>
            <w:tcW w:w="10265" w:type="dxa"/>
            <w:gridSpan w:val="5"/>
            <w:vAlign w:val="center"/>
          </w:tcPr>
          <w:p w:rsidR="00C375DA" w:rsidRPr="00B2680D" w:rsidRDefault="00C375DA" w:rsidP="00DA1C09">
            <w:pPr>
              <w:keepLines/>
              <w:spacing w:before="0"/>
              <w:jc w:val="center"/>
              <w:rPr>
                <w:rFonts w:ascii="Times New Roman" w:hAnsi="Times New Roman"/>
                <w:b/>
                <w:sz w:val="20"/>
                <w:szCs w:val="20"/>
              </w:rPr>
            </w:pPr>
            <w:r>
              <w:rPr>
                <w:rFonts w:ascii="Times New Roman" w:hAnsi="Times New Roman"/>
                <w:b/>
                <w:sz w:val="20"/>
                <w:szCs w:val="20"/>
              </w:rPr>
              <w:t>РОЗДІЛ</w:t>
            </w:r>
            <w:r w:rsidRPr="00B2680D">
              <w:rPr>
                <w:rFonts w:ascii="Times New Roman" w:hAnsi="Times New Roman"/>
                <w:b/>
                <w:sz w:val="20"/>
                <w:szCs w:val="20"/>
              </w:rPr>
              <w:t xml:space="preserve"> 3</w:t>
            </w:r>
            <w:r>
              <w:rPr>
                <w:rFonts w:ascii="Times New Roman" w:hAnsi="Times New Roman"/>
                <w:b/>
                <w:sz w:val="20"/>
                <w:szCs w:val="20"/>
              </w:rPr>
              <w:t>.</w:t>
            </w:r>
            <w:r w:rsidRPr="00B2680D">
              <w:rPr>
                <w:rFonts w:ascii="Times New Roman" w:hAnsi="Times New Roman"/>
                <w:b/>
                <w:sz w:val="20"/>
                <w:szCs w:val="20"/>
              </w:rPr>
              <w:t xml:space="preserve"> РЕМОНТ ЗАЛИ СКЕЛЕЛАЗІННЯ</w:t>
            </w:r>
          </w:p>
        </w:tc>
      </w:tr>
      <w:tr w:rsidR="00C375DA" w:rsidRPr="000A5628" w:rsidTr="00DA1C09">
        <w:trPr>
          <w:jc w:val="center"/>
        </w:trPr>
        <w:tc>
          <w:tcPr>
            <w:tcW w:w="10265" w:type="dxa"/>
            <w:gridSpan w:val="5"/>
            <w:vAlign w:val="center"/>
          </w:tcPr>
          <w:p w:rsidR="00C375DA" w:rsidRPr="000A5628" w:rsidRDefault="00C375DA" w:rsidP="00DA1C09">
            <w:pPr>
              <w:keepLines/>
              <w:spacing w:before="0"/>
              <w:jc w:val="center"/>
              <w:rPr>
                <w:rFonts w:ascii="Times New Roman" w:hAnsi="Times New Roman"/>
                <w:b/>
                <w:i/>
                <w:sz w:val="20"/>
                <w:szCs w:val="20"/>
              </w:rPr>
            </w:pPr>
            <w:r w:rsidRPr="000A5628">
              <w:rPr>
                <w:rFonts w:ascii="Times New Roman" w:hAnsi="Times New Roman"/>
                <w:b/>
                <w:i/>
                <w:sz w:val="20"/>
                <w:szCs w:val="20"/>
              </w:rPr>
              <w:t>3.1. ЗАЛА СКЕЛЕЛАЗІННЯ № 1</w:t>
            </w:r>
          </w:p>
        </w:tc>
      </w:tr>
      <w:tr w:rsidR="00C375DA" w:rsidRPr="000A5628" w:rsidTr="00DA1C09">
        <w:trPr>
          <w:jc w:val="center"/>
        </w:trPr>
        <w:tc>
          <w:tcPr>
            <w:tcW w:w="10265" w:type="dxa"/>
            <w:gridSpan w:val="5"/>
            <w:vAlign w:val="center"/>
          </w:tcPr>
          <w:p w:rsidR="00C375DA" w:rsidRPr="000A5628" w:rsidRDefault="00C375DA" w:rsidP="00DA1C09">
            <w:pPr>
              <w:keepLines/>
              <w:spacing w:before="0"/>
              <w:jc w:val="center"/>
              <w:rPr>
                <w:rFonts w:ascii="Times New Roman" w:hAnsi="Times New Roman"/>
                <w:i/>
                <w:sz w:val="20"/>
                <w:szCs w:val="20"/>
              </w:rPr>
            </w:pPr>
            <w:r w:rsidRPr="000A5628">
              <w:rPr>
                <w:rFonts w:ascii="Times New Roman" w:hAnsi="Times New Roman"/>
                <w:i/>
                <w:sz w:val="20"/>
                <w:szCs w:val="20"/>
              </w:rPr>
              <w:t>ДЕМОНТАЖНІ РОБОТИ</w:t>
            </w:r>
          </w:p>
        </w:tc>
      </w:tr>
      <w:tr w:rsidR="00C375DA" w:rsidRPr="000A5628" w:rsidTr="00DA1C09">
        <w:trPr>
          <w:jc w:val="center"/>
        </w:trPr>
        <w:tc>
          <w:tcPr>
            <w:tcW w:w="10265" w:type="dxa"/>
            <w:gridSpan w:val="5"/>
            <w:vAlign w:val="center"/>
          </w:tcPr>
          <w:p w:rsidR="00C375DA" w:rsidRPr="000A5628" w:rsidRDefault="00C375DA" w:rsidP="00DA1C09">
            <w:pPr>
              <w:keepLines/>
              <w:spacing w:before="0"/>
              <w:jc w:val="center"/>
              <w:rPr>
                <w:rFonts w:ascii="Times New Roman" w:hAnsi="Times New Roman"/>
                <w:sz w:val="20"/>
                <w:szCs w:val="20"/>
              </w:rPr>
            </w:pPr>
            <w:r w:rsidRPr="000A5628">
              <w:rPr>
                <w:rFonts w:ascii="Times New Roman" w:hAnsi="Times New Roman"/>
                <w:sz w:val="20"/>
                <w:szCs w:val="20"/>
              </w:rPr>
              <w:t>3.1.1. СТІНИ</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шведської стінки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по цеглі та бетону зістін та стель, площа відбивання в одномумісці більше 5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2,042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чистої підшивки стенду ізфанери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Знімання дверних полотен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дверних коробок в кам'янихстінах з відбиванням штукатурки в укосах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Знімання підвіконників в кам'яних будівлях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0A5628" w:rsidTr="00DA1C09">
        <w:trPr>
          <w:jc w:val="center"/>
        </w:trPr>
        <w:tc>
          <w:tcPr>
            <w:tcW w:w="10265" w:type="dxa"/>
            <w:gridSpan w:val="5"/>
            <w:vAlign w:val="center"/>
          </w:tcPr>
          <w:p w:rsidR="00C375DA" w:rsidRPr="000A5628" w:rsidRDefault="00C375DA" w:rsidP="00DA1C09">
            <w:pPr>
              <w:keepLines/>
              <w:spacing w:before="0"/>
              <w:jc w:val="center"/>
              <w:rPr>
                <w:rFonts w:ascii="Times New Roman" w:hAnsi="Times New Roman"/>
                <w:sz w:val="20"/>
                <w:szCs w:val="20"/>
              </w:rPr>
            </w:pPr>
            <w:r w:rsidRPr="000A5628">
              <w:rPr>
                <w:rFonts w:ascii="Times New Roman" w:hAnsi="Times New Roman"/>
                <w:sz w:val="20"/>
                <w:szCs w:val="20"/>
              </w:rPr>
              <w:t>3.1.2. СТЕЛЯ</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по цеглі та бетону зістін та стель, площа відбивання в одномумісці більше 5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0,9877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0A5628" w:rsidTr="00DA1C09">
        <w:trPr>
          <w:jc w:val="center"/>
        </w:trPr>
        <w:tc>
          <w:tcPr>
            <w:tcW w:w="10265" w:type="dxa"/>
            <w:gridSpan w:val="5"/>
            <w:vAlign w:val="center"/>
          </w:tcPr>
          <w:p w:rsidR="00C375DA" w:rsidRPr="000A5628" w:rsidRDefault="00C375DA" w:rsidP="00DA1C09">
            <w:pPr>
              <w:keepLines/>
              <w:spacing w:before="0"/>
              <w:jc w:val="center"/>
              <w:rPr>
                <w:rFonts w:ascii="Times New Roman" w:hAnsi="Times New Roman"/>
                <w:sz w:val="20"/>
                <w:szCs w:val="20"/>
              </w:rPr>
            </w:pPr>
            <w:r w:rsidRPr="000A5628">
              <w:rPr>
                <w:rFonts w:ascii="Times New Roman" w:hAnsi="Times New Roman"/>
                <w:sz w:val="20"/>
                <w:szCs w:val="20"/>
              </w:rPr>
              <w:t>3.1.3. ПІДЛОГА</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дерев'яних сходів зплощадками та маршами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0,0789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дерев'яних плінтусів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0,5703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0A5628" w:rsidTr="00DA1C09">
        <w:trPr>
          <w:jc w:val="center"/>
        </w:trPr>
        <w:tc>
          <w:tcPr>
            <w:tcW w:w="10265" w:type="dxa"/>
            <w:gridSpan w:val="5"/>
            <w:vAlign w:val="center"/>
          </w:tcPr>
          <w:p w:rsidR="00C375DA" w:rsidRPr="000A5628" w:rsidRDefault="00C375DA" w:rsidP="00DA1C09">
            <w:pPr>
              <w:keepLines/>
              <w:spacing w:before="0"/>
              <w:jc w:val="center"/>
              <w:rPr>
                <w:rFonts w:ascii="Times New Roman" w:hAnsi="Times New Roman"/>
                <w:i/>
                <w:sz w:val="20"/>
                <w:szCs w:val="20"/>
              </w:rPr>
            </w:pPr>
            <w:r w:rsidRPr="000A5628">
              <w:rPr>
                <w:rFonts w:ascii="Times New Roman" w:hAnsi="Times New Roman"/>
                <w:i/>
                <w:sz w:val="20"/>
                <w:szCs w:val="20"/>
              </w:rPr>
              <w:t>РЕМОНТНО-БУДІВЕЛЬНІ РОБОТИ</w:t>
            </w:r>
          </w:p>
        </w:tc>
      </w:tr>
      <w:tr w:rsidR="00C375DA" w:rsidRPr="000A5628" w:rsidTr="00DA1C09">
        <w:trPr>
          <w:jc w:val="center"/>
        </w:trPr>
        <w:tc>
          <w:tcPr>
            <w:tcW w:w="10265" w:type="dxa"/>
            <w:gridSpan w:val="5"/>
            <w:vAlign w:val="center"/>
          </w:tcPr>
          <w:p w:rsidR="00C375DA" w:rsidRPr="000A5628" w:rsidRDefault="00C375DA" w:rsidP="00DA1C09">
            <w:pPr>
              <w:keepLines/>
              <w:spacing w:before="0"/>
              <w:jc w:val="center"/>
              <w:rPr>
                <w:rFonts w:ascii="Times New Roman" w:hAnsi="Times New Roman"/>
                <w:sz w:val="20"/>
                <w:szCs w:val="20"/>
              </w:rPr>
            </w:pPr>
            <w:r w:rsidRPr="000A5628">
              <w:rPr>
                <w:rFonts w:ascii="Times New Roman" w:hAnsi="Times New Roman"/>
                <w:sz w:val="20"/>
                <w:szCs w:val="20"/>
              </w:rPr>
              <w:t>3.1.4. СТІНИ</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та розбирання внутрішніхметалевих трубчастих інвентарнихриштувань при висоті приміщень до 6 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2,042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штукатурення стін по сітцібез улаштування каркасу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2,042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важких опоряджувальнихцементних розчинів, склад 1:3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0,063302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стін стартовою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2,042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Грунтовка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51,05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Шпаклівка стартова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245,04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Додавати на 1 мм зміни товщинишпаклювання (финиш)</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2,042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фарбування фасадною фарбоюстін по штукатурці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2,042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85,764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шведської стінки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Шведська стінка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0A5628" w:rsidTr="00DA1C09">
        <w:trPr>
          <w:jc w:val="center"/>
        </w:trPr>
        <w:tc>
          <w:tcPr>
            <w:tcW w:w="10265" w:type="dxa"/>
            <w:gridSpan w:val="5"/>
            <w:vAlign w:val="center"/>
          </w:tcPr>
          <w:p w:rsidR="00C375DA" w:rsidRPr="000A5628" w:rsidRDefault="00C375DA" w:rsidP="00DA1C09">
            <w:pPr>
              <w:keepLines/>
              <w:spacing w:before="0"/>
              <w:jc w:val="center"/>
              <w:rPr>
                <w:rFonts w:ascii="Times New Roman" w:hAnsi="Times New Roman"/>
                <w:sz w:val="20"/>
                <w:szCs w:val="20"/>
              </w:rPr>
            </w:pPr>
            <w:r w:rsidRPr="000A5628">
              <w:rPr>
                <w:rFonts w:ascii="Times New Roman" w:hAnsi="Times New Roman"/>
                <w:sz w:val="20"/>
                <w:szCs w:val="20"/>
              </w:rPr>
              <w:t>3.1.5. СТЕНД</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обшивки стенда із вологостійкоїфанери товщиною 21мм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2,8125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Фанера вологостійка 21мм (2500х1250)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Pr>
                <w:rFonts w:ascii="Times New Roman" w:hAnsi="Times New Roman"/>
                <w:spacing w:val="-3"/>
                <w:sz w:val="20"/>
                <w:szCs w:val="20"/>
              </w:rPr>
              <w:t>2,8152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Нанесення спеціального покриття наобшивку стенда в залі дляскелелазіння№1 та №2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Емаль водно-матова CAPAROL</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Покриття олійними лаками по пофарбованійповерхні стін за 2 рази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0A5628" w:rsidTr="00DA1C09">
        <w:trPr>
          <w:jc w:val="center"/>
        </w:trPr>
        <w:tc>
          <w:tcPr>
            <w:tcW w:w="10265" w:type="dxa"/>
            <w:gridSpan w:val="5"/>
            <w:vAlign w:val="center"/>
          </w:tcPr>
          <w:p w:rsidR="00C375DA" w:rsidRPr="000A5628" w:rsidRDefault="00C375DA" w:rsidP="00DA1C09">
            <w:pPr>
              <w:keepLines/>
              <w:spacing w:before="0"/>
              <w:jc w:val="center"/>
              <w:rPr>
                <w:rFonts w:ascii="Times New Roman" w:hAnsi="Times New Roman"/>
                <w:sz w:val="20"/>
                <w:szCs w:val="20"/>
              </w:rPr>
            </w:pPr>
            <w:r w:rsidRPr="000A5628">
              <w:rPr>
                <w:rFonts w:ascii="Times New Roman" w:hAnsi="Times New Roman"/>
                <w:sz w:val="20"/>
                <w:szCs w:val="20"/>
              </w:rPr>
              <w:t>3.1.6. СТЕЛЯ</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lastRenderedPageBreak/>
              <w:t>26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та розбирання внутрішніхметалевих трубчастих інвентарнихриштувань при висоті приміщень до 6 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0,9877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27</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штукатурення поверхоньстель всередені будівлі цементним</w:t>
            </w:r>
          </w:p>
          <w:p w:rsidR="00C375DA" w:rsidRPr="00600D62" w:rsidRDefault="00C375DA" w:rsidP="00DA1C09">
            <w:pPr>
              <w:keepLines/>
              <w:spacing w:before="0"/>
              <w:rPr>
                <w:rFonts w:ascii="Times New Roman" w:hAnsi="Times New Roman"/>
                <w:sz w:val="20"/>
                <w:szCs w:val="20"/>
                <w:lang w:val="ru-RU"/>
              </w:rPr>
            </w:pPr>
            <w:r w:rsidRPr="001525D5">
              <w:rPr>
                <w:rFonts w:ascii="Times New Roman" w:hAnsi="Times New Roman"/>
                <w:iCs/>
                <w:spacing w:val="-3"/>
                <w:sz w:val="20"/>
                <w:szCs w:val="20"/>
              </w:rPr>
              <w:t>розчином по каменю та бетону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0,9877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важких опоряджувальнихцементних розчинів, склад 1:3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1B51ED" w:rsidRDefault="00C375DA" w:rsidP="00DA1C09">
            <w:pPr>
              <w:keepLines/>
              <w:spacing w:before="0"/>
              <w:jc w:val="center"/>
              <w:rPr>
                <w:rFonts w:ascii="Times New Roman" w:hAnsi="Times New Roman"/>
                <w:iCs/>
                <w:spacing w:val="-3"/>
                <w:sz w:val="20"/>
                <w:szCs w:val="20"/>
              </w:rPr>
            </w:pPr>
            <w:r>
              <w:rPr>
                <w:rFonts w:ascii="Times New Roman" w:hAnsi="Times New Roman"/>
                <w:iCs/>
                <w:spacing w:val="-3"/>
                <w:sz w:val="20"/>
                <w:szCs w:val="20"/>
              </w:rPr>
              <w:t>0,</w:t>
            </w:r>
            <w:r w:rsidRPr="001525D5">
              <w:rPr>
                <w:rFonts w:ascii="Times New Roman" w:hAnsi="Times New Roman"/>
                <w:iCs/>
                <w:spacing w:val="-3"/>
                <w:sz w:val="20"/>
                <w:szCs w:val="20"/>
              </w:rPr>
              <w:t>01896384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стель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Pr>
                <w:rFonts w:ascii="Times New Roman" w:hAnsi="Times New Roman"/>
                <w:iCs/>
                <w:spacing w:val="-3"/>
                <w:sz w:val="20"/>
                <w:szCs w:val="20"/>
              </w:rPr>
              <w:t>0,9887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Грунтовка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24,6925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Шпаклівка стартова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118,524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Додавати на 1 мм зміни товщинишпаклювання стель</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0,9877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Шпаклівка фініш</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118,524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фарбування фасадною фарбоюстель по штукатурці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0,9877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41,4834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0A5628" w:rsidTr="00DA1C09">
        <w:trPr>
          <w:jc w:val="center"/>
        </w:trPr>
        <w:tc>
          <w:tcPr>
            <w:tcW w:w="10265" w:type="dxa"/>
            <w:gridSpan w:val="5"/>
            <w:vAlign w:val="center"/>
          </w:tcPr>
          <w:p w:rsidR="00C375DA" w:rsidRPr="000A5628" w:rsidRDefault="00C375DA" w:rsidP="00DA1C09">
            <w:pPr>
              <w:keepLines/>
              <w:spacing w:before="0"/>
              <w:jc w:val="center"/>
              <w:rPr>
                <w:rFonts w:ascii="Times New Roman" w:hAnsi="Times New Roman"/>
                <w:sz w:val="20"/>
                <w:szCs w:val="20"/>
              </w:rPr>
            </w:pPr>
            <w:r w:rsidRPr="000A5628">
              <w:rPr>
                <w:rFonts w:ascii="Times New Roman" w:hAnsi="Times New Roman"/>
                <w:sz w:val="20"/>
                <w:szCs w:val="20"/>
              </w:rPr>
              <w:t>3.1.7. ПІДЛОГА</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сходів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7,88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покриття іздеревностружкових плит площеюпокриття до 10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1,19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Плити  деревностружкові б=15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121,38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Десперсійний клей для фанери МК-61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покриттів з лінолеуму ПВХ наклеї зі зварюванням полотнища у стиках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Спортивний лінолеум Taraflex Evolution(Франція)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121,38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Заповняюча грунтовка 2-х компонентнийсклад РЕ-630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24,276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Клей 522 Німеччина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36,414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покриття з гумових плиток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0,3432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Поліуретановий клей Ceresit R 710 (2к)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27,46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Гумова плитка 30мм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35,01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Нанесення розмітки колером олійним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b/>
                <w:i/>
                <w:sz w:val="20"/>
                <w:szCs w:val="20"/>
              </w:rPr>
            </w:pPr>
            <w:r w:rsidRPr="00CA6443">
              <w:rPr>
                <w:rFonts w:ascii="Times New Roman" w:hAnsi="Times New Roman"/>
                <w:b/>
                <w:i/>
                <w:sz w:val="20"/>
                <w:szCs w:val="20"/>
              </w:rPr>
              <w:t>3.2 ЗАЛА СКЕЛЕЛАЗІННЯ № 2</w:t>
            </w: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i/>
                <w:sz w:val="20"/>
                <w:szCs w:val="20"/>
              </w:rPr>
            </w:pPr>
            <w:r w:rsidRPr="00CA6443">
              <w:rPr>
                <w:rFonts w:ascii="Times New Roman" w:hAnsi="Times New Roman"/>
                <w:i/>
                <w:sz w:val="20"/>
                <w:szCs w:val="20"/>
              </w:rPr>
              <w:t xml:space="preserve"> ДЕМОНТАЖНІ РОБОТИ</w:t>
            </w: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sz w:val="20"/>
                <w:szCs w:val="20"/>
              </w:rPr>
            </w:pPr>
            <w:r w:rsidRPr="00CA6443">
              <w:rPr>
                <w:rFonts w:ascii="Times New Roman" w:hAnsi="Times New Roman"/>
                <w:sz w:val="20"/>
                <w:szCs w:val="20"/>
              </w:rPr>
              <w:t>3.2.1. СТІНИ</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по цеглі та бетону зістін та стель, площа відбивання в одномумісці більше 5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49</w:t>
            </w:r>
          </w:p>
        </w:tc>
        <w:tc>
          <w:tcPr>
            <w:tcW w:w="6300" w:type="dxa"/>
            <w:vAlign w:val="center"/>
          </w:tcPr>
          <w:p w:rsidR="00C375DA" w:rsidRPr="00600D62"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Знімання дверних полотен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дверних коробок в кам'янихстінах з відбиванням штукатурки в укосах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sz w:val="20"/>
                <w:szCs w:val="20"/>
              </w:rPr>
            </w:pPr>
            <w:r w:rsidRPr="00CA6443">
              <w:rPr>
                <w:rFonts w:ascii="Times New Roman" w:hAnsi="Times New Roman"/>
                <w:sz w:val="20"/>
                <w:szCs w:val="20"/>
              </w:rPr>
              <w:t>3.2.2. СТЕЛЯ</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по цеглі та бетону зістін та стель, площа відбивання в одномумісці більше 5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0,6431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i/>
                <w:sz w:val="20"/>
                <w:szCs w:val="20"/>
              </w:rPr>
            </w:pPr>
            <w:r w:rsidRPr="00CA6443">
              <w:rPr>
                <w:rFonts w:ascii="Times New Roman" w:hAnsi="Times New Roman"/>
                <w:i/>
                <w:sz w:val="20"/>
                <w:szCs w:val="20"/>
              </w:rPr>
              <w:t>РЕМОНТНО-БУДІВЕЛЬНІ РОБОТИ</w:t>
            </w: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sz w:val="20"/>
                <w:szCs w:val="20"/>
              </w:rPr>
            </w:pPr>
            <w:r w:rsidRPr="00CA6443">
              <w:rPr>
                <w:rFonts w:ascii="Times New Roman" w:hAnsi="Times New Roman"/>
                <w:sz w:val="20"/>
                <w:szCs w:val="20"/>
              </w:rPr>
              <w:t>3.2.3. СТІНИ</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та розбирання внутрішніхметалевих трубчастих інвентарнихриштувань при висоті приміщень до 6 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штукатурення стін по сітцібез улаштування каркасу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важких опоряджувальнихцементних розчинів, склад 1:3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0,04278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стін стартовую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Грунтовка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34,5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Шпаклівка стартова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165,6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Додавати на 1 мм зміни товщинишпаклювання стін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Шпаклівка фініш</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124,2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фарбування фасадною фарбоюстін по штукатурці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57,96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sz w:val="20"/>
                <w:szCs w:val="20"/>
              </w:rPr>
            </w:pPr>
            <w:r w:rsidRPr="00CA6443">
              <w:rPr>
                <w:rFonts w:ascii="Times New Roman" w:hAnsi="Times New Roman"/>
                <w:sz w:val="20"/>
                <w:szCs w:val="20"/>
              </w:rPr>
              <w:t>3.2.4. СТЕНД</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Нанесення спеціального покриття наобшивку стенда в залі для скелелазіння№1 та №2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Емаль водно-матова CAPAROL</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Покриття олійними лаками по пофарбованійповерхні стін за 2 рази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sz w:val="20"/>
                <w:szCs w:val="20"/>
              </w:rPr>
            </w:pPr>
            <w:r w:rsidRPr="00CA6443">
              <w:rPr>
                <w:rFonts w:ascii="Times New Roman" w:hAnsi="Times New Roman"/>
                <w:sz w:val="20"/>
                <w:szCs w:val="20"/>
              </w:rPr>
              <w:t>3.2.5. СТЕЛЯ</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та розбирання внутрішніхметалевих трубчастих інвентарнихриштувань при висоті приміщень до 6 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0,6431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66</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штукатурення поверхоньстель всередені будівлі цементним</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розчином по каменю та бетону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0,6431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важких опоряджувальнихцементних розчинів, склад 1:3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iCs/>
                <w:spacing w:val="-3"/>
                <w:sz w:val="20"/>
                <w:szCs w:val="20"/>
              </w:rPr>
            </w:pPr>
            <w:r w:rsidRPr="001525D5">
              <w:rPr>
                <w:rFonts w:ascii="Times New Roman" w:hAnsi="Times New Roman"/>
                <w:iCs/>
                <w:spacing w:val="-3"/>
                <w:sz w:val="20"/>
                <w:szCs w:val="20"/>
              </w:rPr>
              <w:t>0,</w:t>
            </w:r>
          </w:p>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0123475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Шпаклювання стель шпаклівкою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0,6431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Грунтовка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16,0775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lastRenderedPageBreak/>
              <w:t>70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Шпаклівка стартова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77,172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Додавати на 1 мм зміни товщинишпаклювання стель</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0,6431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Шпаклівка фініш</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57,879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фарбування фасадною фарбоюстель по штукатурці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0,6431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27,0102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sz w:val="20"/>
                <w:szCs w:val="20"/>
              </w:rPr>
            </w:pPr>
            <w:r w:rsidRPr="00CA6443">
              <w:rPr>
                <w:rFonts w:ascii="Times New Roman" w:hAnsi="Times New Roman"/>
                <w:sz w:val="20"/>
                <w:szCs w:val="20"/>
              </w:rPr>
              <w:t>3.2.6. ПРОРІЗІ</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Заповнення дверних прорізів готовимидверними блоками площею до 2 м2 зметалопластику у кам'яних стінах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Блоки дверні металопластикові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Монтажна піна універсальна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1,851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Дюбель шуруп 120х10мм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пластикових підвіконнихдошок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Дошки підвіконні посилені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Монтажна піна універсальна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л</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1,6656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82</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Монтаж зачіпок, рельєфів таавтострахувань в залах скелелазіння №1 та</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виріб</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b/>
                <w:i/>
                <w:sz w:val="20"/>
                <w:szCs w:val="20"/>
              </w:rPr>
            </w:pPr>
            <w:r w:rsidRPr="00CA6443">
              <w:rPr>
                <w:rFonts w:ascii="Times New Roman" w:hAnsi="Times New Roman"/>
                <w:b/>
                <w:i/>
                <w:sz w:val="20"/>
                <w:szCs w:val="20"/>
              </w:rPr>
              <w:t>3.3. МОНТАЖ СИСТЕМИ КОНДИЦІОНУВАННЯ ТА ВЕНТИЛЯЦІЇ</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агрегатiв повiтряно-опалювальних /кондиціонери/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Кондиціонер 5 Квт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Кондиціонер 2,5 Квт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рекуператорів (приточно-витяжна вентиляція)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Рекуператор 200 С  eco life</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Рекуператор 250 Н  standart+</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Рекуператор ВУТ 1000 ПЭ ЕС</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Пульт управління ДВУТ А22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91</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Мережа систем вентиляції ікондиціонування повітря при кількості</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перерізів до 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Вен.мер.</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b/>
                <w:i/>
                <w:sz w:val="20"/>
                <w:szCs w:val="20"/>
              </w:rPr>
            </w:pPr>
            <w:r w:rsidRPr="00CA6443">
              <w:rPr>
                <w:rFonts w:ascii="Times New Roman" w:hAnsi="Times New Roman"/>
                <w:b/>
                <w:i/>
                <w:sz w:val="20"/>
                <w:szCs w:val="20"/>
              </w:rPr>
              <w:t>3.4. СИСТЕМА ОПАЛЕННЯ</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опалювальних радіаторівсталевих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100кВт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Радіатори сталеві панельні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кВт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94</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Прокладання трубопроводівводопостачання з труб поліетиленових</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[поліпропіленових] напірних діаметром 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для гарячої води і опалення діам. 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Кран пластиковий Д=25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97</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Прокладання трубопроводівводопостачання з труб поліетиленових</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[поліпропіленових] напірних діаметром 20мм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0,0538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для гарячої води і опалення діам.20мм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Трійники 25х20х25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Трійники 20х20х20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Перехід 32х25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Коліно із поліпропілену діам. 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Перехід 25х20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Обвід малий Д=20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МРН  Д=20х1/2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Кран пластиковий Д=20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Трійники 63х32х63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кранів</w:t>
            </w:r>
          </w:p>
        </w:tc>
        <w:tc>
          <w:tcPr>
            <w:tcW w:w="1103" w:type="dxa"/>
            <w:vAlign w:val="center"/>
          </w:tcPr>
          <w:p w:rsidR="00C375DA" w:rsidRPr="00B73852" w:rsidRDefault="00C375DA" w:rsidP="00DA1C09">
            <w:pPr>
              <w:keepLines/>
              <w:spacing w:before="0"/>
              <w:jc w:val="center"/>
              <w:rPr>
                <w:rFonts w:ascii="Times New Roman" w:hAnsi="Times New Roman"/>
                <w:iCs/>
                <w:spacing w:val="-3"/>
                <w:sz w:val="20"/>
                <w:szCs w:val="20"/>
              </w:rPr>
            </w:pPr>
            <w:r>
              <w:rPr>
                <w:rFonts w:ascii="Times New Roman" w:hAnsi="Times New Roman"/>
                <w:iCs/>
                <w:spacing w:val="-3"/>
                <w:sz w:val="20"/>
                <w:szCs w:val="20"/>
              </w:rPr>
              <w:t>комплек</w:t>
            </w: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Кран радіаторний прямий 1/2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комплекту радіаторного</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Комплект радіаторний 1/2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Кріплення радіаторів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b/>
                <w:i/>
                <w:sz w:val="20"/>
                <w:szCs w:val="20"/>
              </w:rPr>
            </w:pPr>
            <w:r w:rsidRPr="00CA6443">
              <w:rPr>
                <w:rFonts w:ascii="Times New Roman" w:hAnsi="Times New Roman"/>
                <w:b/>
                <w:i/>
                <w:sz w:val="20"/>
                <w:szCs w:val="20"/>
              </w:rPr>
              <w:t>3.5. ЕЛЕКТРОМОНТАЖНІ РОБОТИ</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Виготовлення м/к кронштейнів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0,11025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Сталь кутова 50х50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0,116865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м/к кронштейнів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0,11025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прожектора на опорній конструкції</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Прожектор 60 Вт Ватра - ДО72У-60-04 У1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прожектора настінного наопорній конструкції</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Прожектор 60 Вт Ватра - ДО72У-60-04 У1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 світильника на стіні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Світильник ДББ27У Селена-LED-1 14 ВтДББ27У-12-014 У3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світильника на стелі з вирізаннямотвору в фанері під світильник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Світильник 45 Вт Ватра - ДПО20У-45-112Юпітер-LED-панель</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світильника на стіні (позначеннявиходу)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Світильник 6 Вт Ватра - ДБО01ВСП-6-б-104УХЛ3.1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lastRenderedPageBreak/>
              <w:t>126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Збирання схеми шафи розподільної, монтаж шафи розподільчої</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Корпус пластиковий ЩРВ-П-36 мод. 3 рядивбудований 503х342х102 IP41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Вимикач автоматичний [автомат] одно-,дво-, триполюсний, що установлюєтьсяна конструкції на стіні або колоні, струмдо 25 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Автоматичний вимикач модульний,однополюсний, Ін = 10 А iC60N 1Р 10 А х-каС</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Автоматичний вимикач модульний,однополюсний, Ін = 3 А iC60N 1Р 3 А х-ка С</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Автоматичний діфіренціальний вимикачмодульний, чотириполюсний (3Р+ N), Ін =25 А DPN N Vigi, ?І = 30 мА, х-ка C</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Автоматичний діфіренціальний вимикачмодульний, двополюсний (1Р+ N), Ін = 10 АDPN N Vigi, ?І = 30 мА, х-ка C</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Автоматичний діфіренціальний вимикачмодульний, двополюсний (1Р+ N), Ін = 6 АDPN N Vigi, ?І = 30 мА, х-ка C</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Автоматичний діфіренціальний вимикачмодульний, двополюсний (1Р+ N), Ін = 16 АDPN N Vigi, ?І = 30 мА, х-ка C</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Вимикач автоматичний [автомат] одно-, дво-, триполюсний, що установлюється наконструкції на стіні або колоні, струм до 100А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136</w:t>
            </w:r>
          </w:p>
        </w:tc>
        <w:tc>
          <w:tcPr>
            <w:tcW w:w="6300" w:type="dxa"/>
            <w:vAlign w:val="center"/>
          </w:tcPr>
          <w:p w:rsidR="00C375DA" w:rsidRPr="00B73852"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Автоматичний вимикач модульний,чотириполюсний, Ін = 50 А iC60N 4Р 50А х-ка С</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Електричні проводки у щитах і пультахшафних і панельних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Провід з мідною жилою в ПХВ ізоляції 1х6мм2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Кабель до 35 кВ у прокладених трубах,блоках і коробах, маса 1 м до 1 кг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140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Кабелі силові з мідними ТПЗ, з ізоляцією ізПВХ пластикату зниженої пожежонебезпеки,із зовнішньою оболонкою із ПВХпластикату зниженої пожежонебезпекиВВГнгд 3х1,5 мм2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141</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Монтаж поліетиленових труб дляелектропроводки діаметром до 25 мм,</w:t>
            </w:r>
          </w:p>
          <w:p w:rsidR="00C375DA" w:rsidRPr="00B73852"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укладених в борознах під заливку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142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Труба гофрована ПВХ з зондом Д20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143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Коробка КМ41004 розпаювальна длятвердих стін (з кришкою)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144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Кабель до 35 кВ у прокладених трубах,блоках і коробах, маса 1 м до 1 кг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145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Кабелі силові з мідними ТПЗ, з ізоляцією ізПВХ пластикату зниженої пожежонебезпеки,із зовнішньою оболонкою із ПВХпластикату зниженої пожежонебезпекиВВГнгд 3х1,5 мм2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146</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Установлення трубопроводівполіхлорвінілових для проводів діаметром</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20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147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Тримач гофротруби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1000 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148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Труба гофрована ПВХ з зондом Д20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149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Коробка КМ41004 розпаювальна длятвердих стін (з кришкою)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150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Кабель до 35 кВ у прокладених трубах,блоках і коробах, маса 1 м до 1 кг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151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Кабелі силові з мідними ТПЗ, з ізоляцією ізПВХ пластикату зниженої пожежонебезпеки,із зовнішньою оболонкою із ПВХпластикату зниженої пожежонебезпекиВВГнгд 3х2,5 мм2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220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152</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Монтаж поліетиленових труб дляелектропроводки діаметром до 25 мм,</w:t>
            </w:r>
          </w:p>
          <w:p w:rsidR="00C375DA" w:rsidRPr="00B73852"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укладених в борознах під заливку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153</w:t>
            </w:r>
          </w:p>
        </w:tc>
        <w:tc>
          <w:tcPr>
            <w:tcW w:w="6300" w:type="dxa"/>
            <w:vAlign w:val="center"/>
          </w:tcPr>
          <w:p w:rsidR="00C375DA" w:rsidRPr="00B73852"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Труба гофрована ПВХ з зондом Д20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220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154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Коробка КМ41004 розпаювальна длятвердих стін (з кришкою)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155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Кабель до 35 кВ у прокладених трубах,блоках і коробах, маса 1 м до 1 кг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156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Кабелі силові з мідними ТПЗ, з ізоляцією ізПВХ пластикату зниженої пожежонебезпеки,із зовнішньою оболонкою із ПВХпластикату зниженої пожежонебезпекиВВГнгд 5х4 мм2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157</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Монтаж поліетиленових труб дляелектропроводки діаметром до 25 мм,</w:t>
            </w:r>
          </w:p>
          <w:p w:rsidR="00C375DA" w:rsidRPr="00B73852"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укладених в борознах під заливку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158</w:t>
            </w:r>
          </w:p>
        </w:tc>
        <w:tc>
          <w:tcPr>
            <w:tcW w:w="6300" w:type="dxa"/>
            <w:vAlign w:val="center"/>
          </w:tcPr>
          <w:p w:rsidR="00C375DA" w:rsidRPr="00B73852"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Труба гофрована ПВХ з зондом Д20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159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Кабель до 35 кВ у прокладених трубах,блоках і коробах, маса 1 м до 1 кг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160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Кабелі силові з мідними ТПЗ, з ізоляцією ізПВХ пластикату зниженої пожежонебезпеки,із зовнішньою оболонкою із ПВХпластикату зниженої пожежонебезпекиВВГнгд 5х6 мм2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161</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Монтаж поліетиленових труб дляелектропроводки діаметром до 25 мм,</w:t>
            </w:r>
          </w:p>
          <w:p w:rsidR="00C375DA" w:rsidRPr="00B73852"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укладених в борознах під заливку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162</w:t>
            </w:r>
          </w:p>
        </w:tc>
        <w:tc>
          <w:tcPr>
            <w:tcW w:w="6300" w:type="dxa"/>
            <w:vAlign w:val="center"/>
          </w:tcPr>
          <w:p w:rsidR="00C375DA" w:rsidRPr="00B73852"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Труба гофрована ПВХ з зондом Д20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163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Провід, що прокладається у коробах,сумарний переріз до 35 мм2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164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Кабелі силові з мідними ТПЗ, з ізоляцією ізПВХ пластикату зниженої пожежонебезпеки,із зовнішньою оболонкою із ПВХпластикату зниженої пожежонебезпекиВВГнгд 5х6 мм2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165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кабель-каналу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lastRenderedPageBreak/>
              <w:t>166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Кабель канал "Елекор" 25х25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167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вимикачів утопленого типупри схованій проводці, 2-клавішних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168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Вимикач заглиблений 2-клавішний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169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Коробка КМ40002 модульна установча длятвердих стін (з саморізами)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170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розетки внутрішньої установкиподвійної</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171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Розетка двомісна з заземлюючим контактомбез захисної шторки 16 А РС12-3-КБ</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172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Коробка КМ40002 модульна установча длятвердих стін (з саморізами)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173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штепсельних розетокутопленого типу при схованій проводці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174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Розетка одномісна з заземлюючимконтактом без захисної шторки 16 А РС10-3-КБ</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b/>
                <w:i/>
                <w:sz w:val="20"/>
                <w:szCs w:val="20"/>
              </w:rPr>
            </w:pPr>
            <w:r w:rsidRPr="00CA6443">
              <w:rPr>
                <w:rFonts w:ascii="Times New Roman" w:hAnsi="Times New Roman"/>
                <w:b/>
                <w:i/>
                <w:sz w:val="20"/>
                <w:szCs w:val="20"/>
              </w:rPr>
              <w:t>3.6. ІНШІ</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175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Навантаження сміття вручну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 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18,6361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176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Перевезення сміття до 10 км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18,6361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B2680D" w:rsidTr="00DA1C09">
        <w:trPr>
          <w:jc w:val="center"/>
        </w:trPr>
        <w:tc>
          <w:tcPr>
            <w:tcW w:w="10265" w:type="dxa"/>
            <w:gridSpan w:val="5"/>
            <w:vAlign w:val="center"/>
          </w:tcPr>
          <w:p w:rsidR="00C375DA" w:rsidRPr="00B2680D" w:rsidRDefault="00C375DA" w:rsidP="00DA1C09">
            <w:pPr>
              <w:keepLines/>
              <w:spacing w:before="0"/>
              <w:jc w:val="center"/>
              <w:rPr>
                <w:rFonts w:ascii="Times New Roman" w:hAnsi="Times New Roman"/>
                <w:b/>
                <w:sz w:val="20"/>
                <w:szCs w:val="20"/>
              </w:rPr>
            </w:pPr>
            <w:r>
              <w:rPr>
                <w:rFonts w:ascii="Times New Roman" w:hAnsi="Times New Roman"/>
                <w:b/>
                <w:sz w:val="20"/>
                <w:szCs w:val="20"/>
              </w:rPr>
              <w:t>РОЗДІЛ</w:t>
            </w:r>
            <w:r w:rsidRPr="00B2680D">
              <w:rPr>
                <w:rFonts w:ascii="Times New Roman" w:hAnsi="Times New Roman"/>
                <w:b/>
                <w:sz w:val="20"/>
                <w:szCs w:val="20"/>
              </w:rPr>
              <w:t xml:space="preserve"> 4</w:t>
            </w:r>
            <w:r>
              <w:rPr>
                <w:rFonts w:ascii="Times New Roman" w:hAnsi="Times New Roman"/>
                <w:b/>
                <w:sz w:val="20"/>
                <w:szCs w:val="20"/>
              </w:rPr>
              <w:t>.</w:t>
            </w:r>
            <w:r w:rsidRPr="00B2680D">
              <w:rPr>
                <w:rFonts w:ascii="Times New Roman" w:hAnsi="Times New Roman"/>
                <w:b/>
                <w:sz w:val="20"/>
                <w:szCs w:val="20"/>
              </w:rPr>
              <w:t xml:space="preserve"> ОБЛАДНАННЯ ДЛЯ ЗАЛИ СКЕЛЕЛАЗІННЯ</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W-1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W-2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W-6</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W-7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W-8</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W-11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PC-1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PC-2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PC-3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PC-4</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PC-5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PC-6</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PC-7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SO-1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SO-2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SO-3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SH-1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SCH-1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SCH-2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SCH-3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SCH-4</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Рельєф для скелелазіння DD SCH-5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Ukrholds Set S1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Ukrholds Set S2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Ukrholds Set S4</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Ukrholds Set S6</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Ukrholds Set S7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Ukrholds Set S8</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Ukrholds Set S9</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Ukrholds Set S10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Ukrholds Set S11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M1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M2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M6</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M9</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M10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M11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M12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L1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L3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L4</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L5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H2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H3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H4</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C2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Baby1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Set Ukrholds Baby2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комплект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lastRenderedPageBreak/>
              <w:t>49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Speed велика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Зачіпки для скелелазіння Speed маленька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Пристрій для страховки PETZL GRIGRI</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Автоматична страховка Формат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B2680D" w:rsidTr="00DA1C09">
        <w:trPr>
          <w:jc w:val="center"/>
        </w:trPr>
        <w:tc>
          <w:tcPr>
            <w:tcW w:w="10265" w:type="dxa"/>
            <w:gridSpan w:val="5"/>
            <w:vAlign w:val="center"/>
          </w:tcPr>
          <w:p w:rsidR="00C375DA" w:rsidRPr="00B2680D" w:rsidRDefault="00C375DA" w:rsidP="00DA1C09">
            <w:pPr>
              <w:keepLines/>
              <w:spacing w:before="0"/>
              <w:jc w:val="center"/>
              <w:rPr>
                <w:rFonts w:ascii="Times New Roman" w:hAnsi="Times New Roman"/>
                <w:b/>
                <w:sz w:val="20"/>
                <w:szCs w:val="20"/>
              </w:rPr>
            </w:pPr>
            <w:r>
              <w:rPr>
                <w:rFonts w:ascii="Times New Roman" w:hAnsi="Times New Roman"/>
                <w:b/>
                <w:sz w:val="20"/>
                <w:szCs w:val="20"/>
              </w:rPr>
              <w:t>РОЗДІЛ</w:t>
            </w:r>
            <w:r w:rsidRPr="00B2680D">
              <w:rPr>
                <w:rFonts w:ascii="Times New Roman" w:hAnsi="Times New Roman"/>
                <w:b/>
                <w:sz w:val="20"/>
                <w:szCs w:val="20"/>
              </w:rPr>
              <w:t xml:space="preserve"> 5</w:t>
            </w:r>
            <w:r>
              <w:rPr>
                <w:rFonts w:ascii="Times New Roman" w:hAnsi="Times New Roman"/>
                <w:b/>
                <w:sz w:val="20"/>
                <w:szCs w:val="20"/>
              </w:rPr>
              <w:t>.</w:t>
            </w:r>
            <w:r w:rsidRPr="00B2680D">
              <w:rPr>
                <w:rFonts w:ascii="Times New Roman" w:hAnsi="Times New Roman"/>
                <w:b/>
                <w:sz w:val="20"/>
                <w:szCs w:val="20"/>
              </w:rPr>
              <w:t xml:space="preserve"> РЕМОНТ ФАСАДУ</w:t>
            </w: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b/>
                <w:i/>
                <w:sz w:val="20"/>
                <w:szCs w:val="20"/>
              </w:rPr>
            </w:pPr>
            <w:r w:rsidRPr="00CA6443">
              <w:rPr>
                <w:rFonts w:ascii="Times New Roman" w:hAnsi="Times New Roman"/>
                <w:b/>
                <w:i/>
                <w:sz w:val="20"/>
                <w:szCs w:val="20"/>
              </w:rPr>
              <w:t>5.1. ВХІДНА ГРУППА</w:t>
            </w: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sz w:val="20"/>
                <w:szCs w:val="20"/>
              </w:rPr>
            </w:pPr>
            <w:r w:rsidRPr="00CA6443">
              <w:rPr>
                <w:rFonts w:ascii="Times New Roman" w:hAnsi="Times New Roman"/>
                <w:sz w:val="20"/>
                <w:szCs w:val="20"/>
              </w:rPr>
              <w:t>5.1.1. ПОКРІВЛЯ, СТЕЛЯ КОЗИРКА</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Виготовлення м/к козирка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0,678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Труба профільна 40х40мм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0,6997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Ґрунтування металевих поверхонь за одинраз ґрунтовкою ГФ-021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0,2949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Фарбування металевих поверхонь за 2 разивручну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0,2949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м/конструкцій козирка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0,678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Анкер 12х100мм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покрівель двосхилих зпрофільованого настилу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w:t>
            </w:r>
          </w:p>
        </w:tc>
        <w:tc>
          <w:tcPr>
            <w:tcW w:w="6300" w:type="dxa"/>
            <w:vAlign w:val="center"/>
          </w:tcPr>
          <w:p w:rsidR="00C375DA" w:rsidRPr="00B73852"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Профільований лист з полімернимпокриттям ПК 25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42,036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Саморіз покрівельний пофарбований 4,8х19мм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250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Конькова планка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Планка примикання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покриття з рулоннихматеріалів (улаштування паробар'єру)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0,339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Паробар'єр</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37,29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Виготовлення м/к фронтона козирка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0,134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Труба профiльна 40х25мм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0,1383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Ґрунтування металевих поверхонь за одинраз ґрунтовкою ГФ-021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0,0874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Фарбування металевих поверхонь за 2 разивручну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0,0874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металоконструкцій фронтонакозирка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0,134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Анкер 12х100мм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Облицювання фронтона козирка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0,135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Фасадні металокасети з утеплювачем (вкомплекті)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15,93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Облицювання каркасiв стель козиркаметалокасетами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Каркасна система під металокасети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Фасадні металокасети з утеплювачем (вкомплекті)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17,7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sz w:val="20"/>
                <w:szCs w:val="20"/>
              </w:rPr>
            </w:pPr>
            <w:r w:rsidRPr="00CA6443">
              <w:rPr>
                <w:rFonts w:ascii="Times New Roman" w:hAnsi="Times New Roman"/>
                <w:sz w:val="20"/>
                <w:szCs w:val="20"/>
              </w:rPr>
              <w:t>5.1.2. КОЛОНИ</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Виготовлення металоконструкцій підопорядження колон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0,045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Труба профiльна 30х30мм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Ґрунтування металевих поверхонь за одинраз ґрунтовкою ГФ-021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0,02934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Фарбування металевих поверхонь за 2 разивручну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0,02934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Монтаж металоконструкцій колон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0,045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Анкер 12х100мм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Опорядження колон металокасетами безутеплення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0,099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Каркасна система під металокасети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9,9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Фасадні металокасети (в 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11,68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sz w:val="20"/>
                <w:szCs w:val="20"/>
              </w:rPr>
            </w:pPr>
            <w:r w:rsidRPr="00CA6443">
              <w:rPr>
                <w:rFonts w:ascii="Times New Roman" w:hAnsi="Times New Roman"/>
                <w:sz w:val="20"/>
                <w:szCs w:val="20"/>
              </w:rPr>
              <w:t>5.1.3. СТІНА</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Опорядження стін фасадів металокасетамиз утепленням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Каркасна система під металокасети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Фасадні металокасети з утеплювачем (вкомплекті)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30,09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Покриття поверхонь стін iзоляцiйнимматерiалом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Вітробар'єр</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26,52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sz w:val="20"/>
                <w:szCs w:val="20"/>
              </w:rPr>
            </w:pPr>
            <w:r w:rsidRPr="00CA6443">
              <w:rPr>
                <w:rFonts w:ascii="Times New Roman" w:hAnsi="Times New Roman"/>
                <w:sz w:val="20"/>
                <w:szCs w:val="20"/>
              </w:rPr>
              <w:t>5.1.4. ГАНОК</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покриттів з керамічних плиток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0,41315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цементної стяжки площадки тасхідців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по цеглі та бетону зістін, площа відбивання в одному місці до 5м2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0,09815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Демонтаж металевих огорож</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Очищення металевих конструкцій від корозіїметалевими щітками (обрамляючий кутик)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5,533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Ґрунтування металевих поверхонь за одинраз ґрунтовкою ГФ-021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0,05533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Фарбування металевих поверхонь за 2 рази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0,05533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цементної стяжкитовщиною 20 мм по бетонній основіплощею понад 20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0,315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На кожні 5 мм зміни товщини шаруцементної стяжки додавати до б=50мм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0,315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150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0,016065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49</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штукатурення сходовихмаршів та площадок з опорядженням</w:t>
            </w:r>
          </w:p>
          <w:p w:rsidR="00C375DA" w:rsidRPr="00B73852" w:rsidRDefault="00C375DA" w:rsidP="00DA1C09">
            <w:pPr>
              <w:keepLines/>
              <w:spacing w:before="0"/>
              <w:rPr>
                <w:rFonts w:ascii="Times New Roman" w:hAnsi="Times New Roman"/>
                <w:sz w:val="20"/>
                <w:szCs w:val="20"/>
                <w:lang w:val="ru-RU"/>
              </w:rPr>
            </w:pPr>
            <w:r w:rsidRPr="001525D5">
              <w:rPr>
                <w:rFonts w:ascii="Times New Roman" w:hAnsi="Times New Roman"/>
                <w:iCs/>
                <w:spacing w:val="-3"/>
                <w:sz w:val="20"/>
                <w:szCs w:val="20"/>
              </w:rPr>
              <w:t>косоурів і балок без тяг</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0,09815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Готування важких опоряджувальнихцементних розчинів, склад 1:3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0,0037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51</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Улаштування покриттів площадки зкерамічних плиток на розчині із сухої</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lastRenderedPageBreak/>
              <w:t>клеючої суміші, кількість плиток в 1 м2понад 7 до 12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lastRenderedPageBreak/>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Pr>
                <w:rFonts w:ascii="Times New Roman" w:hAnsi="Times New Roman"/>
                <w:iCs/>
                <w:spacing w:val="-3"/>
                <w:sz w:val="20"/>
                <w:szCs w:val="20"/>
              </w:rPr>
              <w:t xml:space="preserve">0,33533                  </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lastRenderedPageBreak/>
              <w:t>52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Плитки керамогранитні антиковзаючі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34,22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Клеюча суміш "flex" для плитки Ceresit СМ117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174,48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Еластичний водостійкий кольоровий шов до5 мм Ceresit СЕ 40 aguastatic</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15,23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Хрестики пластмасові для плитки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2,4225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покриттів східців і підсхідцівз керамічних плиток на розчині із сухоїклеючої суміші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7,762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Плитки керамогранитні антиковзаючі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7,92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Клеюча суміш "flex" для плитки Ceresit СМ117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40,36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Еластичний водостійкий кольоровий шов до5 мм Ceresit СЕ 40 aguastatic</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3,54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Шпаклiвка Ceresit СD 32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Свердлення отворів в залізобетоннихконструкціях, діаметр отвору 60 мм, глибинасвердлення 200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На кожні 100 мм глибини свердленнявиключати до h=100мм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На кожні 40 мм діаметру отворів виключатидо ф10мм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-0,24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сходових перил</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0,045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Сходові перила з нержавіючої сталі (зкріпленням)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пм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Монтаж електропідіймача для інвалидів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Електропідіймач для інвалидів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b/>
                <w:i/>
                <w:sz w:val="20"/>
                <w:szCs w:val="20"/>
              </w:rPr>
            </w:pPr>
            <w:r w:rsidRPr="00CA6443">
              <w:rPr>
                <w:rFonts w:ascii="Times New Roman" w:hAnsi="Times New Roman"/>
                <w:b/>
                <w:i/>
                <w:sz w:val="20"/>
                <w:szCs w:val="20"/>
              </w:rPr>
              <w:t>5.2. ФАСАД</w:t>
            </w: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sz w:val="20"/>
                <w:szCs w:val="20"/>
              </w:rPr>
            </w:pPr>
            <w:r w:rsidRPr="00CA6443">
              <w:rPr>
                <w:rFonts w:ascii="Times New Roman" w:hAnsi="Times New Roman"/>
                <w:sz w:val="20"/>
                <w:szCs w:val="20"/>
              </w:rPr>
              <w:t>5.2.1. ВИМОЩЕННЯ</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асфальтобетонних покриттіввручну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0,1167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Розробка ґрунту вручну в траншеяхглибиною до 2 м без кріплень з укосами,група ґрунту 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0,75855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вимощення з бетонутовщиною покриття 12,5 см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303,416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Армування підстилаючих шарів і набетонок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1,598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72</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Гарячекатана арматурна стальперіодичного профілю, клас А-ІІІ, діаметр 8</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1,598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sz w:val="20"/>
                <w:szCs w:val="20"/>
              </w:rPr>
            </w:pPr>
            <w:r w:rsidRPr="00CA6443">
              <w:rPr>
                <w:rFonts w:ascii="Times New Roman" w:hAnsi="Times New Roman"/>
                <w:sz w:val="20"/>
                <w:szCs w:val="20"/>
              </w:rPr>
              <w:t>5.2.2. ЦОКОЛЬ</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по цеглі та бетону зістін та стель, площа відбивання в одномумісці більше 5 м2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кам'яної кладки падуги iз цегли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0,319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Грунтування фасадів з риштувань</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основи під штукатурку зметалевої сітки по цегляних та бетоннихповерхнях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Поліпшене штукатурення цементнимрозчином по каменю стін фасадів (цоколю)</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Готування важких кладкових цементнихрозчинів, марка 100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0,04517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79</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Улаштування полімерцементноїгідроізоляції із застосуванням матеріалів</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TM "Ceresit": вертикальна гідроізоляція вдва шари товщиною 2,5 мм для захистуконструкцій від періодичного/постійногозволоження</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Улаштування теплоізоляції вертикальнихбудівельних конструкцій з дрібноштучнихстінових матеріалів із застосуваннямсистеми утеплення CERESIT MB [безопорядження] при товщинімінераловатних плит 100мм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Утеплювач із мінеральної вати, щільність145 кг/м3</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26,29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Профілі кутові зі склосіткою 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Дюбель з металевим стрижнем (зонтик)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Дюбель монтажний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Облицювання поверхонь цоколю фасадукерамiчними плитками на розчині із сухоїклеючої суміші, число плиток в 1 м2 понад 7до 12 шт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Плитки керамiчнi для облицювання стiн</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241,39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Еластична клеюча суміш Ceresit СМ 17</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1242,8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Еластичний водостійкий кольоровий шов до5 мм Ceresit СЕ 40 aguastatic</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108,27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Пластмасові хрестики для укладання плитки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1726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з листової сталi вiдливiв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3,19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Сталь листова оцинкована, товщина листа0,5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0,31252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Саморізи 3,5х19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1595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sz w:val="20"/>
                <w:szCs w:val="20"/>
              </w:rPr>
            </w:pPr>
            <w:r w:rsidRPr="00CA6443">
              <w:rPr>
                <w:rFonts w:ascii="Times New Roman" w:hAnsi="Times New Roman"/>
                <w:sz w:val="20"/>
                <w:szCs w:val="20"/>
              </w:rPr>
              <w:t>5.2.3. ФАСАД</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93</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Установлення та розбирання зовнішніхметалевих трубчастих інвентарних</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риштувань, висота риштувань до 16 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31,4373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віконних відливів з листовоїсталі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3,536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Відбивання штукатурки по цеглі та бетону зукосів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2,3745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96</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Поліпшене штукатурення цементно-вапняним розчином по каменю укосів</w:t>
            </w:r>
          </w:p>
          <w:p w:rsidR="00C375DA" w:rsidRPr="00B73852" w:rsidRDefault="00C375DA" w:rsidP="00DA1C09">
            <w:pPr>
              <w:keepLines/>
              <w:spacing w:before="0"/>
              <w:rPr>
                <w:rFonts w:ascii="Times New Roman" w:hAnsi="Times New Roman"/>
                <w:sz w:val="20"/>
                <w:szCs w:val="20"/>
                <w:lang w:val="ru-RU"/>
              </w:rPr>
            </w:pPr>
            <w:r w:rsidRPr="001525D5">
              <w:rPr>
                <w:rFonts w:ascii="Times New Roman" w:hAnsi="Times New Roman"/>
                <w:iCs/>
                <w:spacing w:val="-3"/>
                <w:sz w:val="20"/>
                <w:szCs w:val="20"/>
              </w:rPr>
              <w:t>плоских при ширині до 200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2,3745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97</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Утеплення фасадів мінеральнимиплитами з опорядженням декоративним</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розчином за технологією "CEREZIT". Укоси,ширина до 300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3,952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lastRenderedPageBreak/>
              <w:t>98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Плити пінополістирольні, б=20мм(екструзійний)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434,72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99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Поліуретановий клей Ceresit СT 84 Expressдля пенополістиролу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балон</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40</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Профілі кутові зі склосіткою перфоровані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1580,8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Суміш ППС (для захиступінополістирольних плит) Ceresit СT 85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Склосітка фасадна армуюча СТ 325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505,86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Фарба грунтуюча Ceresit CT 16</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(гладка) Ceresit СT34</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1185,6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165,98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віконних зливів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3,536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Зливи віконні з полімерним покриттям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366,68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Мастика герметизувальна бутилкаучуковаГермабутил</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103,85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109</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Утеплення фасадів мінеральними плитамитовщиною 100 мм з опорядженнямдекоративним розчином за технологією"CEREZIT". Стіни гладкі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22,9484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Профілі цокольні (стартові)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358,14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111</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Розчинова суміш Ceresit СT 190 pro дляприклеювання та захисту плит із</w:t>
            </w:r>
          </w:p>
          <w:p w:rsidR="00C375DA" w:rsidRPr="00B73852"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мінеральної вати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27538,08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Склосітка фасадна армуюча СТ 325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2639,07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Фарба грунтуюча Ceresit CT 16</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1147,42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(гладка) Ceresit СT34</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6884,52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963,83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Дюбель з металевим стрижнем (зонтик)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1931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Дюбель монтажний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895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Утеплення фасадів мінеральними плитамитовщиною 100 мм з опорядженнямдекоративним розчином за технологією"CEREZIT". Колони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13,1029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119</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Розчинова суміш Ceresit СT 190 pro дляприклеювання та захисту плит із</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мінеральної вати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15723,48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Склосітка фасадна армуюча СТ 325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1506,83</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Фарба грунтуюча Ceresit CT 16</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655,145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(гладка) Ceresit СT34</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3930,87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550,32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Дюбель з металевим стрижнем (зонтик)</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10587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перфорованих кутовихпрофілів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6,19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Утеплення фасадів мінеральнимиплитами товщиною 50 мм з опорядженнямдекоративним розчином за технологією"CEREZIT". Парапет</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 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1,7322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Плити пінополістирольні, б=50мм(екструзійний)</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190,54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Поліуретановий клей Ceresit СT 84 Expressдля пенополістиролу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балон</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129</w:t>
            </w:r>
          </w:p>
        </w:tc>
        <w:tc>
          <w:tcPr>
            <w:tcW w:w="6300" w:type="dxa"/>
            <w:vAlign w:val="center"/>
          </w:tcPr>
          <w:p w:rsidR="00C375DA" w:rsidRPr="001525D5" w:rsidRDefault="00C375DA" w:rsidP="00DA1C09">
            <w:pPr>
              <w:keepLines/>
              <w:spacing w:before="0"/>
              <w:rPr>
                <w:rFonts w:ascii="Times New Roman" w:hAnsi="Times New Roman"/>
                <w:spacing w:val="-3"/>
                <w:sz w:val="20"/>
                <w:szCs w:val="20"/>
              </w:rPr>
            </w:pPr>
            <w:r w:rsidRPr="001525D5">
              <w:rPr>
                <w:rFonts w:ascii="Times New Roman" w:hAnsi="Times New Roman"/>
                <w:spacing w:val="-3"/>
                <w:sz w:val="20"/>
                <w:szCs w:val="20"/>
              </w:rPr>
              <w:t>Розчинова суміш Ceresit СT 190 pro дляприклеювання та захисту плит із</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мінеральної вати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2078,64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130</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Склосітка фасадна армуюча СТ 325</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м2</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199,2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Фарба грунтуюча Ceresit CT 16</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86,61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Штукатурка декоративна (гладка) Ceresit СT34</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519,66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Акрилова фарба Ceresit СT 42 кольорова</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кг</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72,75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Установлення перфорованих кутовихпрофілів</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1,395</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135</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Установлення парапетів з оцинкованоїсталі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2,9647</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Парапети з оцинкованої матової сталі</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307,44</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CA6443" w:rsidTr="00DA1C09">
        <w:trPr>
          <w:jc w:val="center"/>
        </w:trPr>
        <w:tc>
          <w:tcPr>
            <w:tcW w:w="10265" w:type="dxa"/>
            <w:gridSpan w:val="5"/>
            <w:vAlign w:val="center"/>
          </w:tcPr>
          <w:p w:rsidR="00C375DA" w:rsidRPr="00CA6443" w:rsidRDefault="00C375DA" w:rsidP="00DA1C09">
            <w:pPr>
              <w:keepLines/>
              <w:spacing w:before="0"/>
              <w:jc w:val="center"/>
              <w:rPr>
                <w:rFonts w:ascii="Times New Roman" w:hAnsi="Times New Roman"/>
                <w:sz w:val="20"/>
                <w:szCs w:val="20"/>
              </w:rPr>
            </w:pPr>
            <w:r w:rsidRPr="00CA6443">
              <w:rPr>
                <w:rFonts w:ascii="Times New Roman" w:hAnsi="Times New Roman"/>
                <w:sz w:val="20"/>
                <w:szCs w:val="20"/>
              </w:rPr>
              <w:t>5.2.4. ІНШІ РОБОТИ</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137</w:t>
            </w:r>
          </w:p>
        </w:tc>
        <w:tc>
          <w:tcPr>
            <w:tcW w:w="6300" w:type="dxa"/>
            <w:vAlign w:val="center"/>
          </w:tcPr>
          <w:p w:rsidR="00C375DA" w:rsidRPr="00B73852" w:rsidRDefault="00C375DA" w:rsidP="00DA1C09">
            <w:pPr>
              <w:keepLines/>
              <w:spacing w:before="0"/>
              <w:rPr>
                <w:rFonts w:ascii="Times New Roman" w:hAnsi="Times New Roman"/>
                <w:sz w:val="20"/>
                <w:szCs w:val="20"/>
                <w:lang w:val="ru-RU"/>
              </w:rPr>
            </w:pPr>
            <w:r w:rsidRPr="001525D5">
              <w:rPr>
                <w:rFonts w:ascii="Times New Roman" w:hAnsi="Times New Roman"/>
                <w:spacing w:val="-3"/>
                <w:sz w:val="20"/>
                <w:szCs w:val="20"/>
              </w:rPr>
              <w:t>Навантаження сміття вручну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 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41,09689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138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Перевезення сміття до 10 км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41,09689</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B2680D" w:rsidTr="00DA1C09">
        <w:trPr>
          <w:jc w:val="center"/>
        </w:trPr>
        <w:tc>
          <w:tcPr>
            <w:tcW w:w="10265" w:type="dxa"/>
            <w:gridSpan w:val="5"/>
            <w:vAlign w:val="center"/>
          </w:tcPr>
          <w:p w:rsidR="00C375DA" w:rsidRPr="00B2680D" w:rsidRDefault="00C375DA" w:rsidP="00DA1C09">
            <w:pPr>
              <w:keepLines/>
              <w:spacing w:before="0"/>
              <w:jc w:val="center"/>
              <w:rPr>
                <w:rFonts w:ascii="Times New Roman" w:hAnsi="Times New Roman"/>
                <w:b/>
                <w:sz w:val="20"/>
                <w:szCs w:val="20"/>
              </w:rPr>
            </w:pPr>
            <w:r>
              <w:rPr>
                <w:rFonts w:ascii="Times New Roman" w:hAnsi="Times New Roman"/>
                <w:b/>
                <w:sz w:val="20"/>
                <w:szCs w:val="20"/>
              </w:rPr>
              <w:t>РОЗДІЛ</w:t>
            </w:r>
            <w:r w:rsidRPr="00B2680D">
              <w:rPr>
                <w:rFonts w:ascii="Times New Roman" w:hAnsi="Times New Roman"/>
                <w:b/>
                <w:sz w:val="20"/>
                <w:szCs w:val="20"/>
              </w:rPr>
              <w:t xml:space="preserve"> 6</w:t>
            </w:r>
            <w:r>
              <w:rPr>
                <w:rFonts w:ascii="Times New Roman" w:hAnsi="Times New Roman"/>
                <w:b/>
                <w:sz w:val="20"/>
                <w:szCs w:val="20"/>
              </w:rPr>
              <w:t>.</w:t>
            </w:r>
            <w:r w:rsidRPr="00B2680D">
              <w:rPr>
                <w:rFonts w:ascii="Times New Roman" w:hAnsi="Times New Roman"/>
                <w:b/>
                <w:sz w:val="20"/>
                <w:szCs w:val="20"/>
              </w:rPr>
              <w:t xml:space="preserve"> ЗОВНІШНЯ КАНАЛІЗАЦІЯ</w:t>
            </w: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1</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асфальтобетонних покриттіввручну</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0,00822</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2</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Розробка ґрунту вручну в траншеяхглибиною до 2 м без кріплень з укосами,група ґрунту 2</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0,1876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3</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Розбирання трубопроводів каналізації ізчавунних труб діаметром 100 мм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0,1938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4</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Улаштування щебеневої основи підтрубопроводи</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1,88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5</w:t>
            </w:r>
          </w:p>
        </w:tc>
        <w:tc>
          <w:tcPr>
            <w:tcW w:w="6300" w:type="dxa"/>
            <w:vAlign w:val="center"/>
          </w:tcPr>
          <w:p w:rsidR="00C375DA" w:rsidRPr="001525D5" w:rsidRDefault="00C375DA" w:rsidP="00DA1C09">
            <w:pPr>
              <w:keepLines/>
              <w:spacing w:before="0"/>
              <w:rPr>
                <w:rFonts w:ascii="Times New Roman" w:hAnsi="Times New Roman"/>
                <w:iCs/>
                <w:spacing w:val="-3"/>
                <w:sz w:val="20"/>
                <w:szCs w:val="20"/>
              </w:rPr>
            </w:pPr>
            <w:r w:rsidRPr="001525D5">
              <w:rPr>
                <w:rFonts w:ascii="Times New Roman" w:hAnsi="Times New Roman"/>
                <w:iCs/>
                <w:spacing w:val="-3"/>
                <w:sz w:val="20"/>
                <w:szCs w:val="20"/>
              </w:rPr>
              <w:t>Укладання трубопроводів ізполіетиленових труб діаметром 110 мм з</w:t>
            </w:r>
          </w:p>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гідравличним випробуванням</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1000м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0,01938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6</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Труби зовнішньої каналізації ПВХдіаметром 110</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м</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19,38</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7</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iCs/>
                <w:spacing w:val="-3"/>
                <w:sz w:val="20"/>
                <w:szCs w:val="20"/>
              </w:rPr>
              <w:t>Приєднання каналізаційних трубопроводівдо існуючої мережі в сухих ґрунтах</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шт</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iCs/>
                <w:spacing w:val="-3"/>
                <w:sz w:val="20"/>
                <w:szCs w:val="20"/>
              </w:rPr>
              <w:t>1</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r w:rsidR="00C375DA" w:rsidRPr="001525D5" w:rsidTr="00DA1C09">
        <w:trPr>
          <w:jc w:val="center"/>
        </w:trPr>
        <w:tc>
          <w:tcPr>
            <w:tcW w:w="566" w:type="dxa"/>
            <w:vAlign w:val="center"/>
          </w:tcPr>
          <w:p w:rsidR="00C375DA" w:rsidRPr="00B2680D" w:rsidRDefault="00C375DA" w:rsidP="00DA1C09">
            <w:pPr>
              <w:keepLines/>
              <w:spacing w:before="0"/>
              <w:jc w:val="center"/>
              <w:rPr>
                <w:rFonts w:ascii="Times New Roman" w:hAnsi="Times New Roman"/>
                <w:b/>
                <w:sz w:val="20"/>
                <w:szCs w:val="20"/>
              </w:rPr>
            </w:pPr>
            <w:r w:rsidRPr="00B2680D">
              <w:rPr>
                <w:rFonts w:ascii="Times New Roman" w:hAnsi="Times New Roman"/>
                <w:b/>
                <w:sz w:val="20"/>
                <w:szCs w:val="20"/>
              </w:rPr>
              <w:t>8</w:t>
            </w:r>
          </w:p>
        </w:tc>
        <w:tc>
          <w:tcPr>
            <w:tcW w:w="6300" w:type="dxa"/>
            <w:vAlign w:val="center"/>
          </w:tcPr>
          <w:p w:rsidR="00C375DA" w:rsidRPr="001525D5" w:rsidRDefault="00C375DA" w:rsidP="00DA1C09">
            <w:pPr>
              <w:keepLines/>
              <w:spacing w:before="0"/>
              <w:rPr>
                <w:rFonts w:ascii="Times New Roman" w:hAnsi="Times New Roman"/>
                <w:sz w:val="20"/>
                <w:szCs w:val="20"/>
              </w:rPr>
            </w:pPr>
            <w:r w:rsidRPr="001525D5">
              <w:rPr>
                <w:rFonts w:ascii="Times New Roman" w:hAnsi="Times New Roman"/>
                <w:spacing w:val="-3"/>
                <w:sz w:val="20"/>
                <w:szCs w:val="20"/>
              </w:rPr>
              <w:t>Засипання вручну траншей, пазухкотлованів та ям, група ґрунту 1</w:t>
            </w:r>
          </w:p>
        </w:tc>
        <w:tc>
          <w:tcPr>
            <w:tcW w:w="110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100 м3</w:t>
            </w:r>
          </w:p>
        </w:tc>
        <w:tc>
          <w:tcPr>
            <w:tcW w:w="1163" w:type="dxa"/>
            <w:vAlign w:val="center"/>
          </w:tcPr>
          <w:p w:rsidR="00C375DA" w:rsidRPr="001525D5" w:rsidRDefault="00C375DA" w:rsidP="00DA1C09">
            <w:pPr>
              <w:keepLines/>
              <w:spacing w:before="0"/>
              <w:jc w:val="center"/>
              <w:rPr>
                <w:rFonts w:ascii="Times New Roman" w:hAnsi="Times New Roman"/>
                <w:sz w:val="20"/>
                <w:szCs w:val="20"/>
              </w:rPr>
            </w:pPr>
            <w:r w:rsidRPr="001525D5">
              <w:rPr>
                <w:rFonts w:ascii="Times New Roman" w:hAnsi="Times New Roman"/>
                <w:spacing w:val="-3"/>
                <w:sz w:val="20"/>
                <w:szCs w:val="20"/>
              </w:rPr>
              <w:t>0,1876</w:t>
            </w:r>
          </w:p>
        </w:tc>
        <w:tc>
          <w:tcPr>
            <w:tcW w:w="1133" w:type="dxa"/>
            <w:vAlign w:val="center"/>
          </w:tcPr>
          <w:p w:rsidR="00C375DA" w:rsidRPr="001525D5" w:rsidRDefault="00C375DA" w:rsidP="00DA1C09">
            <w:pPr>
              <w:keepLines/>
              <w:spacing w:before="0"/>
              <w:jc w:val="center"/>
              <w:rPr>
                <w:rFonts w:ascii="Times New Roman" w:hAnsi="Times New Roman"/>
                <w:sz w:val="20"/>
                <w:szCs w:val="20"/>
              </w:rPr>
            </w:pPr>
          </w:p>
        </w:tc>
      </w:tr>
    </w:tbl>
    <w:p w:rsidR="00C375DA" w:rsidRPr="0086457C" w:rsidRDefault="00C375DA" w:rsidP="00C375DA">
      <w:pPr>
        <w:widowControl/>
        <w:autoSpaceDE/>
        <w:autoSpaceDN/>
        <w:adjustRightInd/>
        <w:spacing w:before="0"/>
        <w:ind w:left="0"/>
        <w:jc w:val="left"/>
        <w:rPr>
          <w:i/>
        </w:rPr>
      </w:pPr>
    </w:p>
    <w:p w:rsidR="003A22D2" w:rsidRDefault="003A22D2"/>
    <w:sectPr w:rsidR="003A22D2" w:rsidSect="00E30CC2">
      <w:pgSz w:w="11907" w:h="16840" w:code="9"/>
      <w:pgMar w:top="567" w:right="567" w:bottom="567"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sig w:usb0="00000000" w:usb1="00000000" w:usb2="00000000" w:usb3="00000000" w:csb0="00000000" w:csb1="00000000"/>
  </w:font>
  <w:font w:name="Antiqua">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117C4"/>
    <w:multiLevelType w:val="multilevel"/>
    <w:tmpl w:val="CF242328"/>
    <w:lvl w:ilvl="0">
      <w:start w:val="1"/>
      <w:numFmt w:val="none"/>
      <w:pStyle w:val="a"/>
      <w:suff w:val="nothing"/>
      <w:lvlText w:val=""/>
      <w:lvlJc w:val="left"/>
      <w:rPr>
        <w:rFonts w:cs="Times New Roman" w:hint="default"/>
      </w:rPr>
    </w:lvl>
    <w:lvl w:ilvl="1">
      <w:start w:val="1"/>
      <w:numFmt w:val="russianLow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7A490B30"/>
    <w:multiLevelType w:val="hybridMultilevel"/>
    <w:tmpl w:val="B8669DEE"/>
    <w:lvl w:ilvl="0" w:tplc="5A7845FE">
      <w:start w:val="1"/>
      <w:numFmt w:val="decimal"/>
      <w:lvlText w:val="%1."/>
      <w:lvlJc w:val="left"/>
      <w:pPr>
        <w:ind w:left="400" w:hanging="360"/>
      </w:pPr>
      <w:rPr>
        <w:rFonts w:ascii="Times New Roman" w:hAnsi="Times New Roman" w:cs="Times New Roman" w:hint="default"/>
        <w:sz w:val="24"/>
        <w:szCs w:val="24"/>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C375DA"/>
    <w:rsid w:val="003A22D2"/>
    <w:rsid w:val="005155B4"/>
    <w:rsid w:val="00721C37"/>
    <w:rsid w:val="00766035"/>
    <w:rsid w:val="007F135D"/>
    <w:rsid w:val="009A7C75"/>
    <w:rsid w:val="00A658E8"/>
    <w:rsid w:val="00C375DA"/>
    <w:rsid w:val="00CD1756"/>
    <w:rsid w:val="00D63D7D"/>
    <w:rsid w:val="00D754AE"/>
    <w:rsid w:val="00DC56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75DA"/>
    <w:pPr>
      <w:widowControl w:val="0"/>
      <w:autoSpaceDE w:val="0"/>
      <w:autoSpaceDN w:val="0"/>
      <w:adjustRightInd w:val="0"/>
      <w:spacing w:before="140" w:after="0" w:line="240" w:lineRule="auto"/>
      <w:ind w:left="40"/>
      <w:jc w:val="both"/>
    </w:pPr>
    <w:rPr>
      <w:rFonts w:ascii="Arial" w:eastAsia="Times New Roman" w:hAnsi="Arial" w:cs="Arial"/>
      <w:sz w:val="16"/>
      <w:szCs w:val="16"/>
      <w:lang w:eastAsia="ru-RU"/>
    </w:rPr>
  </w:style>
  <w:style w:type="paragraph" w:styleId="1">
    <w:name w:val="heading 1"/>
    <w:basedOn w:val="a0"/>
    <w:next w:val="a0"/>
    <w:link w:val="10"/>
    <w:qFormat/>
    <w:rsid w:val="00C375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0"/>
    <w:next w:val="a0"/>
    <w:link w:val="60"/>
    <w:qFormat/>
    <w:rsid w:val="00C375DA"/>
    <w:pPr>
      <w:keepNext/>
      <w:widowControl/>
      <w:autoSpaceDE/>
      <w:autoSpaceDN/>
      <w:adjustRightInd/>
      <w:spacing w:before="60"/>
      <w:ind w:left="0"/>
      <w:jc w:val="center"/>
      <w:outlineLvl w:val="5"/>
    </w:pPr>
    <w:rPr>
      <w:rFonts w:ascii="Times New Roman" w:hAnsi="Times New Roman" w:cs="Times New Roman"/>
      <w:b/>
      <w:sz w:val="32"/>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721C37"/>
    <w:rPr>
      <w:b/>
      <w:bCs/>
    </w:rPr>
  </w:style>
  <w:style w:type="character" w:customStyle="1" w:styleId="10">
    <w:name w:val="Заголовок 1 Знак"/>
    <w:basedOn w:val="a1"/>
    <w:link w:val="1"/>
    <w:rsid w:val="00C375DA"/>
    <w:rPr>
      <w:rFonts w:asciiTheme="majorHAnsi" w:eastAsiaTheme="majorEastAsia" w:hAnsiTheme="majorHAnsi" w:cstheme="majorBidi"/>
      <w:color w:val="365F91" w:themeColor="accent1" w:themeShade="BF"/>
      <w:sz w:val="32"/>
      <w:lang w:eastAsia="ru-RU"/>
    </w:rPr>
  </w:style>
  <w:style w:type="character" w:customStyle="1" w:styleId="60">
    <w:name w:val="Заголовок 6 Знак"/>
    <w:basedOn w:val="a1"/>
    <w:link w:val="6"/>
    <w:rsid w:val="00C375DA"/>
    <w:rPr>
      <w:rFonts w:eastAsia="Times New Roman"/>
      <w:b/>
      <w:sz w:val="32"/>
      <w:szCs w:val="20"/>
      <w:lang/>
    </w:rPr>
  </w:style>
  <w:style w:type="paragraph" w:customStyle="1" w:styleId="FR1">
    <w:name w:val="FR1"/>
    <w:rsid w:val="00C375DA"/>
    <w:pPr>
      <w:widowControl w:val="0"/>
      <w:autoSpaceDE w:val="0"/>
      <w:autoSpaceDN w:val="0"/>
      <w:adjustRightInd w:val="0"/>
      <w:spacing w:before="60" w:after="0" w:line="240" w:lineRule="auto"/>
      <w:ind w:left="80"/>
      <w:jc w:val="center"/>
    </w:pPr>
    <w:rPr>
      <w:rFonts w:eastAsia="Times New Roman"/>
      <w:b/>
      <w:bCs/>
      <w:sz w:val="40"/>
      <w:szCs w:val="40"/>
      <w:lang w:eastAsia="ru-RU"/>
    </w:rPr>
  </w:style>
  <w:style w:type="paragraph" w:styleId="a5">
    <w:name w:val="Balloon Text"/>
    <w:basedOn w:val="a0"/>
    <w:link w:val="a6"/>
    <w:uiPriority w:val="99"/>
    <w:semiHidden/>
    <w:unhideWhenUsed/>
    <w:rsid w:val="00C375DA"/>
    <w:pPr>
      <w:spacing w:before="0"/>
    </w:pPr>
    <w:rPr>
      <w:rFonts w:ascii="Tahoma" w:hAnsi="Tahoma" w:cs="Tahoma"/>
    </w:rPr>
  </w:style>
  <w:style w:type="character" w:customStyle="1" w:styleId="a6">
    <w:name w:val="Текст выноски Знак"/>
    <w:basedOn w:val="a1"/>
    <w:link w:val="a5"/>
    <w:uiPriority w:val="99"/>
    <w:semiHidden/>
    <w:rsid w:val="00C375DA"/>
    <w:rPr>
      <w:rFonts w:ascii="Tahoma" w:eastAsia="Times New Roman" w:hAnsi="Tahoma" w:cs="Tahoma"/>
      <w:sz w:val="16"/>
      <w:szCs w:val="16"/>
      <w:lang w:eastAsia="ru-RU"/>
    </w:rPr>
  </w:style>
  <w:style w:type="paragraph" w:styleId="a7">
    <w:name w:val="No Spacing"/>
    <w:link w:val="a8"/>
    <w:uiPriority w:val="1"/>
    <w:qFormat/>
    <w:rsid w:val="00C375DA"/>
    <w:pPr>
      <w:widowControl w:val="0"/>
      <w:autoSpaceDE w:val="0"/>
      <w:autoSpaceDN w:val="0"/>
      <w:adjustRightInd w:val="0"/>
      <w:spacing w:after="0" w:line="240" w:lineRule="auto"/>
      <w:ind w:left="40"/>
      <w:jc w:val="both"/>
    </w:pPr>
    <w:rPr>
      <w:rFonts w:ascii="Arial" w:eastAsia="Times New Roman" w:hAnsi="Arial" w:cs="Arial"/>
      <w:sz w:val="16"/>
      <w:szCs w:val="16"/>
      <w:lang w:eastAsia="ru-RU"/>
    </w:rPr>
  </w:style>
  <w:style w:type="paragraph" w:styleId="a9">
    <w:name w:val="List Paragraph"/>
    <w:basedOn w:val="a0"/>
    <w:link w:val="aa"/>
    <w:uiPriority w:val="34"/>
    <w:qFormat/>
    <w:rsid w:val="00C375DA"/>
    <w:pPr>
      <w:ind w:left="720"/>
      <w:contextualSpacing/>
    </w:pPr>
  </w:style>
  <w:style w:type="table" w:styleId="ab">
    <w:name w:val="Table Grid"/>
    <w:basedOn w:val="a2"/>
    <w:uiPriority w:val="59"/>
    <w:rsid w:val="00C375DA"/>
    <w:pPr>
      <w:spacing w:after="0" w:line="240" w:lineRule="auto"/>
    </w:pPr>
    <w:rPr>
      <w:rFonts w:asciiTheme="minorHAnsi"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1"/>
    <w:qFormat/>
    <w:rsid w:val="00C375DA"/>
    <w:rPr>
      <w:i/>
      <w:iCs/>
    </w:rPr>
  </w:style>
  <w:style w:type="paragraph" w:customStyle="1" w:styleId="a">
    <w:name w:val="Текст записки"/>
    <w:basedOn w:val="a0"/>
    <w:uiPriority w:val="99"/>
    <w:rsid w:val="00C375DA"/>
    <w:pPr>
      <w:keepLines/>
      <w:widowControl/>
      <w:numPr>
        <w:numId w:val="1"/>
      </w:numPr>
      <w:autoSpaceDE/>
      <w:autoSpaceDN/>
      <w:adjustRightInd/>
      <w:spacing w:before="120"/>
      <w:ind w:left="0"/>
    </w:pPr>
    <w:rPr>
      <w:rFonts w:cs="Times New Roman"/>
      <w:sz w:val="24"/>
      <w:szCs w:val="24"/>
      <w:lang w:val="ru-RU"/>
    </w:rPr>
  </w:style>
  <w:style w:type="paragraph" w:styleId="ad">
    <w:name w:val="Normal (Web)"/>
    <w:aliases w:val="Обычный (веб) Знак,Знак2,Обычный (Web), Знак2"/>
    <w:basedOn w:val="a0"/>
    <w:link w:val="11"/>
    <w:uiPriority w:val="99"/>
    <w:qFormat/>
    <w:rsid w:val="00C375DA"/>
    <w:pPr>
      <w:widowControl/>
      <w:autoSpaceDE/>
      <w:autoSpaceDN/>
      <w:adjustRightInd/>
      <w:spacing w:before="100" w:beforeAutospacing="1" w:after="100" w:afterAutospacing="1"/>
      <w:ind w:left="0"/>
      <w:jc w:val="left"/>
    </w:pPr>
    <w:rPr>
      <w:rFonts w:ascii="Times New Roman" w:eastAsia="Calibri" w:hAnsi="Times New Roman" w:cs="Times New Roman"/>
      <w:sz w:val="24"/>
      <w:szCs w:val="24"/>
      <w:lang w:val="ru-RU"/>
    </w:rPr>
  </w:style>
  <w:style w:type="character" w:styleId="ae">
    <w:name w:val="Subtle Emphasis"/>
    <w:uiPriority w:val="19"/>
    <w:qFormat/>
    <w:rsid w:val="00C375DA"/>
    <w:rPr>
      <w:i/>
      <w:iCs/>
      <w:color w:val="404040"/>
    </w:rPr>
  </w:style>
  <w:style w:type="character" w:styleId="af">
    <w:name w:val="Hyperlink"/>
    <w:basedOn w:val="a1"/>
    <w:uiPriority w:val="99"/>
    <w:unhideWhenUsed/>
    <w:rsid w:val="00C375DA"/>
    <w:rPr>
      <w:color w:val="0000FF" w:themeColor="hyperlink"/>
      <w:u w:val="single"/>
    </w:rPr>
  </w:style>
  <w:style w:type="character" w:customStyle="1" w:styleId="rvts23">
    <w:name w:val="rvts23"/>
    <w:basedOn w:val="a1"/>
    <w:rsid w:val="00C375DA"/>
  </w:style>
  <w:style w:type="character" w:customStyle="1" w:styleId="rvts9">
    <w:name w:val="rvts9"/>
    <w:basedOn w:val="a1"/>
    <w:rsid w:val="00C375DA"/>
  </w:style>
  <w:style w:type="character" w:customStyle="1" w:styleId="xfmc1">
    <w:name w:val="xfmc1"/>
    <w:rsid w:val="00C375DA"/>
  </w:style>
  <w:style w:type="paragraph" w:styleId="HTML">
    <w:name w:val="HTML Preformatted"/>
    <w:basedOn w:val="a0"/>
    <w:link w:val="HTML0"/>
    <w:unhideWhenUsed/>
    <w:rsid w:val="00C375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pPr>
    <w:rPr>
      <w:rFonts w:ascii="Courier New" w:hAnsi="Courier New" w:cs="Courier New"/>
      <w:color w:val="000000"/>
      <w:sz w:val="18"/>
      <w:szCs w:val="18"/>
      <w:lang w:val="ru-RU"/>
    </w:rPr>
  </w:style>
  <w:style w:type="character" w:customStyle="1" w:styleId="HTML0">
    <w:name w:val="Стандартный HTML Знак"/>
    <w:basedOn w:val="a1"/>
    <w:link w:val="HTML"/>
    <w:rsid w:val="00C375DA"/>
    <w:rPr>
      <w:rFonts w:ascii="Courier New" w:eastAsia="Times New Roman" w:hAnsi="Courier New" w:cs="Courier New"/>
      <w:color w:val="000000"/>
      <w:sz w:val="18"/>
      <w:szCs w:val="18"/>
      <w:lang w:val="ru-RU" w:eastAsia="ru-RU"/>
    </w:rPr>
  </w:style>
  <w:style w:type="paragraph" w:styleId="af0">
    <w:name w:val="header"/>
    <w:basedOn w:val="a0"/>
    <w:link w:val="af1"/>
    <w:uiPriority w:val="99"/>
    <w:rsid w:val="00C375DA"/>
    <w:pPr>
      <w:widowControl/>
      <w:tabs>
        <w:tab w:val="center" w:pos="4819"/>
        <w:tab w:val="right" w:pos="9639"/>
      </w:tabs>
      <w:autoSpaceDE/>
      <w:autoSpaceDN/>
      <w:adjustRightInd/>
      <w:spacing w:before="0"/>
      <w:ind w:left="0"/>
      <w:jc w:val="left"/>
    </w:pPr>
    <w:rPr>
      <w:rFonts w:ascii="Calibri" w:eastAsia="Calibri" w:hAnsi="Calibri" w:cs="Times New Roman"/>
      <w:sz w:val="20"/>
      <w:szCs w:val="20"/>
      <w:lang/>
    </w:rPr>
  </w:style>
  <w:style w:type="character" w:customStyle="1" w:styleId="af1">
    <w:name w:val="Верхний колонтитул Знак"/>
    <w:basedOn w:val="a1"/>
    <w:link w:val="af0"/>
    <w:uiPriority w:val="99"/>
    <w:rsid w:val="00C375DA"/>
    <w:rPr>
      <w:rFonts w:ascii="Calibri" w:eastAsia="Calibri" w:hAnsi="Calibri"/>
      <w:sz w:val="20"/>
      <w:szCs w:val="20"/>
      <w:lang/>
    </w:rPr>
  </w:style>
  <w:style w:type="paragraph" w:styleId="af2">
    <w:name w:val="footer"/>
    <w:basedOn w:val="a0"/>
    <w:link w:val="af3"/>
    <w:uiPriority w:val="99"/>
    <w:rsid w:val="00C375DA"/>
    <w:pPr>
      <w:widowControl/>
      <w:tabs>
        <w:tab w:val="center" w:pos="4819"/>
        <w:tab w:val="right" w:pos="9639"/>
      </w:tabs>
      <w:autoSpaceDE/>
      <w:autoSpaceDN/>
      <w:adjustRightInd/>
      <w:spacing w:before="0"/>
      <w:ind w:left="0"/>
      <w:jc w:val="left"/>
    </w:pPr>
    <w:rPr>
      <w:rFonts w:ascii="Calibri" w:eastAsia="Calibri" w:hAnsi="Calibri" w:cs="Times New Roman"/>
      <w:sz w:val="20"/>
      <w:szCs w:val="20"/>
      <w:lang/>
    </w:rPr>
  </w:style>
  <w:style w:type="character" w:customStyle="1" w:styleId="af3">
    <w:name w:val="Нижний колонтитул Знак"/>
    <w:basedOn w:val="a1"/>
    <w:link w:val="af2"/>
    <w:uiPriority w:val="99"/>
    <w:rsid w:val="00C375DA"/>
    <w:rPr>
      <w:rFonts w:ascii="Calibri" w:eastAsia="Calibri" w:hAnsi="Calibri"/>
      <w:sz w:val="20"/>
      <w:szCs w:val="20"/>
      <w:lang/>
    </w:rPr>
  </w:style>
  <w:style w:type="character" w:customStyle="1" w:styleId="a8">
    <w:name w:val="Без интервала Знак"/>
    <w:link w:val="a7"/>
    <w:uiPriority w:val="1"/>
    <w:rsid w:val="00C375DA"/>
    <w:rPr>
      <w:rFonts w:ascii="Arial" w:eastAsia="Times New Roman" w:hAnsi="Arial" w:cs="Arial"/>
      <w:sz w:val="16"/>
      <w:szCs w:val="16"/>
      <w:lang w:eastAsia="ru-RU"/>
    </w:rPr>
  </w:style>
  <w:style w:type="character" w:customStyle="1" w:styleId="rvts0">
    <w:name w:val="rvts0"/>
    <w:rsid w:val="00C375DA"/>
    <w:rPr>
      <w:rFonts w:cs="Times New Roman"/>
    </w:rPr>
  </w:style>
  <w:style w:type="paragraph" w:styleId="af4">
    <w:name w:val="Document Map"/>
    <w:basedOn w:val="a0"/>
    <w:link w:val="af5"/>
    <w:uiPriority w:val="99"/>
    <w:semiHidden/>
    <w:rsid w:val="00C375DA"/>
    <w:pPr>
      <w:widowControl/>
      <w:shd w:val="clear" w:color="auto" w:fill="000080"/>
      <w:autoSpaceDE/>
      <w:autoSpaceDN/>
      <w:adjustRightInd/>
      <w:spacing w:before="0" w:after="200" w:line="276" w:lineRule="auto"/>
      <w:ind w:left="0"/>
      <w:jc w:val="left"/>
    </w:pPr>
    <w:rPr>
      <w:rFonts w:ascii="Times New Roman" w:eastAsia="Calibri" w:hAnsi="Times New Roman" w:cs="Times New Roman"/>
      <w:sz w:val="0"/>
      <w:szCs w:val="0"/>
      <w:lang w:eastAsia="en-US"/>
    </w:rPr>
  </w:style>
  <w:style w:type="character" w:customStyle="1" w:styleId="af5">
    <w:name w:val="Схема документа Знак"/>
    <w:basedOn w:val="a1"/>
    <w:link w:val="af4"/>
    <w:uiPriority w:val="99"/>
    <w:semiHidden/>
    <w:rsid w:val="00C375DA"/>
    <w:rPr>
      <w:rFonts w:eastAsia="Calibri"/>
      <w:sz w:val="0"/>
      <w:szCs w:val="0"/>
      <w:shd w:val="clear" w:color="auto" w:fill="000080"/>
      <w:lang/>
    </w:rPr>
  </w:style>
  <w:style w:type="paragraph" w:customStyle="1" w:styleId="rvps2">
    <w:name w:val="rvps2"/>
    <w:basedOn w:val="a0"/>
    <w:rsid w:val="00C375DA"/>
    <w:pPr>
      <w:widowControl/>
      <w:autoSpaceDE/>
      <w:autoSpaceDN/>
      <w:adjustRightInd/>
      <w:spacing w:before="100" w:beforeAutospacing="1" w:after="100" w:afterAutospacing="1"/>
      <w:ind w:left="0"/>
      <w:jc w:val="left"/>
    </w:pPr>
    <w:rPr>
      <w:rFonts w:ascii="Times New Roman" w:eastAsia="Calibri" w:hAnsi="Times New Roman" w:cs="Times New Roman"/>
      <w:sz w:val="24"/>
      <w:szCs w:val="24"/>
      <w:lang w:eastAsia="uk-UA"/>
    </w:rPr>
  </w:style>
  <w:style w:type="character" w:customStyle="1" w:styleId="apple-converted-space">
    <w:name w:val="apple-converted-space"/>
    <w:uiPriority w:val="99"/>
    <w:rsid w:val="00C375DA"/>
    <w:rPr>
      <w:rFonts w:cs="Times New Roman"/>
    </w:rPr>
  </w:style>
  <w:style w:type="paragraph" w:styleId="2">
    <w:name w:val="Body Text 2"/>
    <w:basedOn w:val="a0"/>
    <w:link w:val="20"/>
    <w:uiPriority w:val="99"/>
    <w:semiHidden/>
    <w:unhideWhenUsed/>
    <w:rsid w:val="00C375DA"/>
    <w:pPr>
      <w:widowControl/>
      <w:autoSpaceDE/>
      <w:autoSpaceDN/>
      <w:adjustRightInd/>
      <w:spacing w:before="0" w:after="120" w:line="480" w:lineRule="auto"/>
      <w:ind w:left="0"/>
      <w:jc w:val="left"/>
    </w:pPr>
    <w:rPr>
      <w:rFonts w:ascii="Calibri" w:eastAsia="Calibri" w:hAnsi="Calibri" w:cs="Times New Roman"/>
      <w:sz w:val="22"/>
      <w:szCs w:val="22"/>
      <w:lang w:eastAsia="en-US"/>
    </w:rPr>
  </w:style>
  <w:style w:type="character" w:customStyle="1" w:styleId="20">
    <w:name w:val="Основной текст 2 Знак"/>
    <w:basedOn w:val="a1"/>
    <w:link w:val="2"/>
    <w:uiPriority w:val="99"/>
    <w:semiHidden/>
    <w:rsid w:val="00C375DA"/>
    <w:rPr>
      <w:rFonts w:ascii="Calibri" w:eastAsia="Calibri" w:hAnsi="Calibri"/>
      <w:sz w:val="22"/>
      <w:szCs w:val="22"/>
      <w:lang/>
    </w:rPr>
  </w:style>
  <w:style w:type="character" w:customStyle="1" w:styleId="21">
    <w:name w:val="Название Знак2"/>
    <w:link w:val="af6"/>
    <w:rsid w:val="00C375DA"/>
    <w:rPr>
      <w:rFonts w:ascii="Calibri Light" w:eastAsia="Times New Roman" w:hAnsi="Calibri Light"/>
      <w:b/>
      <w:bCs/>
      <w:kern w:val="28"/>
      <w:sz w:val="32"/>
    </w:rPr>
  </w:style>
  <w:style w:type="character" w:customStyle="1" w:styleId="af7">
    <w:name w:val="Название Знак"/>
    <w:rsid w:val="00C375DA"/>
    <w:rPr>
      <w:rFonts w:ascii="Arial" w:eastAsia="Times New Roman" w:hAnsi="Arial"/>
      <w:b/>
      <w:snapToGrid w:val="0"/>
      <w:sz w:val="18"/>
      <w:lang w:val="uk-UA"/>
    </w:rPr>
  </w:style>
  <w:style w:type="paragraph" w:styleId="af8">
    <w:name w:val="Subtitle"/>
    <w:basedOn w:val="a0"/>
    <w:link w:val="af9"/>
    <w:qFormat/>
    <w:rsid w:val="00C375DA"/>
    <w:pPr>
      <w:widowControl/>
      <w:autoSpaceDE/>
      <w:autoSpaceDN/>
      <w:adjustRightInd/>
      <w:spacing w:before="0" w:line="360" w:lineRule="auto"/>
      <w:ind w:left="0"/>
      <w:jc w:val="center"/>
    </w:pPr>
    <w:rPr>
      <w:rFonts w:ascii="Times New Roman" w:hAnsi="Times New Roman" w:cs="Times New Roman"/>
      <w:b/>
      <w:noProof/>
      <w:sz w:val="24"/>
      <w:szCs w:val="24"/>
      <w:lang w:val="en-GB" w:eastAsia="en-US"/>
    </w:rPr>
  </w:style>
  <w:style w:type="character" w:customStyle="1" w:styleId="af9">
    <w:name w:val="Подзаголовок Знак"/>
    <w:basedOn w:val="a1"/>
    <w:link w:val="af8"/>
    <w:rsid w:val="00C375DA"/>
    <w:rPr>
      <w:rFonts w:eastAsia="Times New Roman"/>
      <w:b/>
      <w:noProof/>
      <w:szCs w:val="24"/>
      <w:lang w:val="en-GB"/>
    </w:rPr>
  </w:style>
  <w:style w:type="character" w:customStyle="1" w:styleId="11">
    <w:name w:val="Обычный (веб) Знак1"/>
    <w:aliases w:val="Обычный (веб) Знак Знак,Знак2 Знак,Обычный (Web) Знак, Знак2 Знак"/>
    <w:link w:val="ad"/>
    <w:uiPriority w:val="99"/>
    <w:rsid w:val="00C375DA"/>
    <w:rPr>
      <w:rFonts w:eastAsia="Calibri"/>
      <w:szCs w:val="24"/>
      <w:lang w:val="ru-RU" w:eastAsia="ru-RU"/>
    </w:rPr>
  </w:style>
  <w:style w:type="character" w:styleId="afa">
    <w:name w:val="annotation reference"/>
    <w:uiPriority w:val="99"/>
    <w:semiHidden/>
    <w:unhideWhenUsed/>
    <w:rsid w:val="00C375DA"/>
    <w:rPr>
      <w:sz w:val="16"/>
      <w:szCs w:val="16"/>
    </w:rPr>
  </w:style>
  <w:style w:type="paragraph" w:styleId="afb">
    <w:name w:val="annotation text"/>
    <w:basedOn w:val="a0"/>
    <w:link w:val="afc"/>
    <w:uiPriority w:val="99"/>
    <w:semiHidden/>
    <w:unhideWhenUsed/>
    <w:rsid w:val="00C375DA"/>
    <w:pPr>
      <w:widowControl/>
      <w:autoSpaceDE/>
      <w:autoSpaceDN/>
      <w:adjustRightInd/>
      <w:spacing w:before="0" w:after="200"/>
      <w:ind w:left="0"/>
      <w:jc w:val="left"/>
    </w:pPr>
    <w:rPr>
      <w:rFonts w:ascii="Calibri" w:eastAsia="Calibri" w:hAnsi="Calibri" w:cs="Times New Roman"/>
      <w:sz w:val="20"/>
      <w:szCs w:val="20"/>
      <w:lang w:eastAsia="en-US"/>
    </w:rPr>
  </w:style>
  <w:style w:type="character" w:customStyle="1" w:styleId="afc">
    <w:name w:val="Текст примечания Знак"/>
    <w:basedOn w:val="a1"/>
    <w:link w:val="afb"/>
    <w:uiPriority w:val="99"/>
    <w:semiHidden/>
    <w:rsid w:val="00C375DA"/>
    <w:rPr>
      <w:rFonts w:ascii="Calibri" w:eastAsia="Calibri" w:hAnsi="Calibri"/>
      <w:sz w:val="20"/>
      <w:szCs w:val="20"/>
      <w:lang/>
    </w:rPr>
  </w:style>
  <w:style w:type="character" w:customStyle="1" w:styleId="FontStyle11">
    <w:name w:val="Font Style11"/>
    <w:rsid w:val="00C375DA"/>
    <w:rPr>
      <w:rFonts w:ascii="Arial" w:hAnsi="Arial" w:cs="Arial"/>
      <w:sz w:val="24"/>
      <w:szCs w:val="24"/>
    </w:rPr>
  </w:style>
  <w:style w:type="paragraph" w:styleId="afd">
    <w:name w:val="Body Text"/>
    <w:basedOn w:val="a0"/>
    <w:link w:val="afe"/>
    <w:uiPriority w:val="99"/>
    <w:semiHidden/>
    <w:unhideWhenUsed/>
    <w:rsid w:val="00C375DA"/>
    <w:pPr>
      <w:widowControl/>
      <w:autoSpaceDE/>
      <w:autoSpaceDN/>
      <w:adjustRightInd/>
      <w:spacing w:before="0" w:after="120" w:line="276" w:lineRule="auto"/>
      <w:ind w:left="0"/>
      <w:jc w:val="left"/>
    </w:pPr>
    <w:rPr>
      <w:rFonts w:ascii="Calibri" w:eastAsia="Calibri" w:hAnsi="Calibri" w:cs="Times New Roman"/>
      <w:sz w:val="22"/>
      <w:szCs w:val="22"/>
      <w:lang w:eastAsia="en-US"/>
    </w:rPr>
  </w:style>
  <w:style w:type="character" w:customStyle="1" w:styleId="afe">
    <w:name w:val="Основной текст Знак"/>
    <w:basedOn w:val="a1"/>
    <w:link w:val="afd"/>
    <w:uiPriority w:val="99"/>
    <w:semiHidden/>
    <w:rsid w:val="00C375DA"/>
    <w:rPr>
      <w:rFonts w:ascii="Calibri" w:eastAsia="Calibri" w:hAnsi="Calibri"/>
      <w:sz w:val="22"/>
      <w:szCs w:val="22"/>
    </w:rPr>
  </w:style>
  <w:style w:type="paragraph" w:styleId="aff">
    <w:name w:val="endnote text"/>
    <w:basedOn w:val="a0"/>
    <w:link w:val="aff0"/>
    <w:semiHidden/>
    <w:rsid w:val="00C375DA"/>
    <w:pPr>
      <w:autoSpaceDE/>
      <w:autoSpaceDN/>
      <w:adjustRightInd/>
      <w:ind w:left="0" w:firstLine="680"/>
    </w:pPr>
    <w:rPr>
      <w:rFonts w:ascii="Times New Roman" w:hAnsi="Times New Roman" w:cs="Times New Roman"/>
      <w:sz w:val="20"/>
      <w:szCs w:val="24"/>
      <w:lang/>
    </w:rPr>
  </w:style>
  <w:style w:type="character" w:customStyle="1" w:styleId="aff0">
    <w:name w:val="Текст концевой сноски Знак"/>
    <w:basedOn w:val="a1"/>
    <w:link w:val="aff"/>
    <w:semiHidden/>
    <w:rsid w:val="00C375DA"/>
    <w:rPr>
      <w:rFonts w:eastAsia="Times New Roman"/>
      <w:sz w:val="20"/>
      <w:szCs w:val="24"/>
      <w:lang w:eastAsia="ru-RU"/>
    </w:rPr>
  </w:style>
  <w:style w:type="paragraph" w:customStyle="1" w:styleId="12">
    <w:name w:val="Обычный1"/>
    <w:qFormat/>
    <w:rsid w:val="00C375DA"/>
    <w:pPr>
      <w:spacing w:after="0"/>
    </w:pPr>
    <w:rPr>
      <w:rFonts w:ascii="Arial" w:eastAsia="Arial" w:hAnsi="Arial" w:cs="Arial"/>
      <w:color w:val="000000"/>
      <w:sz w:val="22"/>
      <w:szCs w:val="22"/>
      <w:lang w:val="ru-RU" w:eastAsia="ru-RU"/>
    </w:rPr>
  </w:style>
  <w:style w:type="paragraph" w:customStyle="1" w:styleId="Textbody">
    <w:name w:val="Text body"/>
    <w:basedOn w:val="a0"/>
    <w:rsid w:val="00C375DA"/>
    <w:pPr>
      <w:suppressAutoHyphens/>
      <w:autoSpaceDE/>
      <w:adjustRightInd/>
      <w:spacing w:before="0" w:after="120"/>
      <w:ind w:left="0"/>
      <w:jc w:val="left"/>
      <w:textAlignment w:val="baseline"/>
    </w:pPr>
    <w:rPr>
      <w:rFonts w:ascii="Times New Roman" w:eastAsia="Andale Sans UI" w:hAnsi="Times New Roman" w:cs="Tahoma"/>
      <w:kern w:val="3"/>
      <w:sz w:val="24"/>
      <w:szCs w:val="24"/>
      <w:lang w:val="en-US" w:eastAsia="en-US" w:bidi="en-US"/>
    </w:rPr>
  </w:style>
  <w:style w:type="paragraph" w:customStyle="1" w:styleId="aff1">
    <w:name w:val="Нормальний текст"/>
    <w:basedOn w:val="a0"/>
    <w:uiPriority w:val="99"/>
    <w:rsid w:val="00C375DA"/>
    <w:pPr>
      <w:widowControl/>
      <w:autoSpaceDE/>
      <w:autoSpaceDN/>
      <w:adjustRightInd/>
      <w:spacing w:before="120"/>
      <w:ind w:left="0" w:firstLine="567"/>
    </w:pPr>
    <w:rPr>
      <w:rFonts w:ascii="Antiqua" w:hAnsi="Antiqua" w:cs="Times New Roman"/>
      <w:sz w:val="26"/>
      <w:szCs w:val="20"/>
    </w:rPr>
  </w:style>
  <w:style w:type="character" w:customStyle="1" w:styleId="y2iqfc">
    <w:name w:val="y2iqfc"/>
    <w:rsid w:val="00C375DA"/>
  </w:style>
  <w:style w:type="paragraph" w:styleId="af6">
    <w:name w:val="Title"/>
    <w:basedOn w:val="a0"/>
    <w:next w:val="a0"/>
    <w:link w:val="21"/>
    <w:qFormat/>
    <w:rsid w:val="00C375DA"/>
    <w:pPr>
      <w:widowControl/>
      <w:pBdr>
        <w:bottom w:val="single" w:sz="8" w:space="4" w:color="4F81BD" w:themeColor="accent1"/>
      </w:pBdr>
      <w:autoSpaceDE/>
      <w:autoSpaceDN/>
      <w:adjustRightInd/>
      <w:spacing w:before="0" w:after="300"/>
      <w:ind w:left="0"/>
      <w:contextualSpacing/>
      <w:jc w:val="left"/>
    </w:pPr>
    <w:rPr>
      <w:rFonts w:ascii="Calibri Light" w:hAnsi="Calibri Light" w:cs="Times New Roman"/>
      <w:b/>
      <w:bCs/>
      <w:kern w:val="28"/>
      <w:sz w:val="32"/>
      <w:szCs w:val="32"/>
      <w:lang w:eastAsia="en-US"/>
    </w:rPr>
  </w:style>
  <w:style w:type="character" w:customStyle="1" w:styleId="13">
    <w:name w:val="Название Знак1"/>
    <w:basedOn w:val="a1"/>
    <w:link w:val="af6"/>
    <w:uiPriority w:val="10"/>
    <w:rsid w:val="00C375DA"/>
    <w:rPr>
      <w:rFonts w:asciiTheme="majorHAnsi" w:eastAsiaTheme="majorEastAsia" w:hAnsiTheme="majorHAnsi" w:cstheme="majorBidi"/>
      <w:color w:val="17365D" w:themeColor="text2" w:themeShade="BF"/>
      <w:spacing w:val="5"/>
      <w:kern w:val="28"/>
      <w:sz w:val="52"/>
      <w:szCs w:val="52"/>
      <w:lang w:eastAsia="ru-RU"/>
    </w:rPr>
  </w:style>
  <w:style w:type="character" w:styleId="aff2">
    <w:name w:val="FollowedHyperlink"/>
    <w:uiPriority w:val="99"/>
    <w:semiHidden/>
    <w:unhideWhenUsed/>
    <w:rsid w:val="00C375DA"/>
    <w:rPr>
      <w:color w:val="954F72"/>
      <w:u w:val="single"/>
    </w:rPr>
  </w:style>
  <w:style w:type="paragraph" w:customStyle="1" w:styleId="msonormal0">
    <w:name w:val="msonormal"/>
    <w:basedOn w:val="a0"/>
    <w:rsid w:val="00C375DA"/>
    <w:pPr>
      <w:widowControl/>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font5">
    <w:name w:val="font5"/>
    <w:basedOn w:val="a0"/>
    <w:rsid w:val="00C375DA"/>
    <w:pPr>
      <w:widowControl/>
      <w:autoSpaceDE/>
      <w:autoSpaceDN/>
      <w:adjustRightInd/>
      <w:spacing w:before="100" w:beforeAutospacing="1" w:after="100" w:afterAutospacing="1"/>
      <w:ind w:left="0"/>
      <w:jc w:val="left"/>
    </w:pPr>
    <w:rPr>
      <w:rFonts w:ascii="Times New Roman" w:hAnsi="Times New Roman" w:cs="Times New Roman"/>
      <w:b/>
      <w:bCs/>
      <w:color w:val="000000"/>
      <w:sz w:val="22"/>
      <w:szCs w:val="22"/>
      <w:lang w:val="ru-RU"/>
    </w:rPr>
  </w:style>
  <w:style w:type="paragraph" w:customStyle="1" w:styleId="xl63">
    <w:name w:val="xl63"/>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2"/>
      <w:szCs w:val="22"/>
      <w:lang w:val="ru-RU"/>
    </w:rPr>
  </w:style>
  <w:style w:type="paragraph" w:customStyle="1" w:styleId="xl64">
    <w:name w:val="xl64"/>
    <w:basedOn w:val="a0"/>
    <w:rsid w:val="00C375DA"/>
    <w:pPr>
      <w:widowControl/>
      <w:autoSpaceDE/>
      <w:autoSpaceDN/>
      <w:adjustRightInd/>
      <w:spacing w:before="100" w:beforeAutospacing="1" w:after="100" w:afterAutospacing="1"/>
      <w:ind w:left="0"/>
      <w:jc w:val="left"/>
    </w:pPr>
    <w:rPr>
      <w:rFonts w:ascii="Times New Roman" w:hAnsi="Times New Roman" w:cs="Times New Roman"/>
      <w:sz w:val="22"/>
      <w:szCs w:val="22"/>
      <w:lang w:val="ru-RU"/>
    </w:rPr>
  </w:style>
  <w:style w:type="paragraph" w:customStyle="1" w:styleId="xl65">
    <w:name w:val="xl65"/>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2"/>
      <w:szCs w:val="22"/>
      <w:lang w:val="ru-RU"/>
    </w:rPr>
  </w:style>
  <w:style w:type="paragraph" w:customStyle="1" w:styleId="xl66">
    <w:name w:val="xl66"/>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top"/>
    </w:pPr>
    <w:rPr>
      <w:rFonts w:ascii="Times New Roman" w:hAnsi="Times New Roman" w:cs="Times New Roman"/>
      <w:color w:val="000000"/>
      <w:sz w:val="22"/>
      <w:szCs w:val="22"/>
      <w:lang w:val="ru-RU"/>
    </w:rPr>
  </w:style>
  <w:style w:type="paragraph" w:customStyle="1" w:styleId="xl67">
    <w:name w:val="xl67"/>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left"/>
      <w:textAlignment w:val="top"/>
    </w:pPr>
    <w:rPr>
      <w:rFonts w:ascii="Times New Roman" w:hAnsi="Times New Roman" w:cs="Times New Roman"/>
      <w:color w:val="000000"/>
      <w:sz w:val="22"/>
      <w:szCs w:val="22"/>
      <w:lang w:val="ru-RU"/>
    </w:rPr>
  </w:style>
  <w:style w:type="paragraph" w:customStyle="1" w:styleId="xl68">
    <w:name w:val="xl68"/>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b/>
      <w:bCs/>
      <w:color w:val="000000"/>
      <w:sz w:val="22"/>
      <w:szCs w:val="22"/>
      <w:lang w:val="ru-RU"/>
    </w:rPr>
  </w:style>
  <w:style w:type="paragraph" w:customStyle="1" w:styleId="xl69">
    <w:name w:val="xl69"/>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b/>
      <w:bCs/>
      <w:color w:val="000000"/>
      <w:sz w:val="22"/>
      <w:szCs w:val="22"/>
      <w:lang w:val="ru-RU"/>
    </w:rPr>
  </w:style>
  <w:style w:type="paragraph" w:customStyle="1" w:styleId="xl70">
    <w:name w:val="xl70"/>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lang w:val="ru-RU"/>
    </w:rPr>
  </w:style>
  <w:style w:type="paragraph" w:customStyle="1" w:styleId="xl71">
    <w:name w:val="xl71"/>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lang w:val="ru-RU"/>
    </w:rPr>
  </w:style>
  <w:style w:type="paragraph" w:customStyle="1" w:styleId="xl72">
    <w:name w:val="xl72"/>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lang w:val="ru-RU"/>
    </w:rPr>
  </w:style>
  <w:style w:type="paragraph" w:customStyle="1" w:styleId="xl73">
    <w:name w:val="xl73"/>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lang w:val="ru-RU"/>
    </w:rPr>
  </w:style>
  <w:style w:type="paragraph" w:customStyle="1" w:styleId="xl74">
    <w:name w:val="xl74"/>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lang w:val="ru-RU"/>
    </w:rPr>
  </w:style>
  <w:style w:type="paragraph" w:customStyle="1" w:styleId="xl75">
    <w:name w:val="xl75"/>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lang w:val="ru-RU"/>
    </w:rPr>
  </w:style>
  <w:style w:type="paragraph" w:customStyle="1" w:styleId="xl76">
    <w:name w:val="xl76"/>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left"/>
      <w:textAlignment w:val="top"/>
    </w:pPr>
    <w:rPr>
      <w:rFonts w:ascii="Times New Roman" w:hAnsi="Times New Roman" w:cs="Times New Roman"/>
      <w:b/>
      <w:bCs/>
      <w:color w:val="000000"/>
      <w:sz w:val="22"/>
      <w:szCs w:val="22"/>
      <w:lang w:val="ru-RU"/>
    </w:rPr>
  </w:style>
  <w:style w:type="paragraph" w:customStyle="1" w:styleId="msonormalcxspmiddle">
    <w:name w:val="msonormalcxspmiddle"/>
    <w:basedOn w:val="a0"/>
    <w:uiPriority w:val="99"/>
    <w:rsid w:val="00C375DA"/>
    <w:pPr>
      <w:widowControl/>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77">
    <w:name w:val="xl77"/>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2"/>
      <w:szCs w:val="22"/>
      <w:u w:val="single"/>
      <w:lang w:val="ru-RU"/>
    </w:rPr>
  </w:style>
  <w:style w:type="paragraph" w:customStyle="1" w:styleId="xl78">
    <w:name w:val="xl78"/>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2"/>
      <w:szCs w:val="22"/>
      <w:u w:val="single"/>
      <w:lang w:val="ru-RU"/>
    </w:rPr>
  </w:style>
  <w:style w:type="paragraph" w:customStyle="1" w:styleId="xl79">
    <w:name w:val="xl79"/>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b/>
      <w:bCs/>
      <w:color w:val="000000"/>
      <w:sz w:val="22"/>
      <w:szCs w:val="22"/>
      <w:lang w:val="ru-RU"/>
    </w:rPr>
  </w:style>
  <w:style w:type="paragraph" w:customStyle="1" w:styleId="xl80">
    <w:name w:val="xl80"/>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2"/>
      <w:szCs w:val="22"/>
      <w:u w:val="single"/>
      <w:lang w:val="ru-RU"/>
    </w:rPr>
  </w:style>
  <w:style w:type="paragraph" w:customStyle="1" w:styleId="xl81">
    <w:name w:val="xl81"/>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b/>
      <w:bCs/>
      <w:color w:val="000000"/>
      <w:sz w:val="22"/>
      <w:szCs w:val="22"/>
      <w:lang w:val="ru-RU"/>
    </w:rPr>
  </w:style>
  <w:style w:type="paragraph" w:customStyle="1" w:styleId="xl82">
    <w:name w:val="xl82"/>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left"/>
      <w:textAlignment w:val="center"/>
    </w:pPr>
    <w:rPr>
      <w:rFonts w:ascii="Times New Roman" w:hAnsi="Times New Roman" w:cs="Times New Roman"/>
      <w:color w:val="000000"/>
      <w:sz w:val="22"/>
      <w:szCs w:val="22"/>
      <w:lang w:val="ru-RU"/>
    </w:rPr>
  </w:style>
  <w:style w:type="paragraph" w:customStyle="1" w:styleId="xl83">
    <w:name w:val="xl83"/>
    <w:basedOn w:val="a0"/>
    <w:rsid w:val="00C375DA"/>
    <w:pPr>
      <w:widowControl/>
      <w:autoSpaceDE/>
      <w:autoSpaceDN/>
      <w:adjustRightInd/>
      <w:spacing w:before="100" w:beforeAutospacing="1" w:after="100" w:afterAutospacing="1"/>
      <w:ind w:left="0"/>
      <w:jc w:val="left"/>
      <w:textAlignment w:val="center"/>
    </w:pPr>
    <w:rPr>
      <w:rFonts w:ascii="Times New Roman" w:hAnsi="Times New Roman" w:cs="Times New Roman"/>
      <w:sz w:val="24"/>
      <w:szCs w:val="24"/>
      <w:lang w:val="ru-RU"/>
    </w:rPr>
  </w:style>
  <w:style w:type="paragraph" w:customStyle="1" w:styleId="xl84">
    <w:name w:val="xl84"/>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lang w:val="ru-RU"/>
    </w:rPr>
  </w:style>
  <w:style w:type="paragraph" w:customStyle="1" w:styleId="xl85">
    <w:name w:val="xl85"/>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u w:val="single"/>
      <w:lang w:val="ru-RU"/>
    </w:rPr>
  </w:style>
  <w:style w:type="paragraph" w:customStyle="1" w:styleId="xl86">
    <w:name w:val="xl86"/>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87">
    <w:name w:val="xl87"/>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88">
    <w:name w:val="xl88"/>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89">
    <w:name w:val="xl89"/>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90">
    <w:name w:val="xl90"/>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u w:val="single"/>
      <w:lang w:val="ru-RU"/>
    </w:rPr>
  </w:style>
  <w:style w:type="paragraph" w:customStyle="1" w:styleId="xl91">
    <w:name w:val="xl91"/>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u w:val="single"/>
      <w:lang w:val="ru-RU"/>
    </w:rPr>
  </w:style>
  <w:style w:type="paragraph" w:customStyle="1" w:styleId="xl92">
    <w:name w:val="xl92"/>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u w:val="single"/>
      <w:lang w:val="ru-RU"/>
    </w:rPr>
  </w:style>
  <w:style w:type="paragraph" w:customStyle="1" w:styleId="xl93">
    <w:name w:val="xl93"/>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94">
    <w:name w:val="xl94"/>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b/>
      <w:bCs/>
      <w:color w:val="000000"/>
      <w:sz w:val="24"/>
      <w:szCs w:val="24"/>
      <w:lang w:val="ru-RU"/>
    </w:rPr>
  </w:style>
  <w:style w:type="paragraph" w:customStyle="1" w:styleId="xl95">
    <w:name w:val="xl95"/>
    <w:basedOn w:val="a0"/>
    <w:rsid w:val="00C375DA"/>
    <w:pPr>
      <w:widowControl/>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96">
    <w:name w:val="xl96"/>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top"/>
    </w:pPr>
    <w:rPr>
      <w:rFonts w:ascii="Times New Roman" w:hAnsi="Times New Roman" w:cs="Times New Roman"/>
      <w:b/>
      <w:bCs/>
      <w:color w:val="000000"/>
      <w:sz w:val="22"/>
      <w:szCs w:val="22"/>
      <w:lang w:val="ru-RU"/>
    </w:rPr>
  </w:style>
  <w:style w:type="paragraph" w:customStyle="1" w:styleId="xl97">
    <w:name w:val="xl97"/>
    <w:basedOn w:val="a0"/>
    <w:rsid w:val="00C375DA"/>
    <w:pPr>
      <w:widowControl/>
      <w:autoSpaceDE/>
      <w:autoSpaceDN/>
      <w:adjustRightInd/>
      <w:spacing w:before="100" w:beforeAutospacing="1" w:after="100" w:afterAutospacing="1"/>
      <w:ind w:left="0"/>
      <w:jc w:val="center"/>
    </w:pPr>
    <w:rPr>
      <w:rFonts w:ascii="Times New Roman" w:hAnsi="Times New Roman" w:cs="Times New Roman"/>
      <w:sz w:val="22"/>
      <w:szCs w:val="22"/>
      <w:lang w:val="ru-RU"/>
    </w:rPr>
  </w:style>
  <w:style w:type="paragraph" w:customStyle="1" w:styleId="xl98">
    <w:name w:val="xl98"/>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i/>
      <w:iCs/>
      <w:color w:val="000000"/>
      <w:sz w:val="22"/>
      <w:szCs w:val="22"/>
      <w:lang w:val="ru-RU"/>
    </w:rPr>
  </w:style>
  <w:style w:type="paragraph" w:customStyle="1" w:styleId="xl99">
    <w:name w:val="xl99"/>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sz w:val="22"/>
      <w:szCs w:val="22"/>
      <w:lang w:val="ru-RU"/>
    </w:rPr>
  </w:style>
  <w:style w:type="paragraph" w:customStyle="1" w:styleId="xl100">
    <w:name w:val="xl100"/>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u w:val="single"/>
      <w:lang w:val="ru-RU"/>
    </w:rPr>
  </w:style>
  <w:style w:type="paragraph" w:customStyle="1" w:styleId="xl101">
    <w:name w:val="xl101"/>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u w:val="single"/>
      <w:lang w:val="ru-RU"/>
    </w:rPr>
  </w:style>
  <w:style w:type="paragraph" w:customStyle="1" w:styleId="xl102">
    <w:name w:val="xl102"/>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u w:val="single"/>
      <w:lang w:val="ru-RU"/>
    </w:rPr>
  </w:style>
  <w:style w:type="paragraph" w:customStyle="1" w:styleId="xl103">
    <w:name w:val="xl103"/>
    <w:basedOn w:val="a0"/>
    <w:rsid w:val="00C375DA"/>
    <w:pPr>
      <w:widowControl/>
      <w:autoSpaceDE/>
      <w:autoSpaceDN/>
      <w:adjustRightInd/>
      <w:spacing w:before="100" w:beforeAutospacing="1" w:after="100" w:afterAutospacing="1"/>
      <w:ind w:left="0"/>
      <w:jc w:val="right"/>
      <w:textAlignment w:val="top"/>
    </w:pPr>
    <w:rPr>
      <w:rFonts w:ascii="Times New Roman" w:hAnsi="Times New Roman" w:cs="Times New Roman"/>
      <w:sz w:val="22"/>
      <w:szCs w:val="22"/>
      <w:lang w:val="ru-RU"/>
    </w:rPr>
  </w:style>
  <w:style w:type="paragraph" w:customStyle="1" w:styleId="xl104">
    <w:name w:val="xl104"/>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top"/>
    </w:pPr>
    <w:rPr>
      <w:rFonts w:ascii="Times New Roman" w:hAnsi="Times New Roman" w:cs="Times New Roman"/>
      <w:i/>
      <w:iCs/>
      <w:color w:val="000000"/>
      <w:sz w:val="24"/>
      <w:szCs w:val="24"/>
      <w:u w:val="single"/>
      <w:lang w:val="ru-RU"/>
    </w:rPr>
  </w:style>
  <w:style w:type="paragraph" w:customStyle="1" w:styleId="xl105">
    <w:name w:val="xl105"/>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i/>
      <w:iCs/>
      <w:color w:val="000000"/>
      <w:sz w:val="24"/>
      <w:szCs w:val="24"/>
      <w:u w:val="single"/>
      <w:lang w:val="ru-RU"/>
    </w:rPr>
  </w:style>
  <w:style w:type="paragraph" w:customStyle="1" w:styleId="xl106">
    <w:name w:val="xl106"/>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left"/>
      <w:textAlignment w:val="top"/>
    </w:pPr>
    <w:rPr>
      <w:rFonts w:ascii="Times New Roman" w:hAnsi="Times New Roman" w:cs="Times New Roman"/>
      <w:i/>
      <w:iCs/>
      <w:color w:val="000000"/>
      <w:sz w:val="24"/>
      <w:szCs w:val="24"/>
      <w:u w:val="single"/>
      <w:lang w:val="ru-RU"/>
    </w:rPr>
  </w:style>
  <w:style w:type="paragraph" w:customStyle="1" w:styleId="xl107">
    <w:name w:val="xl107"/>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top"/>
    </w:pPr>
    <w:rPr>
      <w:rFonts w:ascii="Times New Roman" w:hAnsi="Times New Roman" w:cs="Times New Roman"/>
      <w:i/>
      <w:iCs/>
      <w:color w:val="000000"/>
      <w:sz w:val="24"/>
      <w:szCs w:val="24"/>
      <w:u w:val="single"/>
      <w:lang w:val="ru-RU"/>
    </w:rPr>
  </w:style>
  <w:style w:type="paragraph" w:customStyle="1" w:styleId="xl108">
    <w:name w:val="xl108"/>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109">
    <w:name w:val="xl109"/>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center"/>
    </w:pPr>
    <w:rPr>
      <w:rFonts w:ascii="Times New Roman" w:hAnsi="Times New Roman" w:cs="Times New Roman"/>
      <w:b/>
      <w:bCs/>
      <w:color w:val="000000"/>
      <w:sz w:val="24"/>
      <w:szCs w:val="24"/>
      <w:u w:val="single"/>
      <w:lang w:val="ru-RU"/>
    </w:rPr>
  </w:style>
  <w:style w:type="paragraph" w:customStyle="1" w:styleId="xl110">
    <w:name w:val="xl110"/>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111">
    <w:name w:val="xl111"/>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i/>
      <w:iCs/>
      <w:color w:val="000000"/>
      <w:sz w:val="24"/>
      <w:szCs w:val="24"/>
      <w:lang w:val="ru-RU"/>
    </w:rPr>
  </w:style>
  <w:style w:type="paragraph" w:customStyle="1" w:styleId="xl112">
    <w:name w:val="xl112"/>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113">
    <w:name w:val="xl113"/>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i/>
      <w:iCs/>
      <w:color w:val="000000"/>
      <w:sz w:val="24"/>
      <w:szCs w:val="24"/>
      <w:lang w:val="ru-RU"/>
    </w:rPr>
  </w:style>
  <w:style w:type="paragraph" w:customStyle="1" w:styleId="xl114">
    <w:name w:val="xl114"/>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i/>
      <w:iCs/>
      <w:color w:val="000000"/>
      <w:sz w:val="24"/>
      <w:szCs w:val="24"/>
      <w:u w:val="single"/>
      <w:lang w:val="ru-RU"/>
    </w:rPr>
  </w:style>
  <w:style w:type="paragraph" w:customStyle="1" w:styleId="xl115">
    <w:name w:val="xl115"/>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left"/>
      <w:textAlignment w:val="top"/>
    </w:pPr>
    <w:rPr>
      <w:rFonts w:ascii="Times New Roman" w:hAnsi="Times New Roman" w:cs="Times New Roman"/>
      <w:i/>
      <w:iCs/>
      <w:color w:val="000000"/>
      <w:sz w:val="24"/>
      <w:szCs w:val="24"/>
      <w:u w:val="single"/>
      <w:lang w:val="ru-RU"/>
    </w:rPr>
  </w:style>
  <w:style w:type="paragraph" w:customStyle="1" w:styleId="xl116">
    <w:name w:val="xl116"/>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top"/>
    </w:pPr>
    <w:rPr>
      <w:rFonts w:ascii="Times New Roman" w:hAnsi="Times New Roman" w:cs="Times New Roman"/>
      <w:i/>
      <w:iCs/>
      <w:color w:val="000000"/>
      <w:sz w:val="24"/>
      <w:szCs w:val="24"/>
      <w:u w:val="single"/>
      <w:lang w:val="ru-RU"/>
    </w:rPr>
  </w:style>
  <w:style w:type="paragraph" w:customStyle="1" w:styleId="xl117">
    <w:name w:val="xl117"/>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i/>
      <w:iCs/>
      <w:color w:val="000000"/>
      <w:sz w:val="24"/>
      <w:szCs w:val="24"/>
      <w:lang w:val="ru-RU"/>
    </w:rPr>
  </w:style>
  <w:style w:type="paragraph" w:customStyle="1" w:styleId="xl118">
    <w:name w:val="xl118"/>
    <w:basedOn w:val="a0"/>
    <w:rsid w:val="00C375D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left"/>
      <w:textAlignment w:val="top"/>
    </w:pPr>
    <w:rPr>
      <w:rFonts w:ascii="Times New Roman" w:hAnsi="Times New Roman" w:cs="Times New Roman"/>
      <w:b/>
      <w:bCs/>
      <w:color w:val="000000"/>
      <w:sz w:val="24"/>
      <w:szCs w:val="24"/>
      <w:lang w:val="ru-RU"/>
    </w:rPr>
  </w:style>
  <w:style w:type="paragraph" w:customStyle="1" w:styleId="xl119">
    <w:name w:val="xl119"/>
    <w:basedOn w:val="a0"/>
    <w:rsid w:val="00C375DA"/>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120">
    <w:name w:val="xl120"/>
    <w:basedOn w:val="a0"/>
    <w:rsid w:val="00C375D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b/>
      <w:bCs/>
      <w:color w:val="000000"/>
      <w:sz w:val="24"/>
      <w:szCs w:val="24"/>
      <w:u w:val="single"/>
      <w:lang w:val="ru-RU"/>
    </w:rPr>
  </w:style>
  <w:style w:type="paragraph" w:customStyle="1" w:styleId="xl121">
    <w:name w:val="xl121"/>
    <w:basedOn w:val="a0"/>
    <w:rsid w:val="00C375DA"/>
    <w:pPr>
      <w:widowControl/>
      <w:pBdr>
        <w:top w:val="single" w:sz="4" w:space="0" w:color="auto"/>
        <w:left w:val="single" w:sz="4" w:space="0" w:color="auto"/>
      </w:pBdr>
      <w:autoSpaceDE/>
      <w:autoSpaceDN/>
      <w:adjustRightInd/>
      <w:spacing w:before="100" w:beforeAutospacing="1" w:after="100" w:afterAutospacing="1"/>
      <w:ind w:left="0"/>
      <w:jc w:val="right"/>
      <w:textAlignment w:val="center"/>
    </w:pPr>
    <w:rPr>
      <w:rFonts w:ascii="Times New Roman" w:hAnsi="Times New Roman" w:cs="Times New Roman"/>
      <w:b/>
      <w:bCs/>
      <w:color w:val="000000"/>
      <w:sz w:val="24"/>
      <w:szCs w:val="24"/>
      <w:u w:val="single"/>
      <w:lang w:val="ru-RU"/>
    </w:rPr>
  </w:style>
  <w:style w:type="paragraph" w:customStyle="1" w:styleId="xl122">
    <w:name w:val="xl122"/>
    <w:basedOn w:val="a0"/>
    <w:rsid w:val="00C375DA"/>
    <w:pPr>
      <w:widowControl/>
      <w:pBdr>
        <w:top w:val="single" w:sz="4" w:space="0" w:color="auto"/>
        <w:right w:val="single" w:sz="4" w:space="0" w:color="auto"/>
      </w:pBdr>
      <w:autoSpaceDE/>
      <w:autoSpaceDN/>
      <w:adjustRightInd/>
      <w:spacing w:before="100" w:beforeAutospacing="1" w:after="100" w:afterAutospacing="1"/>
      <w:ind w:left="0"/>
      <w:jc w:val="right"/>
      <w:textAlignment w:val="center"/>
    </w:pPr>
    <w:rPr>
      <w:rFonts w:ascii="Times New Roman" w:hAnsi="Times New Roman" w:cs="Times New Roman"/>
      <w:b/>
      <w:bCs/>
      <w:color w:val="000000"/>
      <w:sz w:val="24"/>
      <w:szCs w:val="24"/>
      <w:u w:val="single"/>
      <w:lang w:val="ru-RU"/>
    </w:rPr>
  </w:style>
  <w:style w:type="paragraph" w:customStyle="1" w:styleId="xl123">
    <w:name w:val="xl123"/>
    <w:basedOn w:val="a0"/>
    <w:rsid w:val="00C375DA"/>
    <w:pPr>
      <w:widowControl/>
      <w:pBdr>
        <w:left w:val="single" w:sz="4" w:space="0" w:color="auto"/>
        <w:bottom w:val="single" w:sz="4" w:space="0" w:color="auto"/>
      </w:pBdr>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124">
    <w:name w:val="xl124"/>
    <w:basedOn w:val="a0"/>
    <w:rsid w:val="00C375DA"/>
    <w:pPr>
      <w:widowControl/>
      <w:pBdr>
        <w:bottom w:val="single" w:sz="4" w:space="0" w:color="auto"/>
        <w:right w:val="single" w:sz="4" w:space="0" w:color="auto"/>
      </w:pBdr>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125">
    <w:name w:val="xl125"/>
    <w:basedOn w:val="a0"/>
    <w:rsid w:val="00C375D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b/>
      <w:bCs/>
      <w:color w:val="000000"/>
      <w:sz w:val="24"/>
      <w:szCs w:val="24"/>
      <w:lang w:val="ru-RU"/>
    </w:rPr>
  </w:style>
  <w:style w:type="paragraph" w:customStyle="1" w:styleId="xl126">
    <w:name w:val="xl126"/>
    <w:basedOn w:val="a0"/>
    <w:rsid w:val="00C375DA"/>
    <w:pPr>
      <w:widowControl/>
      <w:pBdr>
        <w:top w:val="single" w:sz="4" w:space="0" w:color="auto"/>
        <w:left w:val="single" w:sz="4" w:space="0" w:color="auto"/>
      </w:pBdr>
      <w:autoSpaceDE/>
      <w:autoSpaceDN/>
      <w:adjustRightInd/>
      <w:spacing w:before="100" w:beforeAutospacing="1" w:after="100" w:afterAutospacing="1"/>
      <w:ind w:left="0"/>
      <w:jc w:val="right"/>
      <w:textAlignment w:val="center"/>
    </w:pPr>
    <w:rPr>
      <w:rFonts w:ascii="Times New Roman" w:hAnsi="Times New Roman" w:cs="Times New Roman"/>
      <w:b/>
      <w:bCs/>
      <w:color w:val="000000"/>
      <w:sz w:val="24"/>
      <w:szCs w:val="24"/>
      <w:lang w:val="ru-RU"/>
    </w:rPr>
  </w:style>
  <w:style w:type="paragraph" w:customStyle="1" w:styleId="xl127">
    <w:name w:val="xl127"/>
    <w:basedOn w:val="a0"/>
    <w:rsid w:val="00C375DA"/>
    <w:pPr>
      <w:widowControl/>
      <w:pBdr>
        <w:top w:val="single" w:sz="4" w:space="0" w:color="auto"/>
        <w:right w:val="single" w:sz="4" w:space="0" w:color="auto"/>
      </w:pBdr>
      <w:autoSpaceDE/>
      <w:autoSpaceDN/>
      <w:adjustRightInd/>
      <w:spacing w:before="100" w:beforeAutospacing="1" w:after="100" w:afterAutospacing="1"/>
      <w:ind w:left="0"/>
      <w:jc w:val="right"/>
      <w:textAlignment w:val="center"/>
    </w:pPr>
    <w:rPr>
      <w:rFonts w:ascii="Times New Roman" w:hAnsi="Times New Roman" w:cs="Times New Roman"/>
      <w:b/>
      <w:bCs/>
      <w:color w:val="000000"/>
      <w:sz w:val="24"/>
      <w:szCs w:val="24"/>
      <w:lang w:val="ru-RU"/>
    </w:rPr>
  </w:style>
  <w:style w:type="paragraph" w:customStyle="1" w:styleId="xl128">
    <w:name w:val="xl128"/>
    <w:basedOn w:val="a0"/>
    <w:rsid w:val="00C375D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left"/>
      <w:textAlignment w:val="top"/>
    </w:pPr>
    <w:rPr>
      <w:rFonts w:ascii="Times New Roman" w:hAnsi="Times New Roman" w:cs="Times New Roman"/>
      <w:b/>
      <w:bCs/>
      <w:color w:val="000000"/>
      <w:sz w:val="24"/>
      <w:szCs w:val="24"/>
      <w:u w:val="single"/>
      <w:lang w:val="ru-RU"/>
    </w:rPr>
  </w:style>
  <w:style w:type="paragraph" w:customStyle="1" w:styleId="xl129">
    <w:name w:val="xl129"/>
    <w:basedOn w:val="a0"/>
    <w:rsid w:val="00C375D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center"/>
      <w:textAlignment w:val="top"/>
    </w:pPr>
    <w:rPr>
      <w:rFonts w:ascii="Times New Roman" w:hAnsi="Times New Roman" w:cs="Times New Roman"/>
      <w:color w:val="000000"/>
      <w:sz w:val="24"/>
      <w:szCs w:val="24"/>
      <w:lang w:val="ru-RU"/>
    </w:rPr>
  </w:style>
  <w:style w:type="paragraph" w:customStyle="1" w:styleId="xl130">
    <w:name w:val="xl130"/>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center"/>
    </w:pPr>
    <w:rPr>
      <w:rFonts w:ascii="Times New Roman" w:hAnsi="Times New Roman" w:cs="Times New Roman"/>
      <w:b/>
      <w:bCs/>
      <w:color w:val="000000"/>
      <w:sz w:val="24"/>
      <w:szCs w:val="24"/>
      <w:lang w:val="ru-RU"/>
    </w:rPr>
  </w:style>
  <w:style w:type="paragraph" w:customStyle="1" w:styleId="xl131">
    <w:name w:val="xl131"/>
    <w:basedOn w:val="a0"/>
    <w:rsid w:val="00C375DA"/>
    <w:pPr>
      <w:widowControl/>
      <w:pBdr>
        <w:top w:val="single" w:sz="4" w:space="0" w:color="auto"/>
        <w:left w:val="single" w:sz="4" w:space="0" w:color="auto"/>
        <w:bottom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lang w:val="ru-RU"/>
    </w:rPr>
  </w:style>
  <w:style w:type="paragraph" w:customStyle="1" w:styleId="xl132">
    <w:name w:val="xl132"/>
    <w:basedOn w:val="a0"/>
    <w:rsid w:val="00C375DA"/>
    <w:pPr>
      <w:widowControl/>
      <w:pBdr>
        <w:top w:val="single" w:sz="4" w:space="0" w:color="auto"/>
        <w:bottom w:val="single" w:sz="4" w:space="0" w:color="auto"/>
        <w:right w:val="single" w:sz="4" w:space="0" w:color="auto"/>
      </w:pBdr>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133">
    <w:name w:val="xl133"/>
    <w:basedOn w:val="a0"/>
    <w:rsid w:val="00C375D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center"/>
      <w:textAlignment w:val="top"/>
    </w:pPr>
    <w:rPr>
      <w:rFonts w:ascii="Times New Roman" w:hAnsi="Times New Roman" w:cs="Times New Roman"/>
      <w:color w:val="000000"/>
      <w:sz w:val="24"/>
      <w:szCs w:val="24"/>
      <w:lang w:val="ru-RU"/>
    </w:rPr>
  </w:style>
  <w:style w:type="paragraph" w:customStyle="1" w:styleId="xl134">
    <w:name w:val="xl134"/>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center"/>
    </w:pPr>
    <w:rPr>
      <w:rFonts w:ascii="Times New Roman" w:hAnsi="Times New Roman" w:cs="Times New Roman"/>
      <w:b/>
      <w:bCs/>
      <w:color w:val="000000"/>
      <w:sz w:val="24"/>
      <w:szCs w:val="24"/>
      <w:lang w:val="ru-RU"/>
    </w:rPr>
  </w:style>
  <w:style w:type="paragraph" w:customStyle="1" w:styleId="xl135">
    <w:name w:val="xl135"/>
    <w:basedOn w:val="a0"/>
    <w:rsid w:val="00C375DA"/>
    <w:pPr>
      <w:widowControl/>
      <w:pBdr>
        <w:top w:val="single" w:sz="4" w:space="0" w:color="auto"/>
        <w:left w:val="single" w:sz="4" w:space="0" w:color="auto"/>
        <w:bottom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lang w:val="ru-RU"/>
    </w:rPr>
  </w:style>
  <w:style w:type="paragraph" w:customStyle="1" w:styleId="xl136">
    <w:name w:val="xl136"/>
    <w:basedOn w:val="a0"/>
    <w:rsid w:val="00C375DA"/>
    <w:pPr>
      <w:widowControl/>
      <w:pBdr>
        <w:top w:val="single" w:sz="4" w:space="0" w:color="auto"/>
        <w:bottom w:val="single" w:sz="4" w:space="0" w:color="auto"/>
        <w:right w:val="single" w:sz="4" w:space="0" w:color="auto"/>
      </w:pBdr>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137">
    <w:name w:val="xl137"/>
    <w:basedOn w:val="a0"/>
    <w:rsid w:val="00C375DA"/>
    <w:pPr>
      <w:widowControl/>
      <w:pBdr>
        <w:left w:val="single" w:sz="4" w:space="0" w:color="auto"/>
        <w:right w:val="single" w:sz="4" w:space="0" w:color="auto"/>
      </w:pBdr>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138">
    <w:name w:val="xl138"/>
    <w:basedOn w:val="a0"/>
    <w:rsid w:val="00C375D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u w:val="single"/>
      <w:lang w:val="ru-RU"/>
    </w:rPr>
  </w:style>
  <w:style w:type="paragraph" w:customStyle="1" w:styleId="xl139">
    <w:name w:val="xl139"/>
    <w:basedOn w:val="a0"/>
    <w:rsid w:val="00C375DA"/>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sz w:val="24"/>
      <w:szCs w:val="24"/>
      <w:lang w:val="ru-RU"/>
    </w:rPr>
  </w:style>
  <w:style w:type="paragraph" w:customStyle="1" w:styleId="xl140">
    <w:name w:val="xl140"/>
    <w:basedOn w:val="a0"/>
    <w:rsid w:val="00C375D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i/>
      <w:iCs/>
      <w:color w:val="000000"/>
      <w:sz w:val="24"/>
      <w:szCs w:val="24"/>
      <w:u w:val="single"/>
      <w:lang w:val="ru-RU"/>
    </w:rPr>
  </w:style>
  <w:style w:type="paragraph" w:customStyle="1" w:styleId="xl141">
    <w:name w:val="xl141"/>
    <w:basedOn w:val="a0"/>
    <w:rsid w:val="00C375DA"/>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sz w:val="24"/>
      <w:szCs w:val="24"/>
      <w:lang w:val="ru-RU"/>
    </w:rPr>
  </w:style>
  <w:style w:type="paragraph" w:customStyle="1" w:styleId="xl142">
    <w:name w:val="xl142"/>
    <w:basedOn w:val="a0"/>
    <w:rsid w:val="00C375DA"/>
    <w:pPr>
      <w:widowControl/>
      <w:pBdr>
        <w:left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sz w:val="24"/>
      <w:szCs w:val="24"/>
      <w:lang w:val="ru-RU"/>
    </w:rPr>
  </w:style>
  <w:style w:type="paragraph" w:customStyle="1" w:styleId="xl143">
    <w:name w:val="xl143"/>
    <w:basedOn w:val="a0"/>
    <w:rsid w:val="00C375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sz w:val="24"/>
      <w:szCs w:val="24"/>
      <w:lang w:val="ru-RU"/>
    </w:rPr>
  </w:style>
  <w:style w:type="paragraph" w:customStyle="1" w:styleId="xl144">
    <w:name w:val="xl144"/>
    <w:basedOn w:val="a0"/>
    <w:rsid w:val="00C375D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sz w:val="24"/>
      <w:szCs w:val="24"/>
      <w:lang w:val="ru-RU"/>
    </w:rPr>
  </w:style>
  <w:style w:type="paragraph" w:customStyle="1" w:styleId="xl145">
    <w:name w:val="xl145"/>
    <w:basedOn w:val="a0"/>
    <w:rsid w:val="00C375DA"/>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lang w:val="ru-RU"/>
    </w:rPr>
  </w:style>
  <w:style w:type="paragraph" w:customStyle="1" w:styleId="xl146">
    <w:name w:val="xl146"/>
    <w:basedOn w:val="a0"/>
    <w:rsid w:val="00C375DA"/>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sz w:val="24"/>
      <w:szCs w:val="24"/>
      <w:lang w:val="ru-RU"/>
    </w:rPr>
  </w:style>
  <w:style w:type="character" w:customStyle="1" w:styleId="14">
    <w:name w:val="Основной текст1"/>
    <w:rsid w:val="00C375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17">
    <w:name w:val="Знак17"/>
    <w:basedOn w:val="a0"/>
    <w:next w:val="ad"/>
    <w:unhideWhenUsed/>
    <w:qFormat/>
    <w:rsid w:val="00C375DA"/>
    <w:pPr>
      <w:widowControl/>
      <w:autoSpaceDE/>
      <w:autoSpaceDN/>
      <w:adjustRightInd/>
      <w:spacing w:before="100" w:beforeAutospacing="1" w:after="100" w:afterAutospacing="1"/>
      <w:ind w:left="0"/>
      <w:jc w:val="left"/>
    </w:pPr>
    <w:rPr>
      <w:rFonts w:ascii="Times New Roman" w:hAnsi="Times New Roman" w:cs="Times New Roman"/>
      <w:sz w:val="24"/>
      <w:szCs w:val="24"/>
      <w:lang w:eastAsia="uk-UA"/>
    </w:rPr>
  </w:style>
  <w:style w:type="character" w:customStyle="1" w:styleId="aa">
    <w:name w:val="Абзац списка Знак"/>
    <w:link w:val="a9"/>
    <w:uiPriority w:val="34"/>
    <w:rsid w:val="00C375DA"/>
    <w:rPr>
      <w:rFonts w:ascii="Arial" w:eastAsia="Times New Roman" w:hAnsi="Arial" w:cs="Arial"/>
      <w:sz w:val="16"/>
      <w:szCs w:val="16"/>
      <w:lang w:eastAsia="ru-RU"/>
    </w:rPr>
  </w:style>
  <w:style w:type="paragraph" w:customStyle="1" w:styleId="Default">
    <w:name w:val="Default"/>
    <w:uiPriority w:val="99"/>
    <w:rsid w:val="00C375DA"/>
    <w:pPr>
      <w:suppressAutoHyphens/>
      <w:autoSpaceDE w:val="0"/>
      <w:spacing w:after="0" w:line="240" w:lineRule="auto"/>
    </w:pPr>
    <w:rPr>
      <w:rFonts w:eastAsia="Times New Roman"/>
      <w:color w:val="000000"/>
      <w:szCs w:val="24"/>
      <w:lang w:val="ru-RU" w:eastAsia="zh-CN"/>
    </w:rPr>
  </w:style>
  <w:style w:type="paragraph" w:customStyle="1" w:styleId="22">
    <w:name w:val="Без интервала2"/>
    <w:uiPriority w:val="1"/>
    <w:qFormat/>
    <w:rsid w:val="00C375DA"/>
    <w:pPr>
      <w:widowControl w:val="0"/>
      <w:autoSpaceDE w:val="0"/>
      <w:autoSpaceDN w:val="0"/>
      <w:adjustRightInd w:val="0"/>
      <w:spacing w:after="0" w:line="240" w:lineRule="auto"/>
    </w:pPr>
    <w:rPr>
      <w:rFonts w:ascii="Times New Roman CYR" w:eastAsia="Times New Roman" w:hAnsi="Times New Roman CYR"/>
      <w:szCs w:val="24"/>
      <w:lang w:val="ru-RU" w:eastAsia="ru-RU"/>
    </w:rPr>
  </w:style>
  <w:style w:type="paragraph" w:styleId="aff3">
    <w:name w:val="Normal Indent"/>
    <w:basedOn w:val="a0"/>
    <w:uiPriority w:val="99"/>
    <w:rsid w:val="00C375DA"/>
    <w:pPr>
      <w:widowControl/>
      <w:autoSpaceDE/>
      <w:autoSpaceDN/>
      <w:adjustRightInd/>
      <w:spacing w:before="20" w:after="20"/>
      <w:ind w:left="708" w:firstLine="737"/>
    </w:pPr>
    <w:rPr>
      <w:rFonts w:ascii="Times New Roman" w:hAnsi="Times New Roman" w:cs="Times New Roman"/>
      <w:sz w:val="24"/>
      <w:szCs w:val="20"/>
    </w:rPr>
  </w:style>
  <w:style w:type="paragraph" w:customStyle="1" w:styleId="LO-normal">
    <w:name w:val="LO-normal"/>
    <w:qFormat/>
    <w:rsid w:val="00C375DA"/>
    <w:pPr>
      <w:spacing w:after="0"/>
    </w:pPr>
    <w:rPr>
      <w:rFonts w:ascii="Arial" w:eastAsia="Arial" w:hAnsi="Arial" w:cs="Arial"/>
      <w:color w:val="000000"/>
      <w:sz w:val="22"/>
      <w:szCs w:val="22"/>
      <w:lang w:val="ru-RU" w:eastAsia="zh-CN"/>
    </w:rPr>
  </w:style>
  <w:style w:type="paragraph" w:styleId="23">
    <w:name w:val="Body Text Indent 2"/>
    <w:basedOn w:val="a0"/>
    <w:link w:val="24"/>
    <w:uiPriority w:val="99"/>
    <w:semiHidden/>
    <w:unhideWhenUsed/>
    <w:rsid w:val="00C375DA"/>
    <w:pPr>
      <w:widowControl/>
      <w:autoSpaceDE/>
      <w:autoSpaceDN/>
      <w:adjustRightInd/>
      <w:spacing w:before="0" w:after="120" w:line="480" w:lineRule="auto"/>
      <w:ind w:left="283"/>
      <w:jc w:val="left"/>
    </w:pPr>
    <w:rPr>
      <w:rFonts w:ascii="Calibri" w:hAnsi="Calibri" w:cs="Times New Roman"/>
      <w:sz w:val="22"/>
      <w:szCs w:val="22"/>
      <w:lang w:eastAsia="uk-UA"/>
    </w:rPr>
  </w:style>
  <w:style w:type="character" w:customStyle="1" w:styleId="24">
    <w:name w:val="Основной текст с отступом 2 Знак"/>
    <w:basedOn w:val="a1"/>
    <w:link w:val="23"/>
    <w:uiPriority w:val="99"/>
    <w:semiHidden/>
    <w:rsid w:val="00C375DA"/>
    <w:rPr>
      <w:rFonts w:ascii="Calibri" w:eastAsia="Times New Roman" w:hAnsi="Calibri"/>
      <w:sz w:val="22"/>
      <w:szCs w:val="22"/>
      <w:lang w:eastAsia="uk-UA"/>
    </w:rPr>
  </w:style>
  <w:style w:type="paragraph" w:customStyle="1" w:styleId="15">
    <w:name w:val="Знак Знак Знак Знак Знак1 Знак Знак Знак Знак"/>
    <w:basedOn w:val="a0"/>
    <w:rsid w:val="00C375DA"/>
    <w:pPr>
      <w:widowControl/>
      <w:autoSpaceDE/>
      <w:autoSpaceDN/>
      <w:adjustRightInd/>
      <w:spacing w:before="0"/>
      <w:ind w:left="0"/>
      <w:jc w:val="left"/>
    </w:pPr>
    <w:rPr>
      <w:rFonts w:ascii="Verdana" w:hAnsi="Verdana" w:cs="Verdana"/>
      <w:sz w:val="20"/>
      <w:szCs w:val="20"/>
      <w:lang w:val="en-US" w:eastAsia="en-US"/>
    </w:rPr>
  </w:style>
  <w:style w:type="paragraph" w:customStyle="1" w:styleId="msonormalbullet2gif">
    <w:name w:val="msonormalbullet2.gif"/>
    <w:basedOn w:val="a0"/>
    <w:rsid w:val="00C375DA"/>
    <w:pPr>
      <w:widowControl/>
      <w:autoSpaceDE/>
      <w:autoSpaceDN/>
      <w:adjustRightInd/>
      <w:spacing w:before="100" w:beforeAutospacing="1" w:after="100" w:afterAutospacing="1"/>
      <w:ind w:left="0"/>
      <w:jc w:val="left"/>
    </w:pPr>
    <w:rPr>
      <w:rFonts w:ascii="Times New Roman" w:hAnsi="Times New Roman" w:cs="Times New Roman"/>
      <w:sz w:val="24"/>
      <w:szCs w:val="24"/>
    </w:rPr>
  </w:style>
  <w:style w:type="paragraph" w:customStyle="1" w:styleId="18">
    <w:name w:val="Знак18 Знак"/>
    <w:aliases w:val="Знак17 Знак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
    <w:basedOn w:val="a0"/>
    <w:next w:val="ad"/>
    <w:qFormat/>
    <w:rsid w:val="00C375DA"/>
    <w:pPr>
      <w:widowControl/>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16">
    <w:name w:val="Абзац списка1"/>
    <w:basedOn w:val="a0"/>
    <w:link w:val="ListParagraphChar"/>
    <w:qFormat/>
    <w:rsid w:val="00C375DA"/>
    <w:pPr>
      <w:widowControl/>
      <w:autoSpaceDE/>
      <w:autoSpaceDN/>
      <w:adjustRightInd/>
      <w:spacing w:before="0"/>
      <w:ind w:left="720"/>
      <w:jc w:val="left"/>
    </w:pPr>
    <w:rPr>
      <w:rFonts w:ascii="Calibri" w:eastAsia="Calibri" w:hAnsi="Calibri" w:cs="Calibri"/>
      <w:sz w:val="24"/>
      <w:szCs w:val="24"/>
      <w:lang w:val="ru-RU" w:eastAsia="en-US"/>
    </w:rPr>
  </w:style>
  <w:style w:type="character" w:customStyle="1" w:styleId="ListParagraphChar">
    <w:name w:val="List Paragraph Char"/>
    <w:link w:val="16"/>
    <w:locked/>
    <w:rsid w:val="00C375DA"/>
    <w:rPr>
      <w:rFonts w:ascii="Calibri" w:eastAsia="Calibri" w:hAnsi="Calibri" w:cs="Calibri"/>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56724</Words>
  <Characters>32334</Characters>
  <Application>Microsoft Office Word</Application>
  <DocSecurity>0</DocSecurity>
  <Lines>269</Lines>
  <Paragraphs>177</Paragraphs>
  <ScaleCrop>false</ScaleCrop>
  <Company/>
  <LinksUpToDate>false</LinksUpToDate>
  <CharactersWithSpaces>88881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userSpn1522</dc:creator>
  <cp:lastModifiedBy>userSpn1522</cp:lastModifiedBy>
  <cp:revision>1</cp:revision>
  <dcterms:created xsi:type="dcterms:W3CDTF">2022-02-16T14:30:00Z</dcterms:created>
  <dcterms:modified xsi:type="dcterms:W3CDTF">2022-02-16T14:30:00Z</dcterms:modified>
</cp:coreProperties>
</file>