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09-51 (00121)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Style w:val="Rvts23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Установлення статусу, видача посвідчень батькам багатодітної сім’ї та дитині з багатодітної сім’ї</w:t>
      </w:r>
      <w:r>
        <w:rPr>
          <w:rStyle w:val="Rvts23"/>
          <w:rFonts w:eastAsia="Times New Roman" w:cs="Times New Roman"/>
          <w:b/>
          <w:bCs/>
          <w:caps/>
          <w:color w:val="000000"/>
          <w:sz w:val="26"/>
          <w:szCs w:val="26"/>
          <w:u w:val="single"/>
          <w:lang w:val="uk-UA"/>
        </w:rPr>
        <w:t xml:space="preserve"> </w:t>
      </w:r>
    </w:p>
    <w:p>
      <w:pPr>
        <w:pStyle w:val="Normal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>
          <w:u w:val="none"/>
        </w:rPr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46" w:type="dxa"/>
        <w:jc w:val="left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  <w:tblLook w:val="04a0"/>
      </w:tblPr>
      <w:tblGrid>
        <w:gridCol w:w="706"/>
        <w:gridCol w:w="3428"/>
        <w:gridCol w:w="5912"/>
      </w:tblGrid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Web"/>
              <w:spacing w:before="0" w:after="280"/>
              <w:ind w:right="113" w:hanging="0"/>
              <w:rPr/>
            </w:pPr>
            <w:r>
              <w:rPr>
                <w:lang w:val="uk-UA"/>
              </w:rPr>
              <w:t>Закони України „Про охорону дитинства” від 26.04.2001 №</w:t>
            </w:r>
            <w:r>
              <w:rPr/>
              <w:t> </w:t>
            </w:r>
            <w:r>
              <w:rPr>
                <w:lang w:val="uk-UA"/>
              </w:rPr>
              <w:t>2402-ІІІ;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Western"/>
              <w:spacing w:before="0" w:after="119"/>
              <w:rPr/>
            </w:pPr>
            <w:r>
              <w:rPr/>
              <w:t>Акти Кабінету Міністрів України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Web"/>
              <w:spacing w:before="278" w:after="280"/>
              <w:rPr/>
            </w:pPr>
            <w:r>
              <w:rPr>
                <w:lang w:val="uk-UA"/>
              </w:rPr>
              <w:t>Постанова Кабінету Міністрів України від 02.03.2010 №</w:t>
            </w:r>
            <w:r>
              <w:rPr/>
              <w:t> </w:t>
            </w:r>
            <w:r>
              <w:rPr>
                <w:lang w:val="uk-UA"/>
              </w:rPr>
              <w:t>209 „Деякі питання виготовлення і видачі посвідчень батьків багатодітної сім’ї та дитини з багатодітної сім’ї” зі змінами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Web"/>
              <w:spacing w:before="0" w:after="0"/>
              <w:ind w:left="-6" w:right="113" w:hanging="0"/>
              <w:rPr/>
            </w:pPr>
            <w:r>
              <w:rPr>
                <w:lang w:val="uk-UA"/>
              </w:rPr>
              <w:t>Наказ Міністерства України у справах сім’ї молоді і спорту від 13.08.2008 №3337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Western"/>
              <w:spacing w:before="0" w:after="119"/>
              <w:rPr/>
            </w:pPr>
            <w:r>
              <w:rPr>
                <w:shd w:fill="FFFFFF" w:val="clear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Style21"/>
              <w:jc w:val="center"/>
              <w:rPr/>
            </w:pPr>
            <w:r>
              <w:rPr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 xml:space="preserve">Заява одного з батьків за формою, затвердженою Мінсоцполітики; 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одна фотокартка (кольорова або чорно-біла) розміром 30 × 40 міліметрів;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n23"/>
            <w:bookmarkEnd w:id="0"/>
            <w:r>
              <w:rPr>
                <w:sz w:val="24"/>
                <w:szCs w:val="24"/>
              </w:rPr>
              <w:t>у разі народження дитини або навчання особи віком від 18 до 23 років за денною формою навчання за межами України - копія свідоцтва про народження дитини або довідки із закладу освіти. Такі документи подаються за умови їх легалізації, якщо інше не передбачено законом та міжнародним договором України, та з перекладом на українську мову. Вірність перекладу або справжність підпису перекладача засвідчується нотаріально;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" w:name="n24"/>
            <w:bookmarkEnd w:id="1"/>
            <w:r>
              <w:rPr>
                <w:sz w:val="24"/>
                <w:szCs w:val="24"/>
              </w:rPr>
              <w:t>у разі реєстрації повторного шлюбу та проживання із дітьми від попереднього шлюбу -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2" w:name="n25"/>
            <w:bookmarkEnd w:id="2"/>
            <w:r>
              <w:rPr>
                <w:sz w:val="24"/>
                <w:szCs w:val="24"/>
              </w:rPr>
              <w:t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освіти, - довідка про 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років).</w:t>
            </w:r>
          </w:p>
          <w:p>
            <w:pPr>
              <w:pStyle w:val="NormalWeb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6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Якщо особа бажає підтвердити відомості, зазначені у заяві, без використання певної інформаційної системи або не надає згоди на обробку її персональних даних, до заяви додаються копії: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" w:name="n32"/>
            <w:bookmarkEnd w:id="3"/>
            <w:r>
              <w:rPr>
                <w:sz w:val="24"/>
                <w:szCs w:val="24"/>
              </w:rPr>
              <w:t>свідоцтв про народження дітей;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4" w:name="n33"/>
            <w:bookmarkEnd w:id="4"/>
            <w:r>
              <w:rPr>
                <w:sz w:val="24"/>
                <w:szCs w:val="24"/>
              </w:rPr>
              <w:t>свідоцтва про шлюб (не стосується батьків, які не перебувають у шлюбі);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" w:name="n34"/>
            <w:bookmarkEnd w:id="5"/>
            <w:r>
              <w:rPr>
                <w:sz w:val="24"/>
                <w:szCs w:val="24"/>
              </w:rPr>
              <w:t>копії сторінок паспорта громадянина України кожного з батьків із даними про прізвище, ім’я, по батькові (за наявності), дату видачі паспорта;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/>
            </w:pPr>
            <w:bookmarkStart w:id="6" w:name="n35"/>
            <w:bookmarkEnd w:id="6"/>
            <w:r>
              <w:rPr>
                <w:sz w:val="24"/>
                <w:szCs w:val="24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Заява подається одним із батьків: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 або надсилання поштою (реєстрованим поштовим відправленням);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електронній формі (через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самоврядування);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усній формі (посадова особа структурного</w:t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Послуга може надаватись під час надання комплексної послуги „єМалятко”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Western"/>
              <w:spacing w:before="0" w:after="0"/>
              <w:rPr/>
            </w:pPr>
            <w:r>
              <w:rPr/>
              <w:t>Адміністративна послуга надається безоплатно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Western"/>
              <w:spacing w:before="0" w:after="119"/>
              <w:ind w:firstLine="11"/>
              <w:rPr/>
            </w:pPr>
            <w:r>
              <w:rPr/>
              <w:t>Протягом 10 робочих днів після подання документів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 xml:space="preserve">Подання переліку документів зазначеного у пункті </w:t>
            </w:r>
            <w:r>
              <w:rPr>
                <w:lang w:val="uk-UA"/>
              </w:rPr>
              <w:t>8</w:t>
            </w:r>
            <w:r>
              <w:rPr/>
              <w:t xml:space="preserve"> не в повному обсязі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 xml:space="preserve">Видача / </w:t>
            </w:r>
            <w:r>
              <w:rPr>
                <w:color w:val="000000"/>
                <w:shd w:fill="FFFFFF" w:val="clear"/>
                <w:lang w:val="uk-UA"/>
              </w:rPr>
              <w:t xml:space="preserve">відмова у видачі </w:t>
            </w:r>
            <w:r>
              <w:rPr>
                <w:lang w:val="uk-UA"/>
              </w:rPr>
              <w:t xml:space="preserve">бланків посвідчень батьків та дітей з багатодітних сімей (дітям </w:t>
            </w:r>
            <w:r>
              <w:rPr>
                <w:color w:val="000000"/>
                <w:shd w:fill="FFFFFF" w:val="clear"/>
                <w:lang w:val="uk-UA"/>
              </w:rPr>
              <w:t>з багатодітної сім’ї посвідчення видаються з шести років)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>
                <w:lang w:val="uk-UA"/>
              </w:rPr>
              <w:t xml:space="preserve">Особисто в структурному підрозділі, </w:t>
            </w:r>
            <w:r>
              <w:rPr>
                <w:lang w:val="uk-UA"/>
              </w:rPr>
              <w:t>якщо документи подаються до УСЗН / особисто у ЦНАП, якщо документи подаються до ЦНАП</w:t>
            </w:r>
          </w:p>
        </w:tc>
      </w:tr>
    </w:tbl>
    <w:p>
      <w:pPr>
        <w:pStyle w:val="Normal"/>
        <w:tabs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850" w:header="567" w:top="1081" w:footer="0" w:bottom="85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77b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23" w:customStyle="1">
    <w:name w:val="rvts23"/>
    <w:basedOn w:val="DefaultParagraphFont"/>
    <w:qFormat/>
    <w:rsid w:val="00eb77b1"/>
    <w:rPr/>
  </w:style>
  <w:style w:type="character" w:styleId="Style14" w:customStyle="1">
    <w:name w:val="Верхний колонтитул Знак"/>
    <w:basedOn w:val="DefaultParagraphFont"/>
    <w:link w:val="a4"/>
    <w:qFormat/>
    <w:rsid w:val="00eb77b1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eb77b1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nhideWhenUsed/>
    <w:rsid w:val="00eb77b1"/>
    <w:pPr>
      <w:tabs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eb77b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eb77b1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LibreOffice/5.2.4.2$Windows_x86 LibreOffice_project/3d5603e1122f0f102b62521720ab13a38a4e0eb0</Application>
  <Pages>3</Pages>
  <Words>729</Words>
  <Characters>4717</Characters>
  <CharactersWithSpaces>5387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2019-11-11T13:17:00Z</dcterms:created>
  <dc:creator>admin</dc:creator>
  <dc:description/>
  <dc:language>uk-UA</dc:language>
  <cp:lastModifiedBy/>
  <dcterms:modified xsi:type="dcterms:W3CDTF">2022-02-03T14:41:21Z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