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839" w:rsidRPr="00700A32" w:rsidRDefault="00FB7839" w:rsidP="00FB783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00A3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бґрунтування технічних та якісних характеристик предмета закупівлі, його очікуваної вартості та/або розміру бюджетного призначення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.</w:t>
      </w:r>
    </w:p>
    <w:p w:rsidR="00FB7839" w:rsidRPr="006155CC" w:rsidRDefault="00FB7839" w:rsidP="00FB7839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484"/>
        <w:gridCol w:w="3229"/>
        <w:gridCol w:w="5138"/>
      </w:tblGrid>
      <w:tr w:rsidR="00FB7839" w:rsidTr="004E6949">
        <w:tc>
          <w:tcPr>
            <w:tcW w:w="381" w:type="dxa"/>
          </w:tcPr>
          <w:p w:rsidR="00FB7839" w:rsidRDefault="00FB7839" w:rsidP="004E694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3260" w:type="dxa"/>
          </w:tcPr>
          <w:p w:rsidR="00FB7839" w:rsidRDefault="00FB7839" w:rsidP="004E694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Наіменування</w:t>
            </w:r>
            <w:proofErr w:type="spellEnd"/>
          </w:p>
        </w:tc>
        <w:tc>
          <w:tcPr>
            <w:tcW w:w="5210" w:type="dxa"/>
          </w:tcPr>
          <w:p w:rsidR="00FB7839" w:rsidRDefault="00FB7839" w:rsidP="004E694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Обгрунтування</w:t>
            </w:r>
            <w:proofErr w:type="spellEnd"/>
          </w:p>
        </w:tc>
      </w:tr>
      <w:tr w:rsidR="00FB7839" w:rsidTr="004E6949">
        <w:tc>
          <w:tcPr>
            <w:tcW w:w="381" w:type="dxa"/>
          </w:tcPr>
          <w:p w:rsidR="00FB7839" w:rsidRDefault="00FB7839" w:rsidP="004E694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260" w:type="dxa"/>
          </w:tcPr>
          <w:p w:rsidR="00FB7839" w:rsidRDefault="00FB7839" w:rsidP="004E694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 предмета закупівлі</w:t>
            </w:r>
          </w:p>
        </w:tc>
        <w:tc>
          <w:tcPr>
            <w:tcW w:w="5210" w:type="dxa"/>
          </w:tcPr>
          <w:p w:rsidR="00FB7839" w:rsidRDefault="00FB7839" w:rsidP="004E694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0203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70203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021:2015 –</w:t>
            </w:r>
            <w:r w:rsidRPr="0011233D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  <w:shd w:val="clear" w:color="auto" w:fill="F5F5F5"/>
                <w:lang w:val="uk-UA"/>
              </w:rPr>
              <w:t xml:space="preserve">64110000-0  </w:t>
            </w:r>
            <w:r w:rsidRPr="0011233D">
              <w:rPr>
                <w:rFonts w:ascii="Times New Roman" w:hAnsi="Times New Roman" w:cs="Times New Roman"/>
                <w:b/>
                <w:spacing w:val="2"/>
                <w:sz w:val="28"/>
                <w:szCs w:val="28"/>
                <w:shd w:val="clear" w:color="auto" w:fill="F5F5F5"/>
                <w:lang w:val="uk-UA"/>
              </w:rPr>
              <w:t xml:space="preserve">Поштові послуги </w:t>
            </w:r>
            <w:r w:rsidRPr="0011233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(Послуги з виплати та доставки соціальних </w:t>
            </w:r>
            <w:proofErr w:type="spellStart"/>
            <w:r w:rsidRPr="0011233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допомог</w:t>
            </w:r>
            <w:proofErr w:type="spellEnd"/>
            <w:r w:rsidRPr="0011233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, а також інших виплат населенню, визначених Законодавством)</w:t>
            </w:r>
          </w:p>
        </w:tc>
      </w:tr>
      <w:tr w:rsidR="00FB7839" w:rsidTr="004E6949">
        <w:tc>
          <w:tcPr>
            <w:tcW w:w="381" w:type="dxa"/>
          </w:tcPr>
          <w:p w:rsidR="00FB7839" w:rsidRDefault="00FB7839" w:rsidP="004E694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260" w:type="dxa"/>
          </w:tcPr>
          <w:p w:rsidR="00FB7839" w:rsidRDefault="00FB7839" w:rsidP="004E694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Обгрунтування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технічних та якісних характеристик предмета закупівлі</w:t>
            </w:r>
          </w:p>
        </w:tc>
        <w:tc>
          <w:tcPr>
            <w:tcW w:w="5210" w:type="dxa"/>
          </w:tcPr>
          <w:p w:rsidR="00FB7839" w:rsidRDefault="00FB7839" w:rsidP="004E694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Технічні та якісні характеристики предмета закупівлі складені відповідно Законодавства щодо надання поштових послуг. </w:t>
            </w:r>
          </w:p>
        </w:tc>
      </w:tr>
      <w:tr w:rsidR="00FB7839" w:rsidTr="004E6949">
        <w:tc>
          <w:tcPr>
            <w:tcW w:w="381" w:type="dxa"/>
          </w:tcPr>
          <w:p w:rsidR="00FB7839" w:rsidRDefault="00FB7839" w:rsidP="004E694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260" w:type="dxa"/>
          </w:tcPr>
          <w:p w:rsidR="00FB7839" w:rsidRDefault="00FB7839" w:rsidP="004E694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Обгрунтування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очікуваної вартості предмета закупівлі</w:t>
            </w:r>
          </w:p>
        </w:tc>
        <w:tc>
          <w:tcPr>
            <w:tcW w:w="5210" w:type="dxa"/>
          </w:tcPr>
          <w:p w:rsidR="00FB7839" w:rsidRDefault="00FB7839" w:rsidP="00F54AD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Очікувана вартість сформована на підставі тарифів, наданих від потенціального учасника процедури закупівлі та дорівнює </w:t>
            </w:r>
            <w:r w:rsidR="00F54ADE">
              <w:rPr>
                <w:rFonts w:ascii="Times New Roman" w:hAnsi="Times New Roman" w:cs="Times New Roman"/>
                <w:sz w:val="28"/>
                <w:szCs w:val="28"/>
              </w:rPr>
              <w:t>57801</w:t>
            </w:r>
            <w:r w:rsidR="00F54A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,69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грн</w:t>
            </w:r>
            <w:proofErr w:type="spellEnd"/>
          </w:p>
        </w:tc>
      </w:tr>
      <w:tr w:rsidR="00FB7839" w:rsidRPr="00F54ADE" w:rsidTr="004E6949">
        <w:tc>
          <w:tcPr>
            <w:tcW w:w="381" w:type="dxa"/>
          </w:tcPr>
          <w:p w:rsidR="00FB7839" w:rsidRDefault="00FB7839" w:rsidP="004E694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3260" w:type="dxa"/>
          </w:tcPr>
          <w:p w:rsidR="00FB7839" w:rsidRDefault="00FB7839" w:rsidP="004E694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Обгрунтування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розміру бюджетного призначення предмета закупівлі</w:t>
            </w:r>
          </w:p>
        </w:tc>
        <w:tc>
          <w:tcPr>
            <w:tcW w:w="5210" w:type="dxa"/>
          </w:tcPr>
          <w:p w:rsidR="00FB7839" w:rsidRDefault="00FB7839" w:rsidP="004E694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Розмір бюджетного призначення визначено розпорядженням керівника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Сєвєродонецької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міської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військово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цивільної адміністрації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Сєвєродонецького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району Луганської області «Про бюджет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Сєвєродонецької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міської територіальної громади на 2021 рік» за КПКВК 0810160 «Керівництво і управління у відповідній сфері у містах (місті Києві), селищах, селах, об’єднаних територіальних громадах» відповідно до бюджетного запиту на 2021 рік.</w:t>
            </w:r>
          </w:p>
        </w:tc>
      </w:tr>
    </w:tbl>
    <w:p w:rsidR="00FB7839" w:rsidRDefault="00FB7839" w:rsidP="00FB7839">
      <w:pPr>
        <w:rPr>
          <w:lang w:val="uk-UA"/>
        </w:rPr>
      </w:pPr>
    </w:p>
    <w:p w:rsidR="00CD3CDA" w:rsidRPr="00FB7839" w:rsidRDefault="00CD3CDA">
      <w:pPr>
        <w:rPr>
          <w:lang w:val="uk-UA"/>
        </w:rPr>
      </w:pPr>
    </w:p>
    <w:sectPr w:rsidR="00CD3CDA" w:rsidRPr="00FB7839" w:rsidSect="00CD3C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B7839"/>
    <w:rsid w:val="003567B5"/>
    <w:rsid w:val="00CD3CDA"/>
    <w:rsid w:val="00F54ADE"/>
    <w:rsid w:val="00FB78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83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7839"/>
    <w:pPr>
      <w:ind w:left="720"/>
      <w:contextualSpacing/>
    </w:pPr>
  </w:style>
  <w:style w:type="table" w:styleId="a4">
    <w:name w:val="Table Grid"/>
    <w:basedOn w:val="a1"/>
    <w:uiPriority w:val="59"/>
    <w:rsid w:val="00FB78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Gavrylenko</dc:creator>
  <cp:lastModifiedBy>Gavrylenko</cp:lastModifiedBy>
  <cp:revision>2</cp:revision>
  <dcterms:created xsi:type="dcterms:W3CDTF">2021-10-21T11:03:00Z</dcterms:created>
  <dcterms:modified xsi:type="dcterms:W3CDTF">2021-11-10T10:37:00Z</dcterms:modified>
</cp:coreProperties>
</file>