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73" w:rsidRDefault="00DD0373" w:rsidP="00DD0373">
      <w:pPr>
        <w:spacing w:before="0"/>
        <w:ind w:left="0"/>
        <w:jc w:val="center"/>
        <w:rPr>
          <w:color w:val="000000" w:themeColor="text1"/>
          <w:shd w:val="clear" w:color="auto" w:fill="FFFFFF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обґрун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D0373" w:rsidRPr="00793F49" w:rsidRDefault="00DD0373" w:rsidP="00DD0373">
      <w:pPr>
        <w:spacing w:before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93F4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793F49">
        <w:rPr>
          <w:rFonts w:ascii="Times New Roman" w:hAnsi="Times New Roman"/>
          <w:i/>
          <w:sz w:val="28"/>
          <w:szCs w:val="28"/>
          <w:u w:val="single"/>
        </w:rPr>
        <w:t>Капітальний ремонт покрівлі та ганку гімназії № 7, розташованої за адресою: смт.Сиротине, вул.Шкільна, 32</w:t>
      </w:r>
      <w:r w:rsidRPr="00793F4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</w:t>
      </w:r>
    </w:p>
    <w:p w:rsidR="00DD0373" w:rsidRPr="008E0A34" w:rsidRDefault="00DD0373" w:rsidP="00DD0373">
      <w:pPr>
        <w:keepLines/>
        <w:spacing w:before="0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793F49">
        <w:rPr>
          <w:rFonts w:ascii="Times New Roman" w:hAnsi="Times New Roman" w:cs="Times New Roman"/>
          <w:sz w:val="28"/>
          <w:szCs w:val="30"/>
          <w:shd w:val="clear" w:color="auto" w:fill="FFFFFF"/>
        </w:rPr>
        <w:t>1 620 705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 w:rsidRPr="006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DD0373" w:rsidRPr="006C1B61" w:rsidRDefault="00DD0373" w:rsidP="00DD0373">
      <w:pPr>
        <w:keepLines/>
        <w:spacing w:before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</w:p>
    <w:p w:rsidR="00DD0373" w:rsidRDefault="00DD0373" w:rsidP="00DD0373">
      <w:pPr>
        <w:pStyle w:val="HTML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F621A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r w:rsidRPr="00793F49">
        <w:rPr>
          <w:rFonts w:ascii="Times New Roman" w:hAnsi="Times New Roman"/>
          <w:b/>
          <w:sz w:val="24"/>
          <w:szCs w:val="28"/>
          <w:lang w:val="uk-UA"/>
        </w:rPr>
        <w:t>Капітальний ремонт покрівлі та ганку гімназії № 7, розташованої за адресою: смт.Сиротине, вул.Шкільна, 32</w:t>
      </w:r>
      <w:r w:rsidRPr="00253091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»</w:t>
      </w:r>
    </w:p>
    <w:tbl>
      <w:tblPr>
        <w:tblW w:w="8780" w:type="dxa"/>
        <w:tblLook w:val="04A0"/>
      </w:tblPr>
      <w:tblGrid>
        <w:gridCol w:w="590"/>
        <w:gridCol w:w="4382"/>
        <w:gridCol w:w="1086"/>
        <w:gridCol w:w="1202"/>
        <w:gridCol w:w="1520"/>
      </w:tblGrid>
      <w:tr w:rsidR="00DD0373" w:rsidRPr="00D31ECF" w:rsidTr="00AA73EF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№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п/п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Найменування робіт і витрат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Одиниця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виміру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Кількість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Примітка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Роздiл 1. Покрівля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покриттів покрівлі з рулонних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матеріалів в 1-3 шари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10,0632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Додавати на кожний наступний шар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розбирання рулонної покрiвлi (3 шари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рубероїду, 2 шари склохолста)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10,0632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примикань до цегляних стін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0,3406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вiдливiв з листової сталi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3,5701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парапетів з листової сталi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0,2354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цементної стяжки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10,0632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покриттiв покрiвлi з рулонних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матерiалiв в 1-3 шари по парапетам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0,1113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цементної стяжки по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парапетам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0,1113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покриттiв покрiвлi з рулонних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матерiалiв в 1-3 шари на виході на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покрівлю та інших будовах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0,1286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цементної стяжки на виході на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покрівлю та інших будовах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0,0462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настила з дощок суцiльних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0,0824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кам'яної кладки простих стін із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цегли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0,124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Демонтаж дрiбних металоконструкцiй 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покрівлі вагою до 0,1 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0,1025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цементної вирівнювальної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стяжки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10,0632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 кожнi 5 мм змiни товщини шару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цементної вирiвнювальної стяжки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додавати до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10,0632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Полiпшене штукатурення цементним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розчином по каменю стiн фасадiв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0,6275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з листової сталi відливів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1,785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листова оцинкована, товщина листа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0,45-0,5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46,86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Дюбель-гвоздь 6х60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890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покрівель рулонних зматеріа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лів, що наплавляються, іззастосуванням газопламеневих пальників,в два шари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10,0632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Праймер бiтумний покрівельний (0,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08т/100м2)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0,805056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верхніх шарів АПП-ПЕ-4,0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1157,27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нижніх шарів ПЕ-2,5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1137,14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примикань висотою 400 ммз рулонних покрівельних матеріалів до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цегляних стін і парапетів із 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застосуванням газопламеневих пальників,з улаштуванням фартуха з оцинкованоїсталі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0,8813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Праймер бiтумний покрівельний (0,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043т/100м)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0378959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Додавати на кожнi 100 мм змiни висоти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примикання з рулонних покрiвельних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матерiалiв до цегляних стiн i парапетiв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[при улаштуванні примикань] до 500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0,6673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Праймер бiтумний покрівельний (0,008т/100м)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0053384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Додавати на кожнi 100 мм змiни висоти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примикання з рулонних покрiвельних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матерiалiв до цегляних стiн i парапетiв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[при улаштуванні примикань] до 650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0,214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Праймер бiтумний покрівельний (0,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02т/100м2)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0,00428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Пробивання рейок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-0,88130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верхніх шарів АПП-ПЕ-4,0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65,22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нижніх шарів ПЕ-2,5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65,22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листова оцинкована, товщина листа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0,45-0,5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3,7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Дюбель-гвоздь 6х60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294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цементної вирiвнювальної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стяжки на виході на покрівлю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0,0462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 кожнi 5 мм змiни товщини шару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цементної вирiвнювальної стяжки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додавати до 50 мм на виході на покрівлю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0,0462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покрiвель рулонних 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матерiалiв, що наплавляються, iз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застосуванням газопламеневих пальникiв,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 два шари на виході на покрівлю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0,0462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38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Праймер бiтумний покрівельний (0,08т/100м2)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0,003696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верхніх шарів АПП-ПЕ-4,0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5,31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нижніх шарів ПЕ-2,5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5,22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цементної вирiвнювальної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стяжки на виході по парапету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0,1113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 кожнi 5 мм змiни товщини шару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цементної вирiвнювальної стяжки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додавати до 50 мм на виході по парапету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0,1113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покрiвель рулонних 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матерiалiв, що наплавляються, iз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застосуванням газопламеневих пальникiв,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 два шари по парапету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0,1113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Праймер бiтумний покрівельний (0,08т/100м2)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0,008904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верхніх шарів АПП-ПЕ-4,0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12,8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нижніх шарів ПЕ-2,5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12,58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з листової сталі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брандмауерів, парапетів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0,2354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листова оцинкована, товщина листа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0,45-0,5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18,54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Дюбель-гвоздь 8х70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Виготовлення металоконструкцій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блискавкозахисту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0,03021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Труби сталевi легкi неоцинкованi, дiаметр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57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3,62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кругла 12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0,00099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листова 4мм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0,01331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Монтаж металоконструкцій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блискавкозахисту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0,03021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Болт анкерний М12х120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Заповнення дверних прорізів готовими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дверними блоками площею до 2 м2 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металопластику у кам'яних стінах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0,0088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Піна монтажна професійна універсальна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0,162888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Блок дверний металопластиковий (розмір 0,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6х1,467м)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0,88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Дюбель-шуруп 150мм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Виготовлення металоконструкцій каркасу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зонтів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0,11363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кутова 25х25х3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0,07741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штабова 40х4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0,04351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Монтаж металоконструкцій каркасу зонтів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0,11363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ковпаків над шахтами у два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канали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 колпак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листова фарбована з полімерним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покриттям, товщина листа 0,45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10,95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Дюбель-гвоздь 8х70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Гвинти самонарiзнi 6х25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Ґрунтування металевих поверхонь за один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раз ґрунтовкою ГФ-021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0,1053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 металевих поґрунтованих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поверхонь емаллю ПФ-115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0,1023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Default="00DD0373" w:rsidP="00AA73E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Роздiл 2. Балкон </w:t>
            </w:r>
          </w:p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покриттів покрівлі з рулонних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матеріалів в 1-3 шари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0,1356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примикань до цегляних стін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0,0395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цементної стяжки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0,1356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вiдливiв з листової сталi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0,1507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цементної вирівнювальної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стяжки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0,1356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 кожнi 5 мм змiни товщини шару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цементної вирiвнювальної стяжки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додавати до 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0,1356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з листової сталi відливів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0,1507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листова оцинкована, товщина листа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0,45-0,5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3,96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Дюбель-гвоздь 6х60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покрівель рулонних 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матеріалів, що наплавляються, із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застосуванням газопламеневих пальників,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 два шари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0,1356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80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Праймер бiтумний покрівельний (0,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08т/100м2)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0,010848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верхніх шарів АПП-ПЕ-4,0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15,59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нижніх шарів ПЕ-2,5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15,32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примикань висотою 400 мм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з рулонних покрiвельних матерiалiв до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цегляних стiн i парапетiв iз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застосуванням газопламеневих пальникiв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Праймер бiтумний покрівельний (0,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043т/100м)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0,004859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Виключати на кожнi 100 мм змiни висоти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примикання з рулонних покрiвельних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матерiалiв до цегляних стiн i парапетiв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[при улаштуванні примикань] до 350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-0,1130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Праймер бiтумний покрівельний (0,04т/100м)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-0,0004520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Наклеювання стрічки Екобіт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-0,11870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верхніх шарів АПП-ПЕ-4,0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-6,05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Руберойд для нижніх шарів ПЕ-2,5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-6,05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Роздiл 3. Ганок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Демонтаж металевих огорож без поручня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0,051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Демонтаж дрiбних металоконструкцiй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вагою до 0,1 т - обрамлення майданчику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та сходів сталевим кутиком 50х50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0,08755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монолітних бетонних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конструкцій - майданчик та пандус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8,026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Розробка ґрунту вручну в траншеях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глибиною до 2 м без кріплень з укосами,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група ґрунту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0,1138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основи під фундаменти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щебеневої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1,72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основи під фундаменти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піщаної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0,86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стрічкових фундаментів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залізобетонних, при ширині по верху до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1000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0,0505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Гарячекатана арматурна сталь А240С,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дiаметр 8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0,0224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Гарячекатана арматурна сталь А400С,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дiаметр 10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0,1851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Виготовлення закладних деталей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0,09871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листова 6мм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0,03562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Труба профильная 100х100х4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0,06902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 закладних деталей вагою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понад 20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0,09871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Гідроізоляція стін, фундаментів боковаобма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зувальна бітумна в 2 шари повирівняній поверхні бутового мурування,цеглі, бетону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0,0516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Грунтовка бітумна (0,08/100м2)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0,004128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полімерцементної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гідроізоляції із застосуванням матеріалів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TM "Ceresit": горизонтальна гідроізоляція 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два шари товщиною 2,5 мм для захисту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конструкцій від періодичного/постійного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зволоження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0,258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Засипання вручну траншей, пазух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котлованів та ям, група ґрунту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Навантаження ґрунту вручну на автомобілі-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самоскиди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0,0838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Перевезення грунту до 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11,732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ПІДДАШОК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Виготовлення гратчастих конструкцій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[стояки, опори, ферми та ін.]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0,61188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Труба профильная 100х100х4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0,21306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Труба профильная 40х40х3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0,07038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Труба профильная 30х30х3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0,1192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Труба профильная 60х30х3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0,05676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Труба профильная 60х60х3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0,17028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штабова кипляча, розмір 40х4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0,00179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Ґрунтування металевих поверхонь за один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раз ґрунтовкою ГФ-021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0,2659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 металевих поґрунтованих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поверхонь емаллю ПФ-115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0,2659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Монтаж гратчастих конструкцій піддашку</w:t>
            </w:r>
          </w:p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0,61188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Анкер д.12 мм L=120мм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Монтаж покрівельного покриття 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профільованого листа при висоті будівлі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до 25 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0,24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121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Профлист С35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26,4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Саморіз по металу 6х25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Облицювання фронтону профiльованим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листом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0,0665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Профлист С10 т.0,45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7,32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Саморіз по металу 6х25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з листової сталi зполімерним покриттям вiдливiв (звиготовленням)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Сталь листова фарбована з полімерним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покриттям, товщина листа 0,45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підшивки стель сталлю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покрівельною оцинкованою по дереву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0,24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Профлист С10 т.0,45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26,4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Планка декоративна, кутик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27,3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Саморіз по металу 6х25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огороджувальних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конструкцій з металопластику у кам'яних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стiнах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0,1833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Дюбель-шуруп 150мм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З'єднувач WDS кость 60/70 з армуванням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білого кольору 3000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Очищення вручну внутрішніх поверхонь стін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від олійної, перхлорвінілової фарби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Грунтування стін "Бетоноконтакт"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Ґрунтовка адгезійна Ceresit СТ 19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Бетонконтакт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Полiпшене штукатурення поверхонь стiн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всереденi будiвлi цементним розчином по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каменю та бетону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Шпаклювання стiн шпаклiвкою старт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Грунтовка глибокопроникна Ceresit CT 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2,8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Шпаклiвка Старт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16,8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Шпаклювання стін шпаклiвкою фініш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Шпаклiвка фiнiшна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12,6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Полiпшене фарбування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полiвiнiлацетатними водоемульсiйними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сумiшами стін по збiрних конструкцiях,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пiдготовлених пiд фарбування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Грунтовка глибокопроникна Ceresit CT 17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2,8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Фарба водоемульсійна  біла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5,88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УКОСИ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Шпаклювання укосів шпаклiвкою старт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Грунтовка глибокопроникна Ceresit CT 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Шпаклiвка Старт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1,92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Склосітка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Кут малярний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Шпаклювання укосів шпаклiвкою фініш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Шпаклiвка фiнiшна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1,44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Полiпшене фарбування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полiвiнiлацетатними водоемульсiйними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сумiшами укосів по збiрних конструкцiях,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пiдготовлених пiд фарбування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Грунтовка глибокопроникна Ceresit CT 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Фарба водоемульсійна  біла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0,67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ОБЛИЦЮВАЛЬНІ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покриттів з бетонних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плиток на розчині із сухої клеючої суміші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Клеюча суміш для керамічної плитки Ceresit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СМ 11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101,8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Плити бетоннi 250х125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18,36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Облицювання поверхонь стін керамічними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плитками на розчині із сухої клеючої суміші,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число плиток в 1 м2 понад 7 до 12 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Плитки керамограніт 300х300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4,1713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Клеюча суміш для керамічної плитки Ceresit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СМ 11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21,476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163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Кольоровий шов 2-5мм Ceresit СЕ 33 СУПЕР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1,87089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Грунтовка глибокопроникна Ceresit CT 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0,826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Хрестики пластикові для укладання плитки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покриттів східців і підсхідців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з керамiчних плиток на розчині із сухої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клеючої суміші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 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5,79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Клеюча суміш для керамічної плитки Ceresit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СМ 11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30,108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Кольоровий шов 2-5мм Ceresit СЕ 33 СУПЕР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2,64024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Грунтовка глибокопроникна Ceresit CT 17</w:t>
            </w:r>
          </w:p>
          <w:p w:rsidR="00DD0373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1,158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Шпатлівка полімерцементна армована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Ceresit CT 29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0,47478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Плитки керамограніт для сходів (для східців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поворотна 300х300 - 40шт, для східців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верхня 300х250 - 11шт, для підсхідців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250х170  - 32шт)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5,91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ЕЛЕКТРОМОНТАЖНІ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 трубопроводiв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полiхлорвiнiлових для проводiв дiаметром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до 32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Труба гофрована 20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18,18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Затягування першого проводу перерізом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понад 2,5 мм2 до 6 мм2 в труби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 кабелю перерізом до 6 мм2 на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скобах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Двожильний кабель перерiзом 2.1,5мм2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0,0204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Монтаж світильників для люмінесцентних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ламп, які встановлюються на штирах,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кількість ламп 1 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Світильник LED вологозахищений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 вимикачів неутопленого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типу при відкритій проводці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Вимикач для відкритої установки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вологозахищений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Роздiл 4. Водостічна система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Навішування водостічних труб, колін,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відливів і лійок з готових елементів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182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Ринва водстічна 125мм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4,368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Воронки водостічні 125мм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Заглушка ринви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З`єднувач ринви 125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Кронштейны для ринви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Водостічна труба д.90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4,68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Коліно для водостічних труб  67,5*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Коліно для водостічних труб з двома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раструбами 67,5*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Кріплення для труби водостічної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 бетонних лотків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водовідвідних на бетонну основу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15,05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Лоток водовідводний бетонний 350х160х60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Роздiл 5. Пандус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Розробка ґрунту вручну в траншеях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глибиною до 2 м без кріплень з укосами,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група ґрунту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0,0041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основи під фундаменти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щебеневої</w:t>
            </w:r>
          </w:p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основи під фундаменти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піщаної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0,038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фундаментних плит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бетонних плоских бетон важкий В 15 (М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200), крупнiсть заповнювача 10-20мм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0,00725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 закладних деталей -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направлячих з профільної труби, вагою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понад 10 кг до 20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0,01749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Труба профильная 60х30х3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0,01749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Армування стяжки дротяною сіткою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0,0276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полімерцементної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гідроізоляції із застосуванням матеріалів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TM "Ceresit": горизонтальна гідроізоляція 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два шари товщиною 2,5 мм для захисту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конструкцій від періодичного/постійного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зволоження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Засипання вручну траншей, пазух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котлованів та ям, група ґрунту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202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Виготовлення огорожі пандусу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0,04515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Труба 34х2,5мм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0,04786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Ґрунтування металевих поверхонь за один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раз ґрунтовкою ГФ-021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 металевих поґрунтованих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поверхонь емаллю ПФ-115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 металевих огорож без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поручня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покриттів з керамічних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плиток на розчині із сухої клеючої суміші,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кількість плиток в 1 м2 понад 7 до 12 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Плитки керамограніт 300х300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3,57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Клеюча суміш для керамічної плитки Ceresit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СМ 11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18,2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Кольоровий шов 2-5мм Ceresit СЕ 33 СУПЕР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1,589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Грунтовка глибокопроникна Ceresit CT 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Хрестики пластикові для укладання плитки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Роздiл 6. Вимощення по периметру</w:t>
            </w: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br/>
              <w:t xml:space="preserve">будівлі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асфальтобетонних покриттів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вручну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0,02876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Розбирання щебеневих покриттів та основ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0,08628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215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Планування площ ручним способом, група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ґрунту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1000 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0,05752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Армування покриття геотекстилем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1000 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0,05752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вимощення з бетону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товщиною покриття 75 мм</w:t>
            </w:r>
          </w:p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57,52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Суміші бетонні готові важкі, клас бетону В7,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5 [М100], крупність заповнювача більше 20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до 40 мм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4,83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219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Укладання металевої сiтки в бетонне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покриття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0,5752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220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Сiтка армувальна ячейка 100х100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58,6704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221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покриттів із плиток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бетонних, цементних або мозаїчних на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цементному розчині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0,2252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222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Плити бетоннi тротуарнi фiгурнi, товщина 40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мм, міцність М300-М400, морозостійкість не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менше F200, водопоглинання не більше  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4% 200х100 (сіра)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22,97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223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 покриттів з керамічних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плиток на розчині із сухої клеючої суміші,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кількість плиток в 1 м2 понад 7 до 12 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0,35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224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Плити бетоннi тротуарнi фiгурнi, товщина 40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мм, міцність М300-М400, морозостійкість не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менше F200, водопоглинання не більше  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4% 200х100 (сіра)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35,7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Еластична клеюча суміш Ceresit СМ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226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 бетонних поребриків на</w:t>
            </w: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бетонну основу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32,16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227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Поребрик 500х200х80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Роздiл 7. Інші роботи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228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Навантаження сміття вручну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 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109,915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  <w:tr w:rsidR="00DD0373" w:rsidRPr="00D31ECF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D0373" w:rsidRPr="00D31ECF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Перевезення сміття до 10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73" w:rsidRPr="00D31ECF" w:rsidRDefault="00DD0373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109,915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73" w:rsidRPr="00D31ECF" w:rsidRDefault="00DD0373" w:rsidP="00AA73E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D31ECF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</w:tr>
    </w:tbl>
    <w:p w:rsidR="003A22D2" w:rsidRDefault="003A22D2"/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707EE5"/>
    <w:multiLevelType w:val="hybridMultilevel"/>
    <w:tmpl w:val="F210E3AE"/>
    <w:lvl w:ilvl="0" w:tplc="C198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BD6E0F"/>
    <w:multiLevelType w:val="hybridMultilevel"/>
    <w:tmpl w:val="348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60D0"/>
    <w:multiLevelType w:val="hybridMultilevel"/>
    <w:tmpl w:val="6FCA30D2"/>
    <w:lvl w:ilvl="0" w:tplc="BB180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71B0"/>
    <w:multiLevelType w:val="hybridMultilevel"/>
    <w:tmpl w:val="F3FEEA0C"/>
    <w:lvl w:ilvl="0" w:tplc="D07A52E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2664"/>
    <w:multiLevelType w:val="hybridMultilevel"/>
    <w:tmpl w:val="B0181F38"/>
    <w:lvl w:ilvl="0" w:tplc="39B8D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E87D20"/>
    <w:multiLevelType w:val="hybridMultilevel"/>
    <w:tmpl w:val="E00E07A0"/>
    <w:lvl w:ilvl="0" w:tplc="AF607BC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14541543"/>
    <w:multiLevelType w:val="hybridMultilevel"/>
    <w:tmpl w:val="9B6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4EC"/>
    <w:multiLevelType w:val="hybridMultilevel"/>
    <w:tmpl w:val="B6C07F50"/>
    <w:lvl w:ilvl="0" w:tplc="4D06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C3459"/>
    <w:multiLevelType w:val="hybridMultilevel"/>
    <w:tmpl w:val="4EB26806"/>
    <w:lvl w:ilvl="0" w:tplc="7DC44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7007C"/>
    <w:multiLevelType w:val="multilevel"/>
    <w:tmpl w:val="832A8A0E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>
    <w:nsid w:val="277C6D3A"/>
    <w:multiLevelType w:val="hybridMultilevel"/>
    <w:tmpl w:val="1F1C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F72950"/>
    <w:multiLevelType w:val="hybridMultilevel"/>
    <w:tmpl w:val="FA6ED4BA"/>
    <w:lvl w:ilvl="0" w:tplc="8DEE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21320"/>
    <w:multiLevelType w:val="hybridMultilevel"/>
    <w:tmpl w:val="EFDC6804"/>
    <w:lvl w:ilvl="0" w:tplc="6F604566">
      <w:start w:val="19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5">
    <w:nsid w:val="33197170"/>
    <w:multiLevelType w:val="hybridMultilevel"/>
    <w:tmpl w:val="EA705646"/>
    <w:lvl w:ilvl="0" w:tplc="C9D0D2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361B5FDE"/>
    <w:multiLevelType w:val="hybridMultilevel"/>
    <w:tmpl w:val="AA46F3D6"/>
    <w:lvl w:ilvl="0" w:tplc="099AC33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39DE3014"/>
    <w:multiLevelType w:val="hybridMultilevel"/>
    <w:tmpl w:val="2534A106"/>
    <w:lvl w:ilvl="0" w:tplc="8D78C60A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DD84273"/>
    <w:multiLevelType w:val="hybridMultilevel"/>
    <w:tmpl w:val="E2BAA564"/>
    <w:lvl w:ilvl="0" w:tplc="767CE71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47484732"/>
    <w:multiLevelType w:val="hybridMultilevel"/>
    <w:tmpl w:val="D90A1518"/>
    <w:lvl w:ilvl="0" w:tplc="F05828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6250A"/>
    <w:multiLevelType w:val="hybridMultilevel"/>
    <w:tmpl w:val="DA8CE36C"/>
    <w:lvl w:ilvl="0" w:tplc="1110DF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50CA2D41"/>
    <w:multiLevelType w:val="hybridMultilevel"/>
    <w:tmpl w:val="FCDAC858"/>
    <w:lvl w:ilvl="0" w:tplc="887C978A">
      <w:start w:val="1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3">
    <w:nsid w:val="519B7535"/>
    <w:multiLevelType w:val="hybridMultilevel"/>
    <w:tmpl w:val="738C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F1EC7"/>
    <w:multiLevelType w:val="hybridMultilevel"/>
    <w:tmpl w:val="B77A6C2A"/>
    <w:lvl w:ilvl="0" w:tplc="B32ACE5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>
    <w:nsid w:val="59943C91"/>
    <w:multiLevelType w:val="multilevel"/>
    <w:tmpl w:val="5870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CB194B"/>
    <w:multiLevelType w:val="hybridMultilevel"/>
    <w:tmpl w:val="994A380C"/>
    <w:lvl w:ilvl="0" w:tplc="F4981C3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0737710"/>
    <w:multiLevelType w:val="hybridMultilevel"/>
    <w:tmpl w:val="C010C2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CAE2D65"/>
    <w:multiLevelType w:val="hybridMultilevel"/>
    <w:tmpl w:val="D5525CF2"/>
    <w:lvl w:ilvl="0" w:tplc="12A226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6089C"/>
    <w:multiLevelType w:val="multilevel"/>
    <w:tmpl w:val="655294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>
    <w:nsid w:val="72A906E5"/>
    <w:multiLevelType w:val="hybridMultilevel"/>
    <w:tmpl w:val="53AC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15400"/>
    <w:multiLevelType w:val="multilevel"/>
    <w:tmpl w:val="72B15400"/>
    <w:lvl w:ilvl="0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5157AB0"/>
    <w:multiLevelType w:val="hybridMultilevel"/>
    <w:tmpl w:val="00D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117C4"/>
    <w:multiLevelType w:val="multilevel"/>
    <w:tmpl w:val="CF242328"/>
    <w:lvl w:ilvl="0">
      <w:start w:val="1"/>
      <w:numFmt w:val="none"/>
      <w:pStyle w:val="a"/>
      <w:suff w:val="nothing"/>
      <w:lvlText w:val=""/>
      <w:lvlJc w:val="left"/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78744CC3"/>
    <w:multiLevelType w:val="hybridMultilevel"/>
    <w:tmpl w:val="E5904B5E"/>
    <w:lvl w:ilvl="0" w:tplc="4E92B270">
      <w:start w:val="65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90B30"/>
    <w:multiLevelType w:val="hybridMultilevel"/>
    <w:tmpl w:val="EA705646"/>
    <w:lvl w:ilvl="0" w:tplc="C9D0D2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7F6102F0"/>
    <w:multiLevelType w:val="hybridMultilevel"/>
    <w:tmpl w:val="AA4CBC24"/>
    <w:lvl w:ilvl="0" w:tplc="3712F5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7B5D0C"/>
    <w:multiLevelType w:val="hybridMultilevel"/>
    <w:tmpl w:val="2C4CBFAE"/>
    <w:lvl w:ilvl="0" w:tplc="234ED238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5"/>
  </w:num>
  <w:num w:numId="4">
    <w:abstractNumId w:val="1"/>
  </w:num>
  <w:num w:numId="5">
    <w:abstractNumId w:val="34"/>
  </w:num>
  <w:num w:numId="6">
    <w:abstractNumId w:val="25"/>
  </w:num>
  <w:num w:numId="7">
    <w:abstractNumId w:val="13"/>
  </w:num>
  <w:num w:numId="8">
    <w:abstractNumId w:val="7"/>
  </w:num>
  <w:num w:numId="9">
    <w:abstractNumId w:val="2"/>
  </w:num>
  <w:num w:numId="10">
    <w:abstractNumId w:val="36"/>
  </w:num>
  <w:num w:numId="11">
    <w:abstractNumId w:val="41"/>
  </w:num>
  <w:num w:numId="12">
    <w:abstractNumId w:val="18"/>
  </w:num>
  <w:num w:numId="13">
    <w:abstractNumId w:val="21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29"/>
  </w:num>
  <w:num w:numId="21">
    <w:abstractNumId w:val="31"/>
  </w:num>
  <w:num w:numId="22">
    <w:abstractNumId w:val="24"/>
  </w:num>
  <w:num w:numId="23">
    <w:abstractNumId w:val="26"/>
  </w:num>
  <w:num w:numId="24">
    <w:abstractNumId w:val="2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39"/>
  </w:num>
  <w:num w:numId="29">
    <w:abstractNumId w:val="30"/>
  </w:num>
  <w:num w:numId="30">
    <w:abstractNumId w:val="32"/>
  </w:num>
  <w:num w:numId="31">
    <w:abstractNumId w:val="22"/>
  </w:num>
  <w:num w:numId="32">
    <w:abstractNumId w:val="11"/>
  </w:num>
  <w:num w:numId="33">
    <w:abstractNumId w:val="6"/>
  </w:num>
  <w:num w:numId="34">
    <w:abstractNumId w:val="35"/>
  </w:num>
  <w:num w:numId="35">
    <w:abstractNumId w:val="23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0"/>
  </w:num>
  <w:num w:numId="40">
    <w:abstractNumId w:val="15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3"/>
  </w:num>
  <w:num w:numId="45">
    <w:abstractNumId w:val="42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hyphenationZone w:val="425"/>
  <w:characterSpacingControl w:val="doNotCompress"/>
  <w:compat/>
  <w:rsids>
    <w:rsidRoot w:val="00DD0373"/>
    <w:rsid w:val="003A22D2"/>
    <w:rsid w:val="005155B4"/>
    <w:rsid w:val="00721C37"/>
    <w:rsid w:val="00766035"/>
    <w:rsid w:val="007F135D"/>
    <w:rsid w:val="008C6A43"/>
    <w:rsid w:val="00A658E8"/>
    <w:rsid w:val="00CD1756"/>
    <w:rsid w:val="00D63D7D"/>
    <w:rsid w:val="00D754AE"/>
    <w:rsid w:val="00DC5684"/>
    <w:rsid w:val="00DD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373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D0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DD0373"/>
    <w:pPr>
      <w:keepNext/>
      <w:widowControl/>
      <w:autoSpaceDE/>
      <w:autoSpaceDN/>
      <w:adjustRightInd/>
      <w:spacing w:before="60"/>
      <w:ind w:left="0"/>
      <w:jc w:val="center"/>
      <w:outlineLvl w:val="5"/>
    </w:pPr>
    <w:rPr>
      <w:rFonts w:ascii="Times New Roman" w:hAnsi="Times New Roman" w:cs="Times New Roman"/>
      <w:b/>
      <w:sz w:val="32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21C37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D0373"/>
    <w:rPr>
      <w:rFonts w:asciiTheme="majorHAnsi" w:eastAsiaTheme="majorEastAsia" w:hAnsiTheme="majorHAnsi" w:cstheme="majorBidi"/>
      <w:color w:val="365F91" w:themeColor="accent1" w:themeShade="BF"/>
      <w:sz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D0373"/>
    <w:rPr>
      <w:rFonts w:eastAsia="Times New Roman"/>
      <w:b/>
      <w:sz w:val="32"/>
      <w:szCs w:val="20"/>
      <w:lang/>
    </w:rPr>
  </w:style>
  <w:style w:type="paragraph" w:customStyle="1" w:styleId="FR1">
    <w:name w:val="FR1"/>
    <w:rsid w:val="00DD0373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eastAsia="Times New Roman"/>
      <w:b/>
      <w:bCs/>
      <w:sz w:val="40"/>
      <w:szCs w:val="4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D0373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1"/>
    <w:link w:val="a5"/>
    <w:uiPriority w:val="99"/>
    <w:semiHidden/>
    <w:rsid w:val="00DD03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DD0373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DD0373"/>
    <w:pPr>
      <w:ind w:left="720"/>
      <w:contextualSpacing/>
    </w:pPr>
  </w:style>
  <w:style w:type="table" w:styleId="aa">
    <w:name w:val="Table Grid"/>
    <w:basedOn w:val="a2"/>
    <w:rsid w:val="00DD0373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qFormat/>
    <w:rsid w:val="00DD0373"/>
    <w:rPr>
      <w:i/>
      <w:iCs/>
    </w:rPr>
  </w:style>
  <w:style w:type="paragraph" w:customStyle="1" w:styleId="a">
    <w:name w:val="Текст записки"/>
    <w:basedOn w:val="a0"/>
    <w:uiPriority w:val="99"/>
    <w:rsid w:val="00DD0373"/>
    <w:pPr>
      <w:keepLines/>
      <w:widowControl/>
      <w:numPr>
        <w:numId w:val="1"/>
      </w:numPr>
      <w:autoSpaceDE/>
      <w:autoSpaceDN/>
      <w:adjustRightInd/>
      <w:spacing w:before="120"/>
      <w:ind w:left="0"/>
    </w:pPr>
    <w:rPr>
      <w:rFonts w:cs="Times New Roman"/>
      <w:sz w:val="24"/>
      <w:szCs w:val="24"/>
      <w:lang w:val="ru-RU"/>
    </w:rPr>
  </w:style>
  <w:style w:type="paragraph" w:styleId="ac">
    <w:name w:val="Normal (Web)"/>
    <w:aliases w:val="Обычный (веб) Знак,Знак2,Знак5 Знак Знак,Знак5 Знак1,Знак5 Знак,Знак5"/>
    <w:basedOn w:val="a0"/>
    <w:link w:val="11"/>
    <w:uiPriority w:val="99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d">
    <w:name w:val="Subtle Emphasis"/>
    <w:uiPriority w:val="19"/>
    <w:qFormat/>
    <w:rsid w:val="00DD0373"/>
    <w:rPr>
      <w:i/>
      <w:iCs/>
      <w:color w:val="404040"/>
    </w:rPr>
  </w:style>
  <w:style w:type="character" w:styleId="ae">
    <w:name w:val="Hyperlink"/>
    <w:basedOn w:val="a1"/>
    <w:uiPriority w:val="99"/>
    <w:unhideWhenUsed/>
    <w:rsid w:val="00DD0373"/>
    <w:rPr>
      <w:color w:val="0000FF" w:themeColor="hyperlink"/>
      <w:u w:val="single"/>
    </w:rPr>
  </w:style>
  <w:style w:type="character" w:customStyle="1" w:styleId="rvts23">
    <w:name w:val="rvts23"/>
    <w:basedOn w:val="a1"/>
    <w:rsid w:val="00DD0373"/>
  </w:style>
  <w:style w:type="character" w:customStyle="1" w:styleId="rvts9">
    <w:name w:val="rvts9"/>
    <w:basedOn w:val="a1"/>
    <w:rsid w:val="00DD0373"/>
  </w:style>
  <w:style w:type="character" w:customStyle="1" w:styleId="xfmc1">
    <w:name w:val="xfmc1"/>
    <w:rsid w:val="00DD0373"/>
  </w:style>
  <w:style w:type="paragraph" w:styleId="HTML">
    <w:name w:val="HTML Preformatted"/>
    <w:basedOn w:val="a0"/>
    <w:link w:val="HTML0"/>
    <w:unhideWhenUsed/>
    <w:rsid w:val="00DD0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rsid w:val="00DD0373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f">
    <w:name w:val="header"/>
    <w:basedOn w:val="a0"/>
    <w:link w:val="af0"/>
    <w:uiPriority w:val="99"/>
    <w:rsid w:val="00DD0373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0">
    <w:name w:val="Верхний колонтитул Знак"/>
    <w:basedOn w:val="a1"/>
    <w:link w:val="af"/>
    <w:uiPriority w:val="99"/>
    <w:rsid w:val="00DD0373"/>
    <w:rPr>
      <w:rFonts w:ascii="Calibri" w:eastAsia="Calibri" w:hAnsi="Calibri"/>
      <w:sz w:val="20"/>
      <w:szCs w:val="20"/>
      <w:lang/>
    </w:rPr>
  </w:style>
  <w:style w:type="paragraph" w:styleId="af1">
    <w:name w:val="footer"/>
    <w:basedOn w:val="a0"/>
    <w:link w:val="af2"/>
    <w:uiPriority w:val="99"/>
    <w:rsid w:val="00DD0373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Нижний колонтитул Знак"/>
    <w:basedOn w:val="a1"/>
    <w:link w:val="af1"/>
    <w:uiPriority w:val="99"/>
    <w:rsid w:val="00DD0373"/>
    <w:rPr>
      <w:rFonts w:ascii="Calibri" w:eastAsia="Calibri" w:hAnsi="Calibri"/>
      <w:sz w:val="20"/>
      <w:szCs w:val="20"/>
      <w:lang/>
    </w:rPr>
  </w:style>
  <w:style w:type="character" w:customStyle="1" w:styleId="a8">
    <w:name w:val="Без интервала Знак"/>
    <w:link w:val="a7"/>
    <w:uiPriority w:val="99"/>
    <w:rsid w:val="00DD037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rvts0">
    <w:name w:val="rvts0"/>
    <w:rsid w:val="00DD0373"/>
    <w:rPr>
      <w:rFonts w:cs="Times New Roman"/>
    </w:rPr>
  </w:style>
  <w:style w:type="paragraph" w:styleId="af3">
    <w:name w:val="Document Map"/>
    <w:basedOn w:val="a0"/>
    <w:link w:val="af4"/>
    <w:uiPriority w:val="99"/>
    <w:semiHidden/>
    <w:rsid w:val="00DD0373"/>
    <w:pPr>
      <w:widowControl/>
      <w:shd w:val="clear" w:color="auto" w:fill="000080"/>
      <w:autoSpaceDE/>
      <w:autoSpaceDN/>
      <w:adjustRightInd/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0"/>
      <w:szCs w:val="0"/>
      <w:lang w:eastAsia="en-US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DD0373"/>
    <w:rPr>
      <w:rFonts w:eastAsia="Calibri"/>
      <w:sz w:val="0"/>
      <w:szCs w:val="0"/>
      <w:shd w:val="clear" w:color="auto" w:fill="000080"/>
      <w:lang/>
    </w:rPr>
  </w:style>
  <w:style w:type="paragraph" w:customStyle="1" w:styleId="rvps2">
    <w:name w:val="rvps2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DD0373"/>
    <w:rPr>
      <w:rFonts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DD0373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DD0373"/>
    <w:rPr>
      <w:rFonts w:ascii="Calibri" w:eastAsia="Calibri" w:hAnsi="Calibri"/>
      <w:sz w:val="22"/>
      <w:szCs w:val="22"/>
      <w:lang/>
    </w:rPr>
  </w:style>
  <w:style w:type="character" w:customStyle="1" w:styleId="21">
    <w:name w:val="Название Знак2"/>
    <w:link w:val="af5"/>
    <w:rsid w:val="00DD0373"/>
    <w:rPr>
      <w:rFonts w:ascii="Calibri Light" w:eastAsia="Times New Roman" w:hAnsi="Calibri Light"/>
      <w:b/>
      <w:bCs/>
      <w:kern w:val="28"/>
      <w:sz w:val="32"/>
    </w:rPr>
  </w:style>
  <w:style w:type="character" w:customStyle="1" w:styleId="af6">
    <w:name w:val="Название Знак"/>
    <w:rsid w:val="00DD0373"/>
    <w:rPr>
      <w:rFonts w:ascii="Arial" w:eastAsia="Times New Roman" w:hAnsi="Arial"/>
      <w:b/>
      <w:snapToGrid w:val="0"/>
      <w:sz w:val="18"/>
      <w:lang w:val="uk-UA"/>
    </w:rPr>
  </w:style>
  <w:style w:type="paragraph" w:styleId="af7">
    <w:name w:val="Subtitle"/>
    <w:basedOn w:val="a0"/>
    <w:link w:val="af8"/>
    <w:qFormat/>
    <w:rsid w:val="00DD0373"/>
    <w:pPr>
      <w:widowControl/>
      <w:autoSpaceDE/>
      <w:autoSpaceDN/>
      <w:adjustRightInd/>
      <w:spacing w:before="0" w:line="360" w:lineRule="auto"/>
      <w:ind w:left="0"/>
      <w:jc w:val="center"/>
    </w:pPr>
    <w:rPr>
      <w:rFonts w:ascii="Times New Roman" w:hAnsi="Times New Roman" w:cs="Times New Roman"/>
      <w:b/>
      <w:noProof/>
      <w:sz w:val="24"/>
      <w:szCs w:val="24"/>
      <w:lang w:val="en-GB" w:eastAsia="en-US"/>
    </w:rPr>
  </w:style>
  <w:style w:type="character" w:customStyle="1" w:styleId="af8">
    <w:name w:val="Подзаголовок Знак"/>
    <w:basedOn w:val="a1"/>
    <w:link w:val="af7"/>
    <w:rsid w:val="00DD0373"/>
    <w:rPr>
      <w:rFonts w:eastAsia="Times New Roman"/>
      <w:b/>
      <w:noProof/>
      <w:szCs w:val="24"/>
      <w:lang w:val="en-GB"/>
    </w:rPr>
  </w:style>
  <w:style w:type="character" w:customStyle="1" w:styleId="11">
    <w:name w:val="Обычный (веб) Знак1"/>
    <w:aliases w:val="Обычный (веб) Знак Знак,Знак2 Знак,Знак5 Знак Знак Знак1,Знак5 Знак1 Знак1,Знак5 Знак Знак2,Знак5 Знак3"/>
    <w:link w:val="ac"/>
    <w:uiPriority w:val="99"/>
    <w:rsid w:val="00DD0373"/>
    <w:rPr>
      <w:rFonts w:eastAsia="Calibri"/>
      <w:szCs w:val="24"/>
      <w:lang w:val="ru-RU" w:eastAsia="ru-RU"/>
    </w:rPr>
  </w:style>
  <w:style w:type="character" w:styleId="af9">
    <w:name w:val="annotation reference"/>
    <w:uiPriority w:val="99"/>
    <w:semiHidden/>
    <w:unhideWhenUsed/>
    <w:rsid w:val="00DD037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DD0373"/>
    <w:pPr>
      <w:widowControl/>
      <w:autoSpaceDE/>
      <w:autoSpaceDN/>
      <w:adjustRightInd/>
      <w:spacing w:before="0" w:after="200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DD0373"/>
    <w:rPr>
      <w:rFonts w:ascii="Calibri" w:eastAsia="Calibri" w:hAnsi="Calibri"/>
      <w:sz w:val="20"/>
      <w:szCs w:val="20"/>
      <w:lang/>
    </w:rPr>
  </w:style>
  <w:style w:type="character" w:customStyle="1" w:styleId="FontStyle11">
    <w:name w:val="Font Style11"/>
    <w:rsid w:val="00DD0373"/>
    <w:rPr>
      <w:rFonts w:ascii="Arial" w:hAnsi="Arial" w:cs="Arial"/>
      <w:sz w:val="24"/>
      <w:szCs w:val="24"/>
    </w:rPr>
  </w:style>
  <w:style w:type="paragraph" w:styleId="afc">
    <w:name w:val="Body Text"/>
    <w:basedOn w:val="a0"/>
    <w:link w:val="afd"/>
    <w:uiPriority w:val="99"/>
    <w:unhideWhenUsed/>
    <w:rsid w:val="00DD0373"/>
    <w:pPr>
      <w:widowControl/>
      <w:autoSpaceDE/>
      <w:autoSpaceDN/>
      <w:adjustRightInd/>
      <w:spacing w:before="0" w:after="120" w:line="276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rsid w:val="00DD0373"/>
    <w:rPr>
      <w:rFonts w:ascii="Calibri" w:eastAsia="Calibri" w:hAnsi="Calibri"/>
      <w:sz w:val="22"/>
      <w:szCs w:val="22"/>
    </w:rPr>
  </w:style>
  <w:style w:type="paragraph" w:styleId="afe">
    <w:name w:val="endnote text"/>
    <w:basedOn w:val="a0"/>
    <w:link w:val="aff"/>
    <w:semiHidden/>
    <w:rsid w:val="00DD0373"/>
    <w:pPr>
      <w:autoSpaceDE/>
      <w:autoSpaceDN/>
      <w:adjustRightInd/>
      <w:ind w:left="0" w:firstLine="680"/>
    </w:pPr>
    <w:rPr>
      <w:rFonts w:ascii="Times New Roman" w:hAnsi="Times New Roman" w:cs="Times New Roman"/>
      <w:sz w:val="20"/>
      <w:szCs w:val="24"/>
      <w:lang/>
    </w:rPr>
  </w:style>
  <w:style w:type="character" w:customStyle="1" w:styleId="aff">
    <w:name w:val="Текст концевой сноски Знак"/>
    <w:basedOn w:val="a1"/>
    <w:link w:val="afe"/>
    <w:semiHidden/>
    <w:rsid w:val="00DD0373"/>
    <w:rPr>
      <w:rFonts w:eastAsia="Times New Roman"/>
      <w:sz w:val="20"/>
      <w:szCs w:val="24"/>
      <w:lang w:eastAsia="ru-RU"/>
    </w:rPr>
  </w:style>
  <w:style w:type="paragraph" w:customStyle="1" w:styleId="12">
    <w:name w:val="Обычный1"/>
    <w:rsid w:val="00DD0373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Textbody">
    <w:name w:val="Text body"/>
    <w:basedOn w:val="a0"/>
    <w:rsid w:val="00DD0373"/>
    <w:pPr>
      <w:suppressAutoHyphens/>
      <w:autoSpaceDE/>
      <w:adjustRightInd/>
      <w:spacing w:before="0" w:after="120"/>
      <w:ind w:lef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ff0">
    <w:name w:val="Нормальний текст"/>
    <w:basedOn w:val="a0"/>
    <w:uiPriority w:val="99"/>
    <w:rsid w:val="00DD0373"/>
    <w:pPr>
      <w:widowControl/>
      <w:autoSpaceDE/>
      <w:autoSpaceDN/>
      <w:adjustRightInd/>
      <w:spacing w:before="120"/>
      <w:ind w:left="0" w:firstLine="567"/>
    </w:pPr>
    <w:rPr>
      <w:rFonts w:ascii="Antiqua" w:hAnsi="Antiqua" w:cs="Times New Roman"/>
      <w:sz w:val="26"/>
      <w:szCs w:val="20"/>
    </w:rPr>
  </w:style>
  <w:style w:type="character" w:customStyle="1" w:styleId="y2iqfc">
    <w:name w:val="y2iqfc"/>
    <w:rsid w:val="00DD0373"/>
  </w:style>
  <w:style w:type="paragraph" w:styleId="af5">
    <w:name w:val="Title"/>
    <w:basedOn w:val="a0"/>
    <w:next w:val="a0"/>
    <w:link w:val="21"/>
    <w:qFormat/>
    <w:rsid w:val="00DD0373"/>
    <w:pPr>
      <w:widowControl/>
      <w:pBdr>
        <w:bottom w:val="single" w:sz="8" w:space="4" w:color="4F81BD" w:themeColor="accent1"/>
      </w:pBdr>
      <w:autoSpaceDE/>
      <w:autoSpaceDN/>
      <w:adjustRightInd/>
      <w:spacing w:before="0" w:after="300"/>
      <w:ind w:left="0"/>
      <w:contextualSpacing/>
      <w:jc w:val="left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1"/>
    <w:link w:val="af5"/>
    <w:uiPriority w:val="10"/>
    <w:rsid w:val="00DD0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1">
    <w:name w:val="FollowedHyperlink"/>
    <w:uiPriority w:val="99"/>
    <w:semiHidden/>
    <w:unhideWhenUsed/>
    <w:rsid w:val="00DD0373"/>
    <w:rPr>
      <w:color w:val="954F72"/>
      <w:u w:val="single"/>
    </w:rPr>
  </w:style>
  <w:style w:type="paragraph" w:customStyle="1" w:styleId="msonormal0">
    <w:name w:val="msonormal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ont5">
    <w:name w:val="font5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3">
    <w:name w:val="xl63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4">
    <w:name w:val="xl64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65">
    <w:name w:val="xl65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6">
    <w:name w:val="xl66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7">
    <w:name w:val="xl67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8">
    <w:name w:val="xl68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9">
    <w:name w:val="xl69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70">
    <w:name w:val="xl70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1">
    <w:name w:val="xl71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2">
    <w:name w:val="xl72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3">
    <w:name w:val="xl73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4">
    <w:name w:val="xl74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5">
    <w:name w:val="xl75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6">
    <w:name w:val="xl76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msonormalcxspmiddle">
    <w:name w:val="msonormalcxspmiddle"/>
    <w:basedOn w:val="a0"/>
    <w:uiPriority w:val="99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77">
    <w:name w:val="xl77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78">
    <w:name w:val="xl78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79">
    <w:name w:val="xl79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80">
    <w:name w:val="xl80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81">
    <w:name w:val="xl81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82">
    <w:name w:val="xl82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83">
    <w:name w:val="xl83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84">
    <w:name w:val="xl84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5">
    <w:name w:val="xl85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86">
    <w:name w:val="xl86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7">
    <w:name w:val="xl87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8">
    <w:name w:val="xl88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9">
    <w:name w:val="xl89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90">
    <w:name w:val="xl90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1">
    <w:name w:val="xl91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2">
    <w:name w:val="xl92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3">
    <w:name w:val="xl93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94">
    <w:name w:val="xl94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val="ru-RU"/>
    </w:rPr>
  </w:style>
  <w:style w:type="paragraph" w:customStyle="1" w:styleId="xl95">
    <w:name w:val="xl95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96">
    <w:name w:val="xl96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97">
    <w:name w:val="xl97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98">
    <w:name w:val="xl98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i/>
      <w:iCs/>
      <w:color w:val="000000"/>
      <w:sz w:val="22"/>
      <w:szCs w:val="22"/>
      <w:lang w:val="ru-RU"/>
    </w:rPr>
  </w:style>
  <w:style w:type="paragraph" w:customStyle="1" w:styleId="xl99">
    <w:name w:val="xl99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100">
    <w:name w:val="xl100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1">
    <w:name w:val="xl101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2">
    <w:name w:val="xl102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3">
    <w:name w:val="xl103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104">
    <w:name w:val="xl104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5">
    <w:name w:val="xl105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6">
    <w:name w:val="xl106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7">
    <w:name w:val="xl107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8">
    <w:name w:val="xl108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9">
    <w:name w:val="xl109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0">
    <w:name w:val="xl110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1">
    <w:name w:val="xl111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2">
    <w:name w:val="xl112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3">
    <w:name w:val="xl113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4">
    <w:name w:val="xl114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5">
    <w:name w:val="xl115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6">
    <w:name w:val="xl116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7">
    <w:name w:val="xl117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8">
    <w:name w:val="xl118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9">
    <w:name w:val="xl119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0">
    <w:name w:val="xl120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1">
    <w:name w:val="xl121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2">
    <w:name w:val="xl122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3">
    <w:name w:val="xl123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4">
    <w:name w:val="xl124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5">
    <w:name w:val="xl125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6">
    <w:name w:val="xl126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7">
    <w:name w:val="xl127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8">
    <w:name w:val="xl128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9">
    <w:name w:val="xl129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0">
    <w:name w:val="xl130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1">
    <w:name w:val="xl131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2">
    <w:name w:val="xl132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3">
    <w:name w:val="xl133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4">
    <w:name w:val="xl134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5">
    <w:name w:val="xl135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6">
    <w:name w:val="xl136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7">
    <w:name w:val="xl137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8">
    <w:name w:val="xl138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9">
    <w:name w:val="xl139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0">
    <w:name w:val="xl140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1">
    <w:name w:val="xl141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2">
    <w:name w:val="xl142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3">
    <w:name w:val="xl143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4">
    <w:name w:val="xl144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5">
    <w:name w:val="xl145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6">
    <w:name w:val="xl146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7">
    <w:name w:val="xl147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8">
    <w:name w:val="xl148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9">
    <w:name w:val="xl149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0">
    <w:name w:val="xl150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1">
    <w:name w:val="xl151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2">
    <w:name w:val="xl152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3">
    <w:name w:val="xl153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4">
    <w:name w:val="xl154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5">
    <w:name w:val="xl155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6">
    <w:name w:val="xl156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7">
    <w:name w:val="xl157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8">
    <w:name w:val="xl158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9">
    <w:name w:val="xl159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0">
    <w:name w:val="xl160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1">
    <w:name w:val="xl161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2">
    <w:name w:val="xl162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3">
    <w:name w:val="xl163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4">
    <w:name w:val="xl164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5">
    <w:name w:val="xl165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6">
    <w:name w:val="xl166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7">
    <w:name w:val="xl167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8">
    <w:name w:val="xl168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9">
    <w:name w:val="xl169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0">
    <w:name w:val="xl170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1">
    <w:name w:val="xl171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2">
    <w:name w:val="xl172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3">
    <w:name w:val="xl173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4">
    <w:name w:val="xl174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5">
    <w:name w:val="xl175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6">
    <w:name w:val="xl176"/>
    <w:basedOn w:val="a0"/>
    <w:rsid w:val="00DD0373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7">
    <w:name w:val="xl177"/>
    <w:basedOn w:val="a0"/>
    <w:rsid w:val="00DD037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8">
    <w:name w:val="xl178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9">
    <w:name w:val="xl179"/>
    <w:basedOn w:val="a0"/>
    <w:rsid w:val="00DD037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0">
    <w:name w:val="xl180"/>
    <w:basedOn w:val="a0"/>
    <w:rsid w:val="00DD037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1">
    <w:name w:val="xl181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2">
    <w:name w:val="xl182"/>
    <w:basedOn w:val="a0"/>
    <w:rsid w:val="00DD037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3">
    <w:name w:val="xl183"/>
    <w:basedOn w:val="a0"/>
    <w:rsid w:val="00DD037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4">
    <w:name w:val="xl184"/>
    <w:basedOn w:val="a0"/>
    <w:rsid w:val="00DD037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5">
    <w:name w:val="xl185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6">
    <w:name w:val="xl186"/>
    <w:basedOn w:val="a0"/>
    <w:rsid w:val="00DD037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7">
    <w:name w:val="xl187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8">
    <w:name w:val="xl188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9">
    <w:name w:val="xl189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0">
    <w:name w:val="xl190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1">
    <w:name w:val="xl191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2">
    <w:name w:val="xl192"/>
    <w:basedOn w:val="a0"/>
    <w:rsid w:val="00DD037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3">
    <w:name w:val="xl193"/>
    <w:basedOn w:val="a0"/>
    <w:rsid w:val="00DD037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94">
    <w:name w:val="xl194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195">
    <w:name w:val="xl195"/>
    <w:basedOn w:val="a0"/>
    <w:rsid w:val="00DD037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6">
    <w:name w:val="xl196"/>
    <w:basedOn w:val="a0"/>
    <w:rsid w:val="00DD037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7">
    <w:name w:val="xl197"/>
    <w:basedOn w:val="a0"/>
    <w:rsid w:val="00DD0373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8">
    <w:name w:val="xl198"/>
    <w:basedOn w:val="a0"/>
    <w:rsid w:val="00DD0373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9">
    <w:name w:val="xl199"/>
    <w:basedOn w:val="a0"/>
    <w:rsid w:val="00DD037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200">
    <w:name w:val="xl200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lang w:val="ru-RU"/>
    </w:rPr>
  </w:style>
  <w:style w:type="character" w:customStyle="1" w:styleId="aff2">
    <w:name w:val="Обычный (веб) Знак Знак Знак"/>
    <w:aliases w:val="Знак5 Знак Знак Знак,Знак5 Знак1 Знак,Обычный (веб) Знак1 Знак,Знак5 Знак Знак1,Знак5 Знак2"/>
    <w:uiPriority w:val="99"/>
    <w:locked/>
    <w:rsid w:val="00DD037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f3">
    <w:name w:val="a"/>
    <w:basedOn w:val="a0"/>
    <w:rsid w:val="00DD037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LO-normal">
    <w:name w:val="LO-normal"/>
    <w:uiPriority w:val="99"/>
    <w:qFormat/>
    <w:rsid w:val="00DD0373"/>
    <w:pPr>
      <w:spacing w:after="0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paragraph" w:customStyle="1" w:styleId="14">
    <w:name w:val="Без интервала1"/>
    <w:uiPriority w:val="99"/>
    <w:rsid w:val="00DD0373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val="ru-RU" w:eastAsia="hi-IN" w:bidi="hi-IN"/>
    </w:rPr>
  </w:style>
  <w:style w:type="paragraph" w:customStyle="1" w:styleId="TimesNewRoman120">
    <w:name w:val="Стиль Нормальний текст + Times New Roman 12 пт Первая строка:  0..."/>
    <w:basedOn w:val="aff0"/>
    <w:rsid w:val="00DD0373"/>
    <w:pPr>
      <w:spacing w:before="0"/>
      <w:ind w:firstLine="244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11622</Words>
  <Characters>6626</Characters>
  <Application>Microsoft Office Word</Application>
  <DocSecurity>0</DocSecurity>
  <Lines>55</Lines>
  <Paragraphs>36</Paragraphs>
  <ScaleCrop>false</ScaleCrop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2021-08-26T11:09:00Z</dcterms:created>
  <dcterms:modified xsi:type="dcterms:W3CDTF">2021-08-26T11:09:00Z</dcterms:modified>
</cp:coreProperties>
</file>