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8D" w:rsidRPr="00C73801" w:rsidRDefault="0014618D" w:rsidP="0014618D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 xml:space="preserve">Додаток 33 до рішення </w:t>
      </w:r>
    </w:p>
    <w:p w:rsidR="0014618D" w:rsidRPr="00BF6D6B" w:rsidRDefault="0014618D" w:rsidP="0014618D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14618D" w:rsidRDefault="0014618D" w:rsidP="0014618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14618D" w:rsidRPr="00C73801" w:rsidRDefault="0014618D" w:rsidP="0014618D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 w:eastAsia="uk-UA"/>
        </w:rPr>
      </w:pPr>
    </w:p>
    <w:p w:rsidR="0014618D" w:rsidRPr="00BE152D" w:rsidRDefault="0014618D" w:rsidP="0014618D">
      <w:pPr>
        <w:pStyle w:val="a3"/>
        <w:spacing w:before="60" w:beforeAutospacing="0" w:after="60" w:afterAutospacing="0"/>
        <w:ind w:firstLine="567"/>
        <w:jc w:val="center"/>
        <w:rPr>
          <w:b/>
        </w:rPr>
      </w:pPr>
      <w:r w:rsidRPr="00BE152D">
        <w:rPr>
          <w:b/>
          <w:bCs/>
          <w:lang w:val="uk-UA" w:eastAsia="uk-UA"/>
        </w:rPr>
        <w:t>Технологічна картка адміністративної послуги</w:t>
      </w:r>
      <w:r w:rsidRPr="00BE152D">
        <w:rPr>
          <w:b/>
          <w:bCs/>
          <w:color w:val="000000"/>
          <w:spacing w:val="-2"/>
        </w:rPr>
        <w:t xml:space="preserve"> №</w:t>
      </w:r>
      <w:r w:rsidRPr="00BE152D">
        <w:rPr>
          <w:b/>
          <w:bCs/>
          <w:lang w:val="uk-UA"/>
        </w:rPr>
        <w:t>02-11</w:t>
      </w:r>
    </w:p>
    <w:p w:rsidR="0014618D" w:rsidRPr="00C73801" w:rsidRDefault="0014618D" w:rsidP="0014618D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Визначення можливості розміщення тимчасової споруди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02"/>
        <w:gridCol w:w="2693"/>
        <w:gridCol w:w="850"/>
        <w:gridCol w:w="1035"/>
      </w:tblGrid>
      <w:tr w:rsidR="0014618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8D" w:rsidRPr="00C73801" w:rsidRDefault="0014618D" w:rsidP="0063750D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14618D" w:rsidRPr="00C73801" w:rsidRDefault="0014618D" w:rsidP="0063750D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73801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Дія</w:t>
            </w:r>
            <w:proofErr w:type="spellEnd"/>
          </w:p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bCs/>
                <w:sz w:val="24"/>
                <w:szCs w:val="24"/>
              </w:rPr>
              <w:t>Термін</w:t>
            </w:r>
            <w:proofErr w:type="spellEnd"/>
            <w:r w:rsidRPr="00C7380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Cs/>
                <w:sz w:val="24"/>
                <w:szCs w:val="24"/>
              </w:rPr>
              <w:t>виконання</w:t>
            </w:r>
            <w:proofErr w:type="spellEnd"/>
            <w:r w:rsidRPr="00C7380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C73801">
              <w:rPr>
                <w:bCs/>
                <w:sz w:val="24"/>
                <w:szCs w:val="24"/>
              </w:rPr>
              <w:t>днів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14618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8D" w:rsidRPr="00C73801" w:rsidRDefault="0014618D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pacing w:before="60" w:after="60"/>
              <w:ind w:firstLine="72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Прийом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і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color w:val="000000"/>
                <w:sz w:val="24"/>
                <w:szCs w:val="24"/>
              </w:rPr>
              <w:t>перев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>ірка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повноти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пакету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реєстрація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заяви,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замовника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орієнтовний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термін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надання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послуг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ind w:firstLine="26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 дня</w:t>
            </w:r>
          </w:p>
        </w:tc>
      </w:tr>
      <w:tr w:rsidR="0014618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8D" w:rsidRPr="00C73801" w:rsidRDefault="0014618D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Формування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занесення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даних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реєстру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t>1дня</w:t>
            </w:r>
          </w:p>
        </w:tc>
      </w:tr>
      <w:tr w:rsidR="0014618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8D" w:rsidRPr="00C73801" w:rsidRDefault="0014618D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  <w:t xml:space="preserve">1–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14618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8D" w:rsidRPr="00C73801" w:rsidRDefault="0014618D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14618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8D" w:rsidRPr="00C73801" w:rsidRDefault="0014618D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ознайомлення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14618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8D" w:rsidRDefault="0014618D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Default="0014618D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14618D" w:rsidRPr="00C73801" w:rsidRDefault="0014618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color w:val="000000"/>
                <w:sz w:val="24"/>
                <w:szCs w:val="24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>ітектури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14618D" w:rsidRPr="00C73801" w:rsidRDefault="0014618D" w:rsidP="0063750D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Pr="00C73801">
              <w:rPr>
                <w:color w:val="000000"/>
                <w:sz w:val="24"/>
                <w:szCs w:val="24"/>
              </w:rPr>
              <w:t xml:space="preserve"> – 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14618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8D" w:rsidRPr="00C73801" w:rsidRDefault="0014618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14618D" w:rsidRPr="00C73801" w:rsidRDefault="0014618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спеціалісту відділу містобудування та архітектури з питань  діловодства для реєстрації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ind w:firstLine="26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3-го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14618D" w:rsidRPr="00C73801" w:rsidTr="0063750D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8D" w:rsidRPr="00C73801" w:rsidRDefault="0014618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начальника відділу містобудування та архітектури до реєстру заяв в відділі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містобудування та архітектури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3-4-го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14618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8D" w:rsidRPr="00C73801" w:rsidRDefault="0014618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4-го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14618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8D" w:rsidRPr="00C73801" w:rsidRDefault="0014618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на відповідність Комплексній схемі розміщення тимчасових споруд, будівельним  нормам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4-14-го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14618D" w:rsidRPr="00C73801" w:rsidTr="0063750D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11.А.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3801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color w:val="000000"/>
                <w:sz w:val="24"/>
                <w:szCs w:val="24"/>
              </w:rPr>
              <w:t>раз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>і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негативного результату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розгляду заяви та документів -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направлення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листа з вмотивованою  відмовою</w:t>
            </w:r>
          </w:p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>про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відповідність розміщення тимчасової споруди Комплексній схемі розміщення ТС та</w:t>
            </w:r>
            <w:r w:rsidRPr="00C73801">
              <w:rPr>
                <w:sz w:val="24"/>
                <w:szCs w:val="24"/>
                <w:lang w:val="uk-UA"/>
              </w:rPr>
              <w:t xml:space="preserve"> про отримання паспорту прив’язки тимчасової споруди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14618D" w:rsidRPr="00C73801" w:rsidRDefault="0014618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містобудування та архітектури </w:t>
            </w:r>
          </w:p>
          <w:p w:rsidR="0014618D" w:rsidRPr="00C73801" w:rsidRDefault="0014618D" w:rsidP="0063750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15-16-го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14618D" w:rsidRPr="00C73801" w:rsidTr="0063750D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Подача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проекту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>ішення виконкому міської ради</w:t>
            </w:r>
            <w:r w:rsidRPr="00C73801">
              <w:rPr>
                <w:color w:val="000000"/>
                <w:sz w:val="24"/>
                <w:szCs w:val="24"/>
              </w:rPr>
              <w:t xml:space="preserve"> 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та архітектури </w:t>
            </w:r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візування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16-го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14618D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погодження згідно регламенту роботи виконавчих органів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>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gramStart"/>
            <w:r w:rsidRPr="00C73801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16-го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14618D" w:rsidRPr="00C73801" w:rsidTr="0063750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16- 19-го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14618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14618D" w:rsidRPr="00C73801" w:rsidRDefault="0014618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20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дня</w:t>
            </w:r>
          </w:p>
        </w:tc>
      </w:tr>
      <w:tr w:rsidR="0014618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 п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ротя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зі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21-24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14618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25- 27-го дня</w:t>
            </w:r>
          </w:p>
        </w:tc>
      </w:tr>
      <w:tr w:rsidR="0014618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 та в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25-27 дня</w:t>
            </w:r>
          </w:p>
        </w:tc>
      </w:tr>
      <w:tr w:rsidR="0014618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4618D" w:rsidRPr="00C73801" w:rsidRDefault="0014618D" w:rsidP="0063750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28 дня</w:t>
            </w:r>
          </w:p>
        </w:tc>
      </w:tr>
      <w:tr w:rsidR="0014618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Запис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3801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3801">
              <w:rPr>
                <w:color w:val="000000"/>
                <w:sz w:val="24"/>
                <w:szCs w:val="24"/>
              </w:rPr>
              <w:t>бланку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документа про факт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здійснення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дозвільної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процедури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це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28 дня</w:t>
            </w:r>
          </w:p>
        </w:tc>
      </w:tr>
      <w:tr w:rsidR="0014618D" w:rsidRPr="00C73801" w:rsidTr="006375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Видача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замовнику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ішення виконкому міської ради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29- 30 дня</w:t>
            </w:r>
          </w:p>
        </w:tc>
      </w:tr>
      <w:tr w:rsidR="0014618D" w:rsidRPr="00C73801" w:rsidTr="0063750D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b/>
                <w:sz w:val="24"/>
                <w:szCs w:val="24"/>
              </w:rPr>
              <w:t>Загальна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днів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надання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послуги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14618D" w:rsidRPr="00C73801" w:rsidTr="0063750D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b/>
                <w:sz w:val="24"/>
                <w:szCs w:val="24"/>
              </w:rPr>
              <w:t>Загальна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днів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C73801">
              <w:rPr>
                <w:b/>
                <w:sz w:val="24"/>
                <w:szCs w:val="24"/>
              </w:rPr>
              <w:t>передбачена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законодавством</w:t>
            </w:r>
            <w:proofErr w:type="spellEnd"/>
            <w:r w:rsidRPr="00C73801">
              <w:rPr>
                <w:b/>
                <w:sz w:val="24"/>
                <w:szCs w:val="24"/>
              </w:rPr>
              <w:t>)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8D" w:rsidRPr="00C73801" w:rsidRDefault="0014618D" w:rsidP="0063750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14618D" w:rsidRPr="00C73801" w:rsidRDefault="0014618D" w:rsidP="0014618D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proofErr w:type="spellStart"/>
      <w:r w:rsidRPr="00C73801">
        <w:rPr>
          <w:i/>
          <w:color w:val="000000"/>
          <w:sz w:val="24"/>
          <w:szCs w:val="24"/>
        </w:rPr>
        <w:t>Умовні</w:t>
      </w:r>
      <w:proofErr w:type="spellEnd"/>
      <w:r w:rsidRPr="00C73801">
        <w:rPr>
          <w:i/>
          <w:color w:val="000000"/>
          <w:sz w:val="24"/>
          <w:szCs w:val="24"/>
        </w:rPr>
        <w:t xml:space="preserve"> </w:t>
      </w:r>
      <w:proofErr w:type="spellStart"/>
      <w:r w:rsidRPr="00C73801">
        <w:rPr>
          <w:i/>
          <w:color w:val="000000"/>
          <w:sz w:val="24"/>
          <w:szCs w:val="24"/>
        </w:rPr>
        <w:t>позначки</w:t>
      </w:r>
      <w:proofErr w:type="spellEnd"/>
      <w:r w:rsidRPr="00C73801">
        <w:rPr>
          <w:i/>
          <w:color w:val="000000"/>
          <w:sz w:val="24"/>
          <w:szCs w:val="24"/>
        </w:rPr>
        <w:t xml:space="preserve">: В - </w:t>
      </w:r>
      <w:proofErr w:type="spellStart"/>
      <w:r w:rsidRPr="00C73801">
        <w:rPr>
          <w:i/>
          <w:color w:val="000000"/>
          <w:sz w:val="24"/>
          <w:szCs w:val="24"/>
        </w:rPr>
        <w:t>виконує</w:t>
      </w:r>
      <w:proofErr w:type="spellEnd"/>
      <w:r w:rsidRPr="00C73801">
        <w:rPr>
          <w:i/>
          <w:color w:val="000000"/>
          <w:sz w:val="24"/>
          <w:szCs w:val="24"/>
        </w:rPr>
        <w:t xml:space="preserve">; У - </w:t>
      </w:r>
      <w:proofErr w:type="spellStart"/>
      <w:r w:rsidRPr="00C73801">
        <w:rPr>
          <w:i/>
          <w:color w:val="000000"/>
          <w:sz w:val="24"/>
          <w:szCs w:val="24"/>
        </w:rPr>
        <w:t>бере</w:t>
      </w:r>
      <w:proofErr w:type="spellEnd"/>
      <w:r w:rsidRPr="00C73801">
        <w:rPr>
          <w:i/>
          <w:color w:val="000000"/>
          <w:sz w:val="24"/>
          <w:szCs w:val="24"/>
        </w:rPr>
        <w:t xml:space="preserve"> участь; </w:t>
      </w:r>
      <w:proofErr w:type="gramStart"/>
      <w:r w:rsidRPr="00C73801">
        <w:rPr>
          <w:i/>
          <w:color w:val="000000"/>
          <w:sz w:val="24"/>
          <w:szCs w:val="24"/>
        </w:rPr>
        <w:t>П</w:t>
      </w:r>
      <w:proofErr w:type="gramEnd"/>
      <w:r w:rsidRPr="00C73801">
        <w:rPr>
          <w:i/>
          <w:color w:val="000000"/>
          <w:sz w:val="24"/>
          <w:szCs w:val="24"/>
        </w:rPr>
        <w:t xml:space="preserve"> - </w:t>
      </w:r>
      <w:proofErr w:type="spellStart"/>
      <w:r w:rsidRPr="00C73801">
        <w:rPr>
          <w:i/>
          <w:color w:val="000000"/>
          <w:sz w:val="24"/>
          <w:szCs w:val="24"/>
        </w:rPr>
        <w:t>погоджує</w:t>
      </w:r>
      <w:proofErr w:type="spellEnd"/>
      <w:r w:rsidRPr="00C73801">
        <w:rPr>
          <w:i/>
          <w:color w:val="000000"/>
          <w:sz w:val="24"/>
          <w:szCs w:val="24"/>
        </w:rPr>
        <w:t xml:space="preserve">; 3 - </w:t>
      </w:r>
      <w:proofErr w:type="spellStart"/>
      <w:r w:rsidRPr="00C73801">
        <w:rPr>
          <w:i/>
          <w:color w:val="000000"/>
          <w:sz w:val="24"/>
          <w:szCs w:val="24"/>
        </w:rPr>
        <w:t>затверджує</w:t>
      </w:r>
      <w:proofErr w:type="spellEnd"/>
      <w:r w:rsidRPr="00C73801">
        <w:rPr>
          <w:i/>
          <w:color w:val="000000"/>
          <w:sz w:val="24"/>
          <w:szCs w:val="24"/>
        </w:rPr>
        <w:t>.</w:t>
      </w:r>
    </w:p>
    <w:p w:rsidR="00250E3A" w:rsidRDefault="00250E3A"/>
    <w:sectPr w:rsidR="00250E3A" w:rsidSect="00250E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compat/>
  <w:rsids>
    <w:rsidRoot w:val="0014618D"/>
    <w:rsid w:val="0014618D"/>
    <w:rsid w:val="0025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461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461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qFormat/>
    <w:rsid w:val="00146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3231</Words>
  <Characters>1842</Characters>
  <Application>Microsoft Office Word</Application>
  <DocSecurity>0</DocSecurity>
  <Lines>15</Lines>
  <Paragraphs>10</Paragraphs>
  <ScaleCrop>false</ScaleCrop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2020-01-13T13:28:00Z</dcterms:created>
  <dcterms:modified xsi:type="dcterms:W3CDTF">2020-01-13T13:30:00Z</dcterms:modified>
</cp:coreProperties>
</file>