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1" w:rsidRPr="00C73801" w:rsidRDefault="00431641" w:rsidP="0043164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45 до рішення </w:t>
      </w:r>
    </w:p>
    <w:p w:rsidR="00431641" w:rsidRPr="00BF6D6B" w:rsidRDefault="00431641" w:rsidP="00431641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431641" w:rsidRDefault="00431641" w:rsidP="00431641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431641" w:rsidRPr="00C73801" w:rsidRDefault="00431641" w:rsidP="00431641">
      <w:pPr>
        <w:jc w:val="center"/>
        <w:rPr>
          <w:b/>
          <w:sz w:val="24"/>
          <w:szCs w:val="24"/>
          <w:lang w:val="uk-UA"/>
        </w:rPr>
      </w:pPr>
    </w:p>
    <w:p w:rsidR="00431641" w:rsidRPr="00C73801" w:rsidRDefault="00431641" w:rsidP="00431641">
      <w:pPr>
        <w:jc w:val="center"/>
        <w:rPr>
          <w:b/>
          <w:sz w:val="24"/>
          <w:szCs w:val="24"/>
          <w:lang w:val="uk-UA"/>
        </w:rPr>
      </w:pPr>
      <w:r w:rsidRPr="00C73801">
        <w:rPr>
          <w:b/>
          <w:sz w:val="24"/>
          <w:szCs w:val="24"/>
          <w:lang w:val="uk-UA"/>
        </w:rPr>
        <w:t>Технологічна картка адміністративної послуги № 03-04</w:t>
      </w:r>
    </w:p>
    <w:p w:rsidR="00431641" w:rsidRPr="00C73801" w:rsidRDefault="00431641" w:rsidP="00431641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згоди на поділ або об’єднання земельних ділянок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431641" w:rsidRPr="00C73801" w:rsidRDefault="00431641" w:rsidP="008E5AE1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b/>
                <w:sz w:val="24"/>
                <w:szCs w:val="24"/>
              </w:rPr>
            </w:pPr>
            <w:r w:rsidRPr="00C73801">
              <w:rPr>
                <w:b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адмін. послуги</w:t>
            </w:r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  <w:p w:rsidR="00431641" w:rsidRPr="00C73801" w:rsidRDefault="00431641" w:rsidP="008E5AE1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міському голові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та 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від міського голови заступнику міського голови заяви </w:t>
            </w:r>
            <w:r w:rsidRPr="00C73801">
              <w:rPr>
                <w:color w:val="000000"/>
                <w:sz w:val="24"/>
                <w:szCs w:val="24"/>
              </w:rPr>
              <w:t xml:space="preserve">для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н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акладання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431641" w:rsidRPr="00C73801" w:rsidTr="008E5AE1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заяви від заступника міського голови  директору департаменту землеустрою, містобудування та архітектури для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долучення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napToGrid w:val="0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</w:t>
            </w:r>
            <w:r w:rsidRPr="00C73801">
              <w:rPr>
                <w:color w:val="000000"/>
                <w:sz w:val="24"/>
                <w:szCs w:val="24"/>
              </w:rPr>
              <w:t xml:space="preserve">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ксерокопією заяви до департаменту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одночасно з передачею заяви міському голові</w:t>
            </w:r>
          </w:p>
        </w:tc>
      </w:tr>
      <w:tr w:rsidR="00431641" w:rsidRPr="00C73801" w:rsidTr="008E5AE1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адміністратора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пакету документів заявника з копією заяви.</w:t>
            </w:r>
          </w:p>
          <w:p w:rsidR="00431641" w:rsidRPr="00C73801" w:rsidRDefault="00431641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Передача пакету документів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директору департаменту землеустрою, містобудування та архітектури</w:t>
            </w:r>
            <w:r w:rsidRPr="00C73801">
              <w:rPr>
                <w:sz w:val="24"/>
                <w:szCs w:val="24"/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Накладання відповідної резолюції і передача документів спеціалісту ВЗВ департаменту землеустрою, містобудування та архітектури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начальника ВЗВ до реєстру.</w:t>
            </w:r>
          </w:p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ВЗВ департаменту землеустрою, містобудування та архітектури 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4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поданих документів спеціалістом ВЗВ.</w:t>
            </w:r>
          </w:p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C73801">
              <w:rPr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землеустрою, містобудування та архітектури. </w:t>
            </w:r>
          </w:p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Спеціаліст ВЗВ департаменту землеустрою, містобудування та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 4-12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Підготовка проекту рішення сесії міської ради </w:t>
            </w:r>
          </w:p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директора департаменту землеустрою, містобудування та архітектури.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13-20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дня</w:t>
            </w:r>
          </w:p>
        </w:tc>
      </w:tr>
      <w:tr w:rsidR="00431641" w:rsidRPr="00C73801" w:rsidTr="008E5AE1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проекту рішення сесії міської ради</w:t>
            </w:r>
          </w:p>
          <w:p w:rsidR="00431641" w:rsidRPr="00C73801" w:rsidRDefault="00431641" w:rsidP="008E5AE1">
            <w:pPr>
              <w:tabs>
                <w:tab w:val="num" w:pos="360"/>
              </w:tabs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ind w:left="-36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20 - 21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денного наступної сесії та винесення на сайт міської ради.</w:t>
            </w:r>
          </w:p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ВЗВ департаменту землеустрою, містобудування та архітектури 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21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обгрунтований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22-24 днів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25-28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17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Реєстрація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29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C73801">
              <w:rPr>
                <w:sz w:val="24"/>
                <w:szCs w:val="24"/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29 дня</w:t>
            </w:r>
          </w:p>
        </w:tc>
      </w:tr>
      <w:tr w:rsidR="00431641" w:rsidRPr="00C73801" w:rsidTr="008E5AE1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протягом 30 дня</w:t>
            </w:r>
          </w:p>
        </w:tc>
      </w:tr>
      <w:tr w:rsidR="00431641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</w:tr>
      <w:tr w:rsidR="00431641" w:rsidRPr="00C73801" w:rsidTr="008E5AE1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Загальна кількість днів (передбачена законодавством)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641" w:rsidRPr="00C73801" w:rsidRDefault="00431641" w:rsidP="008E5AE1">
            <w:pPr>
              <w:rPr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41" w:rsidRPr="00C73801" w:rsidRDefault="00431641" w:rsidP="008E5AE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7D155C" w:rsidRDefault="007D155C"/>
    <w:sectPr w:rsidR="007D155C" w:rsidSect="007D1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1641"/>
    <w:rsid w:val="00431641"/>
    <w:rsid w:val="007D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2783</Words>
  <Characters>1587</Characters>
  <Application>Microsoft Office Word</Application>
  <DocSecurity>0</DocSecurity>
  <Lines>13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2020-01-14T09:35:00Z</dcterms:created>
  <dcterms:modified xsi:type="dcterms:W3CDTF">2020-01-14T09:36:00Z</dcterms:modified>
</cp:coreProperties>
</file>