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C" w:rsidRPr="00723046" w:rsidRDefault="0062740C" w:rsidP="0062740C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r w:rsidRPr="00723046">
        <w:rPr>
          <w:rFonts w:cs="Arial"/>
          <w:color w:val="333333"/>
          <w:sz w:val="36"/>
          <w:szCs w:val="36"/>
          <w:lang w:val="uk-UA"/>
        </w:rPr>
        <w:t>ехнологічна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№07-09.00</w:t>
      </w:r>
    </w:p>
    <w:p w:rsidR="0062740C" w:rsidRDefault="0062740C" w:rsidP="0062740C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ОФОРМЛЕННЯ ТА ВИДАЧА ПАСПОРТА ГРОМАДЯНИНА УКРАЇНИ ДЛЯ ВИЇЗДУ ЗА КОРДОН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  <w:t>у зв'язку з обміном у разі:</w:t>
      </w:r>
    </w:p>
    <w:p w:rsidR="0062740C" w:rsidRDefault="0062740C" w:rsidP="0062740C">
      <w:pPr>
        <w:pStyle w:val="par"/>
        <w:shd w:val="clear" w:color="auto" w:fill="FFFFFF"/>
        <w:spacing w:before="0" w:after="0"/>
        <w:rPr>
          <w:rFonts w:cs="Arial"/>
          <w:color w:val="333333"/>
        </w:rPr>
      </w:pPr>
      <w:r>
        <w:rPr>
          <w:rFonts w:cs="Arial"/>
          <w:color w:val="333333"/>
        </w:rPr>
        <w:t>1) зміни інформації, внесеної до паспорта для виїзду за кордон;</w:t>
      </w:r>
    </w:p>
    <w:p w:rsidR="0062740C" w:rsidRDefault="0062740C" w:rsidP="0062740C">
      <w:pPr>
        <w:pStyle w:val="par"/>
        <w:shd w:val="clear" w:color="auto" w:fill="FFFFFF"/>
        <w:spacing w:before="0" w:after="0"/>
        <w:rPr>
          <w:rFonts w:cs="Arial"/>
          <w:color w:val="333333"/>
        </w:rPr>
      </w:pPr>
      <w:proofErr w:type="gramStart"/>
      <w:r>
        <w:rPr>
          <w:rFonts w:cs="Arial"/>
          <w:color w:val="333333"/>
        </w:rPr>
        <w:t>2) виявлення помилки в інформації, внесеній до паспорта для виїзду за кордон;</w:t>
      </w:r>
      <w:proofErr w:type="gramEnd"/>
    </w:p>
    <w:p w:rsidR="0062740C" w:rsidRDefault="0062740C" w:rsidP="0062740C">
      <w:pPr>
        <w:pStyle w:val="par"/>
        <w:shd w:val="clear" w:color="auto" w:fill="FFFFFF"/>
        <w:spacing w:before="0" w:after="0"/>
        <w:rPr>
          <w:rFonts w:cs="Arial"/>
          <w:color w:val="333333"/>
        </w:rPr>
      </w:pPr>
      <w:r>
        <w:rPr>
          <w:rFonts w:cs="Arial"/>
          <w:color w:val="333333"/>
        </w:rPr>
        <w:t>3) закінчення строку дії паспорта для виїзду за кордон;</w:t>
      </w:r>
    </w:p>
    <w:p w:rsidR="0062740C" w:rsidRPr="00DF2753" w:rsidRDefault="0062740C" w:rsidP="0062740C">
      <w:pPr>
        <w:pStyle w:val="par"/>
        <w:numPr>
          <w:ilvl w:val="0"/>
          <w:numId w:val="1"/>
        </w:numPr>
        <w:shd w:val="clear" w:color="auto" w:fill="FFFFFF"/>
        <w:spacing w:before="0" w:after="0"/>
        <w:rPr>
          <w:rFonts w:cs="Arial"/>
          <w:color w:val="333333"/>
        </w:rPr>
      </w:pPr>
      <w:r>
        <w:rPr>
          <w:rFonts w:cs="Arial"/>
          <w:color w:val="333333"/>
        </w:rPr>
        <w:t>4) непридатності паспорта для виїзду за кордон для подальшого використання</w:t>
      </w:r>
    </w:p>
    <w:p w:rsidR="0062740C" w:rsidRPr="009D3431" w:rsidRDefault="0062740C" w:rsidP="0062740C">
      <w:pPr>
        <w:pStyle w:val="par"/>
        <w:numPr>
          <w:ilvl w:val="0"/>
          <w:numId w:val="1"/>
        </w:numPr>
        <w:shd w:val="clear" w:color="auto" w:fill="FFFFFF"/>
        <w:spacing w:before="0" w:after="0"/>
        <w:rPr>
          <w:rStyle w:val="fs2"/>
          <w:rFonts w:cs="Arial"/>
          <w:color w:val="33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5348"/>
        <w:gridCol w:w="2268"/>
        <w:gridCol w:w="1843"/>
      </w:tblGrid>
      <w:tr w:rsidR="0062740C" w:rsidTr="003825AD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  <w:t>з/</w:t>
            </w:r>
            <w:proofErr w:type="gramStart"/>
            <w:r>
              <w:rPr>
                <w:rFonts w:cs="Arial"/>
              </w:rPr>
              <w:t>п</w:t>
            </w:r>
            <w:proofErr w:type="gramEnd"/>
          </w:p>
        </w:tc>
        <w:tc>
          <w:tcPr>
            <w:tcW w:w="5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Відповідальна посадова особа і структурний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Строк виконання етапів (днів)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Під час приймання документів </w:t>
            </w:r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 заявника здійснюється перевірка повноти поданих заявником документів, відповідність їх оформлення вимогам законодавства.</w:t>
            </w:r>
            <w:r>
              <w:rPr>
                <w:rFonts w:cs="Arial"/>
              </w:rPr>
              <w:br/>
              <w:t xml:space="preserve">У разі виявлення факту подання не </w:t>
            </w:r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 необхідних документів або подання документів, оформлення яких не відповідає вимогам законодавства, заявник інформується про відмову в прийнятті документів із зазначенням підстав такої відмови. За бажанням заявника відмова надається в письмовому вигляді.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C1707B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Pr="00E30A95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 час прийому</w:t>
            </w:r>
            <w:r>
              <w:rPr>
                <w:rFonts w:cs="Arial"/>
                <w:lang w:val="uk-UA"/>
              </w:rPr>
              <w:t xml:space="preserve"> документів у день звернення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разі відповідності поданих документів вимогам цього Порядку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із використанням електронного цифрового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 та із застосуванням засобів Реєстру формує заяву-анкету (у тому числі здійснює отримання біометричних даних, параметрів).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C1707B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 час прийому документів у день звернення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ісля формування заяви-анкети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друкує її та надає заявнику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перевірки правильності внесених до заяви-анкети відомостей. Реєстрація заяви-анкети здійснюється із застосуванням засобів Реєстру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 час її формування.</w:t>
            </w:r>
            <w:r>
              <w:rPr>
                <w:rFonts w:cs="Arial"/>
              </w:rPr>
              <w:br/>
              <w:t>У разі виявлення помилок в 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 xml:space="preserve">анкеті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неї відповідні виправлення.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звертає його увагу на написання прізвища та імені латинськими літерами відповідно до Таблиці транслітерації українського алфавіту латиницею, затвердженої постановою КМУ від 27.01.2010 N 55.</w:t>
            </w:r>
            <w:r>
              <w:rPr>
                <w:rFonts w:cs="Arial"/>
              </w:rPr>
              <w:br/>
              <w:t xml:space="preserve">Якщо заявник виявив бажання зазначити своє </w:t>
            </w:r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 або/та ім'я латинськими літерами відповідно до його написання у раніше виданих на його ім'я документах, працівник роз'яснює, що для внесення змін необхідно подати письмову заяву (довільної форми) та документ, що підтверджує зазначений факт, а саме:</w:t>
            </w:r>
            <w:r>
              <w:rPr>
                <w:rFonts w:cs="Arial"/>
              </w:rPr>
              <w:br/>
              <w:t xml:space="preserve">- паспорт громадянина України, паспорт </w:t>
            </w:r>
            <w:r>
              <w:rPr>
                <w:rFonts w:cs="Arial"/>
              </w:rPr>
              <w:lastRenderedPageBreak/>
              <w:t>громадянина України для виїзду за кордон;</w:t>
            </w:r>
            <w:r>
              <w:rPr>
                <w:rFonts w:cs="Arial"/>
              </w:rPr>
              <w:br/>
              <w:t xml:space="preserve">- документ, що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 факт народження, зміни імені (у тому числі у разі укладення або розірвання шлюбу), виданий компетентним органом іноземної держави та легалізований в установленому порядку;</w:t>
            </w:r>
            <w:r>
              <w:rPr>
                <w:rFonts w:cs="Arial"/>
              </w:rPr>
              <w:br/>
              <w:t>- раніше видані паспорти на і</w:t>
            </w:r>
            <w:proofErr w:type="gramStart"/>
            <w:r>
              <w:rPr>
                <w:rFonts w:cs="Arial"/>
              </w:rPr>
              <w:t>м'я</w:t>
            </w:r>
            <w:proofErr w:type="gramEnd"/>
            <w:r>
              <w:rPr>
                <w:rFonts w:cs="Arial"/>
              </w:rPr>
              <w:t xml:space="preserve"> дитини/батьків (або одного з них) / одного з подружжя, у тому числі в паспортах для виїзду за кордон, виданих іноземними державами, якщо дитина / батьки / один з подружжя є іноземцями.</w:t>
            </w:r>
            <w:r>
              <w:rPr>
                <w:rFonts w:cs="Arial"/>
              </w:rPr>
              <w:br/>
              <w:t xml:space="preserve">Якщо документи, які можуть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ідтвердити зазначений факт, наявні у заявника під час прийому,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приймає від нього письмову заяву, сканує її та документ до заяви-анкети і вносить корегування у написання прізвища та/або імені до відповідних полів заяви-анкети.</w:t>
            </w:r>
            <w:r>
              <w:rPr>
                <w:rFonts w:cs="Arial"/>
              </w:rPr>
              <w:br/>
              <w:t xml:space="preserve">Якщо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ід час прийому відсутні підтверджуючі документи та заявник згоден відмовитися від оформлення,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оформлює відмову від оформлення заяви-анкети та інформує заявника про обов'язковість отримання паспорта громадянина України.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890768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 час прийому документів у день звернення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ісля перевірки заявник власним підписом підтверджує правильність внесених до заяви-анкети відомостей про особу. Якщо заявник через фізичні вади не може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 власним підписом правильність таких відомостей, а</w:t>
            </w:r>
            <w:r>
              <w:rPr>
                <w:rFonts w:cs="Arial"/>
                <w:lang w:val="uk-UA"/>
              </w:rPr>
              <w:t xml:space="preserve">дміністратор ЦНАП </w:t>
            </w:r>
            <w:r>
              <w:rPr>
                <w:rFonts w:cs="Arial"/>
              </w:rPr>
              <w:t>робить відмітку про неможливість такого підтвердження та засвідчує правильність внесених до заяви-анкети відомостей про особу власним підписом.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Заявник або його законний представник</w:t>
            </w:r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Pr="009D1DF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ід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 перевірки заявником правильності внесених до заяви-анкети відомостей про особу заява-анкета перевіряється та підписується (із зазначенням дати, прізвища та ініціалів) а</w:t>
            </w:r>
            <w:r>
              <w:rPr>
                <w:rFonts w:cs="Arial"/>
                <w:lang w:val="uk-UA"/>
              </w:rPr>
              <w:t xml:space="preserve">дміністратором ЦНАП, </w:t>
            </w:r>
            <w:r>
              <w:rPr>
                <w:rFonts w:cs="Arial"/>
              </w:rPr>
              <w:t>який прийняв документи та сформував заяву-анкету.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Pr="009D1DF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ід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r>
              <w:rPr>
                <w:rFonts w:cs="Arial"/>
              </w:rPr>
              <w:t xml:space="preserve"> сканує із застосуванням засобів Реєстру до заяви-анкети документи, які подаються заявником. Оригінали документів </w:t>
            </w:r>
            <w:r>
              <w:rPr>
                <w:rFonts w:cs="Arial"/>
                <w:lang w:val="uk-UA"/>
              </w:rPr>
              <w:t xml:space="preserve"> (крім паспорта, що </w:t>
            </w:r>
            <w:proofErr w:type="gramStart"/>
            <w:r>
              <w:rPr>
                <w:rFonts w:cs="Arial"/>
                <w:lang w:val="uk-UA"/>
              </w:rPr>
              <w:t>п</w:t>
            </w:r>
            <w:proofErr w:type="gramEnd"/>
            <w:r>
              <w:rPr>
                <w:rFonts w:cs="Arial"/>
                <w:lang w:val="uk-UA"/>
              </w:rPr>
              <w:t xml:space="preserve">ідлягає обміну, документів, що підтверджують сплату адміністративного збору) </w:t>
            </w:r>
            <w:r>
              <w:rPr>
                <w:rFonts w:cs="Arial"/>
              </w:rPr>
              <w:t>повертаються заявнику після оформлення заяви-анкети.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У разі визнання паспорта недійсним адміністратор ЦНАП  вилучає та анулює такий паспорт шляхом пробивання не менш як двох отворів у машинозчитувальній зоні. </w:t>
            </w:r>
          </w:p>
          <w:p w:rsidR="0062740C" w:rsidRPr="00C70B55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Матеріально відповідальна особа уповноваженого суб</w:t>
            </w:r>
            <w:r w:rsidRPr="000B49D3">
              <w:rPr>
                <w:rFonts w:cs="Arial"/>
                <w:lang w:val="uk-UA"/>
              </w:rPr>
              <w:t>’єкта (адміністратор ЦНАП)</w:t>
            </w:r>
            <w:r>
              <w:rPr>
                <w:rFonts w:cs="Arial"/>
                <w:lang w:val="uk-UA"/>
              </w:rPr>
              <w:t xml:space="preserve"> на підставі акта приймання-передачі передає матеріально </w:t>
            </w:r>
            <w:r>
              <w:rPr>
                <w:rFonts w:cs="Arial"/>
                <w:lang w:val="uk-UA"/>
              </w:rPr>
              <w:lastRenderedPageBreak/>
              <w:t>відповідальній особі територіального підрозділу ДМС (Сєвєродонецький міський відділ) вилучені та анульовані паспорта для їх подальшого знищення разом з заявою –анкетою та доданими до неї копіями відповідних документів (відомості про особу-заявника).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 час прийому документів у день звернення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Pr="009F0E59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робочого дня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Прийнята заява-анкета та скановані документи (у тому числі отримані біометричні дані, параметри) із застосуванням засобів Реєстру автоматично розподіляються та надсилаються до територіального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 ДМС,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який обслуговує відповідний уповноважений суб'єкт</w:t>
            </w:r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t>Постійно діюча комісія з приймання-передачі паспортних 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У</w:t>
            </w:r>
            <w:proofErr w:type="gramEnd"/>
            <w:r>
              <w:rPr>
                <w:rFonts w:cs="Arial"/>
              </w:rPr>
              <w:t xml:space="preserve"> день прийняття заяви-анкети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A61043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62740C">
              <w:rPr>
                <w:rFonts w:cs="Arial"/>
                <w:lang w:val="uk-UA"/>
              </w:rPr>
              <w:t>Працівник</w:t>
            </w:r>
            <w:r>
              <w:rPr>
                <w:rFonts w:cs="Arial"/>
                <w:lang w:val="uk-UA"/>
              </w:rPr>
              <w:t xml:space="preserve"> </w:t>
            </w:r>
            <w:r w:rsidRPr="0062740C">
              <w:rPr>
                <w:rFonts w:cs="Arial"/>
                <w:lang w:val="uk-UA"/>
              </w:rPr>
              <w:t>територіального підрозділу ДМ</w:t>
            </w:r>
            <w:r>
              <w:rPr>
                <w:rFonts w:cs="Arial"/>
                <w:lang w:val="uk-UA"/>
              </w:rPr>
              <w:t xml:space="preserve">С </w:t>
            </w:r>
            <w:r w:rsidRPr="0062740C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62740C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62740C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  <w:r w:rsidRPr="0062740C">
              <w:rPr>
                <w:rFonts w:cs="Arial"/>
                <w:lang w:val="uk-UA"/>
              </w:rPr>
              <w:t xml:space="preserve"> перевіряє повноту поданих заявником документів, відповідність їх оформлення вимогам законодавства.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0A6889">
              <w:rPr>
                <w:rFonts w:cs="Arial"/>
                <w:lang w:val="uk-UA"/>
              </w:rPr>
              <w:t xml:space="preserve">У разі прийняття рішення про відмову в розгляді документів, прийнятих анкет у центрі надання адміністративних послуг </w:t>
            </w:r>
            <w:r w:rsidRPr="00EA38CB">
              <w:rPr>
                <w:rFonts w:cs="Arial"/>
                <w:lang w:val="uk-UA"/>
              </w:rPr>
              <w:t>територіальн</w:t>
            </w:r>
            <w:r>
              <w:rPr>
                <w:rFonts w:cs="Arial"/>
                <w:lang w:val="uk-UA"/>
              </w:rPr>
              <w:t>ий</w:t>
            </w:r>
            <w:r w:rsidRPr="00EA38CB">
              <w:rPr>
                <w:rFonts w:cs="Arial"/>
                <w:lang w:val="uk-UA"/>
              </w:rPr>
              <w:t xml:space="preserve"> підрозділ ДМ</w:t>
            </w:r>
            <w:r>
              <w:rPr>
                <w:rFonts w:cs="Arial"/>
                <w:lang w:val="uk-UA"/>
              </w:rPr>
              <w:t xml:space="preserve">С </w:t>
            </w:r>
            <w:r w:rsidRPr="00EA38CB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EA38CB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EA38CB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  <w:r w:rsidRPr="00EA38CB">
              <w:rPr>
                <w:rFonts w:cs="Arial"/>
                <w:lang w:val="uk-UA"/>
              </w:rPr>
              <w:t xml:space="preserve"> </w:t>
            </w:r>
            <w:r w:rsidRPr="000A6889">
              <w:rPr>
                <w:rFonts w:cs="Arial"/>
                <w:lang w:val="uk-UA"/>
              </w:rPr>
              <w:t xml:space="preserve">не пізніше наступного робочого дня надсилає </w:t>
            </w:r>
            <w:r>
              <w:rPr>
                <w:rFonts w:cs="Arial"/>
                <w:lang w:val="uk-UA"/>
              </w:rPr>
              <w:t xml:space="preserve"> уповноваженому суб</w:t>
            </w:r>
            <w:r w:rsidRPr="00AE2485">
              <w:rPr>
                <w:rFonts w:cs="Arial"/>
                <w:lang w:val="uk-UA"/>
              </w:rPr>
              <w:t>’</w:t>
            </w:r>
            <w:r>
              <w:rPr>
                <w:rFonts w:cs="Arial"/>
                <w:lang w:val="uk-UA"/>
              </w:rPr>
              <w:t>єкту</w:t>
            </w:r>
            <w:r w:rsidRPr="00AE2485">
              <w:rPr>
                <w:rFonts w:cs="Arial"/>
                <w:lang w:val="uk-UA"/>
              </w:rPr>
              <w:t xml:space="preserve"> (</w:t>
            </w:r>
            <w:r>
              <w:rPr>
                <w:rFonts w:cs="Arial"/>
                <w:lang w:val="uk-UA"/>
              </w:rPr>
              <w:t>ЦНАП)</w:t>
            </w:r>
            <w:r w:rsidRPr="000A6889">
              <w:rPr>
                <w:rFonts w:cs="Arial"/>
                <w:lang w:val="uk-UA"/>
              </w:rPr>
              <w:t xml:space="preserve"> письмове повідомлення про відмову в їх розгляді із зазначенням підстав відмови з метою подальшого вручення заявнику.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коли під час перевірки виявлено, що паспорт для виїзду за кордон, визнано недійсним, територіальний підрозділ ДМС (Сєвєродонецький міський відділ) у рішенні про відмову інформує  заявника про вилучення (у тому числі тимчасово) паспорта для виїзду за кордон та необхідність звернення до адміністратора ЦНАП для одержання довідки про його вилучення.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надходження повідомлення територіального підрозділу ДМС (Сєвєродонецький міський відділ) про необхідність вилучення паспорта для виїзду за кордон адміністратор ЦНАП вилучає паспорт.</w:t>
            </w:r>
          </w:p>
          <w:p w:rsidR="0062740C" w:rsidRPr="00BC0D34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Заява-анкета, вилучений (у тому числі тимчасово) паспорт для виїзду за кордон та акт про його вилучення передаються до територіального підрозділу ДМС (Сєвєродонецький міський відділ) на підставі акта приймання-передачі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BC0D34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Pr="00BC0D34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робочого дня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Розгляд заяви-анкети відповідальним працівником територіального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Працівник територіального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 ДМС</w:t>
            </w:r>
          </w:p>
          <w:p w:rsidR="0062740C" w:rsidRPr="0029670A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Протягом 15 робочих днів з дня оформлення заяви-анкети.</w:t>
            </w:r>
            <w:r>
              <w:rPr>
                <w:rFonts w:cs="Arial"/>
              </w:rPr>
              <w:br/>
              <w:t xml:space="preserve">У разі термінового отримання - </w:t>
            </w:r>
            <w:r>
              <w:rPr>
                <w:rFonts w:cs="Arial"/>
              </w:rPr>
              <w:lastRenderedPageBreak/>
              <w:t>протягом 7 робочих днів.</w:t>
            </w:r>
            <w:r>
              <w:rPr>
                <w:rFonts w:cs="Arial"/>
              </w:rPr>
              <w:br/>
              <w:t>У разі проведення процедури встановлення особи строк розгляду заяви-анкети може бути продовжений до двох місяці</w:t>
            </w:r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Здійснення ідентифікації особи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Працівник територіального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 ДМС</w:t>
            </w:r>
          </w:p>
          <w:p w:rsidR="0062740C" w:rsidRPr="0029670A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Протягом 15 робочих днів з дня</w:t>
            </w:r>
            <w:r>
              <w:rPr>
                <w:rFonts w:cs="Arial"/>
              </w:rPr>
              <w:br/>
              <w:t>оформлення заяви-анкети.</w:t>
            </w:r>
            <w:r>
              <w:rPr>
                <w:rFonts w:cs="Arial"/>
              </w:rPr>
              <w:br/>
              <w:t>У разі термінового отримання - протягом 7 робочих днів.</w:t>
            </w:r>
            <w:r>
              <w:rPr>
                <w:rFonts w:cs="Arial"/>
              </w:rPr>
              <w:br/>
              <w:t>У разі проведення процедури встановлення особи строк може бути продовжений до двох місяці</w:t>
            </w:r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E64F98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1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 про оформлення паспорта</w:t>
            </w:r>
            <w:r>
              <w:rPr>
                <w:rFonts w:cs="Arial"/>
                <w:lang w:val="uk-UA"/>
              </w:rPr>
              <w:t xml:space="preserve"> громадянина України для виїзду за кордон</w:t>
            </w:r>
            <w:r>
              <w:rPr>
                <w:rFonts w:cs="Arial"/>
              </w:rPr>
              <w:t xml:space="preserve"> приймається територіальним підрозділом ДМС за результатами ідентифікації особи та перевірки факту належності особи до громадянства України.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r>
              <w:rPr>
                <w:rFonts w:cs="Arial"/>
              </w:rPr>
              <w:t>Територіального підрозділу ДМС</w:t>
            </w:r>
          </w:p>
          <w:p w:rsidR="0062740C" w:rsidRPr="00EB22CD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8 робочий день, але 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15 робочих днів з дня оформлення заяви-анкети.</w:t>
            </w:r>
            <w:r>
              <w:rPr>
                <w:rFonts w:cs="Arial"/>
              </w:rPr>
              <w:br/>
              <w:t>У разі термінового оформлення:</w:t>
            </w:r>
            <w:r>
              <w:rPr>
                <w:rFonts w:cs="Arial"/>
              </w:rPr>
              <w:br/>
              <w:t xml:space="preserve">7 робочих днів - з дня оформлення заяви-анкети, але 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4 робочих днів, у строк до 3 робочих днів - з дня оформлення заяви-анкети, але не пізніше 2 робочих днів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12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Оформлення (персоналізація) паспорта громадянина України</w:t>
            </w:r>
            <w:r>
              <w:rPr>
                <w:rFonts w:cs="Arial"/>
                <w:lang w:val="uk-UA"/>
              </w:rPr>
              <w:t xml:space="preserve"> для виїзду за кордон </w:t>
            </w:r>
            <w:r>
              <w:rPr>
                <w:rFonts w:cs="Arial"/>
              </w:rPr>
              <w:t xml:space="preserve"> та </w:t>
            </w:r>
            <w:r>
              <w:rPr>
                <w:rFonts w:cs="Arial"/>
              </w:rPr>
              <w:lastRenderedPageBreak/>
              <w:t xml:space="preserve">доставка до територіального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ДП "Поліграфічний комбінат "Украї</w:t>
            </w:r>
            <w:proofErr w:type="gramStart"/>
            <w:r>
              <w:rPr>
                <w:rFonts w:cs="Arial"/>
              </w:rPr>
              <w:t>на</w:t>
            </w:r>
            <w:proofErr w:type="gramEnd"/>
            <w:r>
              <w:rPr>
                <w:rFonts w:cs="Arial"/>
              </w:rPr>
              <w:t xml:space="preserve">" </w:t>
            </w:r>
            <w:r>
              <w:rPr>
                <w:rFonts w:cs="Arial"/>
              </w:rPr>
              <w:lastRenderedPageBreak/>
              <w:t>по виготовленню цінних паперів"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3 робочих днів</w:t>
            </w:r>
          </w:p>
        </w:tc>
      </w:tr>
      <w:tr w:rsidR="0062740C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E64F98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E64F98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3103B2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Pr="00BE3033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19 робочих днів з дня оформлення заяви-анкети. У разі термінового отримання:</w:t>
            </w:r>
            <w:r>
              <w:rPr>
                <w:rFonts w:cs="Arial"/>
              </w:rPr>
              <w:br/>
              <w:t xml:space="preserve">7 робочих днів - 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7 робочих днів;</w:t>
            </w:r>
            <w:r>
              <w:rPr>
                <w:rFonts w:cs="Arial"/>
              </w:rPr>
              <w:br/>
              <w:t>у строк до 3 робочих днів - не пізніше 3 робочих днів .</w:t>
            </w:r>
          </w:p>
        </w:tc>
      </w:tr>
      <w:tr w:rsidR="0062740C" w:rsidRPr="00D238D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1206E7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rPr>
                <w:rFonts w:cs="Arial"/>
                <w:lang w:val="uk-UA"/>
              </w:rPr>
            </w:pPr>
            <w:r>
              <w:rPr>
                <w:rFonts w:cs="Arial"/>
              </w:rPr>
              <w:t>Видача паспорта громадянина України</w:t>
            </w:r>
            <w:r>
              <w:rPr>
                <w:rFonts w:cs="Arial"/>
                <w:lang w:val="uk-UA"/>
              </w:rPr>
              <w:t xml:space="preserve"> для виїзду за кордон.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br/>
              <w:t xml:space="preserve">У разі прийняття </w:t>
            </w:r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 про відмову в оформленні чи видачі паспорта за результатами розгляду заяви-анкети та поданих документів надається письмова відповідь з обґрунтуванням причин відмови.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D238D2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D238D2"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Pr="00D238D2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20 робочих днів з дня оформлення заяви-анкети. У разі термінового отримання:</w:t>
            </w:r>
            <w:r>
              <w:rPr>
                <w:rFonts w:cs="Arial"/>
              </w:rPr>
              <w:br/>
              <w:t>7 робочих днів -</w:t>
            </w:r>
            <w:r>
              <w:rPr>
                <w:rFonts w:cs="Arial"/>
              </w:rPr>
              <w:br/>
              <w:t xml:space="preserve">не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 7 робочих днів; у строк до 3 робочих днів - не пізніше 3 робочих днів</w:t>
            </w:r>
          </w:p>
        </w:tc>
      </w:tr>
      <w:tr w:rsidR="0062740C" w:rsidRPr="00D238D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Pr="00BA1D45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 з долученими до неї документами.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Pr="0047479F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місяця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для виїзду за кордон  разом із заявою-анкетою та долученими до неї  документами повертаються згідно з актом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 для зберігання.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Pr="00B64A7E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робочого дня за днем видачи паспорта заявнику</w:t>
            </w: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62740C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місячного строку зберігання</w:t>
            </w:r>
          </w:p>
          <w:p w:rsidR="0062740C" w:rsidRPr="00BA1D45" w:rsidRDefault="0062740C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0355C5" w:rsidRDefault="000355C5"/>
    <w:sectPr w:rsidR="000355C5" w:rsidSect="00035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62740C"/>
    <w:rsid w:val="000355C5"/>
    <w:rsid w:val="0062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62740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2740C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2">
    <w:name w:val="fs2"/>
    <w:basedOn w:val="a1"/>
    <w:rsid w:val="0062740C"/>
  </w:style>
  <w:style w:type="paragraph" w:customStyle="1" w:styleId="par">
    <w:name w:val="par"/>
    <w:basedOn w:val="a"/>
    <w:rsid w:val="0062740C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6274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2740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6575</Words>
  <Characters>3749</Characters>
  <Application>Microsoft Office Word</Application>
  <DocSecurity>0</DocSecurity>
  <Lines>31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2019-06-03T10:58:00Z</dcterms:created>
  <dcterms:modified xsi:type="dcterms:W3CDTF">2019-06-03T10:59:00Z</dcterms:modified>
</cp:coreProperties>
</file>