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F9" w:rsidRPr="00C126E4" w:rsidRDefault="008264F9" w:rsidP="0085217F">
      <w:pPr>
        <w:spacing w:before="120" w:after="120" w:line="240" w:lineRule="auto"/>
        <w:jc w:val="both"/>
        <w:rPr>
          <w:rFonts w:ascii="Times New Roman" w:hAnsi="Times New Roman"/>
          <w:sz w:val="18"/>
          <w:szCs w:val="18"/>
        </w:rPr>
      </w:pPr>
      <w:r w:rsidRPr="00C126E4">
        <w:rPr>
          <w:rFonts w:ascii="Times New Roman" w:hAnsi="Times New Roman"/>
          <w:b/>
          <w:sz w:val="18"/>
          <w:szCs w:val="18"/>
        </w:rPr>
        <w:t>1</w:t>
      </w:r>
      <w:r>
        <w:rPr>
          <w:rFonts w:ascii="Times New Roman" w:hAnsi="Times New Roman"/>
          <w:b/>
          <w:sz w:val="18"/>
          <w:szCs w:val="18"/>
        </w:rPr>
        <w:t>-</w:t>
      </w:r>
      <w:r>
        <w:rPr>
          <w:rFonts w:ascii="Times New Roman" w:hAnsi="Times New Roman"/>
          <w:b/>
          <w:sz w:val="18"/>
          <w:szCs w:val="18"/>
          <w:lang w:val="en-US"/>
        </w:rPr>
        <w:t>P</w:t>
      </w:r>
      <w:r w:rsidRPr="00C126E4">
        <w:rPr>
          <w:rFonts w:ascii="Times New Roman" w:hAnsi="Times New Roman"/>
          <w:b/>
          <w:sz w:val="18"/>
          <w:szCs w:val="18"/>
        </w:rPr>
        <w:t>: Реєстрація місця проживання особи (віком понад 14 років) у її власному житлі</w:t>
      </w:r>
    </w:p>
    <w:p w:rsidR="008264F9" w:rsidRPr="00C126E4" w:rsidRDefault="008264F9" w:rsidP="0085217F">
      <w:pPr>
        <w:spacing w:before="120" w:after="120" w:line="240" w:lineRule="auto"/>
        <w:jc w:val="both"/>
        <w:rPr>
          <w:rFonts w:ascii="Times New Roman" w:hAnsi="Times New Roman"/>
          <w:b/>
          <w:sz w:val="18"/>
          <w:szCs w:val="18"/>
        </w:rPr>
      </w:pPr>
    </w:p>
    <w:p w:rsidR="008264F9" w:rsidRDefault="008264F9" w:rsidP="0085217F">
      <w:pPr>
        <w:spacing w:after="0" w:line="240" w:lineRule="auto"/>
        <w:jc w:val="center"/>
        <w:rPr>
          <w:rFonts w:ascii="Times New Roman" w:hAnsi="Times New Roman"/>
          <w:b/>
          <w:sz w:val="18"/>
          <w:szCs w:val="18"/>
        </w:rPr>
      </w:pPr>
      <w:r>
        <w:rPr>
          <w:rFonts w:ascii="Times New Roman" w:hAnsi="Times New Roman"/>
          <w:b/>
          <w:sz w:val="18"/>
          <w:szCs w:val="18"/>
        </w:rPr>
        <w:t>ПЕРЕЛІК ДОКУМЕНТІВ,</w:t>
      </w:r>
    </w:p>
    <w:p w:rsidR="008264F9" w:rsidRPr="00C126E4" w:rsidRDefault="008264F9" w:rsidP="0085217F">
      <w:pPr>
        <w:spacing w:after="0" w:line="240" w:lineRule="auto"/>
        <w:jc w:val="center"/>
        <w:rPr>
          <w:rFonts w:ascii="Times New Roman" w:hAnsi="Times New Roman"/>
          <w:b/>
          <w:sz w:val="18"/>
          <w:szCs w:val="18"/>
        </w:rPr>
      </w:pPr>
      <w:r w:rsidRPr="00C126E4">
        <w:rPr>
          <w:rFonts w:ascii="Times New Roman" w:hAnsi="Times New Roman"/>
          <w:b/>
          <w:sz w:val="18"/>
          <w:szCs w:val="18"/>
        </w:rPr>
        <w:t>які треба надати:</w:t>
      </w:r>
    </w:p>
    <w:p w:rsidR="008264F9" w:rsidRPr="00C126E4" w:rsidRDefault="008264F9" w:rsidP="0085217F">
      <w:pPr>
        <w:spacing w:before="120" w:after="120" w:line="240" w:lineRule="auto"/>
        <w:jc w:val="both"/>
        <w:rPr>
          <w:rFonts w:ascii="Times New Roman" w:hAnsi="Times New Roman"/>
          <w:b/>
          <w:sz w:val="18"/>
          <w:szCs w:val="18"/>
        </w:rPr>
      </w:pPr>
    </w:p>
    <w:p w:rsidR="008264F9" w:rsidRPr="00C126E4" w:rsidRDefault="008264F9" w:rsidP="0085217F">
      <w:pPr>
        <w:pStyle w:val="NoSpacing"/>
        <w:numPr>
          <w:ilvl w:val="0"/>
          <w:numId w:val="1"/>
        </w:numPr>
        <w:spacing w:before="120" w:after="120"/>
        <w:ind w:left="0" w:firstLine="0"/>
        <w:jc w:val="both"/>
        <w:rPr>
          <w:rFonts w:ascii="Times New Roman" w:hAnsi="Times New Roman"/>
          <w:sz w:val="18"/>
          <w:szCs w:val="18"/>
        </w:rPr>
      </w:pPr>
      <w:r w:rsidRPr="00C126E4">
        <w:rPr>
          <w:rFonts w:ascii="Times New Roman" w:hAnsi="Times New Roman"/>
          <w:sz w:val="18"/>
          <w:szCs w:val="18"/>
        </w:rPr>
        <w:t>Паспорт громадянина України (тимчасове посвідчення громадянина України, посвідка на постійне проживання в Україні, посвідка на тимчасове проживання в Україні, посвідчення біженця, посвідчення особи, яка потребує додаткового захисту, посвідчення особи, якій надано тимчасовий захист);</w:t>
      </w:r>
    </w:p>
    <w:p w:rsidR="008264F9" w:rsidRPr="00C126E4" w:rsidRDefault="008264F9" w:rsidP="0085217F">
      <w:pPr>
        <w:pStyle w:val="NoSpacing"/>
        <w:numPr>
          <w:ilvl w:val="0"/>
          <w:numId w:val="1"/>
        </w:numPr>
        <w:spacing w:before="120" w:after="120"/>
        <w:ind w:left="0" w:firstLine="0"/>
        <w:jc w:val="both"/>
        <w:rPr>
          <w:rFonts w:ascii="Times New Roman" w:hAnsi="Times New Roman"/>
          <w:sz w:val="18"/>
          <w:szCs w:val="18"/>
        </w:rPr>
      </w:pPr>
      <w:r w:rsidRPr="00C126E4">
        <w:rPr>
          <w:rFonts w:ascii="Times New Roman" w:hAnsi="Times New Roman"/>
          <w:sz w:val="18"/>
          <w:szCs w:val="18"/>
        </w:rPr>
        <w:t>Квитанція про сплату адміністративного збору;</w:t>
      </w:r>
    </w:p>
    <w:p w:rsidR="008264F9" w:rsidRPr="00C126E4" w:rsidRDefault="008264F9" w:rsidP="0085217F">
      <w:pPr>
        <w:pStyle w:val="NoSpacing"/>
        <w:numPr>
          <w:ilvl w:val="0"/>
          <w:numId w:val="1"/>
        </w:numPr>
        <w:spacing w:before="120" w:after="120"/>
        <w:ind w:left="0" w:firstLine="0"/>
        <w:jc w:val="both"/>
        <w:rPr>
          <w:rFonts w:ascii="Times New Roman" w:hAnsi="Times New Roman"/>
          <w:sz w:val="18"/>
          <w:szCs w:val="18"/>
        </w:rPr>
      </w:pPr>
      <w:r w:rsidRPr="00C126E4">
        <w:rPr>
          <w:rFonts w:ascii="Times New Roman" w:hAnsi="Times New Roman"/>
          <w:sz w:val="18"/>
          <w:szCs w:val="18"/>
        </w:rPr>
        <w:t>Документ, що підтверджує право на проживання в житлі (ордер, договір купівлі-продажу,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w:t>
      </w:r>
    </w:p>
    <w:p w:rsidR="008264F9" w:rsidRPr="00DE1348" w:rsidRDefault="008264F9" w:rsidP="0085217F">
      <w:pPr>
        <w:pStyle w:val="NoSpacing"/>
        <w:numPr>
          <w:ilvl w:val="0"/>
          <w:numId w:val="1"/>
        </w:numPr>
        <w:spacing w:before="120" w:after="120"/>
        <w:ind w:left="0" w:firstLine="0"/>
        <w:jc w:val="both"/>
        <w:rPr>
          <w:rFonts w:ascii="Times New Roman" w:hAnsi="Times New Roman"/>
          <w:sz w:val="18"/>
          <w:szCs w:val="18"/>
        </w:rPr>
      </w:pPr>
      <w:r w:rsidRPr="00C126E4">
        <w:rPr>
          <w:rFonts w:ascii="Times New Roman" w:hAnsi="Times New Roman"/>
          <w:sz w:val="18"/>
          <w:szCs w:val="18"/>
        </w:rPr>
        <w:t xml:space="preserve">Військовий квиток або посвідчення про приписку (для громадян, які підлягають взяттю на військовий облік або перебувають на </w:t>
      </w:r>
      <w:r w:rsidRPr="00DE1348">
        <w:rPr>
          <w:rFonts w:ascii="Times New Roman" w:hAnsi="Times New Roman"/>
          <w:sz w:val="18"/>
          <w:szCs w:val="18"/>
        </w:rPr>
        <w:t>військовому обліку);</w:t>
      </w:r>
    </w:p>
    <w:p w:rsidR="008264F9" w:rsidRPr="00DE1348" w:rsidRDefault="008264F9" w:rsidP="00D30A91">
      <w:pPr>
        <w:pStyle w:val="NoSpacing"/>
        <w:numPr>
          <w:ilvl w:val="0"/>
          <w:numId w:val="3"/>
        </w:numPr>
        <w:spacing w:before="120" w:after="120"/>
        <w:jc w:val="both"/>
        <w:rPr>
          <w:rFonts w:ascii="Times New Roman" w:hAnsi="Times New Roman"/>
          <w:sz w:val="18"/>
          <w:szCs w:val="18"/>
        </w:rPr>
      </w:pPr>
      <w:r w:rsidRPr="00DE1348">
        <w:rPr>
          <w:rFonts w:ascii="Times New Roman" w:hAnsi="Times New Roman"/>
          <w:sz w:val="18"/>
          <w:szCs w:val="18"/>
        </w:rPr>
        <w:t>У разі реєстрації місця проживання з порушенням строків надається документ про розгляд справи про адміністративні правопорушення постанова або протокол про адміністративне правопорушення;</w:t>
      </w:r>
    </w:p>
    <w:p w:rsidR="008264F9" w:rsidRPr="00DE1348" w:rsidRDefault="008264F9" w:rsidP="0085217F">
      <w:pPr>
        <w:pStyle w:val="NoSpacing"/>
        <w:spacing w:before="120" w:after="120"/>
        <w:jc w:val="both"/>
        <w:rPr>
          <w:rFonts w:ascii="Times New Roman" w:hAnsi="Times New Roman"/>
          <w:i/>
          <w:sz w:val="18"/>
          <w:szCs w:val="18"/>
        </w:rPr>
      </w:pPr>
      <w:r w:rsidRPr="00DE1348">
        <w:rPr>
          <w:rFonts w:ascii="Times New Roman" w:hAnsi="Times New Roman"/>
          <w:i/>
          <w:sz w:val="18"/>
          <w:szCs w:val="18"/>
        </w:rPr>
        <w:t>Якщо документи подає представник особи, необхідно додатково пред'явити:</w:t>
      </w:r>
    </w:p>
    <w:p w:rsidR="008264F9" w:rsidRPr="00DE1348" w:rsidRDefault="008264F9" w:rsidP="0085217F">
      <w:pPr>
        <w:pStyle w:val="NoSpacing"/>
        <w:numPr>
          <w:ilvl w:val="0"/>
          <w:numId w:val="2"/>
        </w:numPr>
        <w:spacing w:before="120" w:after="120"/>
        <w:ind w:left="0" w:firstLine="0"/>
        <w:jc w:val="both"/>
        <w:rPr>
          <w:rFonts w:ascii="Times New Roman" w:hAnsi="Times New Roman"/>
          <w:sz w:val="18"/>
          <w:szCs w:val="18"/>
        </w:rPr>
      </w:pPr>
      <w:r w:rsidRPr="00DE1348">
        <w:rPr>
          <w:rFonts w:ascii="Times New Roman" w:hAnsi="Times New Roman"/>
          <w:sz w:val="18"/>
          <w:szCs w:val="18"/>
        </w:rPr>
        <w:t>Документ, що посвідчує особу представника;</w:t>
      </w:r>
    </w:p>
    <w:p w:rsidR="008264F9" w:rsidRPr="00DE1348" w:rsidRDefault="008264F9" w:rsidP="0085217F">
      <w:pPr>
        <w:pStyle w:val="NoSpacing"/>
        <w:numPr>
          <w:ilvl w:val="0"/>
          <w:numId w:val="2"/>
        </w:numPr>
        <w:spacing w:before="120" w:after="120"/>
        <w:ind w:left="0" w:firstLine="0"/>
        <w:jc w:val="both"/>
        <w:rPr>
          <w:rFonts w:ascii="Times New Roman" w:hAnsi="Times New Roman"/>
          <w:sz w:val="18"/>
          <w:szCs w:val="18"/>
        </w:rPr>
      </w:pPr>
      <w:r w:rsidRPr="00DE1348">
        <w:rPr>
          <w:rFonts w:ascii="Times New Roman" w:hAnsi="Times New Roman"/>
          <w:sz w:val="18"/>
          <w:szCs w:val="18"/>
        </w:rPr>
        <w:t>Довіреність, засвідчену у встановленому законом порядку.</w:t>
      </w:r>
    </w:p>
    <w:p w:rsidR="008264F9" w:rsidRPr="00DE1348" w:rsidRDefault="008264F9"/>
    <w:p w:rsidR="008264F9" w:rsidRDefault="008264F9" w:rsidP="002124CF">
      <w:pPr>
        <w:jc w:val="both"/>
        <w:rPr>
          <w:rFonts w:ascii="Times New Roman" w:hAnsi="Times New Roman"/>
          <w:sz w:val="18"/>
          <w:szCs w:val="18"/>
        </w:rPr>
      </w:pPr>
      <w:r w:rsidRPr="00DE1348">
        <w:rPr>
          <w:rFonts w:ascii="Times New Roman" w:hAnsi="Times New Roman"/>
          <w:sz w:val="18"/>
          <w:szCs w:val="18"/>
        </w:rPr>
        <w:t xml:space="preserve">Отримувач: УК у м. Сєвєродон./М. СЄВЄРОД./22012500; код 37944909; банк отримувача: Казначейство України (ЕАП),МФО </w:t>
      </w:r>
      <w:r w:rsidRPr="00DE1348">
        <w:rPr>
          <w:rFonts w:ascii="Times New Roman" w:hAnsi="Times New Roman"/>
          <w:b/>
          <w:sz w:val="18"/>
          <w:szCs w:val="18"/>
        </w:rPr>
        <w:t>899998</w:t>
      </w:r>
      <w:r w:rsidRPr="00DE1348">
        <w:rPr>
          <w:rFonts w:ascii="Times New Roman" w:hAnsi="Times New Roman"/>
          <w:sz w:val="18"/>
          <w:szCs w:val="18"/>
        </w:rPr>
        <w:t>,</w:t>
      </w:r>
      <w:r w:rsidRPr="00DE1348">
        <w:rPr>
          <w:rFonts w:ascii="Times New Roman" w:hAnsi="Times New Roman"/>
          <w:sz w:val="28"/>
          <w:szCs w:val="28"/>
        </w:rPr>
        <w:t xml:space="preserve"> </w:t>
      </w:r>
      <w:r w:rsidRPr="00DE1348">
        <w:rPr>
          <w:rFonts w:ascii="Times New Roman" w:hAnsi="Times New Roman"/>
          <w:sz w:val="18"/>
          <w:szCs w:val="18"/>
        </w:rPr>
        <w:t xml:space="preserve">Розрахунковий рахунок </w:t>
      </w:r>
      <w:r w:rsidRPr="00DE1348">
        <w:rPr>
          <w:rFonts w:ascii="Times New Roman" w:hAnsi="Times New Roman"/>
          <w:color w:val="000000"/>
          <w:sz w:val="18"/>
          <w:szCs w:val="18"/>
        </w:rPr>
        <w:t>33212879012080</w:t>
      </w:r>
      <w:r w:rsidRPr="00DE1348">
        <w:rPr>
          <w:rFonts w:ascii="Times New Roman" w:hAnsi="Times New Roman"/>
          <w:sz w:val="18"/>
          <w:szCs w:val="18"/>
        </w:rPr>
        <w:t>; код</w:t>
      </w:r>
      <w:r w:rsidRPr="00493347">
        <w:rPr>
          <w:rFonts w:ascii="Times New Roman" w:hAnsi="Times New Roman"/>
          <w:sz w:val="18"/>
          <w:szCs w:val="18"/>
        </w:rPr>
        <w:t xml:space="preserve"> бюджетної класифікації доходів: 22012500; </w:t>
      </w:r>
    </w:p>
    <w:p w:rsidR="008264F9" w:rsidRPr="00493347" w:rsidRDefault="008264F9" w:rsidP="00385E26">
      <w:pPr>
        <w:jc w:val="both"/>
        <w:rPr>
          <w:rFonts w:ascii="Times New Roman" w:hAnsi="Times New Roman"/>
          <w:sz w:val="18"/>
          <w:szCs w:val="18"/>
        </w:rPr>
      </w:pPr>
      <w:r w:rsidRPr="00B52213">
        <w:rPr>
          <w:rFonts w:ascii="Times New Roman" w:hAnsi="Times New Roman"/>
          <w:sz w:val="18"/>
          <w:szCs w:val="18"/>
        </w:rPr>
        <w:t>Плата за надання інших адміністративних послуг (</w:t>
      </w:r>
      <w:r w:rsidRPr="00B52213">
        <w:rPr>
          <w:rFonts w:ascii="Times New Roman" w:hAnsi="Times New Roman"/>
          <w:b/>
          <w:sz w:val="18"/>
          <w:szCs w:val="18"/>
        </w:rPr>
        <w:t>адміністративний збір за реєстрацію/зняття з місця проживання) – 13,60 грн</w:t>
      </w:r>
      <w:r w:rsidRPr="00B52213">
        <w:rPr>
          <w:rFonts w:ascii="Times New Roman" w:hAnsi="Times New Roman"/>
          <w:b/>
          <w:sz w:val="18"/>
          <w:szCs w:val="18"/>
          <w:u w:val="single"/>
        </w:rPr>
        <w:t>.</w:t>
      </w:r>
      <w:r w:rsidRPr="00B52213">
        <w:rPr>
          <w:rFonts w:ascii="Times New Roman" w:hAnsi="Times New Roman"/>
          <w:b/>
          <w:sz w:val="18"/>
          <w:szCs w:val="18"/>
        </w:rPr>
        <w:t xml:space="preserve"> або 40,80 грн. у разі порушення строків реєстрації)</w:t>
      </w:r>
    </w:p>
    <w:p w:rsidR="008264F9" w:rsidRDefault="008264F9" w:rsidP="0085217F">
      <w:pPr>
        <w:tabs>
          <w:tab w:val="left" w:pos="9355"/>
        </w:tabs>
        <w:spacing w:before="200"/>
        <w:ind w:right="-1"/>
        <w:jc w:val="center"/>
        <w:rPr>
          <w:rFonts w:ascii="Times New Roman" w:hAnsi="Times New Roman"/>
          <w:b/>
          <w:sz w:val="16"/>
          <w:szCs w:val="16"/>
        </w:rPr>
      </w:pPr>
    </w:p>
    <w:sectPr w:rsidR="008264F9" w:rsidSect="005F7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6AEB"/>
    <w:multiLevelType w:val="hybridMultilevel"/>
    <w:tmpl w:val="0EE01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733DB"/>
    <w:multiLevelType w:val="hybridMultilevel"/>
    <w:tmpl w:val="1EDAEB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5E420B7"/>
    <w:multiLevelType w:val="hybridMultilevel"/>
    <w:tmpl w:val="0D222B92"/>
    <w:lvl w:ilvl="0" w:tplc="B5562D1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17F"/>
    <w:rsid w:val="000658E9"/>
    <w:rsid w:val="001A5220"/>
    <w:rsid w:val="001D0CEA"/>
    <w:rsid w:val="001E3320"/>
    <w:rsid w:val="002124CF"/>
    <w:rsid w:val="003445C2"/>
    <w:rsid w:val="00385E26"/>
    <w:rsid w:val="00493347"/>
    <w:rsid w:val="005F7AE9"/>
    <w:rsid w:val="00655C1A"/>
    <w:rsid w:val="008264F9"/>
    <w:rsid w:val="0085217F"/>
    <w:rsid w:val="009C6103"/>
    <w:rsid w:val="00A52A4C"/>
    <w:rsid w:val="00B400B3"/>
    <w:rsid w:val="00B52213"/>
    <w:rsid w:val="00B91487"/>
    <w:rsid w:val="00C126E4"/>
    <w:rsid w:val="00CC354A"/>
    <w:rsid w:val="00D30A91"/>
    <w:rsid w:val="00D700B2"/>
    <w:rsid w:val="00DE13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7F"/>
    <w:pPr>
      <w:spacing w:after="160" w:line="259"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5217F"/>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Pages>
  <Words>259</Words>
  <Characters>1482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2017-06-03T13:48:00Z</dcterms:created>
  <dcterms:modified xsi:type="dcterms:W3CDTF">2018-07-06T10:59:00Z</dcterms:modified>
</cp:coreProperties>
</file>