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A77DF" w14:textId="77777777" w:rsidR="00ED398A" w:rsidRDefault="00ED398A" w:rsidP="00ED398A">
      <w:pPr>
        <w:pStyle w:val="ae"/>
        <w:spacing w:before="68"/>
        <w:ind w:left="9071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568323BD" wp14:editId="7FFEE286">
            <wp:simplePos x="0" y="0"/>
            <wp:positionH relativeFrom="page">
              <wp:posOffset>850534</wp:posOffset>
            </wp:positionH>
            <wp:positionV relativeFrom="page">
              <wp:posOffset>6426264</wp:posOffset>
            </wp:positionV>
            <wp:extent cx="3659507" cy="1101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9507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  <w:spacing w:val="-2"/>
        </w:rPr>
        <w:t>ЗАТВЕРДЖЕНО</w:t>
      </w:r>
    </w:p>
    <w:p w14:paraId="483566E6" w14:textId="77777777" w:rsidR="00ED398A" w:rsidRDefault="00ED398A" w:rsidP="00ED398A">
      <w:pPr>
        <w:pStyle w:val="ae"/>
        <w:ind w:left="9071"/>
        <w:rPr>
          <w:color w:val="0C0C0C"/>
          <w:spacing w:val="-2"/>
        </w:rPr>
      </w:pPr>
      <w:r>
        <w:rPr>
          <w:color w:val="0C0C0C"/>
        </w:rPr>
        <w:t>Наказ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Міністерства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справах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ветеранів</w:t>
      </w:r>
      <w:r>
        <w:rPr>
          <w:color w:val="0C0C0C"/>
          <w:spacing w:val="-2"/>
        </w:rPr>
        <w:t xml:space="preserve"> України</w:t>
      </w:r>
    </w:p>
    <w:p w14:paraId="43B96AEF" w14:textId="77777777" w:rsidR="00ED398A" w:rsidRDefault="00ED398A" w:rsidP="00ED398A">
      <w:pPr>
        <w:pStyle w:val="ae"/>
        <w:tabs>
          <w:tab w:val="left" w:pos="9404"/>
          <w:tab w:val="left" w:pos="10551"/>
          <w:tab w:val="left" w:pos="12695"/>
        </w:tabs>
        <w:ind w:left="9071" w:hanging="9071"/>
      </w:pPr>
      <w:r>
        <w:rPr>
          <w:color w:val="0C0C0C"/>
        </w:rPr>
        <w:tab/>
      </w:r>
      <w:r w:rsidRPr="00F423CB">
        <w:rPr>
          <w:color w:val="0C0C0C"/>
        </w:rPr>
        <w:t>17.11</w:t>
      </w:r>
      <w:r>
        <w:rPr>
          <w:color w:val="0C0C0C"/>
          <w:u w:val="single" w:color="0B0B0B"/>
        </w:rPr>
        <w:t>.</w:t>
      </w:r>
      <w:r>
        <w:rPr>
          <w:color w:val="0C0C0C"/>
        </w:rPr>
        <w:t>2025 №  926</w:t>
      </w:r>
    </w:p>
    <w:p w14:paraId="3B482373" w14:textId="77777777" w:rsidR="00ED398A" w:rsidRDefault="00ED398A" w:rsidP="00ED398A">
      <w:pPr>
        <w:ind w:right="140"/>
        <w:jc w:val="center"/>
        <w:rPr>
          <w:sz w:val="28"/>
          <w:szCs w:val="28"/>
          <w:lang w:eastAsia="ru-RU"/>
        </w:rPr>
      </w:pPr>
    </w:p>
    <w:p w14:paraId="5984B756" w14:textId="77777777" w:rsidR="00ED398A" w:rsidRDefault="00ED398A" w:rsidP="00ED398A">
      <w:pPr>
        <w:ind w:right="140"/>
        <w:jc w:val="center"/>
        <w:rPr>
          <w:b/>
          <w:color w:val="0C0C0C"/>
          <w:sz w:val="27"/>
        </w:rPr>
      </w:pPr>
      <w:r w:rsidRPr="00B26145">
        <w:rPr>
          <w:sz w:val="28"/>
          <w:szCs w:val="28"/>
          <w:lang w:eastAsia="ru-RU"/>
        </w:rPr>
        <w:t xml:space="preserve">Інформаційна картка адміністративної послуги </w:t>
      </w:r>
      <w:r w:rsidRPr="00695BD9">
        <w:rPr>
          <w:bCs/>
          <w:color w:val="0C0C0C"/>
          <w:sz w:val="28"/>
          <w:szCs w:val="28"/>
        </w:rPr>
        <w:t>№</w:t>
      </w:r>
      <w:r>
        <w:rPr>
          <w:bCs/>
          <w:color w:val="0C0C0C"/>
          <w:sz w:val="28"/>
          <w:szCs w:val="28"/>
        </w:rPr>
        <w:t xml:space="preserve"> 09-77 (</w:t>
      </w:r>
      <w:r>
        <w:rPr>
          <w:sz w:val="28"/>
          <w:szCs w:val="28"/>
          <w:lang w:eastAsia="ru-RU"/>
        </w:rPr>
        <w:t>01588)</w:t>
      </w:r>
    </w:p>
    <w:p w14:paraId="537A3FCC" w14:textId="77777777" w:rsidR="00ED398A" w:rsidRPr="003B3169" w:rsidRDefault="00ED398A" w:rsidP="00ED398A">
      <w:pPr>
        <w:ind w:right="140"/>
        <w:jc w:val="center"/>
        <w:rPr>
          <w:b/>
          <w:color w:val="0C0C0C"/>
          <w:spacing w:val="-2"/>
          <w:sz w:val="27"/>
          <w:u w:val="single"/>
        </w:rPr>
      </w:pPr>
      <w:r w:rsidRPr="003B3169">
        <w:rPr>
          <w:b/>
          <w:color w:val="0C0C0C"/>
          <w:sz w:val="27"/>
          <w:u w:val="single"/>
        </w:rPr>
        <w:t>Встановлення</w:t>
      </w:r>
      <w:r w:rsidRPr="003B3169">
        <w:rPr>
          <w:b/>
          <w:color w:val="0C0C0C"/>
          <w:spacing w:val="-2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статусу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постраждалого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учасника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Революції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Гідності,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z w:val="27"/>
          <w:u w:val="single"/>
        </w:rPr>
        <w:t>видача</w:t>
      </w:r>
      <w:r w:rsidRPr="003B3169">
        <w:rPr>
          <w:b/>
          <w:color w:val="0C0C0C"/>
          <w:spacing w:val="-1"/>
          <w:sz w:val="27"/>
          <w:u w:val="single"/>
        </w:rPr>
        <w:t xml:space="preserve"> </w:t>
      </w:r>
      <w:r w:rsidRPr="003B3169">
        <w:rPr>
          <w:b/>
          <w:color w:val="0C0C0C"/>
          <w:spacing w:val="-2"/>
          <w:sz w:val="27"/>
          <w:u w:val="single"/>
        </w:rPr>
        <w:t>посвідчення</w:t>
      </w:r>
    </w:p>
    <w:p w14:paraId="13EE61FC" w14:textId="77777777" w:rsidR="00ED398A" w:rsidRDefault="00ED398A" w:rsidP="00ED398A">
      <w:pPr>
        <w:ind w:right="140"/>
        <w:jc w:val="center"/>
        <w:rPr>
          <w:b/>
          <w:color w:val="0C0C0C"/>
          <w:spacing w:val="-2"/>
          <w:sz w:val="27"/>
        </w:rPr>
      </w:pPr>
    </w:p>
    <w:p w14:paraId="3B31B11A" w14:textId="77777777" w:rsidR="00ED398A" w:rsidRPr="00B436BB" w:rsidRDefault="00ED398A" w:rsidP="00ED398A">
      <w:pPr>
        <w:jc w:val="center"/>
        <w:rPr>
          <w:b/>
          <w:bCs/>
          <w:sz w:val="28"/>
          <w:szCs w:val="28"/>
          <w:u w:val="single"/>
        </w:rPr>
      </w:pPr>
      <w:r w:rsidRPr="00B436BB">
        <w:rPr>
          <w:b/>
          <w:bCs/>
          <w:sz w:val="28"/>
          <w:szCs w:val="28"/>
          <w:u w:val="single"/>
        </w:rPr>
        <w:t>Управління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соціального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>захисту</w:t>
      </w:r>
      <w:r w:rsidRPr="00B436BB">
        <w:rPr>
          <w:rFonts w:eastAsia="Verdana"/>
          <w:b/>
          <w:bCs/>
          <w:sz w:val="28"/>
          <w:szCs w:val="28"/>
          <w:u w:val="single"/>
        </w:rPr>
        <w:t xml:space="preserve"> </w:t>
      </w:r>
      <w:r w:rsidRPr="00B436BB">
        <w:rPr>
          <w:b/>
          <w:bCs/>
          <w:sz w:val="28"/>
          <w:szCs w:val="28"/>
          <w:u w:val="single"/>
        </w:rPr>
        <w:t xml:space="preserve">населення </w:t>
      </w:r>
    </w:p>
    <w:p w14:paraId="7C6400E4" w14:textId="77777777" w:rsidR="00ED398A" w:rsidRPr="00B436BB" w:rsidRDefault="00ED398A" w:rsidP="00ED398A">
      <w:pPr>
        <w:jc w:val="center"/>
        <w:rPr>
          <w:sz w:val="28"/>
          <w:szCs w:val="28"/>
        </w:rPr>
      </w:pPr>
      <w:r w:rsidRPr="00B436BB">
        <w:rPr>
          <w:b/>
          <w:bCs/>
          <w:sz w:val="28"/>
          <w:szCs w:val="28"/>
          <w:u w:val="single"/>
        </w:rPr>
        <w:t>Сіверськодонецької міської військової адміністрації</w:t>
      </w:r>
    </w:p>
    <w:p w14:paraId="238331DA" w14:textId="77777777" w:rsidR="00ED398A" w:rsidRPr="00B436BB" w:rsidRDefault="00ED398A" w:rsidP="00ED398A">
      <w:pPr>
        <w:spacing w:line="100" w:lineRule="atLeast"/>
        <w:ind w:left="450" w:right="450"/>
        <w:jc w:val="center"/>
        <w:rPr>
          <w:sz w:val="28"/>
          <w:szCs w:val="28"/>
        </w:rPr>
      </w:pPr>
      <w:r w:rsidRPr="00B436BB">
        <w:rPr>
          <w:sz w:val="28"/>
          <w:szCs w:val="28"/>
          <w:lang w:eastAsia="uk-UA"/>
        </w:rPr>
        <w:t>(найменування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суб</w:t>
      </w:r>
      <w:r w:rsidRPr="00B436BB">
        <w:rPr>
          <w:rFonts w:eastAsia="Verdana"/>
          <w:sz w:val="28"/>
          <w:szCs w:val="28"/>
          <w:lang w:eastAsia="uk-UA"/>
        </w:rPr>
        <w:t>’</w:t>
      </w:r>
      <w:r w:rsidRPr="00B436BB">
        <w:rPr>
          <w:sz w:val="28"/>
          <w:szCs w:val="28"/>
          <w:lang w:eastAsia="uk-UA"/>
        </w:rPr>
        <w:t>єкта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надання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адміністративної</w:t>
      </w:r>
      <w:r w:rsidRPr="00B436BB">
        <w:rPr>
          <w:rFonts w:eastAsia="Verdana"/>
          <w:sz w:val="28"/>
          <w:szCs w:val="28"/>
          <w:lang w:eastAsia="uk-UA"/>
        </w:rPr>
        <w:t xml:space="preserve"> </w:t>
      </w:r>
      <w:r w:rsidRPr="00B436BB">
        <w:rPr>
          <w:sz w:val="28"/>
          <w:szCs w:val="28"/>
          <w:lang w:eastAsia="uk-UA"/>
        </w:rPr>
        <w:t>послуги)</w:t>
      </w:r>
    </w:p>
    <w:p w14:paraId="7B1C37F5" w14:textId="77777777" w:rsidR="00ED398A" w:rsidRDefault="00ED398A" w:rsidP="00ED398A">
      <w:pPr>
        <w:pStyle w:val="ae"/>
        <w:spacing w:before="80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ED398A" w14:paraId="61A0A923" w14:textId="77777777" w:rsidTr="00CF48B4">
        <w:trPr>
          <w:trHeight w:val="740"/>
        </w:trPr>
        <w:tc>
          <w:tcPr>
            <w:tcW w:w="14674" w:type="dxa"/>
            <w:gridSpan w:val="3"/>
          </w:tcPr>
          <w:p w14:paraId="049BA1F3" w14:textId="77777777" w:rsidR="00ED398A" w:rsidRDefault="00ED398A" w:rsidP="00CF48B4">
            <w:pPr>
              <w:pStyle w:val="TableParagraph"/>
              <w:ind w:left="4462" w:right="3044" w:hanging="718"/>
              <w:rPr>
                <w:b/>
                <w:sz w:val="27"/>
              </w:rPr>
            </w:pPr>
            <w:r w:rsidRPr="00C90C28">
              <w:rPr>
                <w:b/>
                <w:sz w:val="28"/>
                <w:szCs w:val="28"/>
              </w:rPr>
              <w:t xml:space="preserve">Інформація про </w:t>
            </w:r>
            <w:proofErr w:type="spellStart"/>
            <w:r w:rsidRPr="00C90C28">
              <w:rPr>
                <w:b/>
                <w:sz w:val="28"/>
                <w:szCs w:val="28"/>
              </w:rPr>
              <w:t>Сіверськодонецький</w:t>
            </w:r>
            <w:proofErr w:type="spellEnd"/>
            <w:r w:rsidRPr="00C90C28">
              <w:rPr>
                <w:b/>
                <w:sz w:val="28"/>
                <w:szCs w:val="28"/>
              </w:rPr>
              <w:t xml:space="preserve"> центр надання адміністративних послуг (ЦНАП)</w:t>
            </w:r>
          </w:p>
        </w:tc>
      </w:tr>
      <w:tr w:rsidR="00ED398A" w14:paraId="79895226" w14:textId="77777777" w:rsidTr="00CF48B4">
        <w:trPr>
          <w:trHeight w:val="740"/>
        </w:trPr>
        <w:tc>
          <w:tcPr>
            <w:tcW w:w="641" w:type="dxa"/>
          </w:tcPr>
          <w:p w14:paraId="6B8596F4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1</w:t>
            </w:r>
          </w:p>
        </w:tc>
        <w:tc>
          <w:tcPr>
            <w:tcW w:w="5670" w:type="dxa"/>
          </w:tcPr>
          <w:p w14:paraId="7EFCF66A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Місцезнаходження</w:t>
            </w:r>
          </w:p>
        </w:tc>
        <w:tc>
          <w:tcPr>
            <w:tcW w:w="8363" w:type="dxa"/>
          </w:tcPr>
          <w:p w14:paraId="49863060" w14:textId="77777777" w:rsidR="00ED398A" w:rsidRPr="00C25C7B" w:rsidRDefault="00ED398A" w:rsidP="00CF48B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C25C7B">
              <w:rPr>
                <w:sz w:val="28"/>
                <w:szCs w:val="28"/>
              </w:rPr>
              <w:t>Тимчасове розміщення:</w:t>
            </w:r>
          </w:p>
          <w:p w14:paraId="3BFAB40F" w14:textId="77777777" w:rsidR="00ED398A" w:rsidRPr="00C25C7B" w:rsidRDefault="00ED398A" w:rsidP="00CF48B4">
            <w:pPr>
              <w:spacing w:line="276" w:lineRule="auto"/>
              <w:ind w:right="-1"/>
              <w:rPr>
                <w:sz w:val="28"/>
                <w:szCs w:val="28"/>
              </w:rPr>
            </w:pPr>
            <w:r w:rsidRPr="00C25C7B">
              <w:rPr>
                <w:b/>
                <w:bCs/>
                <w:sz w:val="28"/>
                <w:szCs w:val="28"/>
              </w:rPr>
              <w:t>ЦНАП</w:t>
            </w:r>
            <w:r w:rsidRPr="00C25C7B">
              <w:rPr>
                <w:sz w:val="28"/>
                <w:szCs w:val="28"/>
              </w:rPr>
              <w:t>: м. Дніпро, вул. Богдана Хмельницького, 19А, офіс 10 Б;</w:t>
            </w:r>
          </w:p>
          <w:p w14:paraId="1BDA6D7B" w14:textId="77777777" w:rsidR="00ED398A" w:rsidRPr="00C25C7B" w:rsidRDefault="00ED398A" w:rsidP="00CF48B4">
            <w:pPr>
              <w:spacing w:line="276" w:lineRule="auto"/>
              <w:ind w:right="-1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C25C7B">
              <w:rPr>
                <w:b/>
                <w:bCs/>
                <w:iCs/>
                <w:sz w:val="28"/>
                <w:szCs w:val="28"/>
              </w:rPr>
              <w:t xml:space="preserve">Віддалені робочі місця адміністраторів ЦНАП (далі - ВРМ): </w:t>
            </w:r>
          </w:p>
          <w:p w14:paraId="25A6CCD8" w14:textId="77777777" w:rsidR="00ED398A" w:rsidRPr="00C25C7B" w:rsidRDefault="00ED398A" w:rsidP="00CF48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bCs/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iCs/>
                <w:sz w:val="28"/>
                <w:szCs w:val="28"/>
              </w:rPr>
              <w:t>м. Київ</w:t>
            </w:r>
            <w:r w:rsidRPr="00C25C7B">
              <w:rPr>
                <w:bCs/>
                <w:iCs/>
                <w:sz w:val="28"/>
                <w:szCs w:val="28"/>
              </w:rPr>
              <w:t xml:space="preserve">: </w:t>
            </w:r>
            <w:proofErr w:type="spellStart"/>
            <w:r w:rsidRPr="00C25C7B">
              <w:rPr>
                <w:bCs/>
                <w:iCs/>
                <w:sz w:val="28"/>
                <w:szCs w:val="28"/>
              </w:rPr>
              <w:t>бул</w:t>
            </w:r>
            <w:proofErr w:type="spellEnd"/>
            <w:r w:rsidRPr="00C25C7B">
              <w:rPr>
                <w:bCs/>
                <w:iCs/>
                <w:sz w:val="28"/>
                <w:szCs w:val="28"/>
              </w:rPr>
              <w:t>. Лесі Українки, 26 А (гуманітарний хаб Сіверськодонецької МВА)</w:t>
            </w:r>
          </w:p>
          <w:p w14:paraId="0B0D470D" w14:textId="77777777" w:rsidR="00ED398A" w:rsidRPr="00C25C7B" w:rsidRDefault="00ED398A" w:rsidP="00CF48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bCs/>
                <w:sz w:val="28"/>
                <w:szCs w:val="28"/>
              </w:rPr>
              <w:t xml:space="preserve"> вул. Князя Острозького, буд. 48 (гуманітарний хаб Сіверськодонецької міської ВА);</w:t>
            </w:r>
          </w:p>
          <w:p w14:paraId="176B6344" w14:textId="77777777" w:rsidR="00ED398A" w:rsidRPr="00C25C7B" w:rsidRDefault="00ED398A" w:rsidP="00CF48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 Рівне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>вул. Гайдамацька, 2-В, (гуманітарний хаб Біловодської селищної ВА);</w:t>
            </w:r>
          </w:p>
          <w:p w14:paraId="0DCBDB42" w14:textId="77777777" w:rsidR="00ED398A" w:rsidRPr="00C25C7B" w:rsidRDefault="00ED398A" w:rsidP="00CF48B4">
            <w:pPr>
              <w:spacing w:line="276" w:lineRule="auto"/>
              <w:ind w:right="-1"/>
              <w:jc w:val="both"/>
              <w:rPr>
                <w:iCs/>
                <w:sz w:val="28"/>
                <w:szCs w:val="28"/>
              </w:rPr>
            </w:pPr>
            <w:r w:rsidRPr="00C25C7B">
              <w:rPr>
                <w:iCs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C25C7B">
              <w:rPr>
                <w:iCs/>
                <w:sz w:val="28"/>
                <w:szCs w:val="28"/>
              </w:rPr>
              <w:t>:</w:t>
            </w:r>
            <w:r w:rsidRPr="00C25C7B">
              <w:rPr>
                <w:sz w:val="28"/>
                <w:szCs w:val="28"/>
              </w:rPr>
              <w:t xml:space="preserve"> </w:t>
            </w:r>
            <w:r w:rsidRPr="00C25C7B">
              <w:rPr>
                <w:bCs/>
                <w:sz w:val="28"/>
                <w:szCs w:val="28"/>
              </w:rPr>
              <w:t xml:space="preserve">вул. Данилевського, буд. 38 (гуманітарний хаб </w:t>
            </w:r>
            <w:proofErr w:type="spellStart"/>
            <w:r w:rsidRPr="00C25C7B">
              <w:rPr>
                <w:bCs/>
                <w:sz w:val="28"/>
                <w:szCs w:val="28"/>
              </w:rPr>
              <w:t>Нижньодуванської</w:t>
            </w:r>
            <w:proofErr w:type="spellEnd"/>
            <w:r w:rsidRPr="00C25C7B">
              <w:rPr>
                <w:bCs/>
                <w:sz w:val="28"/>
                <w:szCs w:val="28"/>
              </w:rPr>
              <w:t xml:space="preserve"> селищної ВА);</w:t>
            </w:r>
          </w:p>
          <w:p w14:paraId="60A72540" w14:textId="77777777" w:rsidR="00ED398A" w:rsidRPr="00C25C7B" w:rsidRDefault="00ED398A" w:rsidP="00CF48B4">
            <w:pPr>
              <w:rPr>
                <w:sz w:val="28"/>
                <w:szCs w:val="28"/>
              </w:rPr>
            </w:pPr>
            <w:r w:rsidRPr="00C25C7B">
              <w:rPr>
                <w:bCs/>
                <w:sz w:val="28"/>
                <w:szCs w:val="28"/>
              </w:rPr>
              <w:t xml:space="preserve">ВРМ у </w:t>
            </w:r>
            <w:r w:rsidRPr="00C25C7B">
              <w:rPr>
                <w:b/>
                <w:sz w:val="28"/>
                <w:szCs w:val="28"/>
              </w:rPr>
              <w:t>м. Черкаси</w:t>
            </w:r>
            <w:r w:rsidRPr="00C25C7B">
              <w:rPr>
                <w:bCs/>
                <w:sz w:val="28"/>
                <w:szCs w:val="28"/>
              </w:rPr>
              <w:t>: вул. Чехова, 9-А (гуманітарний хаб Попаснянської МВА);</w:t>
            </w:r>
            <w:r w:rsidRPr="00C25C7B">
              <w:rPr>
                <w:sz w:val="28"/>
                <w:szCs w:val="28"/>
              </w:rPr>
              <w:t xml:space="preserve"> </w:t>
            </w:r>
          </w:p>
          <w:p w14:paraId="074D03E3" w14:textId="77777777" w:rsidR="00ED398A" w:rsidRDefault="00ED398A" w:rsidP="00CF48B4">
            <w:pPr>
              <w:rPr>
                <w:sz w:val="28"/>
                <w:szCs w:val="28"/>
              </w:rPr>
            </w:pPr>
            <w:r w:rsidRPr="00C25C7B">
              <w:rPr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Одеса</w:t>
            </w:r>
            <w:r w:rsidRPr="00C25C7B">
              <w:rPr>
                <w:sz w:val="28"/>
                <w:szCs w:val="28"/>
              </w:rPr>
              <w:t xml:space="preserve">, вул. Європейська, 32 (гуманітарний хаб </w:t>
            </w:r>
            <w:proofErr w:type="spellStart"/>
            <w:r w:rsidRPr="00C25C7B">
              <w:rPr>
                <w:sz w:val="28"/>
                <w:szCs w:val="28"/>
              </w:rPr>
              <w:t>Щастинської</w:t>
            </w:r>
            <w:proofErr w:type="spellEnd"/>
            <w:r w:rsidRPr="00C25C7B">
              <w:rPr>
                <w:sz w:val="28"/>
                <w:szCs w:val="28"/>
              </w:rPr>
              <w:t xml:space="preserve"> РДА (координаційний центр допомоги ВПО з Луганської області));</w:t>
            </w:r>
          </w:p>
          <w:p w14:paraId="309AC3B4" w14:textId="77777777" w:rsidR="00ED398A" w:rsidRDefault="00ED398A" w:rsidP="00CF48B4">
            <w:pPr>
              <w:rPr>
                <w:sz w:val="28"/>
                <w:szCs w:val="28"/>
              </w:rPr>
            </w:pPr>
          </w:p>
          <w:p w14:paraId="3C52989F" w14:textId="77777777" w:rsidR="00ED398A" w:rsidRDefault="00ED398A" w:rsidP="00CF48B4">
            <w:pPr>
              <w:rPr>
                <w:sz w:val="28"/>
                <w:szCs w:val="28"/>
              </w:rPr>
            </w:pPr>
          </w:p>
          <w:p w14:paraId="47B5E97F" w14:textId="77777777" w:rsidR="00ED398A" w:rsidRPr="00C25C7B" w:rsidRDefault="00ED398A" w:rsidP="00CF48B4">
            <w:pPr>
              <w:spacing w:before="60"/>
              <w:ind w:left="59"/>
              <w:rPr>
                <w:color w:val="000000" w:themeColor="text1"/>
                <w:sz w:val="28"/>
                <w:szCs w:val="28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lastRenderedPageBreak/>
              <w:t xml:space="preserve">ВРМ у </w:t>
            </w:r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C25C7B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color w:val="000000" w:themeColor="text1"/>
                <w:sz w:val="28"/>
                <w:szCs w:val="28"/>
              </w:rPr>
              <w:t>просп</w:t>
            </w:r>
            <w:proofErr w:type="spellEnd"/>
            <w:r w:rsidRPr="00C25C7B">
              <w:rPr>
                <w:color w:val="000000" w:themeColor="text1"/>
                <w:sz w:val="28"/>
                <w:szCs w:val="28"/>
              </w:rPr>
              <w:t>. Свободи, 2/1, 2 поверх (ГО «ВПО України»);</w:t>
            </w:r>
          </w:p>
          <w:p w14:paraId="28CB8FE5" w14:textId="77777777" w:rsidR="00ED398A" w:rsidRPr="00C25C7B" w:rsidRDefault="00ED398A" w:rsidP="00CF48B4">
            <w:pPr>
              <w:rPr>
                <w:sz w:val="28"/>
                <w:szCs w:val="28"/>
              </w:rPr>
            </w:pPr>
            <w:r w:rsidRPr="00C25C7B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C25C7B">
              <w:rPr>
                <w:b/>
                <w:bCs/>
                <w:sz w:val="28"/>
                <w:szCs w:val="28"/>
              </w:rPr>
              <w:t>м. Ужгород</w:t>
            </w:r>
            <w:r w:rsidRPr="00C25C7B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C25C7B">
              <w:rPr>
                <w:sz w:val="28"/>
                <w:szCs w:val="28"/>
              </w:rPr>
              <w:t>просп</w:t>
            </w:r>
            <w:proofErr w:type="spellEnd"/>
            <w:r w:rsidRPr="00C25C7B">
              <w:rPr>
                <w:sz w:val="28"/>
                <w:szCs w:val="28"/>
              </w:rPr>
              <w:t>. Свободи, 52 А</w:t>
            </w:r>
            <w:r w:rsidRPr="00C25C7B">
              <w:rPr>
                <w:i/>
                <w:iCs/>
                <w:sz w:val="28"/>
                <w:szCs w:val="28"/>
              </w:rPr>
              <w:t xml:space="preserve"> </w:t>
            </w:r>
            <w:r w:rsidRPr="00C25C7B">
              <w:rPr>
                <w:sz w:val="28"/>
                <w:szCs w:val="28"/>
              </w:rPr>
              <w:t xml:space="preserve">(гуманітарний хаб Новоайдарської селищної адміністрації </w:t>
            </w:r>
            <w:proofErr w:type="spellStart"/>
            <w:r w:rsidRPr="00C25C7B">
              <w:rPr>
                <w:sz w:val="28"/>
                <w:szCs w:val="28"/>
              </w:rPr>
              <w:t>Щастинського</w:t>
            </w:r>
            <w:proofErr w:type="spellEnd"/>
            <w:r w:rsidRPr="00C25C7B">
              <w:rPr>
                <w:sz w:val="28"/>
                <w:szCs w:val="28"/>
              </w:rPr>
              <w:t xml:space="preserve"> району Луганської області)</w:t>
            </w:r>
          </w:p>
          <w:p w14:paraId="245C071B" w14:textId="77777777" w:rsidR="00ED398A" w:rsidRDefault="00ED398A" w:rsidP="00CF48B4">
            <w:pPr>
              <w:pStyle w:val="ae"/>
              <w:tabs>
                <w:tab w:val="left" w:pos="9404"/>
                <w:tab w:val="left" w:pos="10551"/>
                <w:tab w:val="left" w:pos="12695"/>
              </w:tabs>
              <w:ind w:left="9071" w:hanging="9071"/>
              <w:rPr>
                <w:i/>
              </w:rPr>
            </w:pPr>
          </w:p>
        </w:tc>
      </w:tr>
      <w:tr w:rsidR="00ED398A" w14:paraId="11246BEA" w14:textId="77777777" w:rsidTr="00CF48B4">
        <w:trPr>
          <w:trHeight w:val="740"/>
        </w:trPr>
        <w:tc>
          <w:tcPr>
            <w:tcW w:w="641" w:type="dxa"/>
          </w:tcPr>
          <w:p w14:paraId="2421769D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lastRenderedPageBreak/>
              <w:t>2</w:t>
            </w:r>
          </w:p>
        </w:tc>
        <w:tc>
          <w:tcPr>
            <w:tcW w:w="5670" w:type="dxa"/>
          </w:tcPr>
          <w:p w14:paraId="32D033C9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Інформація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щодо режиму </w:t>
            </w:r>
            <w:r>
              <w:rPr>
                <w:color w:val="0C0C0C"/>
                <w:spacing w:val="-2"/>
                <w:sz w:val="27"/>
              </w:rPr>
              <w:t>роботи</w:t>
            </w:r>
          </w:p>
        </w:tc>
        <w:tc>
          <w:tcPr>
            <w:tcW w:w="8363" w:type="dxa"/>
          </w:tcPr>
          <w:p w14:paraId="785F7C2F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>ЦНАП :з понеділка по п’ятницю  з 10-00  до 15-00;</w:t>
            </w:r>
          </w:p>
          <w:p w14:paraId="022C12EF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  <w:lang w:eastAsia="uk-UA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  <w:lang w:eastAsia="uk-UA"/>
              </w:rPr>
              <w:t>м. Київ</w:t>
            </w:r>
            <w:r w:rsidRPr="00D83A30">
              <w:rPr>
                <w:iCs/>
                <w:sz w:val="28"/>
                <w:szCs w:val="28"/>
                <w:lang w:eastAsia="uk-UA"/>
              </w:rPr>
              <w:t>: з понеділка по п’ятницю з 10-00 до 15-00;</w:t>
            </w:r>
          </w:p>
          <w:p w14:paraId="6FDF180A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Тернопіль</w:t>
            </w:r>
            <w:r w:rsidRPr="00D83A30">
              <w:rPr>
                <w:iCs/>
                <w:sz w:val="28"/>
                <w:szCs w:val="28"/>
              </w:rPr>
              <w:t xml:space="preserve">: </w:t>
            </w:r>
            <w:r w:rsidRPr="00D83A30">
              <w:rPr>
                <w:sz w:val="28"/>
                <w:szCs w:val="28"/>
              </w:rPr>
              <w:t>з понеділка по п’ятницю  з 10-00 до 15-00;</w:t>
            </w:r>
          </w:p>
          <w:p w14:paraId="5CAA20D5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Рівне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05BA7D33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jc w:val="both"/>
              <w:rPr>
                <w:iCs/>
                <w:sz w:val="28"/>
                <w:szCs w:val="28"/>
              </w:rPr>
            </w:pPr>
            <w:r w:rsidRPr="00D83A30">
              <w:rPr>
                <w:iCs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iCs/>
                <w:sz w:val="28"/>
                <w:szCs w:val="28"/>
              </w:rPr>
              <w:t>м. Харків</w:t>
            </w:r>
            <w:r w:rsidRPr="00D83A30">
              <w:rPr>
                <w:i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з понеділка по п’ятницю  з 10-00 до 15-00;</w:t>
            </w:r>
          </w:p>
          <w:p w14:paraId="5E61BDA1" w14:textId="77777777" w:rsidR="00ED398A" w:rsidRPr="00D83A30" w:rsidRDefault="00ED398A" w:rsidP="00CF48B4">
            <w:pPr>
              <w:tabs>
                <w:tab w:val="left" w:pos="9356"/>
              </w:tabs>
              <w:spacing w:line="276" w:lineRule="auto"/>
              <w:ind w:right="141"/>
              <w:rPr>
                <w:sz w:val="28"/>
                <w:szCs w:val="28"/>
              </w:rPr>
            </w:pPr>
            <w:r w:rsidRPr="00D83A30">
              <w:rPr>
                <w:bCs/>
                <w:sz w:val="28"/>
                <w:szCs w:val="28"/>
              </w:rPr>
              <w:t xml:space="preserve">ВРМ у </w:t>
            </w:r>
            <w:r w:rsidRPr="00D83A30">
              <w:rPr>
                <w:b/>
                <w:sz w:val="28"/>
                <w:szCs w:val="28"/>
              </w:rPr>
              <w:t>м. Черкаси</w:t>
            </w:r>
            <w:r w:rsidRPr="00D83A30">
              <w:rPr>
                <w:bCs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понеділок, четвер з 13-00 до 15-00, вівторок, середа, п’ятниця з 09-00 до 13-00;</w:t>
            </w:r>
          </w:p>
          <w:p w14:paraId="66B4BADA" w14:textId="77777777" w:rsidR="00ED398A" w:rsidRPr="00D83A30" w:rsidRDefault="00ED398A" w:rsidP="00CF48B4">
            <w:pPr>
              <w:tabs>
                <w:tab w:val="left" w:pos="9356"/>
              </w:tabs>
              <w:ind w:right="141"/>
              <w:rPr>
                <w:sz w:val="28"/>
                <w:szCs w:val="28"/>
              </w:rPr>
            </w:pPr>
            <w:r w:rsidRPr="00D83A30">
              <w:rPr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sz w:val="28"/>
                <w:szCs w:val="28"/>
              </w:rPr>
              <w:t>м. Одеса:</w:t>
            </w:r>
            <w:r w:rsidRPr="00D83A30">
              <w:rPr>
                <w:sz w:val="28"/>
                <w:szCs w:val="28"/>
              </w:rPr>
              <w:t xml:space="preserve"> вівторок, середа з 10.00 до 15.00;</w:t>
            </w:r>
          </w:p>
          <w:p w14:paraId="3E713694" w14:textId="77777777" w:rsidR="00ED398A" w:rsidRDefault="00ED398A" w:rsidP="00CF48B4">
            <w:pPr>
              <w:pStyle w:val="TableParagraph"/>
              <w:rPr>
                <w:sz w:val="28"/>
                <w:szCs w:val="28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 w:rsidRPr="00D83A30">
              <w:rPr>
                <w:b/>
                <w:bCs/>
                <w:color w:val="000000" w:themeColor="text1"/>
                <w:sz w:val="28"/>
                <w:szCs w:val="28"/>
              </w:rPr>
              <w:t>:</w:t>
            </w:r>
            <w:r w:rsidRPr="00D83A30">
              <w:rPr>
                <w:sz w:val="28"/>
                <w:szCs w:val="28"/>
              </w:rPr>
              <w:t xml:space="preserve"> вівторок з 11-00 до 16-00, четвер з 13-00 до 16-00</w:t>
            </w:r>
            <w:r>
              <w:rPr>
                <w:sz w:val="28"/>
                <w:szCs w:val="28"/>
              </w:rPr>
              <w:t>;</w:t>
            </w:r>
          </w:p>
          <w:p w14:paraId="1847AF7F" w14:textId="77777777" w:rsidR="00ED398A" w:rsidRDefault="00ED398A" w:rsidP="00CF48B4">
            <w:pPr>
              <w:pStyle w:val="TableParagraph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м. Ужгород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 w:rsidRPr="00235CF6">
              <w:rPr>
                <w:color w:val="333333"/>
                <w:sz w:val="28"/>
                <w:szCs w:val="28"/>
              </w:rPr>
              <w:t>середа з 10.00 до 15-00</w:t>
            </w:r>
          </w:p>
        </w:tc>
      </w:tr>
      <w:tr w:rsidR="00ED398A" w14:paraId="48DF472E" w14:textId="77777777" w:rsidTr="00CF48B4">
        <w:trPr>
          <w:trHeight w:val="1051"/>
        </w:trPr>
        <w:tc>
          <w:tcPr>
            <w:tcW w:w="641" w:type="dxa"/>
          </w:tcPr>
          <w:p w14:paraId="3D4C9C24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3</w:t>
            </w:r>
          </w:p>
        </w:tc>
        <w:tc>
          <w:tcPr>
            <w:tcW w:w="5670" w:type="dxa"/>
          </w:tcPr>
          <w:p w14:paraId="3F0EEA65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Телефон,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адреса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електронної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пошти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та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вебсайт</w:t>
            </w:r>
          </w:p>
        </w:tc>
        <w:tc>
          <w:tcPr>
            <w:tcW w:w="8363" w:type="dxa"/>
          </w:tcPr>
          <w:p w14:paraId="3A42EBF3" w14:textId="77777777" w:rsidR="00ED398A" w:rsidRPr="00A509E3" w:rsidRDefault="00ED398A" w:rsidP="00CF48B4">
            <w:pPr>
              <w:spacing w:line="276" w:lineRule="auto"/>
              <w:ind w:right="-1"/>
              <w:rPr>
                <w:rStyle w:val="af0"/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ЦНАП: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 xml:space="preserve">. +380504462240, електронна адреса: </w:t>
            </w:r>
            <w:hyperlink r:id="rId6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cnap@sed-rada.gov.ua</w:t>
              </w:r>
            </w:hyperlink>
            <w:r w:rsidRPr="00A509E3">
              <w:rPr>
                <w:rStyle w:val="af0"/>
                <w:b/>
                <w:bCs/>
                <w:sz w:val="28"/>
                <w:szCs w:val="28"/>
              </w:rPr>
              <w:t>;</w:t>
            </w:r>
          </w:p>
          <w:p w14:paraId="34629927" w14:textId="77777777" w:rsidR="00ED398A" w:rsidRPr="00A509E3" w:rsidRDefault="00ED398A" w:rsidP="00CF48B4">
            <w:pPr>
              <w:spacing w:line="276" w:lineRule="auto"/>
              <w:ind w:right="-1"/>
              <w:rPr>
                <w:rStyle w:val="af0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Київ: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0997222958,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7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cnap19@sed-rada.gov.ua</w:t>
              </w:r>
            </w:hyperlink>
            <w:r w:rsidRPr="00A509E3">
              <w:rPr>
                <w:sz w:val="28"/>
                <w:szCs w:val="28"/>
              </w:rPr>
              <w:t>;</w:t>
            </w:r>
          </w:p>
          <w:p w14:paraId="459A38C5" w14:textId="77777777" w:rsidR="00ED398A" w:rsidRPr="00A509E3" w:rsidRDefault="00ED398A" w:rsidP="00CF48B4">
            <w:pPr>
              <w:spacing w:line="276" w:lineRule="auto"/>
              <w:ind w:right="-1"/>
              <w:rPr>
                <w:rStyle w:val="af0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Тернопіль: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0952171068,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8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cnap15@sed-rada.gov.ua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4880C1F8" w14:textId="77777777" w:rsidR="00ED398A" w:rsidRPr="00A509E3" w:rsidRDefault="00ED398A" w:rsidP="00CF48B4">
            <w:pPr>
              <w:spacing w:line="276" w:lineRule="auto"/>
              <w:ind w:right="-1"/>
              <w:rPr>
                <w:rStyle w:val="af0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 Рівне: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0951648720,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9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cnap14@sed-rada.gov.ua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0E9E3039" w14:textId="77777777" w:rsidR="00ED398A" w:rsidRPr="00A509E3" w:rsidRDefault="00ED398A" w:rsidP="00CF48B4">
            <w:pPr>
              <w:spacing w:line="276" w:lineRule="auto"/>
              <w:ind w:right="-1"/>
              <w:rPr>
                <w:rStyle w:val="af0"/>
                <w:b/>
                <w:bCs/>
                <w:sz w:val="28"/>
                <w:szCs w:val="28"/>
              </w:rPr>
            </w:pPr>
            <w:r w:rsidRPr="00A509E3">
              <w:rPr>
                <w:iCs/>
                <w:sz w:val="28"/>
                <w:szCs w:val="28"/>
              </w:rPr>
              <w:t xml:space="preserve">ВРМ у м. Харків: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 +38</w:t>
            </w:r>
            <w:r w:rsidRPr="00A509E3">
              <w:rPr>
                <w:iCs/>
                <w:sz w:val="28"/>
                <w:szCs w:val="28"/>
              </w:rPr>
              <w:t xml:space="preserve">0687905632, </w:t>
            </w:r>
            <w:proofErr w:type="spellStart"/>
            <w:r w:rsidRPr="00A509E3">
              <w:rPr>
                <w:iCs/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</w:rPr>
              <w:t xml:space="preserve">: </w:t>
            </w:r>
            <w:hyperlink r:id="rId10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cnap18@sed-rada.gov.ua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65ACA81D" w14:textId="77777777" w:rsidR="00ED398A" w:rsidRPr="00A509E3" w:rsidRDefault="00ED398A" w:rsidP="00CF48B4">
            <w:pPr>
              <w:rPr>
                <w:b/>
                <w:bCs/>
                <w:sz w:val="28"/>
                <w:szCs w:val="28"/>
              </w:rPr>
            </w:pPr>
            <w:r w:rsidRPr="00A509E3">
              <w:rPr>
                <w:bCs/>
                <w:sz w:val="28"/>
                <w:szCs w:val="28"/>
                <w:lang w:eastAsia="uk-UA"/>
              </w:rPr>
              <w:t>ВРМ у м. Черкаси:</w:t>
            </w:r>
            <w:r w:rsidRPr="00A509E3">
              <w:rPr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>.</w:t>
            </w:r>
            <w:r w:rsidRPr="00A509E3">
              <w:rPr>
                <w:sz w:val="28"/>
                <w:szCs w:val="28"/>
                <w:lang w:eastAsia="uk-UA"/>
              </w:rPr>
              <w:t xml:space="preserve"> +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380506140215, </w:t>
            </w:r>
            <w:proofErr w:type="spellStart"/>
            <w:r w:rsidRPr="00A509E3">
              <w:rPr>
                <w:iCs/>
                <w:sz w:val="28"/>
                <w:szCs w:val="28"/>
                <w:lang w:eastAsia="uk-UA"/>
              </w:rPr>
              <w:t>ел.адреса</w:t>
            </w:r>
            <w:proofErr w:type="spellEnd"/>
            <w:r w:rsidRPr="00A509E3">
              <w:rPr>
                <w:iCs/>
                <w:sz w:val="28"/>
                <w:szCs w:val="28"/>
                <w:lang w:eastAsia="uk-UA"/>
              </w:rPr>
              <w:t xml:space="preserve">: </w:t>
            </w:r>
            <w:hyperlink r:id="rId11" w:history="1">
              <w:r w:rsidRPr="00A509E3">
                <w:rPr>
                  <w:b/>
                  <w:bCs/>
                  <w:color w:val="0000FF"/>
                  <w:sz w:val="28"/>
                  <w:szCs w:val="28"/>
                  <w:u w:val="single"/>
                  <w:lang w:eastAsia="uk-UA"/>
                </w:rPr>
                <w:t>cnap10@sed-rada.gov.ua</w:t>
              </w:r>
            </w:hyperlink>
            <w:r w:rsidRPr="00A509E3">
              <w:rPr>
                <w:b/>
                <w:bCs/>
                <w:sz w:val="28"/>
                <w:szCs w:val="28"/>
              </w:rPr>
              <w:t>;</w:t>
            </w:r>
          </w:p>
          <w:p w14:paraId="2BBA3D39" w14:textId="77777777" w:rsidR="00ED398A" w:rsidRPr="00A509E3" w:rsidRDefault="00ED398A" w:rsidP="00CF48B4">
            <w:pPr>
              <w:tabs>
                <w:tab w:val="left" w:pos="426"/>
              </w:tabs>
              <w:contextualSpacing/>
              <w:rPr>
                <w:b/>
                <w:bCs/>
                <w:sz w:val="28"/>
                <w:szCs w:val="28"/>
              </w:rPr>
            </w:pPr>
            <w:r w:rsidRPr="00A509E3">
              <w:rPr>
                <w:sz w:val="28"/>
                <w:szCs w:val="28"/>
              </w:rPr>
              <w:t xml:space="preserve">ВРМ у </w:t>
            </w:r>
            <w:r w:rsidRPr="00266568">
              <w:rPr>
                <w:sz w:val="28"/>
                <w:szCs w:val="28"/>
              </w:rPr>
              <w:t>м. Одеса</w:t>
            </w:r>
            <w:r w:rsidRPr="00A509E3">
              <w:rPr>
                <w:b/>
                <w:bCs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</w:t>
            </w:r>
            <w:proofErr w:type="spellStart"/>
            <w:r w:rsidRPr="00A509E3">
              <w:rPr>
                <w:sz w:val="28"/>
                <w:szCs w:val="28"/>
              </w:rPr>
              <w:t>тел</w:t>
            </w:r>
            <w:proofErr w:type="spellEnd"/>
            <w:r w:rsidRPr="00A509E3">
              <w:rPr>
                <w:sz w:val="28"/>
                <w:szCs w:val="28"/>
              </w:rPr>
              <w:t xml:space="preserve">. </w:t>
            </w:r>
            <w:r w:rsidRPr="00A509E3">
              <w:rPr>
                <w:color w:val="000000" w:themeColor="text1"/>
                <w:sz w:val="28"/>
                <w:szCs w:val="28"/>
              </w:rPr>
              <w:t xml:space="preserve">+38 0509515424,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sz w:val="28"/>
                <w:szCs w:val="28"/>
              </w:rPr>
              <w:t xml:space="preserve">: </w:t>
            </w:r>
            <w:hyperlink r:id="rId12" w:history="1"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t>cnap11@sed-</w:t>
              </w:r>
              <w:r w:rsidRPr="00A509E3">
                <w:rPr>
                  <w:rStyle w:val="af0"/>
                  <w:b/>
                  <w:bCs/>
                  <w:sz w:val="28"/>
                  <w:szCs w:val="28"/>
                </w:rPr>
                <w:lastRenderedPageBreak/>
                <w:t>rada.gov.ua</w:t>
              </w:r>
            </w:hyperlink>
            <w:r w:rsidRPr="00A509E3">
              <w:rPr>
                <w:b/>
                <w:bCs/>
                <w:color w:val="0000FF"/>
                <w:sz w:val="28"/>
                <w:szCs w:val="28"/>
                <w:u w:val="single"/>
              </w:rPr>
              <w:t>;</w:t>
            </w:r>
          </w:p>
          <w:p w14:paraId="22CB81A2" w14:textId="77777777" w:rsidR="00ED398A" w:rsidRDefault="00ED398A" w:rsidP="00CF48B4">
            <w:pPr>
              <w:pStyle w:val="TableParagraph"/>
              <w:ind w:right="42"/>
              <w:jc w:val="both"/>
            </w:pPr>
            <w:r w:rsidRPr="00A509E3">
              <w:rPr>
                <w:color w:val="000000" w:themeColor="text1"/>
                <w:sz w:val="28"/>
                <w:szCs w:val="28"/>
              </w:rPr>
              <w:t xml:space="preserve">ВРМ у </w:t>
            </w:r>
            <w:r w:rsidRPr="00266568">
              <w:rPr>
                <w:color w:val="000000" w:themeColor="text1"/>
                <w:sz w:val="28"/>
                <w:szCs w:val="28"/>
              </w:rPr>
              <w:t xml:space="preserve">м. </w:t>
            </w:r>
            <w:proofErr w:type="spellStart"/>
            <w:r w:rsidRPr="00266568">
              <w:rPr>
                <w:color w:val="000000" w:themeColor="text1"/>
                <w:sz w:val="28"/>
                <w:szCs w:val="28"/>
              </w:rPr>
              <w:t>Кам’янське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:</w:t>
            </w:r>
            <w:r w:rsidRPr="00A509E3">
              <w:rPr>
                <w:sz w:val="28"/>
                <w:szCs w:val="28"/>
              </w:rPr>
              <w:t xml:space="preserve"> тел.</w:t>
            </w:r>
            <w:r w:rsidRPr="00A509E3">
              <w:rPr>
                <w:color w:val="000000" w:themeColor="text1"/>
                <w:sz w:val="28"/>
                <w:szCs w:val="28"/>
              </w:rPr>
              <w:t>+380972155939</w:t>
            </w:r>
            <w:r w:rsidRPr="00A509E3">
              <w:rPr>
                <w:sz w:val="28"/>
                <w:szCs w:val="28"/>
              </w:rPr>
              <w:t xml:space="preserve">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 w:rsidRPr="00A509E3">
              <w:rPr>
                <w:sz w:val="28"/>
                <w:szCs w:val="28"/>
              </w:rPr>
              <w:t xml:space="preserve">: </w:t>
            </w:r>
            <w:hyperlink r:id="rId13" w:history="1">
              <w:r w:rsidRPr="00A509E3">
                <w:rPr>
                  <w:b/>
                  <w:bCs/>
                  <w:color w:val="0000FF"/>
                  <w:sz w:val="28"/>
                  <w:szCs w:val="28"/>
                </w:rPr>
                <w:t>cnap20@sed-rada.gov.ua</w:t>
              </w:r>
            </w:hyperlink>
            <w:r>
              <w:t>;</w:t>
            </w:r>
          </w:p>
          <w:p w14:paraId="7438FA17" w14:textId="77777777" w:rsidR="00ED398A" w:rsidRDefault="00ED398A" w:rsidP="00CF48B4">
            <w:pPr>
              <w:pStyle w:val="TableParagraph"/>
              <w:ind w:right="42"/>
              <w:jc w:val="both"/>
              <w:rPr>
                <w:i/>
                <w:sz w:val="27"/>
              </w:rPr>
            </w:pPr>
            <w:r w:rsidRPr="00D83A30">
              <w:rPr>
                <w:color w:val="000000" w:themeColor="text1"/>
                <w:sz w:val="28"/>
                <w:szCs w:val="28"/>
              </w:rPr>
              <w:t>ВРМ у</w:t>
            </w:r>
            <w:r w:rsidRPr="00B26145">
              <w:rPr>
                <w:b/>
                <w:bCs/>
                <w:sz w:val="28"/>
                <w:szCs w:val="28"/>
              </w:rPr>
              <w:t xml:space="preserve"> </w:t>
            </w:r>
            <w:r w:rsidRPr="00235CF6">
              <w:rPr>
                <w:sz w:val="28"/>
                <w:szCs w:val="28"/>
              </w:rPr>
              <w:t>м. Ужгород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9547DA">
              <w:rPr>
                <w:b/>
                <w:bCs/>
                <w:sz w:val="28"/>
                <w:szCs w:val="28"/>
              </w:rPr>
              <w:t xml:space="preserve"> </w:t>
            </w:r>
            <w:r w:rsidRPr="00A509E3">
              <w:rPr>
                <w:sz w:val="28"/>
                <w:szCs w:val="28"/>
              </w:rPr>
              <w:t>тел</w:t>
            </w:r>
            <w:r w:rsidRPr="00235CF6">
              <w:rPr>
                <w:sz w:val="28"/>
                <w:szCs w:val="28"/>
              </w:rPr>
              <w:t>.+380502982723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 w:rsidRPr="00A509E3">
              <w:rPr>
                <w:sz w:val="28"/>
                <w:szCs w:val="28"/>
              </w:rPr>
              <w:t>ел.адреса</w:t>
            </w:r>
            <w:proofErr w:type="spellEnd"/>
            <w:r>
              <w:rPr>
                <w:sz w:val="28"/>
                <w:szCs w:val="28"/>
              </w:rPr>
              <w:t>:</w:t>
            </w:r>
            <w:r>
              <w:t xml:space="preserve"> </w:t>
            </w:r>
            <w:hyperlink r:id="rId14" w:history="1">
              <w:r w:rsidRPr="00931F4B">
                <w:rPr>
                  <w:rStyle w:val="af0"/>
                  <w:sz w:val="28"/>
                  <w:szCs w:val="28"/>
                </w:rPr>
                <w:t>cnap12@sed-rada.gov.ua</w:t>
              </w:r>
            </w:hyperlink>
          </w:p>
        </w:tc>
      </w:tr>
      <w:tr w:rsidR="00ED398A" w14:paraId="68162E10" w14:textId="77777777" w:rsidTr="00CF48B4">
        <w:trPr>
          <w:trHeight w:val="430"/>
        </w:trPr>
        <w:tc>
          <w:tcPr>
            <w:tcW w:w="14674" w:type="dxa"/>
            <w:gridSpan w:val="3"/>
          </w:tcPr>
          <w:p w14:paraId="38BA8F3F" w14:textId="77777777" w:rsidR="00ED398A" w:rsidRDefault="00ED398A" w:rsidP="00CF48B4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lastRenderedPageBreak/>
              <w:t>Нормативні</w:t>
            </w:r>
            <w:r>
              <w:rPr>
                <w:b/>
                <w:color w:val="0C0C0C"/>
                <w:spacing w:val="-6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акти,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якими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регламентується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4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D398A" w14:paraId="223712C2" w14:textId="77777777" w:rsidTr="00CF48B4">
        <w:trPr>
          <w:trHeight w:val="1841"/>
        </w:trPr>
        <w:tc>
          <w:tcPr>
            <w:tcW w:w="641" w:type="dxa"/>
          </w:tcPr>
          <w:p w14:paraId="35F21546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4</w:t>
            </w:r>
          </w:p>
        </w:tc>
        <w:tc>
          <w:tcPr>
            <w:tcW w:w="5670" w:type="dxa"/>
          </w:tcPr>
          <w:p w14:paraId="2326E2C4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25D645DB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ветеранів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війни,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гарантії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їх</w:t>
            </w:r>
            <w:r>
              <w:rPr>
                <w:color w:val="0C0C0C"/>
                <w:spacing w:val="4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соціального </w:t>
            </w:r>
            <w:r>
              <w:rPr>
                <w:color w:val="0C0C0C"/>
                <w:spacing w:val="-2"/>
                <w:sz w:val="27"/>
              </w:rPr>
              <w:t>захисту”</w:t>
            </w:r>
          </w:p>
          <w:p w14:paraId="2842B56E" w14:textId="77777777" w:rsidR="00ED398A" w:rsidRDefault="00ED398A" w:rsidP="00CF48B4">
            <w:pPr>
              <w:pStyle w:val="TableParagraph"/>
              <w:spacing w:before="0" w:line="550" w:lineRule="atLeast"/>
              <w:ind w:right="1993"/>
              <w:rPr>
                <w:sz w:val="27"/>
              </w:rPr>
            </w:pPr>
            <w:r>
              <w:rPr>
                <w:color w:val="0C0C0C"/>
                <w:sz w:val="27"/>
              </w:rPr>
              <w:t>Закон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України</w:t>
            </w:r>
            <w:r>
              <w:rPr>
                <w:color w:val="0C0C0C"/>
                <w:spacing w:val="-1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“Про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адміністративну</w:t>
            </w:r>
            <w:r>
              <w:rPr>
                <w:color w:val="0C0C0C"/>
                <w:spacing w:val="-9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процедуру” Закон України “Про адміністративні послуги”</w:t>
            </w:r>
          </w:p>
        </w:tc>
      </w:tr>
    </w:tbl>
    <w:p w14:paraId="35D74F21" w14:textId="77777777" w:rsidR="00ED398A" w:rsidRDefault="00ED398A" w:rsidP="00ED398A">
      <w:pPr>
        <w:pStyle w:val="TableParagraph"/>
        <w:spacing w:line="550" w:lineRule="atLeast"/>
        <w:rPr>
          <w:sz w:val="27"/>
        </w:rPr>
        <w:sectPr w:rsidR="00ED398A" w:rsidSect="00ED398A">
          <w:pgSz w:w="16840" w:h="11910" w:orient="landscape"/>
          <w:pgMar w:top="1060" w:right="708" w:bottom="0" w:left="1275" w:header="708" w:footer="708" w:gutter="0"/>
          <w:cols w:space="720"/>
        </w:sectPr>
      </w:pPr>
    </w:p>
    <w:p w14:paraId="200376BD" w14:textId="77777777" w:rsidR="00ED398A" w:rsidRDefault="00ED398A" w:rsidP="00ED398A">
      <w:pPr>
        <w:pStyle w:val="ae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ED398A" w14:paraId="03DB49EE" w14:textId="77777777" w:rsidTr="00CF48B4">
        <w:trPr>
          <w:trHeight w:val="1051"/>
        </w:trPr>
        <w:tc>
          <w:tcPr>
            <w:tcW w:w="641" w:type="dxa"/>
          </w:tcPr>
          <w:p w14:paraId="3FEEEAA8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5</w:t>
            </w:r>
          </w:p>
        </w:tc>
        <w:tc>
          <w:tcPr>
            <w:tcW w:w="5670" w:type="dxa"/>
          </w:tcPr>
          <w:p w14:paraId="4BACF923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Кабінету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Міністрів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України</w:t>
            </w:r>
          </w:p>
        </w:tc>
        <w:tc>
          <w:tcPr>
            <w:tcW w:w="8363" w:type="dxa"/>
          </w:tcPr>
          <w:p w14:paraId="45DE7FD8" w14:textId="77777777" w:rsidR="00ED398A" w:rsidRDefault="00ED398A" w:rsidP="00CF48B4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Постанова Кабінету Міністрів України від 28.02.2018 №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119 “Деякі питання соціального захисту постраждалих учасників Революції </w:t>
            </w:r>
            <w:r>
              <w:rPr>
                <w:color w:val="0C0C0C"/>
                <w:spacing w:val="-2"/>
                <w:sz w:val="27"/>
              </w:rPr>
              <w:t>Гідності”</w:t>
            </w:r>
          </w:p>
        </w:tc>
      </w:tr>
      <w:tr w:rsidR="00ED398A" w14:paraId="7FC37595" w14:textId="77777777" w:rsidTr="00CF48B4">
        <w:trPr>
          <w:trHeight w:val="433"/>
        </w:trPr>
        <w:tc>
          <w:tcPr>
            <w:tcW w:w="641" w:type="dxa"/>
          </w:tcPr>
          <w:p w14:paraId="0EAFD561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6</w:t>
            </w:r>
          </w:p>
        </w:tc>
        <w:tc>
          <w:tcPr>
            <w:tcW w:w="5670" w:type="dxa"/>
          </w:tcPr>
          <w:p w14:paraId="0A999A45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Акти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центральних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органів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виконавчої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влади</w:t>
            </w:r>
          </w:p>
        </w:tc>
        <w:tc>
          <w:tcPr>
            <w:tcW w:w="8363" w:type="dxa"/>
          </w:tcPr>
          <w:p w14:paraId="41C00D1A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-</w:t>
            </w:r>
          </w:p>
        </w:tc>
      </w:tr>
      <w:tr w:rsidR="00ED398A" w14:paraId="1FABFF47" w14:textId="77777777" w:rsidTr="00CF48B4">
        <w:trPr>
          <w:trHeight w:val="430"/>
        </w:trPr>
        <w:tc>
          <w:tcPr>
            <w:tcW w:w="14674" w:type="dxa"/>
            <w:gridSpan w:val="3"/>
            <w:tcBorders>
              <w:bottom w:val="single" w:sz="4" w:space="0" w:color="auto"/>
            </w:tcBorders>
          </w:tcPr>
          <w:p w14:paraId="0882DEDA" w14:textId="77777777" w:rsidR="00ED398A" w:rsidRDefault="00ED398A" w:rsidP="00CF48B4">
            <w:pPr>
              <w:pStyle w:val="TableParagraph"/>
              <w:ind w:left="14"/>
              <w:jc w:val="center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Умови</w:t>
            </w:r>
            <w:r>
              <w:rPr>
                <w:b/>
                <w:color w:val="0C0C0C"/>
                <w:spacing w:val="-7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адміністративної</w:t>
            </w:r>
            <w:r>
              <w:rPr>
                <w:b/>
                <w:color w:val="0C0C0C"/>
                <w:spacing w:val="-5"/>
                <w:sz w:val="27"/>
              </w:rPr>
              <w:t xml:space="preserve"> </w:t>
            </w:r>
            <w:r>
              <w:rPr>
                <w:b/>
                <w:color w:val="0C0C0C"/>
                <w:spacing w:val="-2"/>
                <w:sz w:val="27"/>
              </w:rPr>
              <w:t>послуги</w:t>
            </w:r>
          </w:p>
        </w:tc>
      </w:tr>
      <w:tr w:rsidR="00ED398A" w14:paraId="5FE8C08D" w14:textId="77777777" w:rsidTr="00CF48B4">
        <w:trPr>
          <w:trHeight w:val="1051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578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6BCC" w14:textId="77777777" w:rsidR="00ED398A" w:rsidRDefault="00ED398A" w:rsidP="00CF48B4">
            <w:pPr>
              <w:pStyle w:val="TableParagraph"/>
              <w:tabs>
                <w:tab w:val="left" w:pos="1387"/>
                <w:tab w:val="left" w:pos="2098"/>
                <w:tab w:val="left" w:pos="3650"/>
              </w:tabs>
              <w:ind w:right="42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Підстава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отримання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45C" w14:textId="77777777" w:rsidR="00ED398A" w:rsidRDefault="00ED398A" w:rsidP="00CF48B4">
            <w:pPr>
              <w:pStyle w:val="TableParagraph"/>
              <w:ind w:right="42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Звернення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яку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включено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одного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з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переліків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осіб,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які</w:t>
            </w:r>
            <w:r>
              <w:rPr>
                <w:color w:val="0C0C0C"/>
                <w:spacing w:val="-1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отримали тілесні ушкодження (тяжкі, середньої тяжкості, легкі), затверджених МОЗ в установленому порядку (далі – переліки осіб)</w:t>
            </w:r>
          </w:p>
        </w:tc>
      </w:tr>
      <w:tr w:rsidR="00ED398A" w14:paraId="474D7CBC" w14:textId="77777777" w:rsidTr="00CF48B4">
        <w:trPr>
          <w:trHeight w:val="6188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6F9" w14:textId="77777777" w:rsidR="00ED398A" w:rsidRDefault="00ED398A" w:rsidP="00CF48B4">
            <w:pPr>
              <w:pStyle w:val="TableParagraph"/>
              <w:ind w:left="14"/>
              <w:jc w:val="center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31EB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120" w14:textId="77777777" w:rsidR="00ED398A" w:rsidRDefault="00ED398A" w:rsidP="00CF48B4">
            <w:pPr>
              <w:pStyle w:val="TableParagraph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 xml:space="preserve">До місцевого структурного підрозділу з питань ветеранської політики за задекларованим/зареєстрованим місцем проживання (перебування) або за </w:t>
            </w:r>
            <w:proofErr w:type="spellStart"/>
            <w:r>
              <w:rPr>
                <w:b/>
                <w:color w:val="0C0C0C"/>
                <w:sz w:val="27"/>
              </w:rPr>
              <w:t>адресою</w:t>
            </w:r>
            <w:proofErr w:type="spellEnd"/>
            <w:r>
              <w:rPr>
                <w:b/>
                <w:color w:val="0C0C0C"/>
                <w:sz w:val="27"/>
              </w:rPr>
              <w:t xml:space="preserve"> фактичного місця проживання (для внутрішньо переміщених осіб) заявника (далі – місцевий структурний підрозділ з питань ветеранської політики) особи, які включені до переліку осіб подають:</w:t>
            </w:r>
          </w:p>
          <w:p w14:paraId="16D91307" w14:textId="77777777" w:rsidR="00ED398A" w:rsidRDefault="00ED398A" w:rsidP="00CF48B4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24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заяву довільної форми про надання статусу постраждалого учасника Революції Гідності;</w:t>
            </w:r>
          </w:p>
          <w:p w14:paraId="20BBA453" w14:textId="77777777" w:rsidR="00ED398A" w:rsidRDefault="00ED398A" w:rsidP="00CF48B4">
            <w:pPr>
              <w:pStyle w:val="TableParagraph"/>
              <w:numPr>
                <w:ilvl w:val="0"/>
                <w:numId w:val="4"/>
              </w:numPr>
              <w:tabs>
                <w:tab w:val="left" w:pos="918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копію документа, що посвідчує особу громадянина України, іноземця або особи без громадянства, а також особу, яку визнано в Україні біженцем або особою, яка потребує додаткового захисту, що брала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участь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масових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акціях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громадського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протесту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пред’явленням </w:t>
            </w:r>
            <w:r>
              <w:rPr>
                <w:color w:val="0C0C0C"/>
                <w:spacing w:val="-2"/>
                <w:sz w:val="27"/>
              </w:rPr>
              <w:t>оригіналу).</w:t>
            </w:r>
          </w:p>
          <w:p w14:paraId="599BC125" w14:textId="77777777" w:rsidR="00ED398A" w:rsidRDefault="00ED398A" w:rsidP="00CF48B4">
            <w:pPr>
              <w:pStyle w:val="TableParagraph"/>
              <w:spacing w:before="240"/>
              <w:ind w:right="42"/>
              <w:jc w:val="bot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Для отримання посвідчення “Постраждалий учасник Революції Гідності” в заяві про надання статусу постраждалого учасника Революції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Гідності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зазначається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спосіб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отримання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посвідчення,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(за місцем оформлення посвідчення (повне найменування та місцезнаходження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місцевого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структурного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підрозділу</w:t>
            </w:r>
            <w:r>
              <w:rPr>
                <w:b/>
                <w:color w:val="0C0C0C"/>
                <w:spacing w:val="24"/>
                <w:sz w:val="27"/>
              </w:rPr>
              <w:t xml:space="preserve">  </w:t>
            </w:r>
            <w:r>
              <w:rPr>
                <w:b/>
                <w:color w:val="0C0C0C"/>
                <w:sz w:val="27"/>
              </w:rPr>
              <w:t>з</w:t>
            </w:r>
            <w:r>
              <w:rPr>
                <w:b/>
                <w:color w:val="0C0C0C"/>
                <w:spacing w:val="23"/>
                <w:sz w:val="27"/>
              </w:rPr>
              <w:t xml:space="preserve">  </w:t>
            </w:r>
            <w:r>
              <w:rPr>
                <w:b/>
                <w:color w:val="0C0C0C"/>
                <w:spacing w:val="-2"/>
                <w:sz w:val="27"/>
              </w:rPr>
              <w:t>питань</w:t>
            </w:r>
          </w:p>
        </w:tc>
      </w:tr>
    </w:tbl>
    <w:p w14:paraId="02B71F67" w14:textId="77777777" w:rsidR="00ED398A" w:rsidRDefault="00ED398A" w:rsidP="00ED398A">
      <w:pPr>
        <w:pStyle w:val="TableParagraph"/>
        <w:jc w:val="both"/>
        <w:rPr>
          <w:b/>
          <w:sz w:val="27"/>
        </w:rPr>
        <w:sectPr w:rsidR="00ED398A" w:rsidSect="00ED398A">
          <w:headerReference w:type="default" r:id="rId15"/>
          <w:pgSz w:w="16840" w:h="11910" w:orient="landscape"/>
          <w:pgMar w:top="1060" w:right="708" w:bottom="280" w:left="1275" w:header="721" w:footer="0" w:gutter="0"/>
          <w:pgNumType w:start="2"/>
          <w:cols w:space="720"/>
        </w:sectPr>
      </w:pPr>
    </w:p>
    <w:p w14:paraId="463C637F" w14:textId="77777777" w:rsidR="00ED398A" w:rsidRDefault="00ED398A" w:rsidP="00ED398A">
      <w:pPr>
        <w:pStyle w:val="ae"/>
        <w:spacing w:before="9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ED398A" w14:paraId="45E2C755" w14:textId="77777777" w:rsidTr="00CF48B4">
        <w:trPr>
          <w:trHeight w:val="2773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D802" w14:textId="77777777" w:rsidR="00ED398A" w:rsidRDefault="00ED398A" w:rsidP="00CF48B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792D" w14:textId="77777777" w:rsidR="00ED398A" w:rsidRDefault="00ED398A" w:rsidP="00CF48B4">
            <w:pPr>
              <w:pStyle w:val="TableParagraph"/>
              <w:spacing w:before="0"/>
              <w:ind w:left="0"/>
              <w:rPr>
                <w:sz w:val="26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92E2" w14:textId="77777777" w:rsidR="00ED398A" w:rsidRDefault="00ED398A" w:rsidP="00CF48B4">
            <w:pPr>
              <w:pStyle w:val="TableParagraph"/>
              <w:rPr>
                <w:b/>
                <w:sz w:val="27"/>
              </w:rPr>
            </w:pPr>
            <w:r>
              <w:rPr>
                <w:b/>
                <w:color w:val="0C0C0C"/>
                <w:sz w:val="27"/>
              </w:rPr>
              <w:t>ветеранської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політики),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у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центрі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надання адміністративних</w:t>
            </w:r>
            <w:r>
              <w:rPr>
                <w:b/>
                <w:color w:val="0C0C0C"/>
                <w:spacing w:val="-1"/>
                <w:sz w:val="27"/>
              </w:rPr>
              <w:t xml:space="preserve"> </w:t>
            </w:r>
            <w:r>
              <w:rPr>
                <w:b/>
                <w:color w:val="0C0C0C"/>
                <w:sz w:val="27"/>
              </w:rPr>
              <w:t>послуг (повне найменування та місцезнаходження) та додаються:</w:t>
            </w:r>
          </w:p>
          <w:p w14:paraId="5618B248" w14:textId="77777777" w:rsidR="00ED398A" w:rsidRDefault="00ED398A" w:rsidP="00CF48B4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240"/>
              <w:ind w:left="59" w:right="42" w:firstLine="567"/>
              <w:rPr>
                <w:sz w:val="27"/>
              </w:rPr>
            </w:pPr>
            <w:r>
              <w:rPr>
                <w:color w:val="0C0C0C"/>
                <w:sz w:val="27"/>
              </w:rPr>
              <w:t>копія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довідки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взяття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облік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переміщеної</w:t>
            </w:r>
            <w:r>
              <w:rPr>
                <w:color w:val="0C0C0C"/>
                <w:spacing w:val="-1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особи (для внутрішньо переміщених осіб);</w:t>
            </w:r>
          </w:p>
          <w:p w14:paraId="0C7C4741" w14:textId="77777777" w:rsidR="00ED398A" w:rsidRDefault="00ED398A" w:rsidP="00CF48B4">
            <w:pPr>
              <w:pStyle w:val="TableParagraph"/>
              <w:numPr>
                <w:ilvl w:val="0"/>
                <w:numId w:val="3"/>
              </w:numPr>
              <w:tabs>
                <w:tab w:val="left" w:pos="918"/>
              </w:tabs>
              <w:spacing w:before="0"/>
              <w:ind w:left="918" w:hanging="292"/>
              <w:rPr>
                <w:sz w:val="27"/>
              </w:rPr>
            </w:pPr>
            <w:r>
              <w:rPr>
                <w:color w:val="0C0C0C"/>
                <w:sz w:val="27"/>
              </w:rPr>
              <w:t>фотокартка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розміром 3х4 </w:t>
            </w:r>
            <w:r>
              <w:rPr>
                <w:color w:val="0C0C0C"/>
                <w:spacing w:val="-2"/>
                <w:sz w:val="27"/>
              </w:rPr>
              <w:t>сантиметри.</w:t>
            </w:r>
          </w:p>
          <w:p w14:paraId="16C64CF3" w14:textId="77777777" w:rsidR="00ED398A" w:rsidRDefault="00ED398A" w:rsidP="00CF48B4">
            <w:pPr>
              <w:pStyle w:val="TableParagraph"/>
              <w:spacing w:before="240"/>
              <w:rPr>
                <w:i/>
                <w:sz w:val="27"/>
              </w:rPr>
            </w:pPr>
            <w:r>
              <w:rPr>
                <w:i/>
                <w:color w:val="0C0C0C"/>
                <w:spacing w:val="-2"/>
                <w:sz w:val="27"/>
              </w:rPr>
              <w:t>Примітка:</w:t>
            </w:r>
          </w:p>
          <w:p w14:paraId="5082D2EE" w14:textId="77777777" w:rsidR="00ED398A" w:rsidRDefault="00ED398A" w:rsidP="00CF48B4">
            <w:pPr>
              <w:pStyle w:val="TableParagraph"/>
              <w:spacing w:before="0"/>
              <w:rPr>
                <w:i/>
                <w:sz w:val="27"/>
              </w:rPr>
            </w:pPr>
            <w:r>
              <w:rPr>
                <w:i/>
                <w:color w:val="0C0C0C"/>
                <w:sz w:val="27"/>
              </w:rPr>
              <w:t>копії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z w:val="27"/>
              </w:rPr>
              <w:t>документів, що додаються до заяви, звіряються з</w:t>
            </w:r>
            <w:r>
              <w:rPr>
                <w:i/>
                <w:color w:val="0C0C0C"/>
                <w:spacing w:val="-1"/>
                <w:sz w:val="27"/>
              </w:rPr>
              <w:t xml:space="preserve"> </w:t>
            </w:r>
            <w:r>
              <w:rPr>
                <w:i/>
                <w:color w:val="0C0C0C"/>
                <w:spacing w:val="-2"/>
                <w:sz w:val="27"/>
              </w:rPr>
              <w:t>оригіналами</w:t>
            </w:r>
          </w:p>
        </w:tc>
      </w:tr>
      <w:tr w:rsidR="00ED398A" w14:paraId="1A0EEF67" w14:textId="77777777" w:rsidTr="00CF48B4">
        <w:trPr>
          <w:trHeight w:val="2293"/>
        </w:trPr>
        <w:tc>
          <w:tcPr>
            <w:tcW w:w="641" w:type="dxa"/>
            <w:tcBorders>
              <w:top w:val="single" w:sz="4" w:space="0" w:color="auto"/>
            </w:tcBorders>
          </w:tcPr>
          <w:p w14:paraId="2805DDAC" w14:textId="77777777" w:rsidR="00ED398A" w:rsidRDefault="00ED398A" w:rsidP="00CF48B4">
            <w:pPr>
              <w:pStyle w:val="TableParagraph"/>
              <w:ind w:left="0" w:right="237"/>
              <w:jc w:val="right"/>
              <w:rPr>
                <w:sz w:val="27"/>
              </w:rPr>
            </w:pPr>
            <w:r>
              <w:rPr>
                <w:color w:val="0C0C0C"/>
                <w:spacing w:val="-10"/>
                <w:sz w:val="27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415E881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Спосіб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документів,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необхідних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 отримання адміністративної послуги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14:paraId="5785483F" w14:textId="77777777" w:rsidR="00ED398A" w:rsidRDefault="00ED398A" w:rsidP="00CF48B4">
            <w:pPr>
              <w:pStyle w:val="TableParagraph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Заява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разом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із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доданими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неї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копіями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документів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подається:</w:t>
            </w:r>
          </w:p>
          <w:p w14:paraId="2F31793F" w14:textId="77777777" w:rsidR="00ED398A" w:rsidRDefault="00ED398A" w:rsidP="00CF48B4">
            <w:pPr>
              <w:pStyle w:val="TableParagraph"/>
              <w:numPr>
                <w:ilvl w:val="0"/>
                <w:numId w:val="2"/>
              </w:numPr>
              <w:tabs>
                <w:tab w:val="left" w:pos="886"/>
              </w:tabs>
              <w:spacing w:before="0"/>
              <w:ind w:left="59" w:right="39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Безпосередньо місцевому структурному підрозділу з питань ветеранської політики*;</w:t>
            </w:r>
          </w:p>
          <w:p w14:paraId="18052FFE" w14:textId="77777777" w:rsidR="00ED398A" w:rsidRDefault="00ED398A" w:rsidP="00CF48B4">
            <w:pPr>
              <w:pStyle w:val="TableParagraph"/>
              <w:numPr>
                <w:ilvl w:val="0"/>
                <w:numId w:val="2"/>
              </w:numPr>
              <w:tabs>
                <w:tab w:val="left" w:pos="896"/>
              </w:tabs>
              <w:spacing w:before="0"/>
              <w:ind w:left="59"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Через центр надання адміністративних послуг за задекларованим/зареєстрованим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місцем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8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(перебування)</w:t>
            </w:r>
            <w:r>
              <w:rPr>
                <w:color w:val="0C0C0C"/>
                <w:spacing w:val="-7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або за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proofErr w:type="spellStart"/>
            <w:r>
              <w:rPr>
                <w:color w:val="0C0C0C"/>
                <w:sz w:val="27"/>
              </w:rPr>
              <w:t>адресою</w:t>
            </w:r>
            <w:proofErr w:type="spellEnd"/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фактичного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місця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проживання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для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внутрішньо</w:t>
            </w:r>
            <w:r>
              <w:rPr>
                <w:color w:val="0C0C0C"/>
                <w:spacing w:val="-16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переміщених </w:t>
            </w:r>
            <w:r>
              <w:rPr>
                <w:color w:val="0C0C0C"/>
                <w:spacing w:val="-2"/>
                <w:sz w:val="27"/>
              </w:rPr>
              <w:t>осіб</w:t>
            </w:r>
            <w:r>
              <w:rPr>
                <w:color w:val="0C0C0C"/>
                <w:spacing w:val="-6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особисто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пред’явленням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документа,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що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посвідчує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особу</w:t>
            </w:r>
            <w:r>
              <w:rPr>
                <w:color w:val="0C0C0C"/>
                <w:spacing w:val="-4"/>
                <w:sz w:val="27"/>
              </w:rPr>
              <w:t xml:space="preserve"> </w:t>
            </w:r>
            <w:r>
              <w:rPr>
                <w:color w:val="0C0C0C"/>
                <w:spacing w:val="-2"/>
                <w:sz w:val="27"/>
              </w:rPr>
              <w:t>заявника.</w:t>
            </w:r>
          </w:p>
        </w:tc>
      </w:tr>
      <w:tr w:rsidR="00ED398A" w14:paraId="1B8DA9ED" w14:textId="77777777" w:rsidTr="00CF48B4">
        <w:trPr>
          <w:trHeight w:val="740"/>
        </w:trPr>
        <w:tc>
          <w:tcPr>
            <w:tcW w:w="641" w:type="dxa"/>
          </w:tcPr>
          <w:p w14:paraId="4A030AE0" w14:textId="77777777" w:rsidR="00ED398A" w:rsidRDefault="00ED398A" w:rsidP="00CF48B4">
            <w:pPr>
              <w:pStyle w:val="TableParagraph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10</w:t>
            </w:r>
          </w:p>
        </w:tc>
        <w:tc>
          <w:tcPr>
            <w:tcW w:w="5670" w:type="dxa"/>
          </w:tcPr>
          <w:p w14:paraId="71C4FFA6" w14:textId="77777777" w:rsidR="00ED398A" w:rsidRDefault="00ED398A" w:rsidP="00CF48B4">
            <w:pPr>
              <w:pStyle w:val="TableParagraph"/>
              <w:tabs>
                <w:tab w:val="left" w:pos="2053"/>
                <w:tab w:val="left" w:pos="4675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Платність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(безоплатність)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надання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2D908010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Безоплатно</w:t>
            </w:r>
          </w:p>
        </w:tc>
      </w:tr>
      <w:tr w:rsidR="00ED398A" w14:paraId="1555FE2F" w14:textId="77777777" w:rsidTr="00CF48B4">
        <w:trPr>
          <w:trHeight w:val="750"/>
        </w:trPr>
        <w:tc>
          <w:tcPr>
            <w:tcW w:w="641" w:type="dxa"/>
          </w:tcPr>
          <w:p w14:paraId="24BCA0D9" w14:textId="77777777" w:rsidR="00ED398A" w:rsidRDefault="00ED398A" w:rsidP="00CF48B4">
            <w:pPr>
              <w:pStyle w:val="TableParagraph"/>
              <w:ind w:left="0" w:right="168"/>
              <w:jc w:val="right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11</w:t>
            </w:r>
          </w:p>
        </w:tc>
        <w:tc>
          <w:tcPr>
            <w:tcW w:w="5670" w:type="dxa"/>
          </w:tcPr>
          <w:p w14:paraId="73735DB3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Строк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2BDE9710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Рішення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(відмову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наданні)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80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 Революції Гідності – 7 календарних днів</w:t>
            </w:r>
          </w:p>
        </w:tc>
      </w:tr>
      <w:tr w:rsidR="00ED398A" w14:paraId="29F991D2" w14:textId="77777777" w:rsidTr="00CF48B4">
        <w:trPr>
          <w:trHeight w:val="1982"/>
        </w:trPr>
        <w:tc>
          <w:tcPr>
            <w:tcW w:w="641" w:type="dxa"/>
          </w:tcPr>
          <w:p w14:paraId="1F04FB7C" w14:textId="77777777" w:rsidR="00ED398A" w:rsidRDefault="00ED398A" w:rsidP="00CF48B4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12</w:t>
            </w:r>
          </w:p>
        </w:tc>
        <w:tc>
          <w:tcPr>
            <w:tcW w:w="5670" w:type="dxa"/>
          </w:tcPr>
          <w:p w14:paraId="1D30968C" w14:textId="77777777" w:rsidR="00ED398A" w:rsidRDefault="00ED398A" w:rsidP="00CF48B4">
            <w:pPr>
              <w:pStyle w:val="TableParagraph"/>
              <w:tabs>
                <w:tab w:val="left" w:pos="1263"/>
                <w:tab w:val="left" w:pos="2397"/>
                <w:tab w:val="left" w:pos="3086"/>
                <w:tab w:val="left" w:pos="4296"/>
                <w:tab w:val="left" w:pos="4724"/>
              </w:tabs>
              <w:ind w:right="43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Перелік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підстав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4"/>
                <w:sz w:val="27"/>
              </w:rPr>
              <w:t>для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>відмови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10"/>
                <w:sz w:val="27"/>
              </w:rPr>
              <w:t>у</w:t>
            </w:r>
            <w:r>
              <w:rPr>
                <w:color w:val="0C0C0C"/>
                <w:sz w:val="27"/>
              </w:rPr>
              <w:tab/>
            </w:r>
            <w:r>
              <w:rPr>
                <w:color w:val="0C0C0C"/>
                <w:spacing w:val="-2"/>
                <w:sz w:val="27"/>
              </w:rPr>
              <w:t xml:space="preserve">наданні </w:t>
            </w:r>
            <w:r>
              <w:rPr>
                <w:color w:val="0C0C0C"/>
                <w:sz w:val="27"/>
              </w:rPr>
              <w:t>адміністративної послуги</w:t>
            </w:r>
          </w:p>
        </w:tc>
        <w:tc>
          <w:tcPr>
            <w:tcW w:w="8363" w:type="dxa"/>
          </w:tcPr>
          <w:p w14:paraId="6C0C2BCF" w14:textId="77777777" w:rsidR="00ED398A" w:rsidRDefault="00ED398A" w:rsidP="00CF48B4">
            <w:pPr>
              <w:pStyle w:val="TableParagraph"/>
              <w:ind w:right="42" w:firstLine="567"/>
              <w:jc w:val="both"/>
              <w:rPr>
                <w:sz w:val="27"/>
              </w:rPr>
            </w:pPr>
            <w:r>
              <w:rPr>
                <w:color w:val="0C0C0C"/>
                <w:sz w:val="27"/>
              </w:rPr>
              <w:t>У разі якщо особа є працівником міліції, особою, яка проходила службу в правоохоронних органах спеціального призначення, 3 військовослужбовців внутрішніх військ, Збройних Сил та інших військових формувань, які отримали тілесні ушкодження (тяжкі, середньої тяжкості, легкі) під час виконання службових обов’язків, пов’язаних з масовими акціями громадського протесту.</w:t>
            </w:r>
          </w:p>
        </w:tc>
      </w:tr>
    </w:tbl>
    <w:p w14:paraId="665BF53C" w14:textId="77777777" w:rsidR="00ED398A" w:rsidRDefault="00ED398A" w:rsidP="00ED398A">
      <w:pPr>
        <w:pStyle w:val="TableParagraph"/>
        <w:jc w:val="both"/>
        <w:rPr>
          <w:sz w:val="27"/>
        </w:rPr>
        <w:sectPr w:rsidR="00ED398A" w:rsidSect="00ED398A">
          <w:pgSz w:w="16840" w:h="11910" w:orient="landscape"/>
          <w:pgMar w:top="1060" w:right="708" w:bottom="280" w:left="1275" w:header="721" w:footer="0" w:gutter="0"/>
          <w:cols w:space="720"/>
        </w:sectPr>
      </w:pPr>
    </w:p>
    <w:p w14:paraId="70DBF7BA" w14:textId="77777777" w:rsidR="00ED398A" w:rsidRDefault="00ED398A" w:rsidP="00ED398A">
      <w:pPr>
        <w:pStyle w:val="ae"/>
        <w:spacing w:before="16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5670"/>
        <w:gridCol w:w="8363"/>
      </w:tblGrid>
      <w:tr w:rsidR="00ED398A" w14:paraId="4ED7FE48" w14:textId="77777777" w:rsidTr="00CF48B4">
        <w:trPr>
          <w:trHeight w:val="1361"/>
        </w:trPr>
        <w:tc>
          <w:tcPr>
            <w:tcW w:w="641" w:type="dxa"/>
          </w:tcPr>
          <w:p w14:paraId="41BBA137" w14:textId="77777777" w:rsidR="00ED398A" w:rsidRDefault="00ED398A" w:rsidP="00CF48B4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13</w:t>
            </w:r>
          </w:p>
        </w:tc>
        <w:tc>
          <w:tcPr>
            <w:tcW w:w="5670" w:type="dxa"/>
          </w:tcPr>
          <w:p w14:paraId="5624A48E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Результат</w:t>
            </w:r>
            <w:r>
              <w:rPr>
                <w:color w:val="0C0C0C"/>
                <w:spacing w:val="-1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надання адміністративної </w:t>
            </w:r>
            <w:r>
              <w:rPr>
                <w:color w:val="0C0C0C"/>
                <w:spacing w:val="-2"/>
                <w:sz w:val="27"/>
              </w:rPr>
              <w:t>послуги</w:t>
            </w:r>
          </w:p>
        </w:tc>
        <w:tc>
          <w:tcPr>
            <w:tcW w:w="8363" w:type="dxa"/>
          </w:tcPr>
          <w:p w14:paraId="56C9B2CD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Повідомлення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про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надання/відмову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наданні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статусу</w:t>
            </w:r>
            <w:r>
              <w:rPr>
                <w:color w:val="0C0C0C"/>
                <w:spacing w:val="34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 учасника Революції Гідності.</w:t>
            </w:r>
          </w:p>
          <w:p w14:paraId="12DD4CCD" w14:textId="77777777" w:rsidR="00ED398A" w:rsidRDefault="00ED398A" w:rsidP="00CF48B4">
            <w:pPr>
              <w:pStyle w:val="TableParagraph"/>
              <w:spacing w:before="0"/>
              <w:rPr>
                <w:sz w:val="27"/>
              </w:rPr>
            </w:pPr>
            <w:r>
              <w:rPr>
                <w:color w:val="0C0C0C"/>
                <w:sz w:val="27"/>
              </w:rPr>
              <w:t>Посвідчення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постраждалого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учасника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Революції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Гідності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(за</w:t>
            </w:r>
            <w:r>
              <w:rPr>
                <w:color w:val="0C0C0C"/>
                <w:spacing w:val="-5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 xml:space="preserve">бажанням </w:t>
            </w:r>
            <w:r>
              <w:rPr>
                <w:color w:val="0C0C0C"/>
                <w:spacing w:val="-2"/>
                <w:sz w:val="27"/>
              </w:rPr>
              <w:t>заявника).</w:t>
            </w:r>
          </w:p>
        </w:tc>
      </w:tr>
      <w:tr w:rsidR="00ED398A" w14:paraId="1FD40E31" w14:textId="77777777" w:rsidTr="00CF48B4">
        <w:trPr>
          <w:trHeight w:val="740"/>
        </w:trPr>
        <w:tc>
          <w:tcPr>
            <w:tcW w:w="641" w:type="dxa"/>
          </w:tcPr>
          <w:p w14:paraId="4F42F7A2" w14:textId="77777777" w:rsidR="00ED398A" w:rsidRDefault="00ED398A" w:rsidP="00CF48B4">
            <w:pPr>
              <w:pStyle w:val="TableParagraph"/>
              <w:ind w:left="60"/>
              <w:rPr>
                <w:sz w:val="27"/>
              </w:rPr>
            </w:pPr>
            <w:r>
              <w:rPr>
                <w:color w:val="0C0C0C"/>
                <w:spacing w:val="-5"/>
                <w:sz w:val="27"/>
              </w:rPr>
              <w:t>14</w:t>
            </w:r>
          </w:p>
        </w:tc>
        <w:tc>
          <w:tcPr>
            <w:tcW w:w="5670" w:type="dxa"/>
          </w:tcPr>
          <w:p w14:paraId="5722D5C5" w14:textId="77777777" w:rsidR="00ED398A" w:rsidRDefault="00ED398A" w:rsidP="00CF48B4">
            <w:pPr>
              <w:pStyle w:val="TableParagraph"/>
              <w:rPr>
                <w:sz w:val="27"/>
              </w:rPr>
            </w:pPr>
            <w:r>
              <w:rPr>
                <w:color w:val="0C0C0C"/>
                <w:sz w:val="27"/>
              </w:rPr>
              <w:t>Способи</w:t>
            </w:r>
            <w:r>
              <w:rPr>
                <w:color w:val="0C0C0C"/>
                <w:spacing w:val="-3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отримання</w:t>
            </w:r>
            <w:r>
              <w:rPr>
                <w:color w:val="0C0C0C"/>
                <w:spacing w:val="-2"/>
                <w:sz w:val="27"/>
              </w:rPr>
              <w:t xml:space="preserve"> </w:t>
            </w:r>
            <w:r>
              <w:rPr>
                <w:color w:val="0C0C0C"/>
                <w:sz w:val="27"/>
              </w:rPr>
              <w:t>відповіді</w:t>
            </w:r>
            <w:r>
              <w:rPr>
                <w:color w:val="0C0C0C"/>
                <w:spacing w:val="-2"/>
                <w:sz w:val="27"/>
              </w:rPr>
              <w:t xml:space="preserve"> (результату)</w:t>
            </w:r>
          </w:p>
        </w:tc>
        <w:tc>
          <w:tcPr>
            <w:tcW w:w="8363" w:type="dxa"/>
          </w:tcPr>
          <w:p w14:paraId="6E6FD130" w14:textId="77777777" w:rsidR="00ED398A" w:rsidRDefault="00ED398A" w:rsidP="00CF48B4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ind w:left="329"/>
              <w:rPr>
                <w:sz w:val="27"/>
              </w:rPr>
            </w:pPr>
            <w:r>
              <w:rPr>
                <w:color w:val="0C0C0C"/>
                <w:spacing w:val="-2"/>
                <w:sz w:val="27"/>
              </w:rPr>
              <w:t>Особисто</w:t>
            </w:r>
          </w:p>
          <w:p w14:paraId="52B90A7C" w14:textId="77777777" w:rsidR="00ED398A" w:rsidRDefault="00ED398A" w:rsidP="00CF48B4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before="0"/>
              <w:ind w:left="329"/>
              <w:rPr>
                <w:sz w:val="27"/>
              </w:rPr>
            </w:pPr>
            <w:r>
              <w:rPr>
                <w:color w:val="0C0C0C"/>
                <w:sz w:val="27"/>
              </w:rPr>
              <w:t xml:space="preserve">Через уповноважену </w:t>
            </w:r>
            <w:r>
              <w:rPr>
                <w:color w:val="0C0C0C"/>
                <w:spacing w:val="-2"/>
                <w:sz w:val="27"/>
              </w:rPr>
              <w:t>особу</w:t>
            </w:r>
          </w:p>
        </w:tc>
      </w:tr>
    </w:tbl>
    <w:p w14:paraId="25312ACB" w14:textId="77777777" w:rsidR="00ED398A" w:rsidRDefault="00ED398A" w:rsidP="00ED398A">
      <w:pPr>
        <w:pStyle w:val="ae"/>
        <w:spacing w:before="242"/>
        <w:ind w:right="138"/>
        <w:jc w:val="both"/>
      </w:pPr>
      <w:r>
        <w:rPr>
          <w:color w:val="0C0C0C"/>
        </w:rPr>
        <w:t>*У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разі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відсутності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реєстрації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місця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проживання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особи,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які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отримали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тілесні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ушкодження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(тяжкі,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середньої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тяжкості,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легкі)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під час участі у масових акціях громадського протесту, звертаються із заявами про надання статусу постраждалого учасника Революції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Гідності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до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структурного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підрозділу,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на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який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покладено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функції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з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питань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ветеранської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політики,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Печерської</w:t>
      </w:r>
      <w:r>
        <w:rPr>
          <w:color w:val="0C0C0C"/>
          <w:spacing w:val="-13"/>
        </w:rPr>
        <w:t xml:space="preserve"> </w:t>
      </w:r>
      <w:r>
        <w:rPr>
          <w:color w:val="0C0C0C"/>
        </w:rPr>
        <w:t>районної в м. Києві держадміністрації.</w:t>
      </w:r>
    </w:p>
    <w:p w14:paraId="6A43820A" w14:textId="77777777" w:rsidR="00ED398A" w:rsidRDefault="00ED398A" w:rsidP="00ED398A">
      <w:pPr>
        <w:pStyle w:val="ae"/>
        <w:spacing w:before="310"/>
      </w:pPr>
    </w:p>
    <w:p w14:paraId="102E1DD1" w14:textId="3AE0A0BC" w:rsidR="00C5031B" w:rsidRDefault="00ED398A" w:rsidP="00ED398A">
      <w:r>
        <w:rPr>
          <w:noProof/>
        </w:rPr>
        <w:drawing>
          <wp:anchor distT="0" distB="0" distL="0" distR="0" simplePos="0" relativeHeight="251660288" behindDoc="1" locked="0" layoutInCell="1" allowOverlap="1" wp14:anchorId="704518DA" wp14:editId="25D74BDF">
            <wp:simplePos x="0" y="0"/>
            <wp:positionH relativeFrom="page">
              <wp:posOffset>4233773</wp:posOffset>
            </wp:positionH>
            <wp:positionV relativeFrom="paragraph">
              <wp:posOffset>20797</wp:posOffset>
            </wp:positionV>
            <wp:extent cx="4222831" cy="1270586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831" cy="1270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0C0C"/>
        </w:rPr>
        <w:t>Директор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>Департаменту</w:t>
      </w:r>
      <w:r>
        <w:rPr>
          <w:color w:val="0C0C0C"/>
          <w:spacing w:val="-1"/>
        </w:rPr>
        <w:t xml:space="preserve"> </w:t>
      </w:r>
      <w:r>
        <w:rPr>
          <w:color w:val="0C0C0C"/>
        </w:rPr>
        <w:t>соціальної</w:t>
      </w:r>
      <w:r>
        <w:rPr>
          <w:color w:val="0C0C0C"/>
          <w:spacing w:val="-2"/>
        </w:rPr>
        <w:t xml:space="preserve"> політики</w:t>
      </w:r>
      <w:r>
        <w:rPr>
          <w:color w:val="0C0C0C"/>
        </w:rPr>
        <w:tab/>
        <w:t>Наталія</w:t>
      </w:r>
      <w:r>
        <w:rPr>
          <w:color w:val="0C0C0C"/>
          <w:spacing w:val="-2"/>
        </w:rPr>
        <w:t xml:space="preserve"> ГУМ</w:t>
      </w:r>
    </w:p>
    <w:sectPr w:rsidR="00C5031B" w:rsidSect="00ED398A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7E6D0" w14:textId="77777777" w:rsidR="00ED398A" w:rsidRDefault="00ED398A">
    <w:pPr>
      <w:pStyle w:val="a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4B8920" wp14:editId="09D87961">
              <wp:simplePos x="0" y="0"/>
              <wp:positionH relativeFrom="page">
                <wp:posOffset>5398452</wp:posOffset>
              </wp:positionH>
              <wp:positionV relativeFrom="page">
                <wp:posOffset>445076</wp:posOffset>
              </wp:positionV>
              <wp:extent cx="177800" cy="22288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867A69" w14:textId="77777777" w:rsidR="00ED398A" w:rsidRDefault="00ED398A">
                          <w:pPr>
                            <w:spacing w:before="8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B8920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25.05pt;margin-top:35.05pt;width:14pt;height:17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" filled="f" stroked="f">
              <v:textbox inset="0,0,0,0">
                <w:txbxContent>
                  <w:p w14:paraId="4F867A69" w14:textId="77777777" w:rsidR="00ED398A" w:rsidRDefault="00ED398A">
                    <w:pPr>
                      <w:spacing w:before="8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>
                      <w:rPr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6AF4"/>
    <w:multiLevelType w:val="hybridMultilevel"/>
    <w:tmpl w:val="C388DD7E"/>
    <w:lvl w:ilvl="0" w:tplc="AD728FFA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06CAE1BA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35CEB16A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C7721B72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492C79AC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1616AE30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DECE095C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7EBC62E8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B37E701E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1" w15:restartNumberingAfterBreak="0">
    <w:nsid w:val="0DB21B81"/>
    <w:multiLevelType w:val="hybridMultilevel"/>
    <w:tmpl w:val="91A88656"/>
    <w:lvl w:ilvl="0" w:tplc="27708166">
      <w:start w:val="1"/>
      <w:numFmt w:val="decimal"/>
      <w:lvlText w:val="%1."/>
      <w:lvlJc w:val="left"/>
      <w:pPr>
        <w:ind w:left="6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-5"/>
        <w:w w:val="100"/>
        <w:sz w:val="27"/>
        <w:szCs w:val="27"/>
        <w:lang w:val="uk-UA" w:eastAsia="en-US" w:bidi="ar-SA"/>
      </w:rPr>
    </w:lvl>
    <w:lvl w:ilvl="1" w:tplc="8466CB12">
      <w:numFmt w:val="bullet"/>
      <w:lvlText w:val="•"/>
      <w:lvlJc w:val="left"/>
      <w:pPr>
        <w:ind w:left="888" w:hanging="262"/>
      </w:pPr>
      <w:rPr>
        <w:rFonts w:hint="default"/>
        <w:lang w:val="uk-UA" w:eastAsia="en-US" w:bidi="ar-SA"/>
      </w:rPr>
    </w:lvl>
    <w:lvl w:ilvl="2" w:tplc="13AC34B2">
      <w:numFmt w:val="bullet"/>
      <w:lvlText w:val="•"/>
      <w:lvlJc w:val="left"/>
      <w:pPr>
        <w:ind w:left="1717" w:hanging="262"/>
      </w:pPr>
      <w:rPr>
        <w:rFonts w:hint="default"/>
        <w:lang w:val="uk-UA" w:eastAsia="en-US" w:bidi="ar-SA"/>
      </w:rPr>
    </w:lvl>
    <w:lvl w:ilvl="3" w:tplc="07FA408E">
      <w:numFmt w:val="bullet"/>
      <w:lvlText w:val="•"/>
      <w:lvlJc w:val="left"/>
      <w:pPr>
        <w:ind w:left="2546" w:hanging="262"/>
      </w:pPr>
      <w:rPr>
        <w:rFonts w:hint="default"/>
        <w:lang w:val="uk-UA" w:eastAsia="en-US" w:bidi="ar-SA"/>
      </w:rPr>
    </w:lvl>
    <w:lvl w:ilvl="4" w:tplc="DD30315E">
      <w:numFmt w:val="bullet"/>
      <w:lvlText w:val="•"/>
      <w:lvlJc w:val="left"/>
      <w:pPr>
        <w:ind w:left="3375" w:hanging="262"/>
      </w:pPr>
      <w:rPr>
        <w:rFonts w:hint="default"/>
        <w:lang w:val="uk-UA" w:eastAsia="en-US" w:bidi="ar-SA"/>
      </w:rPr>
    </w:lvl>
    <w:lvl w:ilvl="5" w:tplc="6FAED650">
      <w:numFmt w:val="bullet"/>
      <w:lvlText w:val="•"/>
      <w:lvlJc w:val="left"/>
      <w:pPr>
        <w:ind w:left="4204" w:hanging="262"/>
      </w:pPr>
      <w:rPr>
        <w:rFonts w:hint="default"/>
        <w:lang w:val="uk-UA" w:eastAsia="en-US" w:bidi="ar-SA"/>
      </w:rPr>
    </w:lvl>
    <w:lvl w:ilvl="6" w:tplc="340C4210">
      <w:numFmt w:val="bullet"/>
      <w:lvlText w:val="•"/>
      <w:lvlJc w:val="left"/>
      <w:pPr>
        <w:ind w:left="5032" w:hanging="262"/>
      </w:pPr>
      <w:rPr>
        <w:rFonts w:hint="default"/>
        <w:lang w:val="uk-UA" w:eastAsia="en-US" w:bidi="ar-SA"/>
      </w:rPr>
    </w:lvl>
    <w:lvl w:ilvl="7" w:tplc="AD6EEDEC">
      <w:numFmt w:val="bullet"/>
      <w:lvlText w:val="•"/>
      <w:lvlJc w:val="left"/>
      <w:pPr>
        <w:ind w:left="5861" w:hanging="262"/>
      </w:pPr>
      <w:rPr>
        <w:rFonts w:hint="default"/>
        <w:lang w:val="uk-UA" w:eastAsia="en-US" w:bidi="ar-SA"/>
      </w:rPr>
    </w:lvl>
    <w:lvl w:ilvl="8" w:tplc="0E1CC59A">
      <w:numFmt w:val="bullet"/>
      <w:lvlText w:val="•"/>
      <w:lvlJc w:val="left"/>
      <w:pPr>
        <w:ind w:left="6690" w:hanging="262"/>
      </w:pPr>
      <w:rPr>
        <w:rFonts w:hint="default"/>
        <w:lang w:val="uk-UA" w:eastAsia="en-US" w:bidi="ar-SA"/>
      </w:rPr>
    </w:lvl>
  </w:abstractNum>
  <w:abstractNum w:abstractNumId="2" w15:restartNumberingAfterBreak="0">
    <w:nsid w:val="2AEE1532"/>
    <w:multiLevelType w:val="hybridMultilevel"/>
    <w:tmpl w:val="84100108"/>
    <w:lvl w:ilvl="0" w:tplc="0756D0FE">
      <w:start w:val="1"/>
      <w:numFmt w:val="decimal"/>
      <w:lvlText w:val="%1)"/>
      <w:lvlJc w:val="left"/>
      <w:pPr>
        <w:ind w:left="60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29A875DC">
      <w:numFmt w:val="bullet"/>
      <w:lvlText w:val="•"/>
      <w:lvlJc w:val="left"/>
      <w:pPr>
        <w:ind w:left="888" w:hanging="293"/>
      </w:pPr>
      <w:rPr>
        <w:rFonts w:hint="default"/>
        <w:lang w:val="uk-UA" w:eastAsia="en-US" w:bidi="ar-SA"/>
      </w:rPr>
    </w:lvl>
    <w:lvl w:ilvl="2" w:tplc="DD9654DE">
      <w:numFmt w:val="bullet"/>
      <w:lvlText w:val="•"/>
      <w:lvlJc w:val="left"/>
      <w:pPr>
        <w:ind w:left="1717" w:hanging="293"/>
      </w:pPr>
      <w:rPr>
        <w:rFonts w:hint="default"/>
        <w:lang w:val="uk-UA" w:eastAsia="en-US" w:bidi="ar-SA"/>
      </w:rPr>
    </w:lvl>
    <w:lvl w:ilvl="3" w:tplc="2EE431F2">
      <w:numFmt w:val="bullet"/>
      <w:lvlText w:val="•"/>
      <w:lvlJc w:val="left"/>
      <w:pPr>
        <w:ind w:left="2546" w:hanging="293"/>
      </w:pPr>
      <w:rPr>
        <w:rFonts w:hint="default"/>
        <w:lang w:val="uk-UA" w:eastAsia="en-US" w:bidi="ar-SA"/>
      </w:rPr>
    </w:lvl>
    <w:lvl w:ilvl="4" w:tplc="8DBE1A60">
      <w:numFmt w:val="bullet"/>
      <w:lvlText w:val="•"/>
      <w:lvlJc w:val="left"/>
      <w:pPr>
        <w:ind w:left="3375" w:hanging="293"/>
      </w:pPr>
      <w:rPr>
        <w:rFonts w:hint="default"/>
        <w:lang w:val="uk-UA" w:eastAsia="en-US" w:bidi="ar-SA"/>
      </w:rPr>
    </w:lvl>
    <w:lvl w:ilvl="5" w:tplc="21C01584">
      <w:numFmt w:val="bullet"/>
      <w:lvlText w:val="•"/>
      <w:lvlJc w:val="left"/>
      <w:pPr>
        <w:ind w:left="4204" w:hanging="293"/>
      </w:pPr>
      <w:rPr>
        <w:rFonts w:hint="default"/>
        <w:lang w:val="uk-UA" w:eastAsia="en-US" w:bidi="ar-SA"/>
      </w:rPr>
    </w:lvl>
    <w:lvl w:ilvl="6" w:tplc="D41CD52C">
      <w:numFmt w:val="bullet"/>
      <w:lvlText w:val="•"/>
      <w:lvlJc w:val="left"/>
      <w:pPr>
        <w:ind w:left="5032" w:hanging="293"/>
      </w:pPr>
      <w:rPr>
        <w:rFonts w:hint="default"/>
        <w:lang w:val="uk-UA" w:eastAsia="en-US" w:bidi="ar-SA"/>
      </w:rPr>
    </w:lvl>
    <w:lvl w:ilvl="7" w:tplc="B6C8992C">
      <w:numFmt w:val="bullet"/>
      <w:lvlText w:val="•"/>
      <w:lvlJc w:val="left"/>
      <w:pPr>
        <w:ind w:left="5861" w:hanging="293"/>
      </w:pPr>
      <w:rPr>
        <w:rFonts w:hint="default"/>
        <w:lang w:val="uk-UA" w:eastAsia="en-US" w:bidi="ar-SA"/>
      </w:rPr>
    </w:lvl>
    <w:lvl w:ilvl="8" w:tplc="DC62222E">
      <w:numFmt w:val="bullet"/>
      <w:lvlText w:val="•"/>
      <w:lvlJc w:val="left"/>
      <w:pPr>
        <w:ind w:left="6690" w:hanging="293"/>
      </w:pPr>
      <w:rPr>
        <w:rFonts w:hint="default"/>
        <w:lang w:val="uk-UA" w:eastAsia="en-US" w:bidi="ar-SA"/>
      </w:rPr>
    </w:lvl>
  </w:abstractNum>
  <w:abstractNum w:abstractNumId="3" w15:restartNumberingAfterBreak="0">
    <w:nsid w:val="78093B0B"/>
    <w:multiLevelType w:val="hybridMultilevel"/>
    <w:tmpl w:val="8C9E0130"/>
    <w:lvl w:ilvl="0" w:tplc="F94C9F1C">
      <w:start w:val="1"/>
      <w:numFmt w:val="decimal"/>
      <w:lvlText w:val="%1."/>
      <w:lvlJc w:val="left"/>
      <w:pPr>
        <w:ind w:left="330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C"/>
        <w:spacing w:val="0"/>
        <w:w w:val="100"/>
        <w:sz w:val="27"/>
        <w:szCs w:val="27"/>
        <w:lang w:val="uk-UA" w:eastAsia="en-US" w:bidi="ar-SA"/>
      </w:rPr>
    </w:lvl>
    <w:lvl w:ilvl="1" w:tplc="9BE643D8">
      <w:numFmt w:val="bullet"/>
      <w:lvlText w:val="•"/>
      <w:lvlJc w:val="left"/>
      <w:pPr>
        <w:ind w:left="1122" w:hanging="270"/>
      </w:pPr>
      <w:rPr>
        <w:rFonts w:hint="default"/>
        <w:lang w:val="uk-UA" w:eastAsia="en-US" w:bidi="ar-SA"/>
      </w:rPr>
    </w:lvl>
    <w:lvl w:ilvl="2" w:tplc="0394AEE8">
      <w:numFmt w:val="bullet"/>
      <w:lvlText w:val="•"/>
      <w:lvlJc w:val="left"/>
      <w:pPr>
        <w:ind w:left="1925" w:hanging="270"/>
      </w:pPr>
      <w:rPr>
        <w:rFonts w:hint="default"/>
        <w:lang w:val="uk-UA" w:eastAsia="en-US" w:bidi="ar-SA"/>
      </w:rPr>
    </w:lvl>
    <w:lvl w:ilvl="3" w:tplc="A04615F8">
      <w:numFmt w:val="bullet"/>
      <w:lvlText w:val="•"/>
      <w:lvlJc w:val="left"/>
      <w:pPr>
        <w:ind w:left="2728" w:hanging="270"/>
      </w:pPr>
      <w:rPr>
        <w:rFonts w:hint="default"/>
        <w:lang w:val="uk-UA" w:eastAsia="en-US" w:bidi="ar-SA"/>
      </w:rPr>
    </w:lvl>
    <w:lvl w:ilvl="4" w:tplc="14A08C20">
      <w:numFmt w:val="bullet"/>
      <w:lvlText w:val="•"/>
      <w:lvlJc w:val="left"/>
      <w:pPr>
        <w:ind w:left="3531" w:hanging="270"/>
      </w:pPr>
      <w:rPr>
        <w:rFonts w:hint="default"/>
        <w:lang w:val="uk-UA" w:eastAsia="en-US" w:bidi="ar-SA"/>
      </w:rPr>
    </w:lvl>
    <w:lvl w:ilvl="5" w:tplc="35F09928">
      <w:numFmt w:val="bullet"/>
      <w:lvlText w:val="•"/>
      <w:lvlJc w:val="left"/>
      <w:pPr>
        <w:ind w:left="4334" w:hanging="270"/>
      </w:pPr>
      <w:rPr>
        <w:rFonts w:hint="default"/>
        <w:lang w:val="uk-UA" w:eastAsia="en-US" w:bidi="ar-SA"/>
      </w:rPr>
    </w:lvl>
    <w:lvl w:ilvl="6" w:tplc="07CEAD96">
      <w:numFmt w:val="bullet"/>
      <w:lvlText w:val="•"/>
      <w:lvlJc w:val="left"/>
      <w:pPr>
        <w:ind w:left="5136" w:hanging="270"/>
      </w:pPr>
      <w:rPr>
        <w:rFonts w:hint="default"/>
        <w:lang w:val="uk-UA" w:eastAsia="en-US" w:bidi="ar-SA"/>
      </w:rPr>
    </w:lvl>
    <w:lvl w:ilvl="7" w:tplc="D33E6C12">
      <w:numFmt w:val="bullet"/>
      <w:lvlText w:val="•"/>
      <w:lvlJc w:val="left"/>
      <w:pPr>
        <w:ind w:left="5939" w:hanging="270"/>
      </w:pPr>
      <w:rPr>
        <w:rFonts w:hint="default"/>
        <w:lang w:val="uk-UA" w:eastAsia="en-US" w:bidi="ar-SA"/>
      </w:rPr>
    </w:lvl>
    <w:lvl w:ilvl="8" w:tplc="709C69FA">
      <w:numFmt w:val="bullet"/>
      <w:lvlText w:val="•"/>
      <w:lvlJc w:val="left"/>
      <w:pPr>
        <w:ind w:left="6742" w:hanging="270"/>
      </w:pPr>
      <w:rPr>
        <w:rFonts w:hint="default"/>
        <w:lang w:val="uk-UA" w:eastAsia="en-US" w:bidi="ar-SA"/>
      </w:rPr>
    </w:lvl>
  </w:abstractNum>
  <w:num w:numId="1" w16cid:durableId="769084058">
    <w:abstractNumId w:val="3"/>
  </w:num>
  <w:num w:numId="2" w16cid:durableId="311835625">
    <w:abstractNumId w:val="1"/>
  </w:num>
  <w:num w:numId="3" w16cid:durableId="745345610">
    <w:abstractNumId w:val="0"/>
  </w:num>
  <w:num w:numId="4" w16cid:durableId="1437293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98A"/>
    <w:rsid w:val="00201C01"/>
    <w:rsid w:val="004F47C2"/>
    <w:rsid w:val="006124CF"/>
    <w:rsid w:val="00C5031B"/>
    <w:rsid w:val="00CF04C3"/>
    <w:rsid w:val="00D142E5"/>
    <w:rsid w:val="00DA1B7F"/>
    <w:rsid w:val="00ED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2AC48"/>
  <w15:chartTrackingRefBased/>
  <w15:docId w15:val="{FDBB1EC5-A8C9-4434-B8D3-30A19A77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9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D3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9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9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9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9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9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9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9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9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9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9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9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9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9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9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D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D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D3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D3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98A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ED39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ED398A"/>
    <w:rPr>
      <w:sz w:val="27"/>
      <w:szCs w:val="27"/>
    </w:rPr>
  </w:style>
  <w:style w:type="character" w:customStyle="1" w:styleId="af">
    <w:name w:val="Основний текст Знак"/>
    <w:basedOn w:val="a0"/>
    <w:link w:val="ae"/>
    <w:uiPriority w:val="1"/>
    <w:rsid w:val="00ED398A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  <w:style w:type="paragraph" w:customStyle="1" w:styleId="TableParagraph">
    <w:name w:val="Table Paragraph"/>
    <w:basedOn w:val="a"/>
    <w:uiPriority w:val="1"/>
    <w:qFormat/>
    <w:rsid w:val="00ED398A"/>
    <w:pPr>
      <w:spacing w:before="60"/>
      <w:ind w:left="59"/>
    </w:pPr>
  </w:style>
  <w:style w:type="character" w:styleId="af0">
    <w:name w:val="Hyperlink"/>
    <w:basedOn w:val="a0"/>
    <w:uiPriority w:val="99"/>
    <w:unhideWhenUsed/>
    <w:rsid w:val="00ED39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15@sed-rada.gov.ua" TargetMode="External"/><Relationship Id="rId13" Type="http://schemas.openxmlformats.org/officeDocument/2006/relationships/hyperlink" Target="mailto:cnap20@sed-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19@sed-rada.gov.ua" TargetMode="External"/><Relationship Id="rId12" Type="http://schemas.openxmlformats.org/officeDocument/2006/relationships/hyperlink" Target="mailto:cnap11@sed-rada.gov.u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cnap@sed-rada.gov.ua" TargetMode="External"/><Relationship Id="rId11" Type="http://schemas.openxmlformats.org/officeDocument/2006/relationships/hyperlink" Target="mailto:cnap10@sed-rada.gov.ua" TargetMode="External"/><Relationship Id="rId5" Type="http://schemas.openxmlformats.org/officeDocument/2006/relationships/image" Target="media/image1.png"/><Relationship Id="rId15" Type="http://schemas.openxmlformats.org/officeDocument/2006/relationships/header" Target="header1.xml"/><Relationship Id="rId10" Type="http://schemas.openxmlformats.org/officeDocument/2006/relationships/hyperlink" Target="mailto:cnap18@sed-rada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ap14@sed-rada.gov.ua" TargetMode="External"/><Relationship Id="rId14" Type="http://schemas.openxmlformats.org/officeDocument/2006/relationships/hyperlink" Target="mailto:cnap12@sed-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4540</Words>
  <Characters>2588</Characters>
  <Application>Microsoft Office Word</Application>
  <DocSecurity>0</DocSecurity>
  <Lines>21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3</cp:lastModifiedBy>
  <cp:revision>1</cp:revision>
  <dcterms:created xsi:type="dcterms:W3CDTF">2026-07-07T13:18:00Z</dcterms:created>
  <dcterms:modified xsi:type="dcterms:W3CDTF">2026-07-07T13:22:00Z</dcterms:modified>
</cp:coreProperties>
</file>