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C46947" w:rsidRDefault="00D0314B" w:rsidP="00FC7740">
      <w:pPr>
        <w:ind w:left="1416" w:firstLine="708"/>
        <w:jc w:val="right"/>
        <w:rPr>
          <w:b/>
          <w:sz w:val="28"/>
          <w:szCs w:val="28"/>
          <w:lang w:val="uk-UA"/>
        </w:rPr>
      </w:pPr>
    </w:p>
    <w:p w:rsidR="00FC7740" w:rsidRPr="00C46947" w:rsidRDefault="00FC7740" w:rsidP="00FC7740">
      <w:pPr>
        <w:ind w:left="1416" w:firstLine="708"/>
        <w:rPr>
          <w:b/>
          <w:sz w:val="16"/>
          <w:szCs w:val="28"/>
          <w:lang w:val="uk-UA"/>
        </w:rPr>
      </w:pPr>
      <w:r w:rsidRPr="00C46947">
        <w:rPr>
          <w:b/>
          <w:sz w:val="28"/>
          <w:szCs w:val="28"/>
          <w:lang w:val="uk-UA"/>
        </w:rPr>
        <w:t>СЄВЄРОДОНЕЦЬКА  МІСЬКА  РАДА</w:t>
      </w:r>
    </w:p>
    <w:p w:rsidR="00FC7740" w:rsidRPr="00C46947" w:rsidRDefault="007836D0" w:rsidP="00FC7740">
      <w:pPr>
        <w:ind w:left="2124" w:firstLine="708"/>
        <w:rPr>
          <w:b/>
          <w:sz w:val="28"/>
          <w:szCs w:val="28"/>
          <w:lang w:val="uk-UA"/>
        </w:rPr>
      </w:pPr>
      <w:r w:rsidRPr="00C46947">
        <w:rPr>
          <w:b/>
          <w:sz w:val="28"/>
          <w:szCs w:val="28"/>
          <w:lang w:val="uk-UA"/>
        </w:rPr>
        <w:t>ВИКОНАВЧИЙ КОМІТЕТ</w:t>
      </w:r>
    </w:p>
    <w:p w:rsidR="00FC7740" w:rsidRPr="00C46947" w:rsidRDefault="00FC7740" w:rsidP="00FC7740">
      <w:pPr>
        <w:jc w:val="center"/>
        <w:rPr>
          <w:sz w:val="28"/>
          <w:szCs w:val="28"/>
          <w:lang w:val="uk-UA"/>
        </w:rPr>
      </w:pP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sz w:val="28"/>
          <w:szCs w:val="28"/>
          <w:lang w:val="uk-UA"/>
        </w:rPr>
        <w:tab/>
      </w:r>
      <w:r w:rsidRPr="00C46947">
        <w:rPr>
          <w:sz w:val="28"/>
          <w:szCs w:val="28"/>
          <w:lang w:val="uk-UA"/>
        </w:rPr>
        <w:tab/>
      </w:r>
    </w:p>
    <w:p w:rsidR="00FC7740" w:rsidRPr="00C46947" w:rsidRDefault="00FC7740" w:rsidP="00FC7740">
      <w:pPr>
        <w:pStyle w:val="7"/>
        <w:rPr>
          <w:szCs w:val="28"/>
        </w:rPr>
      </w:pPr>
      <w:r w:rsidRPr="00C46947">
        <w:rPr>
          <w:szCs w:val="28"/>
        </w:rPr>
        <w:t xml:space="preserve">РІШЕННЯ </w:t>
      </w:r>
      <w:r w:rsidRPr="00C46947">
        <w:rPr>
          <w:szCs w:val="28"/>
        </w:rPr>
        <w:sym w:font="Times New Roman" w:char="2116"/>
      </w:r>
      <w:r w:rsidR="00E46B5B" w:rsidRPr="00C46947">
        <w:rPr>
          <w:szCs w:val="28"/>
        </w:rPr>
        <w:t>_____</w:t>
      </w:r>
    </w:p>
    <w:p w:rsidR="00FC7740" w:rsidRPr="00C46947" w:rsidRDefault="00FC7740" w:rsidP="00FC7740">
      <w:pPr>
        <w:rPr>
          <w:lang w:val="uk-UA"/>
        </w:rPr>
      </w:pPr>
    </w:p>
    <w:p w:rsidR="00FC7740" w:rsidRPr="00C46947" w:rsidRDefault="00FC7740" w:rsidP="00FC7740">
      <w:pPr>
        <w:pStyle w:val="7"/>
        <w:jc w:val="left"/>
        <w:rPr>
          <w:sz w:val="24"/>
          <w:szCs w:val="24"/>
        </w:rPr>
      </w:pPr>
      <w:r w:rsidRPr="00C46947">
        <w:rPr>
          <w:sz w:val="24"/>
          <w:szCs w:val="24"/>
        </w:rPr>
        <w:t>«___» ______________</w:t>
      </w:r>
      <w:r w:rsidR="00E46B5B" w:rsidRPr="00C46947">
        <w:rPr>
          <w:sz w:val="24"/>
          <w:szCs w:val="24"/>
        </w:rPr>
        <w:t xml:space="preserve"> 2018</w:t>
      </w:r>
      <w:r w:rsidRPr="00C46947">
        <w:rPr>
          <w:sz w:val="24"/>
          <w:szCs w:val="24"/>
        </w:rPr>
        <w:t>року</w:t>
      </w:r>
    </w:p>
    <w:p w:rsidR="00FC7740" w:rsidRPr="00C46947" w:rsidRDefault="00FC7740" w:rsidP="00FC7740">
      <w:pPr>
        <w:pStyle w:val="2"/>
        <w:rPr>
          <w:b/>
          <w:szCs w:val="24"/>
          <w:lang w:val="uk-UA"/>
        </w:rPr>
      </w:pPr>
      <w:proofErr w:type="spellStart"/>
      <w:r w:rsidRPr="00C46947">
        <w:rPr>
          <w:b/>
          <w:szCs w:val="24"/>
          <w:lang w:val="uk-UA"/>
        </w:rPr>
        <w:t>м.Сєвєродонецьк</w:t>
      </w:r>
      <w:proofErr w:type="spellEnd"/>
    </w:p>
    <w:p w:rsidR="00FC7740" w:rsidRPr="00C46947" w:rsidRDefault="00FC7740" w:rsidP="00FC7740">
      <w:pPr>
        <w:jc w:val="both"/>
        <w:rPr>
          <w:sz w:val="24"/>
          <w:lang w:val="uk-UA"/>
        </w:rPr>
      </w:pPr>
    </w:p>
    <w:p w:rsidR="00FC7740" w:rsidRPr="00C46947" w:rsidRDefault="00FC7740" w:rsidP="00FC7740">
      <w:pPr>
        <w:pStyle w:val="2"/>
        <w:rPr>
          <w:lang w:val="uk-UA"/>
        </w:rPr>
      </w:pPr>
      <w:r w:rsidRPr="00C46947">
        <w:rPr>
          <w:lang w:val="uk-UA"/>
        </w:rPr>
        <w:t xml:space="preserve">Про </w:t>
      </w:r>
      <w:r w:rsidR="007836D0" w:rsidRPr="00C46947">
        <w:rPr>
          <w:lang w:val="uk-UA"/>
        </w:rPr>
        <w:t>розгляд</w:t>
      </w:r>
      <w:r w:rsidRPr="00C46947">
        <w:rPr>
          <w:lang w:val="uk-UA"/>
        </w:rPr>
        <w:t xml:space="preserve"> міської цільової </w:t>
      </w:r>
    </w:p>
    <w:p w:rsidR="00FC7740" w:rsidRPr="00C46947" w:rsidRDefault="005151E9" w:rsidP="00FC7740">
      <w:pPr>
        <w:pStyle w:val="2"/>
        <w:rPr>
          <w:lang w:val="uk-UA"/>
        </w:rPr>
      </w:pPr>
      <w:r w:rsidRPr="00C46947">
        <w:rPr>
          <w:lang w:val="uk-UA"/>
        </w:rPr>
        <w:t>п</w:t>
      </w:r>
      <w:r w:rsidR="00FC7740" w:rsidRPr="00C46947">
        <w:rPr>
          <w:lang w:val="uk-UA"/>
        </w:rPr>
        <w:t xml:space="preserve">рограми підвищення рівня безпеки </w:t>
      </w:r>
    </w:p>
    <w:p w:rsidR="00FC7740" w:rsidRPr="00C46947" w:rsidRDefault="000C266F" w:rsidP="00FC7740">
      <w:pPr>
        <w:pStyle w:val="2"/>
        <w:rPr>
          <w:lang w:val="uk-UA"/>
        </w:rPr>
      </w:pPr>
      <w:r w:rsidRPr="00C46947">
        <w:rPr>
          <w:lang w:val="uk-UA"/>
        </w:rPr>
        <w:t>д</w:t>
      </w:r>
      <w:r w:rsidR="00FC7740" w:rsidRPr="00C46947">
        <w:rPr>
          <w:lang w:val="uk-UA"/>
        </w:rPr>
        <w:t>орожнього</w:t>
      </w:r>
      <w:r w:rsidR="005151E9" w:rsidRPr="00C46947">
        <w:rPr>
          <w:lang w:val="uk-UA"/>
        </w:rPr>
        <w:t xml:space="preserve"> </w:t>
      </w:r>
      <w:r w:rsidR="00FC7740" w:rsidRPr="00C46947">
        <w:rPr>
          <w:lang w:val="uk-UA"/>
        </w:rPr>
        <w:t xml:space="preserve">руху у </w:t>
      </w:r>
      <w:proofErr w:type="spellStart"/>
      <w:r w:rsidR="00FC7740" w:rsidRPr="00C46947">
        <w:rPr>
          <w:lang w:val="uk-UA"/>
        </w:rPr>
        <w:t>м.Сєвєродонецьку</w:t>
      </w:r>
      <w:proofErr w:type="spellEnd"/>
    </w:p>
    <w:p w:rsidR="00FC7740" w:rsidRPr="00C46947" w:rsidRDefault="00FC7740" w:rsidP="00FC7740">
      <w:pPr>
        <w:pStyle w:val="2"/>
        <w:rPr>
          <w:szCs w:val="24"/>
          <w:lang w:val="uk-UA"/>
        </w:rPr>
      </w:pPr>
      <w:r w:rsidRPr="00C46947">
        <w:rPr>
          <w:lang w:val="uk-UA"/>
        </w:rPr>
        <w:t>на 201</w:t>
      </w:r>
      <w:r w:rsidR="00CB2BA3" w:rsidRPr="00C46947">
        <w:rPr>
          <w:lang w:val="uk-UA"/>
        </w:rPr>
        <w:t>8</w:t>
      </w:r>
      <w:r w:rsidRPr="00C46947">
        <w:rPr>
          <w:lang w:val="uk-UA"/>
        </w:rPr>
        <w:t xml:space="preserve"> рік</w:t>
      </w:r>
    </w:p>
    <w:p w:rsidR="00FC7740" w:rsidRPr="00C46947" w:rsidRDefault="00FC7740" w:rsidP="00FC7740">
      <w:pPr>
        <w:pStyle w:val="2"/>
        <w:rPr>
          <w:szCs w:val="24"/>
          <w:lang w:val="uk-UA"/>
        </w:rPr>
      </w:pPr>
    </w:p>
    <w:p w:rsidR="00FC7740" w:rsidRPr="00C46947" w:rsidRDefault="00FC7740" w:rsidP="00FC7740">
      <w:pPr>
        <w:ind w:firstLine="708"/>
        <w:jc w:val="both"/>
        <w:rPr>
          <w:sz w:val="24"/>
          <w:szCs w:val="24"/>
          <w:lang w:val="uk-UA"/>
        </w:rPr>
      </w:pPr>
      <w:r w:rsidRPr="00C46947">
        <w:rPr>
          <w:sz w:val="24"/>
          <w:szCs w:val="24"/>
          <w:lang w:val="uk-UA"/>
        </w:rPr>
        <w:t>Керуючись ст.</w:t>
      </w:r>
      <w:r w:rsidR="007836D0" w:rsidRPr="00C46947">
        <w:rPr>
          <w:sz w:val="24"/>
          <w:szCs w:val="24"/>
          <w:lang w:val="uk-UA"/>
        </w:rPr>
        <w:t>52</w:t>
      </w:r>
      <w:r w:rsidRPr="00C46947">
        <w:rPr>
          <w:sz w:val="24"/>
          <w:szCs w:val="24"/>
          <w:lang w:val="uk-UA"/>
        </w:rPr>
        <w:t xml:space="preserve"> Закону України «Про місцеве самоврядування в Україні» та розглянувши проект міської цільової Програми підвищення рівня безпеки </w:t>
      </w:r>
      <w:proofErr w:type="spellStart"/>
      <w:r w:rsidRPr="00C46947">
        <w:rPr>
          <w:sz w:val="24"/>
          <w:szCs w:val="24"/>
          <w:lang w:val="uk-UA"/>
        </w:rPr>
        <w:t>дорожнього</w:t>
      </w:r>
      <w:r w:rsidR="001C70EA" w:rsidRPr="00C46947">
        <w:rPr>
          <w:sz w:val="24"/>
          <w:szCs w:val="24"/>
          <w:lang w:val="uk-UA"/>
        </w:rPr>
        <w:t>руху</w:t>
      </w:r>
      <w:proofErr w:type="spellEnd"/>
      <w:r w:rsidR="001C70EA" w:rsidRPr="00C46947">
        <w:rPr>
          <w:sz w:val="24"/>
          <w:szCs w:val="24"/>
          <w:lang w:val="uk-UA"/>
        </w:rPr>
        <w:t xml:space="preserve"> у м. </w:t>
      </w:r>
      <w:proofErr w:type="spellStart"/>
      <w:r w:rsidR="001C70EA" w:rsidRPr="00C46947">
        <w:rPr>
          <w:sz w:val="24"/>
          <w:szCs w:val="24"/>
          <w:lang w:val="uk-UA"/>
        </w:rPr>
        <w:t>Сєвєродонецьку</w:t>
      </w:r>
      <w:proofErr w:type="spellEnd"/>
      <w:r w:rsidR="001C70EA" w:rsidRPr="00C46947">
        <w:rPr>
          <w:sz w:val="24"/>
          <w:szCs w:val="24"/>
          <w:lang w:val="uk-UA"/>
        </w:rPr>
        <w:t xml:space="preserve"> на 2018</w:t>
      </w:r>
      <w:r w:rsidRPr="00C46947">
        <w:rPr>
          <w:sz w:val="24"/>
          <w:szCs w:val="24"/>
          <w:lang w:val="uk-UA"/>
        </w:rPr>
        <w:t xml:space="preserve"> рік,</w:t>
      </w:r>
      <w:r w:rsidR="008725B7" w:rsidRPr="00C46947">
        <w:rPr>
          <w:sz w:val="24"/>
          <w:szCs w:val="24"/>
          <w:lang w:val="uk-UA"/>
        </w:rPr>
        <w:t xml:space="preserve"> виконавчий комітет</w:t>
      </w:r>
    </w:p>
    <w:p w:rsidR="00FC7740" w:rsidRPr="00C46947" w:rsidRDefault="00FC7740" w:rsidP="00FC7740">
      <w:pPr>
        <w:pStyle w:val="2"/>
        <w:ind w:firstLine="709"/>
        <w:rPr>
          <w:szCs w:val="24"/>
          <w:lang w:val="uk-UA"/>
        </w:rPr>
      </w:pPr>
    </w:p>
    <w:p w:rsidR="00FC7740" w:rsidRPr="00C46947" w:rsidRDefault="008725B7" w:rsidP="00FC7740">
      <w:pPr>
        <w:pStyle w:val="2"/>
        <w:spacing w:line="480" w:lineRule="auto"/>
        <w:ind w:firstLine="709"/>
        <w:rPr>
          <w:b/>
          <w:bCs/>
          <w:szCs w:val="24"/>
          <w:lang w:val="uk-UA"/>
        </w:rPr>
      </w:pPr>
      <w:r w:rsidRPr="00C46947">
        <w:rPr>
          <w:b/>
          <w:bCs/>
          <w:szCs w:val="24"/>
          <w:lang w:val="uk-UA"/>
        </w:rPr>
        <w:t>ВИРІШИВ</w:t>
      </w:r>
      <w:r w:rsidR="00FC7740" w:rsidRPr="00C46947">
        <w:rPr>
          <w:b/>
          <w:bCs/>
          <w:szCs w:val="24"/>
          <w:lang w:val="uk-UA"/>
        </w:rPr>
        <w:t>:</w:t>
      </w:r>
    </w:p>
    <w:p w:rsidR="00CD7AF7" w:rsidRPr="00C46947" w:rsidRDefault="00FC7740" w:rsidP="00D00CF4">
      <w:pPr>
        <w:spacing w:after="60"/>
        <w:ind w:firstLine="708"/>
        <w:jc w:val="both"/>
        <w:rPr>
          <w:sz w:val="24"/>
          <w:lang w:val="uk-UA"/>
        </w:rPr>
      </w:pPr>
      <w:r w:rsidRPr="00C46947">
        <w:rPr>
          <w:sz w:val="24"/>
          <w:szCs w:val="24"/>
          <w:lang w:val="uk-UA"/>
        </w:rPr>
        <w:t xml:space="preserve">1. </w:t>
      </w:r>
      <w:r w:rsidR="00273212" w:rsidRPr="00C46947">
        <w:rPr>
          <w:sz w:val="24"/>
          <w:szCs w:val="24"/>
          <w:lang w:val="uk-UA"/>
        </w:rPr>
        <w:t xml:space="preserve">Затвердити проект </w:t>
      </w:r>
      <w:r w:rsidR="00936023" w:rsidRPr="00C46947">
        <w:rPr>
          <w:sz w:val="24"/>
          <w:szCs w:val="24"/>
          <w:lang w:val="uk-UA"/>
        </w:rPr>
        <w:t>міської цільової Програми</w:t>
      </w:r>
      <w:r w:rsidRPr="00C46947">
        <w:rPr>
          <w:sz w:val="24"/>
          <w:szCs w:val="24"/>
          <w:lang w:val="uk-UA"/>
        </w:rPr>
        <w:t xml:space="preserve"> підвищення рівня безпеки дорожнього руху у </w:t>
      </w:r>
      <w:proofErr w:type="spellStart"/>
      <w:r w:rsidRPr="00C46947">
        <w:rPr>
          <w:sz w:val="24"/>
          <w:szCs w:val="24"/>
          <w:lang w:val="uk-UA"/>
        </w:rPr>
        <w:t>м.Сєвєродонецьку</w:t>
      </w:r>
      <w:proofErr w:type="spellEnd"/>
      <w:r w:rsidRPr="00C46947">
        <w:rPr>
          <w:sz w:val="24"/>
          <w:szCs w:val="24"/>
          <w:lang w:val="uk-UA"/>
        </w:rPr>
        <w:t xml:space="preserve"> на 201</w:t>
      </w:r>
      <w:r w:rsidR="00CB2BA3" w:rsidRPr="00C46947">
        <w:rPr>
          <w:sz w:val="24"/>
          <w:szCs w:val="24"/>
          <w:lang w:val="uk-UA"/>
        </w:rPr>
        <w:t>8</w:t>
      </w:r>
      <w:r w:rsidRPr="00C46947">
        <w:rPr>
          <w:sz w:val="24"/>
          <w:szCs w:val="24"/>
          <w:lang w:val="uk-UA"/>
        </w:rPr>
        <w:t>рік</w:t>
      </w:r>
      <w:r w:rsidR="00273212" w:rsidRPr="00C46947">
        <w:rPr>
          <w:sz w:val="24"/>
          <w:lang w:val="uk-UA"/>
        </w:rPr>
        <w:t xml:space="preserve"> (додається)</w:t>
      </w:r>
      <w:r w:rsidR="00936023" w:rsidRPr="00C46947">
        <w:rPr>
          <w:sz w:val="24"/>
          <w:lang w:val="uk-UA"/>
        </w:rPr>
        <w:t xml:space="preserve"> та винести на розгляд сесії міської ради.</w:t>
      </w:r>
    </w:p>
    <w:p w:rsidR="00FC7740" w:rsidRPr="00C46947" w:rsidRDefault="00D00CF4" w:rsidP="00CD7AF7">
      <w:pPr>
        <w:pStyle w:val="2"/>
        <w:spacing w:after="60"/>
        <w:ind w:right="-82"/>
        <w:rPr>
          <w:lang w:val="uk-UA"/>
        </w:rPr>
      </w:pPr>
      <w:r w:rsidRPr="00C46947">
        <w:rPr>
          <w:szCs w:val="24"/>
          <w:lang w:val="uk-UA"/>
        </w:rPr>
        <w:t xml:space="preserve">            2</w:t>
      </w:r>
      <w:r w:rsidR="00CD7AF7" w:rsidRPr="00C46947">
        <w:rPr>
          <w:szCs w:val="24"/>
          <w:lang w:val="uk-UA"/>
        </w:rPr>
        <w:t xml:space="preserve">. </w:t>
      </w:r>
      <w:r w:rsidR="00FC7740" w:rsidRPr="00C46947">
        <w:rPr>
          <w:lang w:val="uk-UA"/>
        </w:rPr>
        <w:t>Дане рішення підлягає оприлюдненню.</w:t>
      </w:r>
    </w:p>
    <w:p w:rsidR="00FC7740" w:rsidRPr="00C46947" w:rsidRDefault="00D00CF4" w:rsidP="00CD7AF7">
      <w:pPr>
        <w:pStyle w:val="2"/>
        <w:ind w:right="-82"/>
        <w:rPr>
          <w:lang w:val="uk-UA"/>
        </w:rPr>
      </w:pPr>
      <w:r w:rsidRPr="00C46947">
        <w:rPr>
          <w:lang w:val="uk-UA"/>
        </w:rPr>
        <w:t xml:space="preserve">            3</w:t>
      </w:r>
      <w:r w:rsidR="00CD7AF7" w:rsidRPr="00C46947">
        <w:rPr>
          <w:lang w:val="uk-UA"/>
        </w:rPr>
        <w:t>.</w:t>
      </w:r>
      <w:r w:rsidR="00FC7740" w:rsidRPr="00C46947">
        <w:rPr>
          <w:lang w:val="uk-UA"/>
        </w:rPr>
        <w:t xml:space="preserve"> Контроль за виконанням рішення покласти на </w:t>
      </w:r>
      <w:r w:rsidR="007836D0" w:rsidRPr="00C46947">
        <w:rPr>
          <w:lang w:val="uk-UA"/>
        </w:rPr>
        <w:t xml:space="preserve">першого заступника міського голови І.Е. </w:t>
      </w:r>
      <w:proofErr w:type="spellStart"/>
      <w:r w:rsidR="007836D0" w:rsidRPr="00C46947">
        <w:rPr>
          <w:lang w:val="uk-UA"/>
        </w:rPr>
        <w:t>Слєсарєва</w:t>
      </w:r>
      <w:proofErr w:type="spellEnd"/>
      <w:r w:rsidR="007836D0" w:rsidRPr="00C46947">
        <w:rPr>
          <w:lang w:val="uk-UA"/>
        </w:rPr>
        <w:t>.</w:t>
      </w:r>
    </w:p>
    <w:p w:rsidR="007836D0" w:rsidRPr="00C46947" w:rsidRDefault="007836D0" w:rsidP="00CD7AF7">
      <w:pPr>
        <w:pStyle w:val="2"/>
        <w:ind w:right="-82"/>
        <w:rPr>
          <w:lang w:val="uk-UA"/>
        </w:rPr>
      </w:pPr>
    </w:p>
    <w:p w:rsidR="00FC7740" w:rsidRPr="00C46947" w:rsidRDefault="00FC7740" w:rsidP="00FC7740">
      <w:pPr>
        <w:pStyle w:val="2"/>
        <w:ind w:firstLine="709"/>
        <w:rPr>
          <w:lang w:val="uk-UA"/>
        </w:rPr>
      </w:pPr>
    </w:p>
    <w:p w:rsidR="007836D0" w:rsidRPr="00C46947" w:rsidRDefault="00D00CF4" w:rsidP="0044313E">
      <w:pPr>
        <w:pStyle w:val="2"/>
        <w:rPr>
          <w:color w:val="000000"/>
          <w:lang w:val="uk-UA"/>
        </w:rPr>
      </w:pPr>
      <w:r w:rsidRPr="00C46947">
        <w:rPr>
          <w:b/>
          <w:bCs/>
          <w:color w:val="000000"/>
          <w:lang w:val="uk-UA"/>
        </w:rPr>
        <w:t>М</w:t>
      </w:r>
      <w:r w:rsidR="0044313E" w:rsidRPr="00C46947">
        <w:rPr>
          <w:b/>
          <w:bCs/>
          <w:color w:val="000000"/>
          <w:lang w:val="uk-UA"/>
        </w:rPr>
        <w:t>іськ</w:t>
      </w:r>
      <w:r w:rsidRPr="00C46947">
        <w:rPr>
          <w:b/>
          <w:bCs/>
          <w:color w:val="000000"/>
          <w:lang w:val="uk-UA"/>
        </w:rPr>
        <w:t>ий</w:t>
      </w:r>
      <w:r w:rsidR="00FC7740" w:rsidRPr="00C46947">
        <w:rPr>
          <w:b/>
          <w:bCs/>
          <w:color w:val="000000"/>
          <w:lang w:val="uk-UA"/>
        </w:rPr>
        <w:t xml:space="preserve">  голов</w:t>
      </w:r>
      <w:r w:rsidRPr="00C46947">
        <w:rPr>
          <w:b/>
          <w:bCs/>
          <w:color w:val="000000"/>
          <w:lang w:val="uk-UA"/>
        </w:rPr>
        <w:t>а</w:t>
      </w:r>
      <w:r w:rsidR="00FC7740" w:rsidRPr="00C46947">
        <w:rPr>
          <w:color w:val="000000"/>
          <w:lang w:val="uk-UA"/>
        </w:rPr>
        <w:tab/>
      </w:r>
      <w:r w:rsidRPr="00C46947">
        <w:rPr>
          <w:color w:val="000000"/>
          <w:lang w:val="uk-UA"/>
        </w:rPr>
        <w:tab/>
      </w:r>
      <w:r w:rsidR="0080556D" w:rsidRPr="00C46947">
        <w:rPr>
          <w:color w:val="000000"/>
          <w:lang w:val="uk-UA"/>
        </w:rPr>
        <w:tab/>
      </w:r>
      <w:r w:rsidR="0080556D" w:rsidRPr="00C46947">
        <w:rPr>
          <w:color w:val="000000"/>
          <w:lang w:val="uk-UA"/>
        </w:rPr>
        <w:tab/>
      </w:r>
      <w:r w:rsidR="0080556D" w:rsidRPr="00C46947">
        <w:rPr>
          <w:color w:val="000000"/>
          <w:lang w:val="uk-UA"/>
        </w:rPr>
        <w:tab/>
      </w:r>
      <w:r w:rsidR="0080556D" w:rsidRPr="00C46947">
        <w:rPr>
          <w:color w:val="000000"/>
          <w:lang w:val="uk-UA"/>
        </w:rPr>
        <w:tab/>
      </w:r>
      <w:r w:rsidR="0080556D" w:rsidRPr="00C46947">
        <w:rPr>
          <w:color w:val="000000"/>
          <w:lang w:val="uk-UA"/>
        </w:rPr>
        <w:tab/>
        <w:t xml:space="preserve">          </w:t>
      </w:r>
      <w:r w:rsidRPr="00C46947">
        <w:rPr>
          <w:b/>
          <w:color w:val="000000"/>
          <w:lang w:val="uk-UA"/>
        </w:rPr>
        <w:t xml:space="preserve">В.В.  </w:t>
      </w:r>
      <w:proofErr w:type="spellStart"/>
      <w:r w:rsidRPr="00C46947">
        <w:rPr>
          <w:b/>
          <w:color w:val="000000"/>
          <w:lang w:val="uk-UA"/>
        </w:rPr>
        <w:t>Казаков</w:t>
      </w:r>
      <w:proofErr w:type="spellEnd"/>
      <w:r w:rsidR="00FC7740" w:rsidRPr="00C46947">
        <w:rPr>
          <w:color w:val="000000"/>
          <w:lang w:val="uk-UA"/>
        </w:rPr>
        <w:tab/>
      </w:r>
      <w:r w:rsidR="00FC7740" w:rsidRPr="00C46947">
        <w:rPr>
          <w:color w:val="000000"/>
          <w:lang w:val="uk-UA"/>
        </w:rPr>
        <w:tab/>
      </w:r>
      <w:r w:rsidR="00FC7740" w:rsidRPr="00C46947">
        <w:rPr>
          <w:color w:val="000000"/>
          <w:lang w:val="uk-UA"/>
        </w:rPr>
        <w:tab/>
      </w:r>
    </w:p>
    <w:p w:rsidR="007836D0" w:rsidRPr="00C46947" w:rsidRDefault="007836D0" w:rsidP="0044313E">
      <w:pPr>
        <w:pStyle w:val="2"/>
        <w:rPr>
          <w:color w:val="000000"/>
          <w:lang w:val="uk-UA"/>
        </w:rPr>
      </w:pPr>
    </w:p>
    <w:p w:rsidR="007836D0" w:rsidRPr="00C46947" w:rsidRDefault="007836D0" w:rsidP="0044313E">
      <w:pPr>
        <w:pStyle w:val="2"/>
        <w:rPr>
          <w:color w:val="000000"/>
          <w:lang w:val="uk-UA"/>
        </w:rPr>
      </w:pPr>
    </w:p>
    <w:p w:rsidR="0044313E" w:rsidRPr="00C46947" w:rsidRDefault="00FC7740" w:rsidP="0044313E">
      <w:pPr>
        <w:pStyle w:val="2"/>
        <w:rPr>
          <w:b/>
          <w:bCs/>
          <w:color w:val="000000"/>
          <w:lang w:val="uk-UA"/>
        </w:rPr>
      </w:pPr>
      <w:r w:rsidRPr="00C46947">
        <w:rPr>
          <w:color w:val="000000"/>
          <w:lang w:val="uk-UA"/>
        </w:rPr>
        <w:tab/>
      </w:r>
    </w:p>
    <w:p w:rsidR="00E46B5B" w:rsidRPr="00C46947" w:rsidRDefault="00E46B5B" w:rsidP="00FC7740">
      <w:pPr>
        <w:pStyle w:val="2"/>
        <w:spacing w:line="360" w:lineRule="auto"/>
        <w:rPr>
          <w:b/>
          <w:lang w:val="uk-UA"/>
        </w:rPr>
      </w:pPr>
    </w:p>
    <w:p w:rsidR="00FC7740" w:rsidRPr="00C46947" w:rsidRDefault="00FC7740" w:rsidP="00FC7740">
      <w:pPr>
        <w:pStyle w:val="2"/>
        <w:spacing w:line="360" w:lineRule="auto"/>
        <w:rPr>
          <w:b/>
          <w:lang w:val="uk-UA"/>
        </w:rPr>
      </w:pPr>
      <w:r w:rsidRPr="00C46947">
        <w:rPr>
          <w:b/>
          <w:lang w:val="uk-UA"/>
        </w:rPr>
        <w:t>Підготував:</w:t>
      </w:r>
    </w:p>
    <w:p w:rsidR="003B0140" w:rsidRDefault="003B0140" w:rsidP="00FD0ACF">
      <w:pPr>
        <w:pStyle w:val="2"/>
        <w:rPr>
          <w:lang w:val="uk-UA"/>
        </w:rPr>
      </w:pPr>
      <w:r>
        <w:rPr>
          <w:lang w:val="uk-UA"/>
        </w:rPr>
        <w:t xml:space="preserve">Директор департаменту </w:t>
      </w:r>
    </w:p>
    <w:p w:rsidR="00FC7740" w:rsidRPr="00C46947" w:rsidRDefault="003B0140" w:rsidP="00FD0ACF">
      <w:pPr>
        <w:pStyle w:val="2"/>
        <w:rPr>
          <w:lang w:val="uk-UA"/>
        </w:rPr>
      </w:pPr>
      <w:r>
        <w:rPr>
          <w:lang w:val="uk-UA"/>
        </w:rPr>
        <w:t>економічного розвитку</w:t>
      </w:r>
      <w:r>
        <w:rPr>
          <w:lang w:val="uk-UA"/>
        </w:rPr>
        <w:tab/>
      </w:r>
      <w:r>
        <w:rPr>
          <w:lang w:val="uk-UA"/>
        </w:rPr>
        <w:tab/>
      </w:r>
      <w:r>
        <w:rPr>
          <w:lang w:val="uk-UA"/>
        </w:rPr>
        <w:tab/>
      </w:r>
      <w:r>
        <w:rPr>
          <w:lang w:val="uk-UA"/>
        </w:rPr>
        <w:tab/>
      </w:r>
      <w:r>
        <w:rPr>
          <w:lang w:val="uk-UA"/>
        </w:rPr>
        <w:tab/>
      </w:r>
      <w:r>
        <w:rPr>
          <w:lang w:val="uk-UA"/>
        </w:rPr>
        <w:tab/>
        <w:t xml:space="preserve">           </w:t>
      </w:r>
      <w:r>
        <w:rPr>
          <w:lang w:val="uk-UA"/>
        </w:rPr>
        <w:tab/>
      </w:r>
      <w:r w:rsidR="00FD0ACF">
        <w:rPr>
          <w:lang w:val="uk-UA"/>
        </w:rPr>
        <w:t xml:space="preserve"> </w:t>
      </w:r>
      <w:r w:rsidR="00FD0ACF">
        <w:rPr>
          <w:bCs/>
          <w:lang w:val="uk-UA"/>
        </w:rPr>
        <w:t>А.</w:t>
      </w:r>
      <w:r>
        <w:rPr>
          <w:bCs/>
          <w:lang w:val="uk-UA"/>
        </w:rPr>
        <w:t>І</w:t>
      </w:r>
      <w:r w:rsidR="00FD0ACF">
        <w:rPr>
          <w:bCs/>
          <w:lang w:val="uk-UA"/>
        </w:rPr>
        <w:t xml:space="preserve">. </w:t>
      </w:r>
      <w:r>
        <w:rPr>
          <w:bCs/>
          <w:lang w:val="uk-UA"/>
        </w:rPr>
        <w:t>Вернер</w:t>
      </w:r>
    </w:p>
    <w:p w:rsidR="00E46B5B" w:rsidRPr="00C46947" w:rsidRDefault="00E46B5B" w:rsidP="00FC7740">
      <w:pPr>
        <w:pStyle w:val="2"/>
        <w:spacing w:line="360" w:lineRule="auto"/>
        <w:rPr>
          <w:b/>
          <w:lang w:val="uk-UA"/>
        </w:rPr>
      </w:pPr>
    </w:p>
    <w:p w:rsidR="00FC7740" w:rsidRPr="00C46947" w:rsidRDefault="00FC7740" w:rsidP="00FC7740">
      <w:pPr>
        <w:pStyle w:val="2"/>
        <w:spacing w:line="360" w:lineRule="auto"/>
        <w:rPr>
          <w:b/>
          <w:lang w:val="uk-UA"/>
        </w:rPr>
      </w:pPr>
      <w:r w:rsidRPr="00C46947">
        <w:rPr>
          <w:b/>
          <w:lang w:val="uk-UA"/>
        </w:rPr>
        <w:t>Узгоджено:</w:t>
      </w:r>
    </w:p>
    <w:p w:rsidR="00FC7740" w:rsidRPr="00C46947" w:rsidRDefault="00FB373A" w:rsidP="00FC7740">
      <w:pPr>
        <w:pStyle w:val="2"/>
        <w:spacing w:line="360" w:lineRule="auto"/>
        <w:rPr>
          <w:lang w:val="uk-UA"/>
        </w:rPr>
      </w:pPr>
      <w:r w:rsidRPr="00C46947">
        <w:rPr>
          <w:lang w:val="uk-UA"/>
        </w:rPr>
        <w:t>П</w:t>
      </w:r>
      <w:r w:rsidR="00FC7740" w:rsidRPr="00C46947">
        <w:rPr>
          <w:lang w:val="uk-UA"/>
        </w:rPr>
        <w:t>ерш</w:t>
      </w:r>
      <w:r w:rsidRPr="00C46947">
        <w:rPr>
          <w:lang w:val="uk-UA"/>
        </w:rPr>
        <w:t>ий</w:t>
      </w:r>
      <w:r w:rsidR="00FC7740" w:rsidRPr="00C46947">
        <w:rPr>
          <w:lang w:val="uk-UA"/>
        </w:rPr>
        <w:t xml:space="preserve"> заступник</w:t>
      </w:r>
      <w:r w:rsidR="00D00CF4" w:rsidRPr="00C46947">
        <w:rPr>
          <w:lang w:val="uk-UA"/>
        </w:rPr>
        <w:t xml:space="preserve"> міського голови</w:t>
      </w:r>
      <w:r w:rsidR="00D00CF4" w:rsidRPr="00C46947">
        <w:rPr>
          <w:lang w:val="uk-UA"/>
        </w:rPr>
        <w:tab/>
      </w:r>
      <w:r w:rsidR="00D00CF4" w:rsidRPr="00C46947">
        <w:rPr>
          <w:lang w:val="uk-UA"/>
        </w:rPr>
        <w:tab/>
      </w:r>
      <w:r w:rsidR="00D00CF4" w:rsidRPr="00C46947">
        <w:rPr>
          <w:lang w:val="uk-UA"/>
        </w:rPr>
        <w:tab/>
      </w:r>
      <w:r w:rsidRPr="00C46947">
        <w:rPr>
          <w:lang w:val="uk-UA"/>
        </w:rPr>
        <w:tab/>
      </w:r>
      <w:r w:rsidR="0080556D" w:rsidRPr="00C46947">
        <w:rPr>
          <w:lang w:val="uk-UA"/>
        </w:rPr>
        <w:t xml:space="preserve">             </w:t>
      </w:r>
      <w:r w:rsidRPr="00C46947">
        <w:rPr>
          <w:lang w:val="uk-UA"/>
        </w:rPr>
        <w:t>І.Е.</w:t>
      </w:r>
      <w:proofErr w:type="spellStart"/>
      <w:r w:rsidRPr="00C46947">
        <w:rPr>
          <w:lang w:val="uk-UA"/>
        </w:rPr>
        <w:t>Слєсарєв</w:t>
      </w:r>
      <w:proofErr w:type="spellEnd"/>
    </w:p>
    <w:p w:rsidR="00E46B5B" w:rsidRPr="00C46947" w:rsidRDefault="00E46B5B" w:rsidP="00FC7740">
      <w:pPr>
        <w:pStyle w:val="2"/>
        <w:spacing w:line="360" w:lineRule="auto"/>
        <w:rPr>
          <w:lang w:val="uk-UA"/>
        </w:rPr>
      </w:pPr>
    </w:p>
    <w:p w:rsidR="003B0140" w:rsidRPr="00C46947" w:rsidRDefault="003B0140" w:rsidP="003B0140">
      <w:pPr>
        <w:pStyle w:val="2"/>
        <w:spacing w:line="360" w:lineRule="auto"/>
        <w:rPr>
          <w:szCs w:val="24"/>
          <w:lang w:val="uk-UA"/>
        </w:rPr>
      </w:pPr>
      <w:r w:rsidRPr="00C46947">
        <w:rPr>
          <w:szCs w:val="24"/>
          <w:lang w:val="uk-UA"/>
        </w:rPr>
        <w:t>Керуючий справами виконкому</w:t>
      </w:r>
      <w:r w:rsidRPr="00C46947">
        <w:rPr>
          <w:szCs w:val="24"/>
          <w:lang w:val="uk-UA"/>
        </w:rPr>
        <w:tab/>
      </w:r>
      <w:r w:rsidRPr="00C46947">
        <w:rPr>
          <w:szCs w:val="24"/>
          <w:lang w:val="uk-UA"/>
        </w:rPr>
        <w:tab/>
      </w:r>
      <w:r w:rsidRPr="00C46947">
        <w:rPr>
          <w:szCs w:val="24"/>
          <w:lang w:val="uk-UA"/>
        </w:rPr>
        <w:tab/>
      </w:r>
      <w:r w:rsidRPr="00C46947">
        <w:rPr>
          <w:szCs w:val="24"/>
          <w:lang w:val="uk-UA"/>
        </w:rPr>
        <w:tab/>
      </w:r>
      <w:r w:rsidRPr="00C46947">
        <w:rPr>
          <w:szCs w:val="24"/>
          <w:lang w:val="uk-UA"/>
        </w:rPr>
        <w:tab/>
      </w:r>
      <w:r w:rsidRPr="00C46947">
        <w:rPr>
          <w:szCs w:val="24"/>
          <w:lang w:val="uk-UA"/>
        </w:rPr>
        <w:tab/>
      </w:r>
      <w:r>
        <w:rPr>
          <w:szCs w:val="24"/>
          <w:lang w:val="uk-UA"/>
        </w:rPr>
        <w:t xml:space="preserve">  </w:t>
      </w:r>
      <w:r w:rsidRPr="00C46947">
        <w:rPr>
          <w:szCs w:val="24"/>
          <w:lang w:val="uk-UA"/>
        </w:rPr>
        <w:t>Ю.А. Журба</w:t>
      </w:r>
    </w:p>
    <w:p w:rsidR="00FC7740" w:rsidRPr="00C46947" w:rsidRDefault="00FC7740" w:rsidP="00FC7740">
      <w:pPr>
        <w:pStyle w:val="2"/>
        <w:spacing w:line="360" w:lineRule="auto"/>
        <w:rPr>
          <w:sz w:val="2"/>
          <w:szCs w:val="2"/>
          <w:lang w:val="uk-UA"/>
        </w:rPr>
      </w:pPr>
    </w:p>
    <w:p w:rsidR="00E46B5B" w:rsidRPr="00C46947" w:rsidRDefault="00E46B5B" w:rsidP="00FC7740">
      <w:pPr>
        <w:rPr>
          <w:sz w:val="24"/>
          <w:szCs w:val="24"/>
          <w:lang w:val="uk-UA"/>
        </w:rPr>
      </w:pPr>
    </w:p>
    <w:p w:rsidR="00FC7740" w:rsidRPr="00C46947" w:rsidRDefault="00D52CE3" w:rsidP="00FC7740">
      <w:pPr>
        <w:rPr>
          <w:sz w:val="24"/>
          <w:szCs w:val="24"/>
          <w:lang w:val="uk-UA"/>
        </w:rPr>
      </w:pPr>
      <w:r w:rsidRPr="00C46947">
        <w:rPr>
          <w:sz w:val="24"/>
          <w:szCs w:val="24"/>
          <w:lang w:val="uk-UA"/>
        </w:rPr>
        <w:t>Н</w:t>
      </w:r>
      <w:r w:rsidR="00915BC0" w:rsidRPr="00C46947">
        <w:rPr>
          <w:sz w:val="24"/>
          <w:szCs w:val="24"/>
          <w:lang w:val="uk-UA"/>
        </w:rPr>
        <w:t>а</w:t>
      </w:r>
      <w:r w:rsidR="00164807" w:rsidRPr="00C46947">
        <w:rPr>
          <w:sz w:val="24"/>
          <w:szCs w:val="24"/>
          <w:lang w:val="uk-UA"/>
        </w:rPr>
        <w:t>чальник</w:t>
      </w:r>
      <w:r w:rsidR="00FC7740" w:rsidRPr="00C46947">
        <w:rPr>
          <w:sz w:val="24"/>
          <w:szCs w:val="24"/>
          <w:lang w:val="uk-UA"/>
        </w:rPr>
        <w:t xml:space="preserve"> відділу з юридичних та </w:t>
      </w:r>
    </w:p>
    <w:p w:rsidR="00FC7740" w:rsidRPr="00C46947" w:rsidRDefault="00FC7740" w:rsidP="00FC7740">
      <w:pPr>
        <w:spacing w:line="360" w:lineRule="auto"/>
        <w:jc w:val="both"/>
        <w:rPr>
          <w:bCs/>
          <w:lang w:val="uk-UA"/>
        </w:rPr>
      </w:pPr>
      <w:r w:rsidRPr="00C46947">
        <w:rPr>
          <w:sz w:val="24"/>
          <w:szCs w:val="24"/>
          <w:lang w:val="uk-UA"/>
        </w:rPr>
        <w:t>правових питань міської ради</w:t>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005151E9" w:rsidRPr="00C46947">
        <w:rPr>
          <w:sz w:val="24"/>
          <w:szCs w:val="24"/>
          <w:lang w:val="uk-UA"/>
        </w:rPr>
        <w:t xml:space="preserve">  </w:t>
      </w:r>
      <w:r w:rsidR="00D52CE3" w:rsidRPr="00C46947">
        <w:rPr>
          <w:color w:val="000000"/>
          <w:sz w:val="24"/>
          <w:szCs w:val="24"/>
          <w:lang w:val="uk-UA"/>
        </w:rPr>
        <w:t xml:space="preserve">В.В. </w:t>
      </w:r>
      <w:proofErr w:type="spellStart"/>
      <w:r w:rsidR="00D52CE3" w:rsidRPr="00C46947">
        <w:rPr>
          <w:color w:val="000000"/>
          <w:sz w:val="24"/>
          <w:szCs w:val="24"/>
          <w:lang w:val="uk-UA"/>
        </w:rPr>
        <w:t>Рудь</w:t>
      </w:r>
      <w:proofErr w:type="spellEnd"/>
    </w:p>
    <w:p w:rsidR="00136221" w:rsidRPr="00C46947" w:rsidRDefault="00136221" w:rsidP="00FC7740">
      <w:pPr>
        <w:ind w:left="-90" w:right="-97" w:firstLine="14"/>
        <w:rPr>
          <w:lang w:val="uk-UA"/>
        </w:rPr>
      </w:pPr>
    </w:p>
    <w:p w:rsidR="00136221" w:rsidRPr="00C46947" w:rsidRDefault="00136221" w:rsidP="00FC7740">
      <w:pPr>
        <w:ind w:left="-90" w:right="-97" w:firstLine="14"/>
        <w:rPr>
          <w:lang w:val="uk-UA"/>
        </w:rPr>
      </w:pPr>
    </w:p>
    <w:p w:rsidR="00136221" w:rsidRPr="00C46947" w:rsidRDefault="00136221" w:rsidP="00FC7740">
      <w:pPr>
        <w:ind w:left="-90" w:right="-97" w:firstLine="14"/>
        <w:rPr>
          <w:lang w:val="uk-UA"/>
        </w:rPr>
      </w:pPr>
    </w:p>
    <w:p w:rsidR="00136221" w:rsidRPr="00C46947" w:rsidRDefault="00136221" w:rsidP="00FC7740">
      <w:pPr>
        <w:ind w:left="-90" w:right="-97" w:firstLine="14"/>
        <w:rPr>
          <w:lang w:val="uk-UA"/>
        </w:rPr>
      </w:pPr>
    </w:p>
    <w:p w:rsidR="009426AA" w:rsidRPr="00C46947" w:rsidRDefault="009426AA" w:rsidP="0044313E">
      <w:pPr>
        <w:ind w:right="-97"/>
        <w:rPr>
          <w:lang w:val="uk-UA"/>
        </w:rPr>
      </w:pPr>
    </w:p>
    <w:p w:rsidR="007836D0" w:rsidRPr="00C46947" w:rsidRDefault="007836D0" w:rsidP="0044313E">
      <w:pPr>
        <w:ind w:right="-97"/>
        <w:rPr>
          <w:lang w:val="uk-UA"/>
        </w:rPr>
      </w:pPr>
    </w:p>
    <w:p w:rsidR="00E46B5B" w:rsidRPr="00C46947" w:rsidRDefault="00E46B5B" w:rsidP="0044313E">
      <w:pPr>
        <w:ind w:right="-97"/>
        <w:rPr>
          <w:lang w:val="uk-UA"/>
        </w:rPr>
      </w:pPr>
    </w:p>
    <w:p w:rsidR="007836D0" w:rsidRPr="00C46947" w:rsidRDefault="007836D0" w:rsidP="00C915F8">
      <w:pPr>
        <w:ind w:left="-90" w:right="-97" w:firstLine="14"/>
        <w:rPr>
          <w:color w:val="FFFFFF"/>
          <w:lang w:val="uk-UA"/>
        </w:rPr>
      </w:pPr>
    </w:p>
    <w:p w:rsidR="000F6FBB" w:rsidRPr="00C46947" w:rsidRDefault="00D52CE3" w:rsidP="00C915F8">
      <w:pPr>
        <w:ind w:left="-90" w:right="-97" w:firstLine="14"/>
        <w:rPr>
          <w:color w:val="FFFFFF"/>
          <w:lang w:val="uk-UA"/>
        </w:rPr>
      </w:pP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00D00CF4" w:rsidRPr="00C46947">
        <w:rPr>
          <w:color w:val="FFFFFF"/>
          <w:lang w:val="uk-UA"/>
        </w:rPr>
        <w:tab/>
      </w:r>
      <w:r w:rsidR="0080556D" w:rsidRPr="00C46947">
        <w:rPr>
          <w:color w:val="FFFFFF"/>
          <w:lang w:val="uk-UA"/>
        </w:rPr>
        <w:t xml:space="preserve">            </w:t>
      </w:r>
    </w:p>
    <w:p w:rsidR="000F6FBB" w:rsidRPr="00C46947" w:rsidRDefault="000F6FBB" w:rsidP="00C915F8">
      <w:pPr>
        <w:ind w:left="-90" w:right="-97" w:firstLine="14"/>
        <w:rPr>
          <w:color w:val="FFFFFF"/>
          <w:lang w:val="uk-UA"/>
        </w:rPr>
      </w:pPr>
    </w:p>
    <w:p w:rsidR="000F6FBB" w:rsidRPr="00C46947" w:rsidRDefault="000F6FBB" w:rsidP="00C915F8">
      <w:pPr>
        <w:ind w:left="-90" w:right="-97" w:firstLine="14"/>
        <w:rPr>
          <w:color w:val="FFFFFF"/>
          <w:lang w:val="uk-UA"/>
        </w:rPr>
      </w:pPr>
    </w:p>
    <w:p w:rsidR="00725717" w:rsidRDefault="000F6FBB" w:rsidP="00C915F8">
      <w:pPr>
        <w:ind w:left="-90" w:right="-97" w:firstLine="14"/>
        <w:rPr>
          <w:color w:val="FFFFFF"/>
          <w:lang w:val="uk-UA"/>
        </w:rPr>
      </w:pPr>
      <w:r w:rsidRPr="00C46947">
        <w:rPr>
          <w:color w:val="FFFFFF"/>
          <w:lang w:val="uk-UA"/>
        </w:rPr>
        <w:t xml:space="preserve">                                                                                                                </w:t>
      </w:r>
      <w:r w:rsidR="0080556D" w:rsidRPr="00C46947">
        <w:rPr>
          <w:color w:val="FFFFFF"/>
          <w:lang w:val="uk-UA"/>
        </w:rPr>
        <w:t xml:space="preserve"> </w:t>
      </w:r>
      <w:r w:rsidR="007B5ABC">
        <w:rPr>
          <w:color w:val="FFFFFF"/>
          <w:lang w:val="uk-UA"/>
        </w:rPr>
        <w:t xml:space="preserve"> </w:t>
      </w:r>
    </w:p>
    <w:p w:rsidR="00725717" w:rsidRDefault="00725717" w:rsidP="00C915F8">
      <w:pPr>
        <w:ind w:left="-90" w:right="-97" w:firstLine="14"/>
        <w:rPr>
          <w:color w:val="FFFFFF"/>
          <w:lang w:val="uk-UA"/>
        </w:rPr>
      </w:pPr>
    </w:p>
    <w:p w:rsidR="00FC7740" w:rsidRPr="00C46947" w:rsidRDefault="00725717" w:rsidP="00C915F8">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00FC7740" w:rsidRPr="00C46947">
        <w:rPr>
          <w:sz w:val="24"/>
          <w:szCs w:val="24"/>
          <w:lang w:val="uk-UA"/>
        </w:rPr>
        <w:t xml:space="preserve">Додаток </w:t>
      </w:r>
    </w:p>
    <w:p w:rsidR="00FC7740" w:rsidRPr="00C46947" w:rsidRDefault="00CE2019" w:rsidP="00A87BB1">
      <w:pPr>
        <w:jc w:val="center"/>
        <w:rPr>
          <w:sz w:val="24"/>
          <w:szCs w:val="24"/>
          <w:lang w:val="uk-UA"/>
        </w:rPr>
      </w:pPr>
      <w:r w:rsidRPr="00C46947">
        <w:rPr>
          <w:sz w:val="24"/>
          <w:szCs w:val="24"/>
          <w:lang w:val="uk-UA"/>
        </w:rPr>
        <w:tab/>
      </w:r>
      <w:r w:rsidRPr="00C46947">
        <w:rPr>
          <w:sz w:val="24"/>
          <w:szCs w:val="24"/>
          <w:lang w:val="uk-UA"/>
        </w:rPr>
        <w:tab/>
      </w:r>
      <w:r w:rsidR="0080556D" w:rsidRPr="00C46947">
        <w:rPr>
          <w:sz w:val="24"/>
          <w:szCs w:val="24"/>
          <w:lang w:val="uk-UA"/>
        </w:rPr>
        <w:t xml:space="preserve">                                                                     </w:t>
      </w:r>
      <w:r w:rsidR="009F1DBB">
        <w:rPr>
          <w:sz w:val="24"/>
          <w:szCs w:val="24"/>
          <w:lang w:val="uk-UA"/>
        </w:rPr>
        <w:t xml:space="preserve"> </w:t>
      </w:r>
      <w:r w:rsidR="00FC7740" w:rsidRPr="00C46947">
        <w:rPr>
          <w:sz w:val="24"/>
          <w:szCs w:val="24"/>
          <w:lang w:val="uk-UA"/>
        </w:rPr>
        <w:t xml:space="preserve">до рішення </w:t>
      </w:r>
      <w:r w:rsidRPr="00C46947">
        <w:rPr>
          <w:sz w:val="24"/>
          <w:szCs w:val="24"/>
          <w:lang w:val="uk-UA"/>
        </w:rPr>
        <w:t>виконавчого комітету</w:t>
      </w:r>
    </w:p>
    <w:p w:rsidR="00FC7740" w:rsidRPr="00C46947" w:rsidRDefault="00C915F8" w:rsidP="00136221">
      <w:pPr>
        <w:jc w:val="right"/>
        <w:rPr>
          <w:sz w:val="24"/>
          <w:szCs w:val="24"/>
          <w:lang w:val="uk-UA"/>
        </w:rPr>
      </w:pPr>
      <w:r w:rsidRPr="00C46947">
        <w:rPr>
          <w:sz w:val="24"/>
          <w:szCs w:val="24"/>
          <w:lang w:val="uk-UA"/>
        </w:rPr>
        <w:tab/>
      </w:r>
      <w:r w:rsidRPr="00C46947">
        <w:rPr>
          <w:sz w:val="24"/>
          <w:szCs w:val="24"/>
          <w:lang w:val="uk-UA"/>
        </w:rPr>
        <w:tab/>
      </w:r>
      <w:r w:rsidR="00FC7740" w:rsidRPr="00C46947">
        <w:rPr>
          <w:sz w:val="24"/>
          <w:szCs w:val="24"/>
          <w:lang w:val="uk-UA"/>
        </w:rPr>
        <w:t>від «___»______201</w:t>
      </w:r>
      <w:r w:rsidR="00A457C8" w:rsidRPr="00C46947">
        <w:rPr>
          <w:sz w:val="24"/>
          <w:szCs w:val="24"/>
          <w:lang w:val="uk-UA"/>
        </w:rPr>
        <w:t>8</w:t>
      </w:r>
      <w:r w:rsidR="00FC7740" w:rsidRPr="00C46947">
        <w:rPr>
          <w:sz w:val="24"/>
          <w:szCs w:val="24"/>
          <w:lang w:val="uk-UA"/>
        </w:rPr>
        <w:t xml:space="preserve"> р.</w:t>
      </w:r>
      <w:r w:rsidR="00517F63" w:rsidRPr="00C46947">
        <w:rPr>
          <w:sz w:val="24"/>
          <w:szCs w:val="24"/>
          <w:lang w:val="uk-UA"/>
        </w:rPr>
        <w:t xml:space="preserve"> № _____</w:t>
      </w:r>
      <w:r w:rsidR="0044313E" w:rsidRPr="00C46947">
        <w:rPr>
          <w:sz w:val="24"/>
          <w:szCs w:val="24"/>
          <w:lang w:val="uk-UA"/>
        </w:rPr>
        <w:t>_</w:t>
      </w:r>
    </w:p>
    <w:p w:rsidR="00FC7740" w:rsidRPr="00C46947" w:rsidRDefault="00FC7740" w:rsidP="00136221">
      <w:pPr>
        <w:jc w:val="right"/>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EE6D40" w:rsidP="00FC7740">
      <w:pPr>
        <w:jc w:val="center"/>
        <w:rPr>
          <w:b/>
          <w:sz w:val="56"/>
          <w:szCs w:val="56"/>
          <w:lang w:val="uk-UA"/>
        </w:rPr>
      </w:pPr>
      <w:r w:rsidRPr="00C46947">
        <w:rPr>
          <w:b/>
          <w:sz w:val="56"/>
          <w:szCs w:val="56"/>
          <w:lang w:val="uk-UA"/>
        </w:rPr>
        <w:t>НА 2018</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FC7740" w:rsidRPr="00C46947" w:rsidRDefault="00FC7740" w:rsidP="00FC7740">
      <w:pPr>
        <w:jc w:val="center"/>
        <w:rPr>
          <w:sz w:val="24"/>
          <w:szCs w:val="24"/>
          <w:lang w:val="uk-UA"/>
        </w:rPr>
      </w:pPr>
      <w:r w:rsidRPr="00C46947">
        <w:rPr>
          <w:sz w:val="24"/>
          <w:szCs w:val="24"/>
          <w:lang w:val="uk-UA"/>
        </w:rPr>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9426AA" w:rsidRPr="00C46947" w:rsidRDefault="00FC7740" w:rsidP="00FC7740">
      <w:pPr>
        <w:tabs>
          <w:tab w:val="left" w:pos="0"/>
        </w:tabs>
        <w:spacing w:after="240"/>
        <w:jc w:val="center"/>
        <w:rPr>
          <w:sz w:val="24"/>
          <w:szCs w:val="24"/>
          <w:lang w:val="uk-UA"/>
        </w:rPr>
      </w:pPr>
      <w:r w:rsidRPr="00C46947">
        <w:rPr>
          <w:sz w:val="24"/>
          <w:szCs w:val="24"/>
          <w:lang w:val="uk-UA"/>
        </w:rPr>
        <w:br w:type="page"/>
      </w:r>
    </w:p>
    <w:p w:rsidR="009426AA" w:rsidRPr="00C46947" w:rsidRDefault="009426AA" w:rsidP="00FC7740">
      <w:pPr>
        <w:tabs>
          <w:tab w:val="left" w:pos="0"/>
        </w:tabs>
        <w:spacing w:after="240"/>
        <w:jc w:val="center"/>
        <w:rPr>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t>ЗМІСТ</w:t>
      </w:r>
    </w:p>
    <w:tbl>
      <w:tblPr>
        <w:tblW w:w="8613" w:type="dxa"/>
        <w:tblLook w:val="04A0"/>
      </w:tblPr>
      <w:tblGrid>
        <w:gridCol w:w="8613"/>
      </w:tblGrid>
      <w:tr w:rsidR="00C304D3" w:rsidRPr="00C46947"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5D0063" w:rsidRPr="00C46947" w:rsidRDefault="005D0063" w:rsidP="005D0063">
            <w:pPr>
              <w:rPr>
                <w:sz w:val="24"/>
                <w:szCs w:val="24"/>
                <w:lang w:val="uk-UA"/>
              </w:rPr>
            </w:pPr>
            <w:r w:rsidRPr="00C46947">
              <w:rPr>
                <w:sz w:val="24"/>
                <w:szCs w:val="24"/>
                <w:lang w:val="uk-UA"/>
              </w:rPr>
              <w:t>Розпорядження міського голови від 14.09.2017р. №479 "</w:t>
            </w:r>
            <w:r w:rsidR="006A22C2">
              <w:rPr>
                <w:sz w:val="24"/>
                <w:szCs w:val="24"/>
                <w:lang w:val="uk-UA"/>
              </w:rPr>
              <w:t>Про розробку міських цільових та</w:t>
            </w:r>
            <w:r w:rsidRPr="00C46947">
              <w:rPr>
                <w:sz w:val="24"/>
                <w:szCs w:val="24"/>
                <w:lang w:val="uk-UA"/>
              </w:rPr>
              <w:t xml:space="preserve"> інших програм на 2018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544D2D"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xml:space="preserve">, відділ освіти </w:t>
            </w:r>
            <w:proofErr w:type="spellStart"/>
            <w:r w:rsidR="00C46947" w:rsidRPr="00C46947">
              <w:rPr>
                <w:sz w:val="24"/>
                <w:szCs w:val="24"/>
                <w:lang w:val="uk-UA"/>
              </w:rPr>
              <w:t>Сєвєродонецької</w:t>
            </w:r>
            <w:proofErr w:type="spellEnd"/>
            <w:r w:rsidR="00C46947" w:rsidRPr="00C46947">
              <w:rPr>
                <w:sz w:val="24"/>
                <w:szCs w:val="24"/>
                <w:lang w:val="uk-UA"/>
              </w:rPr>
              <w:t xml:space="preserve"> міської ради,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544D2D"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proofErr w:type="spellStart"/>
            <w:r w:rsidRPr="00C46947">
              <w:rPr>
                <w:sz w:val="24"/>
                <w:szCs w:val="24"/>
                <w:lang w:val="uk-UA"/>
              </w:rPr>
              <w:t>Сєвєродонецької</w:t>
            </w:r>
            <w:proofErr w:type="spellEnd"/>
            <w:r w:rsidRPr="00C46947">
              <w:rPr>
                <w:sz w:val="24"/>
                <w:szCs w:val="24"/>
                <w:lang w:val="uk-UA"/>
              </w:rPr>
              <w:t xml:space="preserve"> міської ради,структурні підрозділи </w:t>
            </w:r>
            <w:proofErr w:type="spellStart"/>
            <w:r w:rsidRPr="00C46947">
              <w:rPr>
                <w:sz w:val="24"/>
                <w:szCs w:val="24"/>
                <w:lang w:val="uk-UA"/>
              </w:rPr>
              <w:t>Сєвєродонецької</w:t>
            </w:r>
            <w:proofErr w:type="spellEnd"/>
            <w:r w:rsidRPr="00C46947">
              <w:rPr>
                <w:sz w:val="24"/>
                <w:szCs w:val="24"/>
                <w:lang w:val="uk-UA"/>
              </w:rPr>
              <w:t xml:space="preserve">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544D2D"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5D0063" w:rsidP="005D0063">
            <w:pPr>
              <w:rPr>
                <w:sz w:val="24"/>
                <w:szCs w:val="24"/>
                <w:lang w:val="uk-UA"/>
              </w:rPr>
            </w:pPr>
            <w:r w:rsidRPr="00C46947">
              <w:rPr>
                <w:sz w:val="24"/>
                <w:szCs w:val="24"/>
                <w:lang w:val="uk-UA"/>
              </w:rPr>
              <w:t>з 01 січня до 31 грудня 2018 року</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1.10</w:t>
            </w:r>
          </w:p>
        </w:tc>
        <w:tc>
          <w:tcPr>
            <w:tcW w:w="4090" w:type="dxa"/>
          </w:tcPr>
          <w:p w:rsidR="005D0063" w:rsidRPr="00C46947" w:rsidRDefault="0079054E" w:rsidP="005D0063">
            <w:pPr>
              <w:rPr>
                <w:sz w:val="24"/>
                <w:szCs w:val="24"/>
                <w:lang w:val="uk-UA"/>
              </w:rPr>
            </w:pPr>
            <w:r w:rsidRPr="00C46947">
              <w:rPr>
                <w:sz w:val="24"/>
                <w:szCs w:val="24"/>
                <w:lang w:val="uk-UA"/>
              </w:rPr>
              <w:t>Загальний</w:t>
            </w:r>
            <w:r w:rsidR="005D0063" w:rsidRPr="00C46947">
              <w:rPr>
                <w:sz w:val="24"/>
                <w:szCs w:val="24"/>
                <w:lang w:val="uk-UA"/>
              </w:rPr>
              <w:t xml:space="preserve"> обсяг фінансових ресурсів,у тому числі</w:t>
            </w:r>
          </w:p>
        </w:tc>
        <w:tc>
          <w:tcPr>
            <w:tcW w:w="5764" w:type="dxa"/>
          </w:tcPr>
          <w:p w:rsidR="005D0063" w:rsidRPr="00C46947" w:rsidRDefault="00E2191C" w:rsidP="001913F6">
            <w:pPr>
              <w:rPr>
                <w:sz w:val="24"/>
                <w:szCs w:val="24"/>
                <w:lang w:val="uk-UA"/>
              </w:rPr>
            </w:pPr>
            <w:r>
              <w:rPr>
                <w:sz w:val="24"/>
                <w:szCs w:val="24"/>
                <w:lang w:val="uk-UA"/>
              </w:rPr>
              <w:t>1563,0</w:t>
            </w:r>
            <w:r w:rsidR="001913F6">
              <w:rPr>
                <w:sz w:val="24"/>
                <w:szCs w:val="24"/>
                <w:lang w:val="uk-UA"/>
              </w:rPr>
              <w:t xml:space="preserve"> </w:t>
            </w:r>
            <w:proofErr w:type="spellStart"/>
            <w:r w:rsidR="001913F6" w:rsidRPr="00B5772C">
              <w:rPr>
                <w:sz w:val="24"/>
                <w:szCs w:val="24"/>
                <w:lang w:val="uk-UA"/>
              </w:rPr>
              <w:t>тис</w:t>
            </w:r>
            <w:r w:rsidR="001913F6" w:rsidRPr="00B5772C">
              <w:rPr>
                <w:sz w:val="24"/>
                <w:szCs w:val="24"/>
                <w:lang w:val="uk-UA" w:eastAsia="uk-UA"/>
              </w:rPr>
              <w:t>.грн</w:t>
            </w:r>
            <w:proofErr w:type="spellEnd"/>
            <w:r w:rsidR="001913F6" w:rsidRPr="00C46947">
              <w:rPr>
                <w:sz w:val="24"/>
                <w:szCs w:val="24"/>
                <w:lang w:val="uk-UA"/>
              </w:rPr>
              <w:t xml:space="preserve"> </w:t>
            </w:r>
          </w:p>
        </w:tc>
      </w:tr>
      <w:tr w:rsidR="005D0063" w:rsidRPr="00C46947" w:rsidTr="005D0063">
        <w:tc>
          <w:tcPr>
            <w:tcW w:w="636" w:type="dxa"/>
          </w:tcPr>
          <w:p w:rsidR="005D0063" w:rsidRPr="00C46947" w:rsidRDefault="005D0063" w:rsidP="005D0063">
            <w:pPr>
              <w:rPr>
                <w:sz w:val="24"/>
                <w:szCs w:val="24"/>
                <w:lang w:val="uk-UA"/>
              </w:rPr>
            </w:pPr>
          </w:p>
        </w:tc>
        <w:tc>
          <w:tcPr>
            <w:tcW w:w="4090" w:type="dxa"/>
          </w:tcPr>
          <w:p w:rsidR="005D0063" w:rsidRPr="00C46947" w:rsidRDefault="005D0063" w:rsidP="005D0063">
            <w:pPr>
              <w:rPr>
                <w:sz w:val="24"/>
                <w:szCs w:val="24"/>
                <w:lang w:val="uk-UA"/>
              </w:rPr>
            </w:pPr>
            <w:r w:rsidRPr="00C46947">
              <w:rPr>
                <w:sz w:val="24"/>
                <w:szCs w:val="24"/>
                <w:lang w:val="uk-UA"/>
              </w:rPr>
              <w:t>кошти міського бюджету</w:t>
            </w:r>
          </w:p>
        </w:tc>
        <w:tc>
          <w:tcPr>
            <w:tcW w:w="5764" w:type="dxa"/>
          </w:tcPr>
          <w:p w:rsidR="005D0063" w:rsidRPr="00C46947" w:rsidRDefault="00E2191C" w:rsidP="005D0063">
            <w:pPr>
              <w:rPr>
                <w:sz w:val="24"/>
                <w:szCs w:val="24"/>
                <w:lang w:val="uk-UA"/>
              </w:rPr>
            </w:pPr>
            <w:r>
              <w:rPr>
                <w:sz w:val="24"/>
                <w:szCs w:val="24"/>
                <w:lang w:val="uk-UA"/>
              </w:rPr>
              <w:t>1563,0</w:t>
            </w:r>
            <w:r w:rsidR="00D656D8" w:rsidRPr="00C46947">
              <w:rPr>
                <w:sz w:val="24"/>
                <w:szCs w:val="24"/>
                <w:lang w:val="uk-UA"/>
              </w:rPr>
              <w:t xml:space="preserve"> </w:t>
            </w:r>
            <w:proofErr w:type="spellStart"/>
            <w:r w:rsidR="005151E9" w:rsidRPr="00C46947">
              <w:rPr>
                <w:sz w:val="24"/>
                <w:szCs w:val="24"/>
                <w:lang w:val="uk-UA"/>
              </w:rPr>
              <w:t>тис</w:t>
            </w:r>
            <w:r w:rsidR="005151E9" w:rsidRPr="00C46947">
              <w:rPr>
                <w:sz w:val="24"/>
                <w:szCs w:val="24"/>
                <w:lang w:val="uk-UA" w:eastAsia="uk-UA"/>
              </w:rPr>
              <w:t>.грн</w:t>
            </w:r>
            <w:proofErr w:type="spellEnd"/>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1.11</w:t>
            </w:r>
          </w:p>
        </w:tc>
        <w:tc>
          <w:tcPr>
            <w:tcW w:w="4090" w:type="dxa"/>
          </w:tcPr>
          <w:p w:rsidR="005D0063" w:rsidRPr="00C46947" w:rsidRDefault="005D0063" w:rsidP="005D0063">
            <w:pPr>
              <w:rPr>
                <w:sz w:val="24"/>
                <w:szCs w:val="24"/>
                <w:lang w:val="uk-UA"/>
              </w:rPr>
            </w:pPr>
            <w:r w:rsidRPr="00C46947">
              <w:rPr>
                <w:sz w:val="24"/>
                <w:szCs w:val="24"/>
                <w:lang w:val="uk-UA"/>
              </w:rPr>
              <w:t>Очікувані результати</w:t>
            </w:r>
          </w:p>
        </w:tc>
        <w:tc>
          <w:tcPr>
            <w:tcW w:w="5764" w:type="dxa"/>
          </w:tcPr>
          <w:p w:rsidR="005D0063" w:rsidRPr="00C46947" w:rsidRDefault="005D0063" w:rsidP="005D0063">
            <w:pPr>
              <w:rPr>
                <w:sz w:val="24"/>
                <w:szCs w:val="24"/>
                <w:lang w:val="uk-UA"/>
              </w:rPr>
            </w:pPr>
            <w:r w:rsidRPr="00C46947">
              <w:rPr>
                <w:sz w:val="24"/>
                <w:szCs w:val="24"/>
                <w:lang w:val="uk-UA"/>
              </w:rPr>
              <w:t>Досягнення мети Програми</w:t>
            </w:r>
          </w:p>
        </w:tc>
      </w:tr>
      <w:tr w:rsidR="005D0063" w:rsidRPr="00544D2D" w:rsidTr="005D0063">
        <w:tc>
          <w:tcPr>
            <w:tcW w:w="636" w:type="dxa"/>
          </w:tcPr>
          <w:p w:rsidR="005D0063" w:rsidRPr="00C46947" w:rsidRDefault="005D0063" w:rsidP="005D0063">
            <w:pPr>
              <w:rPr>
                <w:sz w:val="24"/>
                <w:szCs w:val="24"/>
                <w:lang w:val="uk-UA"/>
              </w:rPr>
            </w:pPr>
            <w:r w:rsidRPr="00C46947">
              <w:rPr>
                <w:sz w:val="24"/>
                <w:szCs w:val="24"/>
                <w:lang w:val="uk-UA"/>
              </w:rPr>
              <w:t>1.12</w:t>
            </w:r>
          </w:p>
        </w:tc>
        <w:tc>
          <w:tcPr>
            <w:tcW w:w="4090" w:type="dxa"/>
          </w:tcPr>
          <w:p w:rsidR="005D0063" w:rsidRPr="00C46947" w:rsidRDefault="005D0063"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5D0063" w:rsidRPr="00FB2748" w:rsidRDefault="009F1DBB" w:rsidP="009F1DBB">
            <w:pPr>
              <w:pStyle w:val="2"/>
              <w:rPr>
                <w:szCs w:val="24"/>
                <w:lang w:val="uk-UA"/>
              </w:rPr>
            </w:pPr>
            <w:r w:rsidRPr="00FB2748">
              <w:rPr>
                <w:szCs w:val="24"/>
                <w:lang w:val="uk-UA"/>
              </w:rPr>
              <w:t>Постійна комісія</w:t>
            </w:r>
            <w:r w:rsidR="008A2ADD" w:rsidRPr="00FB2748">
              <w:rPr>
                <w:szCs w:val="24"/>
                <w:lang w:val="uk-UA"/>
              </w:rPr>
              <w:t xml:space="preserve"> по </w:t>
            </w:r>
            <w:r w:rsidRPr="00FB2748">
              <w:rPr>
                <w:szCs w:val="24"/>
                <w:lang w:val="uk-UA"/>
              </w:rPr>
              <w:t>з промисловості,  транспорту</w:t>
            </w:r>
            <w:r w:rsidR="008A2ADD" w:rsidRPr="00FB2748">
              <w:rPr>
                <w:szCs w:val="24"/>
                <w:lang w:val="uk-UA"/>
              </w:rPr>
              <w:t xml:space="preserve"> та зв’яз</w:t>
            </w:r>
            <w:r w:rsidRPr="00FB2748">
              <w:rPr>
                <w:szCs w:val="24"/>
                <w:lang w:val="uk-UA"/>
              </w:rPr>
              <w:t>ку, економічного розвитку, інвестицій, міжнародного співробітництва</w:t>
            </w:r>
          </w:p>
        </w:tc>
      </w:tr>
    </w:tbl>
    <w:p w:rsidR="000E346A" w:rsidRPr="00C46947" w:rsidRDefault="006B1DE9" w:rsidP="002B7601">
      <w:pPr>
        <w:spacing w:after="240"/>
        <w:ind w:firstLine="709"/>
        <w:jc w:val="center"/>
        <w:rPr>
          <w:sz w:val="24"/>
          <w:szCs w:val="24"/>
          <w:lang w:val="uk-UA"/>
        </w:rPr>
      </w:pPr>
      <w:r w:rsidRPr="00C46947">
        <w:rPr>
          <w:sz w:val="24"/>
          <w:szCs w:val="24"/>
          <w:lang w:val="uk-UA"/>
        </w:rPr>
        <w:br w:type="page"/>
      </w:r>
    </w:p>
    <w:p w:rsidR="00C46947" w:rsidRPr="00C46947" w:rsidRDefault="00C46947" w:rsidP="002B7601">
      <w:pPr>
        <w:spacing w:after="240"/>
        <w:ind w:firstLine="709"/>
        <w:jc w:val="center"/>
        <w:rPr>
          <w:b/>
          <w:sz w:val="24"/>
          <w:szCs w:val="24"/>
          <w:lang w:val="uk-UA"/>
        </w:rPr>
      </w:pPr>
    </w:p>
    <w:p w:rsidR="00243F6F" w:rsidRPr="00C46947" w:rsidRDefault="00DD5147" w:rsidP="002B7601">
      <w:pPr>
        <w:spacing w:after="240"/>
        <w:ind w:firstLine="709"/>
        <w:jc w:val="center"/>
        <w:rPr>
          <w:b/>
          <w:sz w:val="24"/>
          <w:szCs w:val="24"/>
          <w:lang w:val="uk-UA"/>
        </w:rPr>
      </w:pPr>
      <w:r w:rsidRPr="00C46947">
        <w:rPr>
          <w:b/>
          <w:sz w:val="24"/>
          <w:szCs w:val="24"/>
          <w:lang w:val="uk-UA"/>
        </w:rPr>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 xml:space="preserve">Потребує вдосконалення наявна система підготовки водіїв транспортних засобів </w:t>
      </w:r>
      <w:proofErr w:type="spellStart"/>
      <w:r w:rsidRPr="00C46947">
        <w:rPr>
          <w:sz w:val="24"/>
          <w:szCs w:val="24"/>
          <w:lang w:val="uk-UA"/>
        </w:rPr>
        <w:t>участині</w:t>
      </w:r>
      <w:proofErr w:type="spellEnd"/>
      <w:r w:rsidRPr="00C46947">
        <w:rPr>
          <w:sz w:val="24"/>
          <w:szCs w:val="24"/>
          <w:lang w:val="uk-UA"/>
        </w:rPr>
        <w:t xml:space="preserve">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 xml:space="preserve">У сфері безпеки дорожнього руху проблемними залишаються питання стабілізації аварійності на пасажирському транспорті, профілактики </w:t>
      </w:r>
      <w:proofErr w:type="spellStart"/>
      <w:r w:rsidRPr="00C46947">
        <w:rPr>
          <w:sz w:val="24"/>
          <w:szCs w:val="24"/>
          <w:lang w:val="uk-UA"/>
        </w:rPr>
        <w:t>дитячогодорожньо-транспортного</w:t>
      </w:r>
      <w:proofErr w:type="spellEnd"/>
      <w:r w:rsidRPr="00C46947">
        <w:rPr>
          <w:sz w:val="24"/>
          <w:szCs w:val="24"/>
          <w:lang w:val="uk-UA"/>
        </w:rPr>
        <w:t xml:space="preserve">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w:t>
      </w:r>
      <w:r w:rsidRPr="00C46947">
        <w:rPr>
          <w:sz w:val="24"/>
          <w:szCs w:val="24"/>
          <w:lang w:val="uk-UA"/>
        </w:rPr>
        <w:lastRenderedPageBreak/>
        <w:t>належного рівня фінансового і матеріально-технічного забезпечення у сфері безпеки дорожнього руху.</w:t>
      </w:r>
    </w:p>
    <w:p w:rsidR="009F1DBB" w:rsidRDefault="009F1DBB" w:rsidP="009F1DBB">
      <w:pPr>
        <w:jc w:val="both"/>
        <w:rPr>
          <w:sz w:val="24"/>
          <w:szCs w:val="24"/>
          <w:lang w:val="uk-UA"/>
        </w:rPr>
      </w:pP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C46947" w:rsidRDefault="00243F6F" w:rsidP="00510B24">
      <w:pPr>
        <w:numPr>
          <w:ilvl w:val="0"/>
          <w:numId w:val="8"/>
        </w:numPr>
        <w:spacing w:after="20"/>
        <w:ind w:left="714" w:hanging="357"/>
        <w:jc w:val="both"/>
        <w:rPr>
          <w:sz w:val="24"/>
          <w:szCs w:val="24"/>
          <w:lang w:val="uk-UA"/>
        </w:rPr>
      </w:pPr>
      <w:r w:rsidRPr="00C46947">
        <w:rPr>
          <w:sz w:val="24"/>
          <w:szCs w:val="24"/>
          <w:lang w:val="uk-UA"/>
        </w:rPr>
        <w:t>правов</w:t>
      </w:r>
      <w:r w:rsidR="002B7601" w:rsidRPr="00C46947">
        <w:rPr>
          <w:sz w:val="24"/>
          <w:szCs w:val="24"/>
          <w:lang w:val="uk-UA"/>
        </w:rPr>
        <w:t>о</w:t>
      </w:r>
      <w:r w:rsidRPr="00C46947">
        <w:rPr>
          <w:sz w:val="24"/>
          <w:szCs w:val="24"/>
          <w:lang w:val="uk-UA"/>
        </w:rPr>
        <w:t>ї обізнаності громадян з правил безпеки дорожнього руху та правил поведінки на дорозі;</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C46947" w:rsidRPr="00C46947" w:rsidRDefault="00243F6F" w:rsidP="00243F6F">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AB7ACF" w:rsidRPr="00C46947">
        <w:rPr>
          <w:sz w:val="24"/>
          <w:szCs w:val="24"/>
          <w:lang w:val="uk-UA"/>
        </w:rPr>
        <w:t>8</w:t>
      </w:r>
      <w:r w:rsidRPr="00C46947">
        <w:rPr>
          <w:sz w:val="24"/>
          <w:szCs w:val="24"/>
          <w:lang w:val="uk-UA"/>
        </w:rPr>
        <w:t xml:space="preserve"> року, закінчення – грудень 201</w:t>
      </w:r>
      <w:r w:rsidR="00AB7ACF" w:rsidRPr="00C46947">
        <w:rPr>
          <w:sz w:val="24"/>
          <w:szCs w:val="24"/>
          <w:lang w:val="uk-UA"/>
        </w:rPr>
        <w:t>8</w:t>
      </w:r>
      <w:r w:rsidRPr="00C46947">
        <w:rPr>
          <w:sz w:val="24"/>
          <w:szCs w:val="24"/>
          <w:lang w:val="uk-UA"/>
        </w:rPr>
        <w:t xml:space="preserve"> року</w:t>
      </w:r>
      <w:r w:rsidR="009F1DBB">
        <w:rPr>
          <w:sz w:val="24"/>
          <w:szCs w:val="24"/>
          <w:lang w:val="uk-UA"/>
        </w:rPr>
        <w:t>.</w:t>
      </w:r>
    </w:p>
    <w:p w:rsidR="009F1DBB" w:rsidRDefault="009F1DBB" w:rsidP="000F6FBB">
      <w:pPr>
        <w:spacing w:before="360" w:after="240"/>
        <w:jc w:val="center"/>
        <w:rPr>
          <w:b/>
          <w:sz w:val="24"/>
          <w:szCs w:val="24"/>
          <w:lang w:val="uk-UA"/>
        </w:rPr>
      </w:pPr>
    </w:p>
    <w:p w:rsidR="009F1DBB" w:rsidRDefault="009F1DBB" w:rsidP="000F6FBB">
      <w:pPr>
        <w:spacing w:before="360" w:after="240"/>
        <w:jc w:val="center"/>
        <w:rPr>
          <w:b/>
          <w:sz w:val="24"/>
          <w:szCs w:val="24"/>
          <w:lang w:val="uk-UA"/>
        </w:rPr>
      </w:pPr>
    </w:p>
    <w:p w:rsidR="009F1DBB" w:rsidRDefault="009F1DBB" w:rsidP="000F6FBB">
      <w:pPr>
        <w:spacing w:before="360" w:after="240"/>
        <w:jc w:val="center"/>
        <w:rPr>
          <w:b/>
          <w:sz w:val="24"/>
          <w:szCs w:val="24"/>
          <w:lang w:val="uk-UA"/>
        </w:rPr>
      </w:pPr>
    </w:p>
    <w:p w:rsidR="004D1D87" w:rsidRPr="00C46947" w:rsidRDefault="009A4978" w:rsidP="000F6FBB">
      <w:pPr>
        <w:spacing w:before="360" w:after="240"/>
        <w:jc w:val="center"/>
        <w:rPr>
          <w:b/>
          <w:sz w:val="24"/>
          <w:szCs w:val="24"/>
          <w:lang w:val="uk-UA"/>
        </w:rPr>
      </w:pPr>
      <w:r w:rsidRPr="00C46947">
        <w:rPr>
          <w:b/>
          <w:sz w:val="24"/>
          <w:szCs w:val="24"/>
          <w:lang w:val="uk-UA"/>
        </w:rPr>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Pr="00C46947"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рік планується фінансування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lastRenderedPageBreak/>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sidRPr="00C46947">
        <w:rPr>
          <w:sz w:val="24"/>
          <w:szCs w:val="24"/>
          <w:lang w:val="uk-UA"/>
        </w:rPr>
        <w:t>Сєвєродонецької</w:t>
      </w:r>
      <w:proofErr w:type="spellEnd"/>
      <w:r w:rsidR="00047235" w:rsidRPr="00C46947">
        <w:rPr>
          <w:sz w:val="24"/>
          <w:szCs w:val="24"/>
          <w:lang w:val="uk-UA"/>
        </w:rPr>
        <w:t xml:space="preserve">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C46947">
        <w:rPr>
          <w:sz w:val="24"/>
          <w:szCs w:val="24"/>
          <w:lang w:val="uk-UA"/>
        </w:rPr>
        <w:t>Підс</w:t>
      </w:r>
      <w:r w:rsidR="0099547E" w:rsidRPr="00C46947">
        <w:rPr>
          <w:sz w:val="24"/>
          <w:szCs w:val="24"/>
          <w:lang w:val="uk-UA"/>
        </w:rPr>
        <w:t xml:space="preserve">умки моніторингу підводяться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9F1DBB"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r w:rsidR="009F1DBB">
        <w:rPr>
          <w:sz w:val="24"/>
          <w:szCs w:val="24"/>
          <w:lang w:val="uk-UA"/>
        </w:rPr>
        <w:tab/>
        <w:t xml:space="preserve">  </w:t>
      </w:r>
    </w:p>
    <w:p w:rsidR="0077099F" w:rsidRPr="00C46947" w:rsidRDefault="009F1DBB" w:rsidP="0077099F">
      <w:pPr>
        <w:ind w:right="-285"/>
        <w:jc w:val="center"/>
        <w:rPr>
          <w:sz w:val="24"/>
          <w:szCs w:val="24"/>
          <w:lang w:val="uk-UA"/>
        </w:rPr>
      </w:pPr>
      <w:r>
        <w:rPr>
          <w:sz w:val="24"/>
          <w:szCs w:val="24"/>
          <w:lang w:val="uk-UA"/>
        </w:rPr>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27087C" w:rsidRPr="00C46947">
        <w:rPr>
          <w:b/>
          <w:sz w:val="24"/>
          <w:szCs w:val="24"/>
          <w:lang w:val="uk-UA"/>
        </w:rPr>
        <w:t>8</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2"/>
        <w:gridCol w:w="2123"/>
        <w:gridCol w:w="992"/>
        <w:gridCol w:w="1699"/>
        <w:gridCol w:w="1847"/>
        <w:gridCol w:w="1280"/>
        <w:gridCol w:w="1134"/>
      </w:tblGrid>
      <w:tr w:rsidR="004032A7" w:rsidRPr="00C46947" w:rsidTr="00B038F5">
        <w:tc>
          <w:tcPr>
            <w:tcW w:w="1982"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 xml:space="preserve">направлені на </w:t>
            </w:r>
            <w:r w:rsidRPr="00C46947">
              <w:rPr>
                <w:b/>
                <w:sz w:val="22"/>
                <w:szCs w:val="22"/>
                <w:lang w:val="uk-UA"/>
              </w:rPr>
              <w:lastRenderedPageBreak/>
              <w:t>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lastRenderedPageBreak/>
              <w:t>Ф</w:t>
            </w:r>
            <w:r w:rsidR="004032A7" w:rsidRPr="00C46947">
              <w:rPr>
                <w:b/>
                <w:sz w:val="22"/>
                <w:szCs w:val="22"/>
                <w:lang w:val="uk-UA"/>
              </w:rPr>
              <w:t xml:space="preserve">інансування </w:t>
            </w:r>
            <w:r w:rsidRPr="00C46947">
              <w:rPr>
                <w:b/>
                <w:sz w:val="22"/>
                <w:szCs w:val="22"/>
                <w:lang w:val="uk-UA"/>
              </w:rPr>
              <w:t xml:space="preserve">із міського </w:t>
            </w:r>
            <w:r w:rsidRPr="00C46947">
              <w:rPr>
                <w:b/>
                <w:sz w:val="22"/>
                <w:szCs w:val="22"/>
                <w:lang w:val="uk-UA"/>
              </w:rPr>
              <w:lastRenderedPageBreak/>
              <w:t>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lastRenderedPageBreak/>
              <w:t>Очікувані результа</w:t>
            </w:r>
            <w:r w:rsidRPr="00C46947">
              <w:rPr>
                <w:b/>
                <w:sz w:val="22"/>
                <w:szCs w:val="22"/>
                <w:lang w:val="uk-UA"/>
              </w:rPr>
              <w:lastRenderedPageBreak/>
              <w:t>ти</w:t>
            </w:r>
          </w:p>
        </w:tc>
      </w:tr>
      <w:tr w:rsidR="003E41BD" w:rsidRPr="00C46947" w:rsidTr="000D6421">
        <w:trPr>
          <w:trHeight w:val="132"/>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lastRenderedPageBreak/>
              <w:t>1.</w:t>
            </w:r>
            <w:r w:rsidR="00F350E5" w:rsidRPr="00C46947">
              <w:rPr>
                <w:sz w:val="22"/>
                <w:szCs w:val="22"/>
                <w:lang w:val="uk-UA"/>
              </w:rPr>
              <w:t xml:space="preserve"> </w:t>
            </w:r>
            <w:r w:rsidR="00B569D7" w:rsidRPr="00C46947">
              <w:rPr>
                <w:sz w:val="22"/>
                <w:szCs w:val="22"/>
                <w:lang w:val="uk-UA"/>
              </w:rPr>
              <w:t>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1.Забезпечення  безумовного</w:t>
            </w:r>
            <w:r w:rsidR="008928DB" w:rsidRPr="00C46947">
              <w:rPr>
                <w:sz w:val="22"/>
                <w:szCs w:val="22"/>
                <w:lang w:val="uk-UA"/>
              </w:rPr>
              <w:t xml:space="preserve"> </w:t>
            </w:r>
            <w:r w:rsidRPr="00C46947">
              <w:rPr>
                <w:sz w:val="22"/>
                <w:szCs w:val="22"/>
                <w:lang w:val="uk-UA"/>
              </w:rPr>
              <w:t>дотримання</w:t>
            </w:r>
            <w:r w:rsidR="008928DB" w:rsidRPr="00C46947">
              <w:rPr>
                <w:sz w:val="22"/>
                <w:szCs w:val="22"/>
                <w:lang w:val="uk-UA"/>
              </w:rPr>
              <w:t xml:space="preserve"> </w:t>
            </w:r>
            <w:r w:rsidRPr="00C46947">
              <w:rPr>
                <w:sz w:val="22"/>
                <w:szCs w:val="22"/>
                <w:lang w:val="uk-UA"/>
              </w:rPr>
              <w:t>вимог нормативно-правових</w:t>
            </w:r>
            <w:r w:rsidR="008928DB" w:rsidRPr="00C46947">
              <w:rPr>
                <w:sz w:val="22"/>
                <w:szCs w:val="22"/>
                <w:lang w:val="uk-UA"/>
              </w:rPr>
              <w:t xml:space="preserve"> </w:t>
            </w:r>
            <w:r w:rsidRPr="00C46947">
              <w:rPr>
                <w:sz w:val="22"/>
                <w:szCs w:val="22"/>
                <w:lang w:val="uk-UA"/>
              </w:rPr>
              <w:t>актів, що</w:t>
            </w:r>
            <w:r w:rsidR="008928DB" w:rsidRPr="00C46947">
              <w:rPr>
                <w:sz w:val="22"/>
                <w:szCs w:val="22"/>
                <w:lang w:val="uk-UA"/>
              </w:rPr>
              <w:t xml:space="preserve"> </w:t>
            </w:r>
            <w:r w:rsidRPr="00C46947">
              <w:rPr>
                <w:sz w:val="22"/>
                <w:szCs w:val="22"/>
                <w:lang w:val="uk-UA"/>
              </w:rPr>
              <w:t>стосуються</w:t>
            </w:r>
            <w:r w:rsidR="008928DB" w:rsidRPr="00C46947">
              <w:rPr>
                <w:sz w:val="22"/>
                <w:szCs w:val="22"/>
                <w:lang w:val="uk-UA"/>
              </w:rPr>
              <w:t xml:space="preserve"> </w:t>
            </w:r>
            <w:r w:rsidRPr="00C46947">
              <w:rPr>
                <w:sz w:val="22"/>
                <w:szCs w:val="22"/>
                <w:lang w:val="uk-UA"/>
              </w:rPr>
              <w:t>безпеки</w:t>
            </w:r>
            <w:r w:rsidR="008928DB" w:rsidRPr="00C46947">
              <w:rPr>
                <w:sz w:val="22"/>
                <w:szCs w:val="22"/>
                <w:lang w:val="uk-UA"/>
              </w:rPr>
              <w:t xml:space="preserve"> </w:t>
            </w:r>
            <w:r w:rsidRPr="00C46947">
              <w:rPr>
                <w:sz w:val="22"/>
                <w:szCs w:val="22"/>
                <w:lang w:val="uk-UA"/>
              </w:rPr>
              <w:t>дорожнього</w:t>
            </w:r>
            <w:r w:rsidR="008928DB" w:rsidRPr="00C46947">
              <w:rPr>
                <w:sz w:val="22"/>
                <w:szCs w:val="22"/>
                <w:lang w:val="uk-UA"/>
              </w:rPr>
              <w:t xml:space="preserve"> </w:t>
            </w:r>
            <w:r w:rsidRPr="00C46947">
              <w:rPr>
                <w:sz w:val="22"/>
                <w:szCs w:val="22"/>
                <w:lang w:val="uk-UA"/>
              </w:rPr>
              <w:t>руху на етапах</w:t>
            </w:r>
            <w:r w:rsidR="008928DB" w:rsidRPr="00C46947">
              <w:rPr>
                <w:sz w:val="22"/>
                <w:szCs w:val="22"/>
                <w:lang w:val="uk-UA"/>
              </w:rPr>
              <w:t xml:space="preserve"> </w:t>
            </w:r>
            <w:r w:rsidRPr="00C46947">
              <w:rPr>
                <w:sz w:val="22"/>
                <w:szCs w:val="22"/>
                <w:lang w:val="uk-UA"/>
              </w:rPr>
              <w:t>планування і виконання</w:t>
            </w:r>
            <w:r w:rsidR="008928DB" w:rsidRPr="00C46947">
              <w:rPr>
                <w:sz w:val="22"/>
                <w:szCs w:val="22"/>
                <w:lang w:val="uk-UA"/>
              </w:rPr>
              <w:t xml:space="preserve"> </w:t>
            </w:r>
            <w:r w:rsidRPr="00C46947">
              <w:rPr>
                <w:sz w:val="22"/>
                <w:szCs w:val="22"/>
                <w:lang w:val="uk-UA"/>
              </w:rPr>
              <w:t>робіт з будівництва, ремонту та утримання</w:t>
            </w:r>
            <w:r w:rsidR="008928DB" w:rsidRPr="00C46947">
              <w:rPr>
                <w:sz w:val="22"/>
                <w:szCs w:val="22"/>
                <w:lang w:val="uk-UA"/>
              </w:rPr>
              <w:t xml:space="preserve"> </w:t>
            </w:r>
            <w:r w:rsidRPr="00C46947">
              <w:rPr>
                <w:sz w:val="22"/>
                <w:szCs w:val="22"/>
                <w:lang w:val="uk-UA"/>
              </w:rPr>
              <w:t>вулиць і доріг.</w:t>
            </w:r>
          </w:p>
          <w:p w:rsidR="00A32DB2" w:rsidRPr="00C46947" w:rsidRDefault="00A32DB2" w:rsidP="000D6421">
            <w:pPr>
              <w:tabs>
                <w:tab w:val="left" w:pos="1134"/>
                <w:tab w:val="right" w:pos="9639"/>
              </w:tabs>
              <w:rPr>
                <w:sz w:val="22"/>
                <w:szCs w:val="22"/>
                <w:lang w:val="uk-UA"/>
              </w:rPr>
            </w:pPr>
          </w:p>
          <w:p w:rsidR="00A32DB2" w:rsidRPr="00C46947" w:rsidRDefault="00A32DB2" w:rsidP="000D6421">
            <w:pPr>
              <w:tabs>
                <w:tab w:val="left" w:pos="1134"/>
                <w:tab w:val="right" w:pos="9639"/>
              </w:tabs>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2018 рік</w:t>
            </w: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ВКБ міської ради,</w:t>
            </w:r>
          </w:p>
          <w:p w:rsidR="003E41BD" w:rsidRPr="00C46947" w:rsidRDefault="003E41BD" w:rsidP="00D656D8">
            <w:pPr>
              <w:jc w:val="center"/>
              <w:rPr>
                <w:sz w:val="22"/>
                <w:szCs w:val="22"/>
                <w:lang w:val="uk-UA"/>
              </w:rPr>
            </w:pPr>
            <w:r w:rsidRPr="00C46947">
              <w:rPr>
                <w:sz w:val="22"/>
                <w:szCs w:val="22"/>
                <w:lang w:val="uk-UA"/>
              </w:rPr>
              <w:t>УЖКГ міської ради</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__</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Не потребує фінансування</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r>
      <w:tr w:rsidR="003E41BD" w:rsidRPr="00C46947" w:rsidTr="000D6421">
        <w:trPr>
          <w:trHeight w:val="285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2.Нанесення</w:t>
            </w:r>
            <w:r w:rsidR="00F350E5" w:rsidRPr="00C46947">
              <w:rPr>
                <w:sz w:val="22"/>
                <w:szCs w:val="22"/>
                <w:lang w:val="uk-UA"/>
              </w:rPr>
              <w:t xml:space="preserve"> </w:t>
            </w:r>
            <w:r w:rsidRPr="00C46947">
              <w:rPr>
                <w:sz w:val="22"/>
                <w:szCs w:val="22"/>
                <w:lang w:val="uk-UA"/>
              </w:rPr>
              <w:t>дорожньої</w:t>
            </w:r>
            <w:r w:rsidR="00030FA3" w:rsidRPr="00C46947">
              <w:rPr>
                <w:sz w:val="22"/>
                <w:szCs w:val="22"/>
                <w:lang w:val="uk-UA"/>
              </w:rPr>
              <w:t xml:space="preserve"> </w:t>
            </w:r>
            <w:r w:rsidRPr="00C46947">
              <w:rPr>
                <w:sz w:val="22"/>
                <w:szCs w:val="22"/>
                <w:lang w:val="uk-UA"/>
              </w:rPr>
              <w:t>розмітки на дорогах загального</w:t>
            </w:r>
            <w:r w:rsidR="00F350E5" w:rsidRPr="00C46947">
              <w:rPr>
                <w:sz w:val="22"/>
                <w:szCs w:val="22"/>
                <w:lang w:val="uk-UA"/>
              </w:rPr>
              <w:t xml:space="preserve"> </w:t>
            </w:r>
            <w:r w:rsidRPr="00C46947">
              <w:rPr>
                <w:sz w:val="22"/>
                <w:szCs w:val="22"/>
                <w:lang w:val="uk-UA"/>
              </w:rPr>
              <w:t>користування</w:t>
            </w:r>
            <w:r w:rsidR="00F350E5" w:rsidRPr="00C46947">
              <w:rPr>
                <w:sz w:val="22"/>
                <w:szCs w:val="22"/>
                <w:lang w:val="uk-UA"/>
              </w:rPr>
              <w:t xml:space="preserve"> </w:t>
            </w:r>
            <w:r w:rsidRPr="00C46947">
              <w:rPr>
                <w:sz w:val="22"/>
                <w:szCs w:val="22"/>
                <w:lang w:val="uk-UA"/>
              </w:rPr>
              <w:t>міста</w:t>
            </w:r>
          </w:p>
          <w:p w:rsidR="00A32DB2" w:rsidRPr="00C46947" w:rsidRDefault="00A32DB2"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p w:rsidR="003E54A2" w:rsidRPr="00C46947" w:rsidRDefault="003E54A2" w:rsidP="00D656D8">
            <w:pPr>
              <w:tabs>
                <w:tab w:val="left" w:pos="1134"/>
                <w:tab w:val="right" w:pos="9639"/>
              </w:tabs>
              <w:jc w:val="center"/>
              <w:rPr>
                <w:sz w:val="22"/>
                <w:szCs w:val="22"/>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r w:rsidR="00C579C7" w:rsidRPr="00C46947">
              <w:rPr>
                <w:sz w:val="22"/>
                <w:szCs w:val="22"/>
                <w:u w:val="single"/>
                <w:lang w:val="uk-UA"/>
              </w:rPr>
              <w:t>1300,0</w:t>
            </w:r>
          </w:p>
          <w:p w:rsidR="00793783" w:rsidRPr="00C46947" w:rsidRDefault="00793783"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C579C7" w:rsidRPr="00C46947" w:rsidTr="000D6421">
        <w:trPr>
          <w:trHeight w:val="930"/>
        </w:trPr>
        <w:tc>
          <w:tcPr>
            <w:tcW w:w="1982" w:type="dxa"/>
            <w:vMerge/>
            <w:vAlign w:val="center"/>
          </w:tcPr>
          <w:p w:rsidR="00C579C7" w:rsidRPr="00C46947" w:rsidRDefault="00C579C7"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C579C7" w:rsidRPr="00C46947" w:rsidRDefault="0029474D" w:rsidP="000D6421">
            <w:pPr>
              <w:tabs>
                <w:tab w:val="left" w:pos="1134"/>
                <w:tab w:val="right" w:pos="9639"/>
              </w:tabs>
              <w:rPr>
                <w:sz w:val="22"/>
                <w:szCs w:val="22"/>
                <w:lang w:val="uk-UA"/>
              </w:rPr>
            </w:pPr>
            <w:r w:rsidRPr="00C46947">
              <w:rPr>
                <w:sz w:val="22"/>
                <w:szCs w:val="22"/>
                <w:lang w:val="uk-UA"/>
              </w:rPr>
              <w:t>3.</w:t>
            </w:r>
            <w:r w:rsidR="00C579C7" w:rsidRPr="00C46947">
              <w:rPr>
                <w:sz w:val="22"/>
                <w:szCs w:val="22"/>
                <w:lang w:val="uk-UA"/>
              </w:rPr>
              <w:t>Нанесення пластикової розмітки пішохідних переходів</w:t>
            </w:r>
          </w:p>
          <w:p w:rsidR="00C579C7" w:rsidRPr="00C46947" w:rsidRDefault="00C579C7" w:rsidP="000D6421">
            <w:pPr>
              <w:tabs>
                <w:tab w:val="left" w:pos="1134"/>
                <w:tab w:val="right" w:pos="9639"/>
              </w:tabs>
              <w:rPr>
                <w:sz w:val="22"/>
                <w:szCs w:val="22"/>
                <w:lang w:val="uk-UA"/>
              </w:rPr>
            </w:pPr>
          </w:p>
        </w:tc>
        <w:tc>
          <w:tcPr>
            <w:tcW w:w="992" w:type="dxa"/>
            <w:tcBorders>
              <w:top w:val="single" w:sz="4" w:space="0" w:color="auto"/>
              <w:left w:val="single" w:sz="4" w:space="0" w:color="auto"/>
              <w:right w:val="single" w:sz="4" w:space="0" w:color="auto"/>
            </w:tcBorders>
            <w:vAlign w:val="center"/>
          </w:tcPr>
          <w:p w:rsidR="00C579C7" w:rsidRPr="00C46947" w:rsidRDefault="00C579C7" w:rsidP="00D656D8">
            <w:pPr>
              <w:jc w:val="center"/>
              <w:rPr>
                <w:sz w:val="22"/>
                <w:szCs w:val="22"/>
                <w:lang w:val="uk-UA"/>
              </w:rPr>
            </w:pPr>
            <w:r w:rsidRPr="00C46947">
              <w:rPr>
                <w:sz w:val="22"/>
                <w:szCs w:val="22"/>
                <w:lang w:val="uk-UA"/>
              </w:rPr>
              <w:t>2018рік</w:t>
            </w:r>
          </w:p>
        </w:tc>
        <w:tc>
          <w:tcPr>
            <w:tcW w:w="1699"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ВКБ міської ради</w:t>
            </w:r>
          </w:p>
          <w:p w:rsidR="00C579C7" w:rsidRPr="00C46947" w:rsidRDefault="00C579C7"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800,0</w:t>
            </w:r>
          </w:p>
        </w:tc>
        <w:tc>
          <w:tcPr>
            <w:tcW w:w="1134" w:type="dxa"/>
            <w:vMerge/>
            <w:tcBorders>
              <w:lef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tc>
      </w:tr>
      <w:tr w:rsidR="003E41BD" w:rsidRPr="00C46947" w:rsidTr="000D6421">
        <w:trPr>
          <w:trHeight w:val="258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29474D" w:rsidP="000D6421">
            <w:pPr>
              <w:tabs>
                <w:tab w:val="left" w:pos="1134"/>
                <w:tab w:val="right" w:pos="9639"/>
              </w:tabs>
              <w:rPr>
                <w:sz w:val="22"/>
                <w:szCs w:val="22"/>
                <w:lang w:val="uk-UA"/>
              </w:rPr>
            </w:pPr>
            <w:r w:rsidRPr="00C46947">
              <w:rPr>
                <w:sz w:val="22"/>
                <w:szCs w:val="22"/>
                <w:lang w:val="uk-UA"/>
              </w:rPr>
              <w:t>4</w:t>
            </w:r>
            <w:r w:rsidR="003E41BD" w:rsidRPr="00C46947">
              <w:rPr>
                <w:sz w:val="22"/>
                <w:szCs w:val="22"/>
                <w:lang w:val="uk-UA"/>
              </w:rPr>
              <w:t>.Забезпечення</w:t>
            </w:r>
            <w:r w:rsidR="00706F28" w:rsidRPr="00C46947">
              <w:rPr>
                <w:sz w:val="22"/>
                <w:szCs w:val="22"/>
                <w:lang w:val="uk-UA"/>
              </w:rPr>
              <w:t xml:space="preserve"> </w:t>
            </w:r>
            <w:r w:rsidR="003E41BD" w:rsidRPr="00C46947">
              <w:rPr>
                <w:sz w:val="22"/>
                <w:szCs w:val="22"/>
                <w:lang w:val="uk-UA"/>
              </w:rPr>
              <w:t>термінового</w:t>
            </w:r>
            <w:r w:rsidR="00706F28" w:rsidRPr="00C46947">
              <w:rPr>
                <w:sz w:val="22"/>
                <w:szCs w:val="22"/>
                <w:lang w:val="uk-UA"/>
              </w:rPr>
              <w:t xml:space="preserve"> </w:t>
            </w:r>
            <w:r w:rsidR="003E41BD" w:rsidRPr="00C46947">
              <w:rPr>
                <w:sz w:val="22"/>
                <w:szCs w:val="22"/>
                <w:lang w:val="uk-UA"/>
              </w:rPr>
              <w:t>прибуття</w:t>
            </w:r>
            <w:r w:rsidR="00706F28" w:rsidRPr="00C46947">
              <w:rPr>
                <w:sz w:val="22"/>
                <w:szCs w:val="22"/>
                <w:lang w:val="uk-UA"/>
              </w:rPr>
              <w:t xml:space="preserve"> </w:t>
            </w:r>
            <w:r w:rsidR="003E41BD" w:rsidRPr="00C46947">
              <w:rPr>
                <w:sz w:val="22"/>
                <w:szCs w:val="22"/>
                <w:lang w:val="uk-UA"/>
              </w:rPr>
              <w:t>машин</w:t>
            </w:r>
            <w:r w:rsidR="00706F28" w:rsidRPr="00C46947">
              <w:rPr>
                <w:sz w:val="22"/>
                <w:szCs w:val="22"/>
                <w:lang w:val="uk-UA"/>
              </w:rPr>
              <w:t xml:space="preserve"> </w:t>
            </w:r>
            <w:r w:rsidR="003E41BD" w:rsidRPr="00C46947">
              <w:rPr>
                <w:sz w:val="22"/>
                <w:szCs w:val="22"/>
                <w:lang w:val="uk-UA"/>
              </w:rPr>
              <w:t>швидкої</w:t>
            </w:r>
            <w:r w:rsidR="00706F28" w:rsidRPr="00C46947">
              <w:rPr>
                <w:sz w:val="22"/>
                <w:szCs w:val="22"/>
                <w:lang w:val="uk-UA"/>
              </w:rPr>
              <w:t xml:space="preserve"> </w:t>
            </w:r>
            <w:r w:rsidR="003E41BD" w:rsidRPr="00C46947">
              <w:rPr>
                <w:sz w:val="22"/>
                <w:szCs w:val="22"/>
                <w:lang w:val="uk-UA"/>
              </w:rPr>
              <w:t>допомоги та надання</w:t>
            </w:r>
            <w:r w:rsidR="00706F28" w:rsidRPr="00C46947">
              <w:rPr>
                <w:sz w:val="22"/>
                <w:szCs w:val="22"/>
                <w:lang w:val="uk-UA"/>
              </w:rPr>
              <w:t xml:space="preserve"> </w:t>
            </w:r>
            <w:r w:rsidR="003E41BD" w:rsidRPr="00C46947">
              <w:rPr>
                <w:sz w:val="22"/>
                <w:szCs w:val="22"/>
                <w:lang w:val="uk-UA"/>
              </w:rPr>
              <w:t>своєчасної</w:t>
            </w:r>
            <w:r w:rsidR="00706F28" w:rsidRPr="00C46947">
              <w:rPr>
                <w:sz w:val="22"/>
                <w:szCs w:val="22"/>
                <w:lang w:val="uk-UA"/>
              </w:rPr>
              <w:t xml:space="preserve"> </w:t>
            </w:r>
            <w:r w:rsidR="003E41BD" w:rsidRPr="00C46947">
              <w:rPr>
                <w:sz w:val="22"/>
                <w:szCs w:val="22"/>
                <w:lang w:val="uk-UA"/>
              </w:rPr>
              <w:t>невідкладної</w:t>
            </w:r>
            <w:r w:rsidR="00706F28" w:rsidRPr="00C46947">
              <w:rPr>
                <w:sz w:val="22"/>
                <w:szCs w:val="22"/>
                <w:lang w:val="uk-UA"/>
              </w:rPr>
              <w:t xml:space="preserve"> </w:t>
            </w:r>
            <w:r w:rsidR="003E41BD" w:rsidRPr="00C46947">
              <w:rPr>
                <w:sz w:val="22"/>
                <w:szCs w:val="22"/>
                <w:lang w:val="uk-UA"/>
              </w:rPr>
              <w:t>медичної</w:t>
            </w:r>
            <w:r w:rsidR="00706F28" w:rsidRPr="00C46947">
              <w:rPr>
                <w:sz w:val="22"/>
                <w:szCs w:val="22"/>
                <w:lang w:val="uk-UA"/>
              </w:rPr>
              <w:t xml:space="preserve"> </w:t>
            </w:r>
            <w:r w:rsidR="003E41BD" w:rsidRPr="00C46947">
              <w:rPr>
                <w:sz w:val="22"/>
                <w:szCs w:val="22"/>
                <w:lang w:val="uk-UA"/>
              </w:rPr>
              <w:t>допомоги</w:t>
            </w:r>
            <w:r w:rsidR="00706F28" w:rsidRPr="00C46947">
              <w:rPr>
                <w:sz w:val="22"/>
                <w:szCs w:val="22"/>
                <w:lang w:val="uk-UA"/>
              </w:rPr>
              <w:t xml:space="preserve"> </w:t>
            </w:r>
            <w:r w:rsidR="003E41BD" w:rsidRPr="00C46947">
              <w:rPr>
                <w:sz w:val="22"/>
                <w:szCs w:val="22"/>
                <w:lang w:val="uk-UA"/>
              </w:rPr>
              <w:t>постраждалим в ДТП</w:t>
            </w: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__</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75797A" w:rsidRPr="00C46947" w:rsidTr="000D6421">
        <w:trPr>
          <w:trHeight w:val="2580"/>
        </w:trPr>
        <w:tc>
          <w:tcPr>
            <w:tcW w:w="1982" w:type="dxa"/>
            <w:vAlign w:val="center"/>
          </w:tcPr>
          <w:p w:rsidR="0075797A" w:rsidRPr="00C46947" w:rsidRDefault="0075797A"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75797A" w:rsidRPr="00C46947" w:rsidRDefault="0075797A" w:rsidP="000D6421">
            <w:pPr>
              <w:tabs>
                <w:tab w:val="left" w:pos="1134"/>
                <w:tab w:val="right" w:pos="9639"/>
              </w:tabs>
              <w:rPr>
                <w:sz w:val="22"/>
                <w:szCs w:val="22"/>
                <w:lang w:val="uk-UA"/>
              </w:rPr>
            </w:pPr>
            <w:r w:rsidRPr="00C46947">
              <w:rPr>
                <w:sz w:val="22"/>
                <w:szCs w:val="22"/>
                <w:lang w:val="uk-UA"/>
              </w:rPr>
              <w:t>5. Будівництво та реконструкція світлофорних об’єктів.</w:t>
            </w:r>
          </w:p>
          <w:p w:rsidR="0075797A" w:rsidRPr="00C46947" w:rsidRDefault="0075797A"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75797A" w:rsidRPr="00C46947" w:rsidRDefault="0075797A"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75797A" w:rsidRPr="00C46947" w:rsidRDefault="0075797A" w:rsidP="00D656D8">
            <w:pPr>
              <w:ind w:left="-121" w:right="-69"/>
              <w:jc w:val="center"/>
              <w:rPr>
                <w:sz w:val="22"/>
                <w:szCs w:val="22"/>
                <w:lang w:val="uk-UA"/>
              </w:rPr>
            </w:pPr>
            <w:r w:rsidRPr="00C46947">
              <w:rPr>
                <w:sz w:val="22"/>
                <w:szCs w:val="22"/>
                <w:lang w:val="uk-UA"/>
              </w:rPr>
              <w:t>УЖКГ  міської ради,</w:t>
            </w:r>
          </w:p>
          <w:p w:rsidR="0075797A" w:rsidRPr="00C46947" w:rsidRDefault="0075797A"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75797A" w:rsidRPr="00C46947" w:rsidRDefault="0075797A"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CF55A0" w:rsidRPr="00C46947" w:rsidRDefault="00CF55A0" w:rsidP="00D656D8">
            <w:pPr>
              <w:jc w:val="center"/>
              <w:rPr>
                <w:sz w:val="22"/>
                <w:szCs w:val="22"/>
                <w:lang w:val="uk-UA"/>
              </w:rPr>
            </w:pPr>
            <w:r w:rsidRPr="00C46947">
              <w:rPr>
                <w:sz w:val="22"/>
                <w:szCs w:val="22"/>
                <w:lang w:val="uk-UA"/>
              </w:rPr>
              <w:t>Міська цільова програма відновлення,</w:t>
            </w:r>
          </w:p>
          <w:p w:rsidR="00CF55A0" w:rsidRPr="00C46947" w:rsidRDefault="00CF55A0" w:rsidP="00D656D8">
            <w:pPr>
              <w:jc w:val="center"/>
              <w:rPr>
                <w:sz w:val="22"/>
                <w:szCs w:val="22"/>
                <w:lang w:val="uk-UA"/>
              </w:rPr>
            </w:pPr>
            <w:r w:rsidRPr="00C46947">
              <w:rPr>
                <w:sz w:val="22"/>
                <w:szCs w:val="22"/>
                <w:lang w:val="uk-UA"/>
              </w:rPr>
              <w:t xml:space="preserve">реконструкції та будівництва світлофорних об’єктів м. </w:t>
            </w:r>
            <w:proofErr w:type="spellStart"/>
            <w:r w:rsidRPr="00C46947">
              <w:rPr>
                <w:sz w:val="22"/>
                <w:szCs w:val="22"/>
                <w:lang w:val="uk-UA"/>
              </w:rPr>
              <w:t>Сєвєродонецька</w:t>
            </w:r>
            <w:proofErr w:type="spellEnd"/>
          </w:p>
          <w:p w:rsidR="00CF55A0" w:rsidRPr="00C46947" w:rsidRDefault="00CF55A0" w:rsidP="00D656D8">
            <w:pPr>
              <w:jc w:val="center"/>
              <w:rPr>
                <w:sz w:val="22"/>
                <w:szCs w:val="22"/>
                <w:lang w:val="uk-UA"/>
              </w:rPr>
            </w:pPr>
            <w:r w:rsidRPr="00C46947">
              <w:rPr>
                <w:sz w:val="22"/>
                <w:szCs w:val="22"/>
                <w:lang w:val="uk-UA"/>
              </w:rPr>
              <w:t>на 2018 рік</w:t>
            </w:r>
          </w:p>
          <w:p w:rsidR="0075797A" w:rsidRPr="00C46947" w:rsidRDefault="0075797A"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CF55A0" w:rsidP="00D656D8">
            <w:pPr>
              <w:tabs>
                <w:tab w:val="left" w:pos="1134"/>
                <w:tab w:val="right" w:pos="9639"/>
              </w:tabs>
              <w:jc w:val="center"/>
              <w:rPr>
                <w:sz w:val="22"/>
                <w:szCs w:val="22"/>
                <w:lang w:val="uk-UA"/>
              </w:rPr>
            </w:pPr>
            <w:r w:rsidRPr="00C46947">
              <w:rPr>
                <w:sz w:val="22"/>
                <w:szCs w:val="22"/>
                <w:lang w:val="uk-UA"/>
              </w:rPr>
              <w:t>Згідно програми</w:t>
            </w:r>
          </w:p>
          <w:p w:rsidR="00CF55A0" w:rsidRPr="00C46947" w:rsidRDefault="00CF55A0" w:rsidP="00D656D8">
            <w:pPr>
              <w:tabs>
                <w:tab w:val="left" w:pos="1134"/>
                <w:tab w:val="right" w:pos="9639"/>
              </w:tabs>
              <w:jc w:val="center"/>
              <w:rPr>
                <w:sz w:val="22"/>
                <w:szCs w:val="22"/>
                <w:u w:val="single"/>
                <w:lang w:val="uk-UA"/>
              </w:rPr>
            </w:pPr>
            <w:r w:rsidRPr="00C46947">
              <w:rPr>
                <w:bCs/>
                <w:sz w:val="22"/>
                <w:szCs w:val="22"/>
                <w:u w:val="single"/>
                <w:lang w:val="uk-UA" w:eastAsia="en-US"/>
              </w:rPr>
              <w:t>10486,0</w:t>
            </w:r>
          </w:p>
        </w:tc>
        <w:tc>
          <w:tcPr>
            <w:tcW w:w="1134" w:type="dxa"/>
            <w:tcBorders>
              <w:left w:val="single" w:sz="4" w:space="0" w:color="auto"/>
            </w:tcBorders>
            <w:vAlign w:val="center"/>
          </w:tcPr>
          <w:p w:rsidR="0075797A" w:rsidRPr="00C46947" w:rsidRDefault="0075797A" w:rsidP="00D656D8">
            <w:pPr>
              <w:tabs>
                <w:tab w:val="left" w:pos="1134"/>
                <w:tab w:val="right" w:pos="9639"/>
              </w:tabs>
              <w:jc w:val="center"/>
              <w:rPr>
                <w:sz w:val="22"/>
                <w:szCs w:val="22"/>
                <w:lang w:val="uk-UA"/>
              </w:rPr>
            </w:pPr>
          </w:p>
        </w:tc>
      </w:tr>
      <w:tr w:rsidR="00D656D8" w:rsidRPr="00C46947" w:rsidTr="000D6421">
        <w:trPr>
          <w:trHeight w:val="200"/>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left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237BB5" w:rsidRDefault="00D656D8" w:rsidP="00D656D8">
            <w:pPr>
              <w:tabs>
                <w:tab w:val="left" w:pos="1134"/>
                <w:tab w:val="right" w:pos="9639"/>
              </w:tabs>
              <w:jc w:val="center"/>
              <w:rPr>
                <w:sz w:val="22"/>
                <w:szCs w:val="22"/>
                <w:u w:val="single"/>
                <w:lang w:val="uk-UA"/>
              </w:rPr>
            </w:pPr>
            <w:r w:rsidRPr="00237BB5">
              <w:rPr>
                <w:sz w:val="22"/>
                <w:szCs w:val="22"/>
                <w:u w:val="single"/>
                <w:lang w:val="uk-UA"/>
              </w:rPr>
              <w:t>12586,0</w:t>
            </w:r>
          </w:p>
        </w:tc>
        <w:tc>
          <w:tcPr>
            <w:tcW w:w="1134" w:type="dxa"/>
            <w:vMerge w:val="restart"/>
            <w:tcBorders>
              <w:lef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D656D8" w:rsidRPr="00C46947" w:rsidTr="000D6421">
        <w:trPr>
          <w:trHeight w:val="250"/>
        </w:trPr>
        <w:tc>
          <w:tcPr>
            <w:tcW w:w="1982" w:type="dxa"/>
            <w:vMerge/>
            <w:tcBorders>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8928DB" w:rsidRPr="00C46947" w:rsidTr="000D6421">
        <w:trPr>
          <w:trHeight w:val="2614"/>
        </w:trPr>
        <w:tc>
          <w:tcPr>
            <w:tcW w:w="1982" w:type="dxa"/>
            <w:vMerge w:val="restart"/>
            <w:tcBorders>
              <w:top w:val="single" w:sz="4" w:space="0" w:color="auto"/>
            </w:tcBorders>
          </w:tcPr>
          <w:p w:rsidR="008928DB" w:rsidRPr="00C46947" w:rsidRDefault="008928DB" w:rsidP="00EA0A5C">
            <w:pPr>
              <w:tabs>
                <w:tab w:val="left" w:pos="1134"/>
                <w:tab w:val="right" w:pos="9639"/>
              </w:tabs>
              <w:rPr>
                <w:sz w:val="22"/>
                <w:szCs w:val="22"/>
                <w:lang w:val="uk-UA"/>
              </w:rPr>
            </w:pPr>
            <w:r w:rsidRPr="00C46947">
              <w:rPr>
                <w:sz w:val="22"/>
                <w:szCs w:val="22"/>
                <w:lang w:val="uk-UA"/>
              </w:rPr>
              <w:t>2.Проведення профілактичної та освітньої</w:t>
            </w:r>
            <w:r w:rsidR="003543F9" w:rsidRPr="00C46947">
              <w:rPr>
                <w:sz w:val="22"/>
                <w:szCs w:val="22"/>
                <w:lang w:val="uk-UA"/>
              </w:rPr>
              <w:t xml:space="preserve"> </w:t>
            </w:r>
            <w:r w:rsidRPr="00C46947">
              <w:rPr>
                <w:sz w:val="22"/>
                <w:szCs w:val="22"/>
                <w:lang w:val="uk-UA"/>
              </w:rPr>
              <w:t>діяльності з дітьми у сфері</w:t>
            </w:r>
            <w:r w:rsidR="003543F9" w:rsidRPr="00C46947">
              <w:rPr>
                <w:sz w:val="22"/>
                <w:szCs w:val="22"/>
                <w:lang w:val="uk-UA"/>
              </w:rPr>
              <w:t xml:space="preserve"> </w:t>
            </w:r>
            <w:r w:rsidRPr="00C46947">
              <w:rPr>
                <w:sz w:val="22"/>
                <w:szCs w:val="22"/>
                <w:lang w:val="uk-UA"/>
              </w:rPr>
              <w:t>безпеки дорожнього руху</w:t>
            </w:r>
          </w:p>
        </w:tc>
        <w:tc>
          <w:tcPr>
            <w:tcW w:w="2123" w:type="dxa"/>
            <w:tcBorders>
              <w:bottom w:val="single" w:sz="4" w:space="0" w:color="auto"/>
              <w:right w:val="single" w:sz="4" w:space="0" w:color="auto"/>
            </w:tcBorders>
          </w:tcPr>
          <w:p w:rsidR="008928DB" w:rsidRPr="00C46947" w:rsidRDefault="008928DB"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w:t>
            </w:r>
            <w:r w:rsidR="00886984" w:rsidRPr="00C46947">
              <w:rPr>
                <w:sz w:val="22"/>
                <w:szCs w:val="22"/>
                <w:lang w:val="uk-UA"/>
              </w:rPr>
              <w:t xml:space="preserve"> </w:t>
            </w:r>
            <w:r w:rsidRPr="00C46947">
              <w:rPr>
                <w:sz w:val="22"/>
                <w:szCs w:val="22"/>
                <w:lang w:val="uk-UA"/>
              </w:rPr>
              <w:t>школи</w:t>
            </w:r>
            <w:r w:rsidR="00886984" w:rsidRPr="00C46947">
              <w:rPr>
                <w:sz w:val="22"/>
                <w:szCs w:val="22"/>
                <w:lang w:val="uk-UA"/>
              </w:rPr>
              <w:t xml:space="preserve"> </w:t>
            </w:r>
            <w:r w:rsidRPr="00C46947">
              <w:rPr>
                <w:sz w:val="22"/>
                <w:szCs w:val="22"/>
                <w:lang w:val="uk-UA"/>
              </w:rPr>
              <w:t>щодо</w:t>
            </w:r>
            <w:r w:rsidR="00886984" w:rsidRPr="00C46947">
              <w:rPr>
                <w:sz w:val="22"/>
                <w:szCs w:val="22"/>
                <w:lang w:val="uk-UA"/>
              </w:rPr>
              <w:t xml:space="preserve"> </w:t>
            </w:r>
            <w:r w:rsidRPr="00C46947">
              <w:rPr>
                <w:sz w:val="22"/>
                <w:szCs w:val="22"/>
                <w:lang w:val="uk-UA"/>
              </w:rPr>
              <w:t>навчання</w:t>
            </w:r>
            <w:r w:rsidR="00706F28" w:rsidRPr="00C46947">
              <w:rPr>
                <w:sz w:val="22"/>
                <w:szCs w:val="22"/>
                <w:lang w:val="uk-UA"/>
              </w:rPr>
              <w:t xml:space="preserve"> </w:t>
            </w:r>
            <w:r w:rsidRPr="00C46947">
              <w:rPr>
                <w:sz w:val="22"/>
                <w:szCs w:val="22"/>
                <w:lang w:val="uk-UA"/>
              </w:rPr>
              <w:t>дітей</w:t>
            </w:r>
            <w:r w:rsidR="00886984" w:rsidRPr="00C46947">
              <w:rPr>
                <w:sz w:val="22"/>
                <w:szCs w:val="22"/>
                <w:lang w:val="uk-UA"/>
              </w:rPr>
              <w:t xml:space="preserve"> </w:t>
            </w:r>
            <w:r w:rsidRPr="00C46947">
              <w:rPr>
                <w:sz w:val="22"/>
                <w:szCs w:val="22"/>
                <w:lang w:val="uk-UA"/>
              </w:rPr>
              <w:t>безпечній</w:t>
            </w:r>
            <w:r w:rsidR="00886984" w:rsidRPr="00C46947">
              <w:rPr>
                <w:sz w:val="22"/>
                <w:szCs w:val="22"/>
                <w:lang w:val="uk-UA"/>
              </w:rPr>
              <w:t xml:space="preserve"> </w:t>
            </w:r>
            <w:r w:rsidRPr="00C46947">
              <w:rPr>
                <w:sz w:val="22"/>
                <w:szCs w:val="22"/>
                <w:lang w:val="uk-UA"/>
              </w:rPr>
              <w:t>поведінці на дорозі та дотримання правил дорожнього</w:t>
            </w:r>
            <w:r w:rsidR="00886984" w:rsidRPr="00C46947">
              <w:rPr>
                <w:sz w:val="22"/>
                <w:szCs w:val="22"/>
                <w:lang w:val="uk-UA"/>
              </w:rPr>
              <w:t xml:space="preserve"> </w:t>
            </w:r>
            <w:r w:rsidRPr="00C46947">
              <w:rPr>
                <w:sz w:val="22"/>
                <w:szCs w:val="22"/>
                <w:lang w:val="uk-UA"/>
              </w:rPr>
              <w:t>руху.  Забезпечити</w:t>
            </w:r>
            <w:r w:rsidR="003543F9"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операцій «Увага!</w:t>
            </w:r>
            <w:r w:rsidR="003543F9" w:rsidRPr="00C46947">
              <w:rPr>
                <w:sz w:val="22"/>
                <w:szCs w:val="22"/>
                <w:lang w:val="uk-UA"/>
              </w:rPr>
              <w:t xml:space="preserve"> </w:t>
            </w:r>
            <w:r w:rsidRPr="00C46947">
              <w:rPr>
                <w:sz w:val="22"/>
                <w:szCs w:val="22"/>
                <w:lang w:val="uk-UA"/>
              </w:rPr>
              <w:t>Діти</w:t>
            </w:r>
            <w:r w:rsidR="003543F9" w:rsidRPr="00C46947">
              <w:rPr>
                <w:sz w:val="22"/>
                <w:szCs w:val="22"/>
                <w:lang w:val="uk-UA"/>
              </w:rPr>
              <w:t xml:space="preserve"> </w:t>
            </w:r>
            <w:r w:rsidRPr="00C46947">
              <w:rPr>
                <w:sz w:val="22"/>
                <w:szCs w:val="22"/>
                <w:lang w:val="uk-UA"/>
              </w:rPr>
              <w:t>на</w:t>
            </w:r>
            <w:r w:rsidR="003543F9" w:rsidRPr="00C46947">
              <w:rPr>
                <w:sz w:val="22"/>
                <w:szCs w:val="22"/>
                <w:lang w:val="uk-UA"/>
              </w:rPr>
              <w:t xml:space="preserve"> </w:t>
            </w:r>
            <w:r w:rsidRPr="00C46947">
              <w:rPr>
                <w:sz w:val="22"/>
                <w:szCs w:val="22"/>
                <w:lang w:val="uk-UA"/>
              </w:rPr>
              <w:t>дорозі».</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8928DB" w:rsidRPr="00C46947" w:rsidRDefault="008928DB" w:rsidP="00D656D8">
            <w:pPr>
              <w:tabs>
                <w:tab w:val="left" w:pos="1134"/>
                <w:tab w:val="right" w:pos="9639"/>
              </w:tabs>
              <w:jc w:val="center"/>
              <w:rPr>
                <w:sz w:val="22"/>
                <w:szCs w:val="22"/>
                <w:lang w:val="uk-UA"/>
              </w:rPr>
            </w:pPr>
          </w:p>
        </w:tc>
      </w:tr>
      <w:tr w:rsidR="008928DB" w:rsidRPr="00C46947" w:rsidTr="000D6421">
        <w:tc>
          <w:tcPr>
            <w:tcW w:w="1982" w:type="dxa"/>
            <w:vMerge/>
            <w:vAlign w:val="center"/>
          </w:tcPr>
          <w:p w:rsidR="008928DB" w:rsidRPr="00C46947" w:rsidRDefault="008928DB"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1464D5" w:rsidRDefault="001464D5" w:rsidP="000D6421">
            <w:pPr>
              <w:ind w:left="32" w:right="-107" w:firstLine="2"/>
              <w:contextualSpacing/>
              <w:rPr>
                <w:sz w:val="22"/>
                <w:szCs w:val="22"/>
                <w:lang w:val="uk-UA"/>
              </w:rPr>
            </w:pPr>
          </w:p>
          <w:p w:rsidR="00BB13E5" w:rsidRPr="00C46947" w:rsidRDefault="008928DB" w:rsidP="000D6421">
            <w:pPr>
              <w:ind w:left="32" w:right="-107" w:firstLine="2"/>
              <w:contextualSpacing/>
              <w:rPr>
                <w:sz w:val="22"/>
                <w:szCs w:val="22"/>
                <w:lang w:val="uk-UA"/>
              </w:rPr>
            </w:pPr>
            <w:r w:rsidRPr="00C46947">
              <w:rPr>
                <w:sz w:val="22"/>
                <w:szCs w:val="22"/>
                <w:lang w:val="uk-UA"/>
              </w:rPr>
              <w:t>2.Забезпечення</w:t>
            </w:r>
            <w:r w:rsidR="00886984"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щорічних</w:t>
            </w:r>
            <w:r w:rsidR="00886984" w:rsidRPr="00C46947">
              <w:rPr>
                <w:sz w:val="22"/>
                <w:szCs w:val="22"/>
                <w:lang w:val="uk-UA"/>
              </w:rPr>
              <w:t xml:space="preserve"> </w:t>
            </w:r>
            <w:r w:rsidRPr="00C46947">
              <w:rPr>
                <w:sz w:val="22"/>
                <w:szCs w:val="22"/>
                <w:lang w:val="uk-UA"/>
              </w:rPr>
              <w:t>міських</w:t>
            </w:r>
            <w:r w:rsidR="00BB13E5" w:rsidRPr="00C46947">
              <w:rPr>
                <w:sz w:val="22"/>
                <w:szCs w:val="22"/>
                <w:lang w:val="uk-UA"/>
              </w:rPr>
              <w:t xml:space="preserve"> </w:t>
            </w:r>
            <w:r w:rsidRPr="00C46947">
              <w:rPr>
                <w:sz w:val="22"/>
                <w:szCs w:val="22"/>
                <w:lang w:val="uk-UA"/>
              </w:rPr>
              <w:t>змагань</w:t>
            </w:r>
            <w:r w:rsidR="00886984" w:rsidRPr="00C46947">
              <w:rPr>
                <w:sz w:val="22"/>
                <w:szCs w:val="22"/>
                <w:lang w:val="uk-UA"/>
              </w:rPr>
              <w:t xml:space="preserve"> </w:t>
            </w:r>
            <w:r w:rsidRPr="00C46947">
              <w:rPr>
                <w:sz w:val="22"/>
                <w:szCs w:val="22"/>
                <w:lang w:val="uk-UA"/>
              </w:rPr>
              <w:t>юних</w:t>
            </w:r>
          </w:p>
          <w:p w:rsidR="008928DB" w:rsidRPr="00C46947" w:rsidRDefault="008928DB" w:rsidP="000D6421">
            <w:pPr>
              <w:ind w:left="32" w:right="-107" w:firstLine="2"/>
              <w:contextualSpacing/>
              <w:rPr>
                <w:sz w:val="22"/>
                <w:szCs w:val="22"/>
                <w:lang w:val="uk-UA"/>
              </w:rPr>
            </w:pPr>
            <w:r w:rsidRPr="00C46947">
              <w:rPr>
                <w:sz w:val="22"/>
                <w:szCs w:val="22"/>
                <w:lang w:val="uk-UA"/>
              </w:rPr>
              <w:t>інспекторів дорожнього руху, конкурсів</w:t>
            </w:r>
            <w:r w:rsidR="00886984" w:rsidRPr="00C46947">
              <w:rPr>
                <w:sz w:val="22"/>
                <w:szCs w:val="22"/>
                <w:lang w:val="uk-UA"/>
              </w:rPr>
              <w:t xml:space="preserve"> </w:t>
            </w:r>
            <w:r w:rsidRPr="00C46947">
              <w:rPr>
                <w:sz w:val="22"/>
                <w:szCs w:val="22"/>
                <w:lang w:val="uk-UA"/>
              </w:rPr>
              <w:t>малюнків, благодійних</w:t>
            </w:r>
            <w:r w:rsidR="00886984" w:rsidRPr="00C46947">
              <w:rPr>
                <w:sz w:val="22"/>
                <w:szCs w:val="22"/>
                <w:lang w:val="uk-UA"/>
              </w:rPr>
              <w:t xml:space="preserve"> </w:t>
            </w:r>
            <w:r w:rsidRPr="00C46947">
              <w:rPr>
                <w:sz w:val="22"/>
                <w:szCs w:val="22"/>
                <w:lang w:val="uk-UA"/>
              </w:rPr>
              <w:t>акцій для дітей.</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tc>
      </w:tr>
      <w:tr w:rsidR="00D656D8" w:rsidRPr="00C46947" w:rsidTr="000D6421">
        <w:trPr>
          <w:trHeight w:val="4739"/>
        </w:trPr>
        <w:tc>
          <w:tcPr>
            <w:tcW w:w="1982" w:type="dxa"/>
            <w:vMerge w:val="restart"/>
          </w:tcPr>
          <w:p w:rsidR="00D656D8" w:rsidRPr="00C46947" w:rsidRDefault="00D656D8" w:rsidP="00EA0A5C">
            <w:pPr>
              <w:tabs>
                <w:tab w:val="left" w:pos="1134"/>
                <w:tab w:val="right" w:pos="9639"/>
              </w:tabs>
              <w:rPr>
                <w:sz w:val="22"/>
                <w:szCs w:val="22"/>
                <w:lang w:val="uk-UA"/>
              </w:rPr>
            </w:pPr>
            <w:r w:rsidRPr="00C46947">
              <w:rPr>
                <w:sz w:val="22"/>
                <w:szCs w:val="22"/>
                <w:lang w:val="uk-UA"/>
              </w:rPr>
              <w:t>3.Підвищення експлуатаційних</w:t>
            </w:r>
          </w:p>
          <w:p w:rsidR="00D656D8" w:rsidRPr="00C46947" w:rsidRDefault="00D656D8" w:rsidP="00EA0A5C">
            <w:pPr>
              <w:tabs>
                <w:tab w:val="left" w:pos="1134"/>
                <w:tab w:val="right" w:pos="9639"/>
              </w:tabs>
              <w:rPr>
                <w:sz w:val="22"/>
                <w:szCs w:val="22"/>
                <w:lang w:val="uk-UA"/>
              </w:rPr>
            </w:pPr>
            <w:r w:rsidRPr="00C46947">
              <w:rPr>
                <w:sz w:val="22"/>
                <w:szCs w:val="22"/>
                <w:lang w:val="uk-UA"/>
              </w:rPr>
              <w:t>показників та рівня безпеки на автомобільних дорогах загального користування</w:t>
            </w: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1.Реконструкція заплавного мосту № 1</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highlight w:val="green"/>
                <w:lang w:val="uk-UA"/>
              </w:rPr>
            </w:pPr>
          </w:p>
          <w:p w:rsidR="00D656D8" w:rsidRPr="00C46947" w:rsidRDefault="00D656D8" w:rsidP="00D656D8">
            <w:pPr>
              <w:jc w:val="center"/>
              <w:rPr>
                <w:sz w:val="22"/>
                <w:szCs w:val="22"/>
                <w:lang w:val="uk-UA"/>
              </w:rPr>
            </w:pPr>
          </w:p>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Кошти</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ДФРР</w:t>
            </w:r>
          </w:p>
          <w:p w:rsidR="00D656D8" w:rsidRPr="00C46947" w:rsidRDefault="00D656D8" w:rsidP="00D656D8">
            <w:pPr>
              <w:jc w:val="center"/>
              <w:rPr>
                <w:sz w:val="22"/>
                <w:szCs w:val="22"/>
                <w:u w:val="single"/>
                <w:lang w:val="uk-UA"/>
              </w:rPr>
            </w:pPr>
            <w:r w:rsidRPr="00C46947">
              <w:rPr>
                <w:sz w:val="22"/>
                <w:szCs w:val="22"/>
                <w:u w:val="single"/>
                <w:lang w:val="uk-UA"/>
              </w:rPr>
              <w:t>28720,920</w:t>
            </w:r>
          </w:p>
          <w:p w:rsidR="00D656D8" w:rsidRPr="00C46947" w:rsidRDefault="00D656D8" w:rsidP="00D656D8">
            <w:pPr>
              <w:tabs>
                <w:tab w:val="left" w:pos="1134"/>
                <w:tab w:val="right" w:pos="9639"/>
              </w:tabs>
              <w:jc w:val="center"/>
              <w:rPr>
                <w:sz w:val="22"/>
                <w:szCs w:val="22"/>
                <w:u w:val="single"/>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w:t>
            </w:r>
          </w:p>
          <w:p w:rsidR="00D656D8" w:rsidRPr="00C46947" w:rsidRDefault="00D656D8" w:rsidP="00D656D8">
            <w:pPr>
              <w:tabs>
                <w:tab w:val="left" w:pos="1134"/>
                <w:tab w:val="right" w:pos="9639"/>
              </w:tabs>
              <w:jc w:val="center"/>
              <w:rPr>
                <w:sz w:val="22"/>
                <w:szCs w:val="22"/>
                <w:u w:val="single"/>
                <w:lang w:val="uk-UA"/>
              </w:rPr>
            </w:pPr>
            <w:proofErr w:type="spellStart"/>
            <w:r w:rsidRPr="00C46947">
              <w:rPr>
                <w:sz w:val="22"/>
                <w:szCs w:val="22"/>
                <w:lang w:val="uk-UA"/>
              </w:rPr>
              <w:t>софінансування</w:t>
            </w:r>
            <w:proofErr w:type="spellEnd"/>
            <w:r w:rsidRPr="00C46947">
              <w:rPr>
                <w:sz w:val="22"/>
                <w:szCs w:val="22"/>
                <w:lang w:val="uk-UA"/>
              </w:rPr>
              <w:t xml:space="preserve"> з міського бюджету</w:t>
            </w:r>
          </w:p>
          <w:p w:rsidR="00D656D8" w:rsidRPr="00C46947" w:rsidRDefault="00D656D8" w:rsidP="00D656D8">
            <w:pPr>
              <w:jc w:val="center"/>
              <w:rPr>
                <w:sz w:val="22"/>
                <w:szCs w:val="22"/>
                <w:u w:val="single"/>
                <w:lang w:val="uk-UA"/>
              </w:rPr>
            </w:pPr>
            <w:r w:rsidRPr="00C46947">
              <w:rPr>
                <w:sz w:val="22"/>
                <w:szCs w:val="22"/>
                <w:u w:val="single"/>
                <w:lang w:val="uk-UA"/>
              </w:rPr>
              <w:t>3191,213</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vMerge w:val="restart"/>
            <w:tcBorders>
              <w:lef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 xml:space="preserve">Відновлення </w:t>
            </w:r>
            <w:proofErr w:type="spellStart"/>
            <w:r w:rsidRPr="00C46947">
              <w:rPr>
                <w:sz w:val="22"/>
                <w:szCs w:val="22"/>
                <w:lang w:val="uk-UA"/>
              </w:rPr>
              <w:t>дорожньго</w:t>
            </w:r>
            <w:proofErr w:type="spellEnd"/>
            <w:r w:rsidRPr="00C46947">
              <w:rPr>
                <w:sz w:val="22"/>
                <w:szCs w:val="22"/>
                <w:lang w:val="uk-UA"/>
              </w:rPr>
              <w:t xml:space="preserve"> руху через підтоплені та зруйновані під час АТО заплавні мости</w:t>
            </w:r>
          </w:p>
        </w:tc>
      </w:tr>
      <w:tr w:rsidR="00D656D8" w:rsidRPr="00C46947" w:rsidTr="000D6421">
        <w:trPr>
          <w:trHeight w:val="1833"/>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2.Реконструкція заплавного мосту № 2</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Кошти</w:t>
            </w:r>
          </w:p>
          <w:p w:rsidR="00D656D8" w:rsidRPr="00C46947" w:rsidRDefault="00D656D8" w:rsidP="00D656D8">
            <w:pPr>
              <w:jc w:val="center"/>
              <w:rPr>
                <w:color w:val="000000"/>
                <w:sz w:val="22"/>
                <w:szCs w:val="22"/>
                <w:lang w:val="uk-UA"/>
              </w:rPr>
            </w:pPr>
            <w:r w:rsidRPr="00C46947">
              <w:rPr>
                <w:sz w:val="22"/>
                <w:szCs w:val="22"/>
                <w:lang w:val="uk-UA"/>
              </w:rPr>
              <w:t>ДФРР</w:t>
            </w:r>
            <w:r w:rsidRPr="00C46947">
              <w:rPr>
                <w:color w:val="000000"/>
                <w:sz w:val="22"/>
                <w:szCs w:val="22"/>
                <w:lang w:val="uk-UA"/>
              </w:rPr>
              <w:t xml:space="preserve"> </w:t>
            </w:r>
            <w:r w:rsidRPr="00C46947">
              <w:rPr>
                <w:color w:val="000000"/>
                <w:sz w:val="22"/>
                <w:szCs w:val="22"/>
                <w:u w:val="single"/>
                <w:lang w:val="uk-UA"/>
              </w:rPr>
              <w:t>7545,332</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proofErr w:type="spellStart"/>
            <w:r w:rsidRPr="00C46947">
              <w:rPr>
                <w:sz w:val="22"/>
                <w:szCs w:val="22"/>
                <w:lang w:val="uk-UA"/>
              </w:rPr>
              <w:t>софінансування</w:t>
            </w:r>
            <w:proofErr w:type="spellEnd"/>
            <w:r w:rsidRPr="00C46947">
              <w:rPr>
                <w:sz w:val="22"/>
                <w:szCs w:val="22"/>
                <w:lang w:val="uk-UA"/>
              </w:rPr>
              <w:t xml:space="preserve"> з міського бюджету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jc w:val="center"/>
              <w:rPr>
                <w:sz w:val="22"/>
                <w:szCs w:val="22"/>
                <w:u w:val="single"/>
                <w:lang w:val="uk-UA"/>
              </w:rPr>
            </w:pPr>
            <w:r w:rsidRPr="00C46947">
              <w:rPr>
                <w:sz w:val="22"/>
                <w:szCs w:val="22"/>
                <w:u w:val="single"/>
                <w:lang w:val="uk-UA"/>
              </w:rPr>
              <w:t>1331,529</w:t>
            </w:r>
          </w:p>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3.Капітальний ремонт доріг міста</w:t>
            </w:r>
          </w:p>
          <w:p w:rsidR="00D656D8" w:rsidRPr="00C46947" w:rsidRDefault="00D656D8" w:rsidP="000D6421">
            <w:pPr>
              <w:spacing w:after="100" w:afterAutospacing="1" w:line="240" w:lineRule="exact"/>
              <w:contextualSpacing/>
              <w:rPr>
                <w:sz w:val="22"/>
                <w:szCs w:val="22"/>
                <w:lang w:val="uk-UA"/>
              </w:rPr>
            </w:pPr>
          </w:p>
          <w:p w:rsidR="00D656D8" w:rsidRPr="00C46947" w:rsidRDefault="00D656D8" w:rsidP="000D6421">
            <w:pPr>
              <w:spacing w:after="100" w:afterAutospacing="1" w:line="240" w:lineRule="exact"/>
              <w:contextualSpacing/>
              <w:rPr>
                <w:sz w:val="22"/>
                <w:szCs w:val="22"/>
                <w:lang w:val="uk-UA"/>
              </w:rPr>
            </w:pP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highlight w:val="yellow"/>
                <w:u w:val="single"/>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17285,0</w:t>
            </w:r>
          </w:p>
          <w:p w:rsidR="00D656D8" w:rsidRPr="00C46947" w:rsidRDefault="00D656D8" w:rsidP="00D656D8">
            <w:pPr>
              <w:ind w:left="-81" w:right="-92" w:hanging="14"/>
              <w:jc w:val="center"/>
              <w:rPr>
                <w:sz w:val="22"/>
                <w:szCs w:val="22"/>
                <w:lang w:val="uk-UA"/>
              </w:rPr>
            </w:pPr>
          </w:p>
          <w:p w:rsidR="00D656D8" w:rsidRPr="00C46947" w:rsidRDefault="00D656D8" w:rsidP="00D656D8">
            <w:pPr>
              <w:ind w:left="-81" w:right="-92" w:hanging="14"/>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4.Капітальний ремонт внутрішньо-квартальних проїздів міста.</w:t>
            </w: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9650,0</w:t>
            </w:r>
          </w:p>
          <w:p w:rsidR="00D656D8" w:rsidRPr="00C46947" w:rsidRDefault="00D656D8" w:rsidP="00D656D8">
            <w:pPr>
              <w:ind w:left="-81" w:right="-92" w:hanging="14"/>
              <w:jc w:val="center"/>
              <w:rPr>
                <w:sz w:val="22"/>
                <w:szCs w:val="22"/>
                <w:highlight w:val="yellow"/>
                <w:u w:val="single"/>
                <w:lang w:val="uk-UA"/>
              </w:rPr>
            </w:pPr>
          </w:p>
          <w:p w:rsidR="00D656D8" w:rsidRPr="00C46947" w:rsidRDefault="00D656D8" w:rsidP="00D656D8">
            <w:pPr>
              <w:ind w:left="-81" w:right="-92" w:hanging="14"/>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p>
        </w:tc>
      </w:tr>
      <w:tr w:rsidR="00D656D8" w:rsidRPr="00C46947" w:rsidTr="000D6421">
        <w:trPr>
          <w:trHeight w:val="3142"/>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contextualSpacing/>
              <w:rPr>
                <w:sz w:val="22"/>
                <w:szCs w:val="22"/>
                <w:lang w:val="uk-UA"/>
              </w:rPr>
            </w:pPr>
            <w:r w:rsidRPr="00C46947">
              <w:rPr>
                <w:sz w:val="22"/>
                <w:szCs w:val="22"/>
                <w:lang w:val="uk-UA"/>
              </w:rPr>
              <w:t>5.Поточний ремонт доріг</w:t>
            </w:r>
          </w:p>
          <w:p w:rsidR="00D656D8" w:rsidRPr="00C46947" w:rsidRDefault="00D656D8" w:rsidP="000D6421">
            <w:pPr>
              <w:contextualSpacing/>
              <w:rPr>
                <w:sz w:val="22"/>
                <w:szCs w:val="22"/>
                <w:lang w:val="uk-UA"/>
              </w:rPr>
            </w:pPr>
          </w:p>
          <w:p w:rsidR="00D656D8" w:rsidRPr="00C46947" w:rsidRDefault="00D656D8" w:rsidP="000D6421">
            <w:pPr>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ind w:left="-121" w:right="-69"/>
              <w:jc w:val="center"/>
              <w:rPr>
                <w:sz w:val="22"/>
                <w:szCs w:val="22"/>
                <w:lang w:val="uk-UA"/>
              </w:rPr>
            </w:pPr>
            <w:r w:rsidRPr="00C46947">
              <w:rPr>
                <w:sz w:val="22"/>
                <w:szCs w:val="22"/>
                <w:lang w:val="uk-UA"/>
              </w:rPr>
              <w:t>УЖКГ  міської ради,</w:t>
            </w:r>
          </w:p>
          <w:p w:rsidR="00D656D8" w:rsidRPr="00C46947" w:rsidRDefault="00D656D8"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D656D8" w:rsidRPr="00C46947" w:rsidRDefault="00D656D8"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D656D8" w:rsidRPr="00C46947" w:rsidRDefault="00D656D8" w:rsidP="00D656D8">
            <w:pPr>
              <w:tabs>
                <w:tab w:val="left" w:pos="6900"/>
              </w:tabs>
              <w:jc w:val="center"/>
              <w:rPr>
                <w:sz w:val="22"/>
                <w:szCs w:val="22"/>
                <w:lang w:val="uk-UA"/>
              </w:rPr>
            </w:pPr>
            <w:r w:rsidRPr="00C46947">
              <w:rPr>
                <w:sz w:val="22"/>
                <w:szCs w:val="22"/>
                <w:lang w:val="uk-UA"/>
              </w:rPr>
              <w:t>утримання та поточного ремонту</w:t>
            </w:r>
          </w:p>
          <w:p w:rsidR="00D656D8" w:rsidRPr="00C46947" w:rsidRDefault="00D656D8"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D656D8" w:rsidRPr="00C46947" w:rsidRDefault="00D656D8"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656D8" w:rsidRPr="00C46947" w:rsidRDefault="00D656D8" w:rsidP="00D656D8">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№3.</w:t>
            </w: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Організація поточного ремонту доріг та тротуарів)</w:t>
            </w:r>
          </w:p>
          <w:p w:rsidR="00D656D8" w:rsidRPr="00C46947" w:rsidRDefault="00D656D8" w:rsidP="00D656D8">
            <w:pPr>
              <w:tabs>
                <w:tab w:val="left" w:pos="1134"/>
                <w:tab w:val="right" w:pos="9639"/>
              </w:tabs>
              <w:jc w:val="center"/>
              <w:rPr>
                <w:sz w:val="22"/>
                <w:szCs w:val="22"/>
                <w:lang w:val="uk-UA"/>
              </w:rPr>
            </w:pPr>
            <w:r w:rsidRPr="00C46947">
              <w:rPr>
                <w:sz w:val="22"/>
                <w:szCs w:val="22"/>
                <w:u w:val="single"/>
                <w:lang w:val="uk-UA"/>
              </w:rPr>
              <w:t>5330,0</w:t>
            </w:r>
          </w:p>
        </w:tc>
        <w:tc>
          <w:tcPr>
            <w:tcW w:w="1134" w:type="dxa"/>
            <w:tcBorders>
              <w:top w:val="single" w:sz="4" w:space="0" w:color="auto"/>
              <w:lef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D656D8" w:rsidRPr="00C46947" w:rsidRDefault="00D656D8" w:rsidP="00D656D8">
            <w:pPr>
              <w:jc w:val="center"/>
              <w:rPr>
                <w:sz w:val="22"/>
                <w:szCs w:val="22"/>
                <w:lang w:val="uk-UA"/>
              </w:rPr>
            </w:pPr>
            <w:r w:rsidRPr="00C46947">
              <w:rPr>
                <w:sz w:val="22"/>
                <w:szCs w:val="22"/>
                <w:lang w:val="uk-UA"/>
              </w:rPr>
              <w:t>1,2%</w:t>
            </w:r>
          </w:p>
        </w:tc>
      </w:tr>
      <w:tr w:rsidR="002868A5" w:rsidRPr="00C46947" w:rsidTr="000D6421">
        <w:trPr>
          <w:trHeight w:val="161"/>
        </w:trPr>
        <w:tc>
          <w:tcPr>
            <w:tcW w:w="1982" w:type="dxa"/>
            <w:vMerge w:val="restart"/>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u w:val="single"/>
                <w:lang w:val="uk-UA"/>
              </w:rPr>
            </w:pPr>
            <w:r w:rsidRPr="00C46947">
              <w:rPr>
                <w:sz w:val="22"/>
                <w:szCs w:val="22"/>
                <w:u w:val="single"/>
                <w:lang w:val="uk-UA"/>
              </w:rPr>
              <w:t>73053,994</w:t>
            </w:r>
          </w:p>
        </w:tc>
        <w:tc>
          <w:tcPr>
            <w:tcW w:w="1134" w:type="dxa"/>
            <w:vMerge w:val="restart"/>
            <w:tcBorders>
              <w:top w:val="single" w:sz="4" w:space="0" w:color="auto"/>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Державний бюджет</w:t>
            </w:r>
          </w:p>
        </w:tc>
        <w:tc>
          <w:tcPr>
            <w:tcW w:w="4538" w:type="dxa"/>
            <w:gridSpan w:val="3"/>
            <w:vMerge/>
            <w:tcBorders>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lang w:val="uk-UA"/>
              </w:rPr>
            </w:pPr>
            <w:r w:rsidRPr="00C46947">
              <w:rPr>
                <w:sz w:val="22"/>
                <w:szCs w:val="22"/>
                <w:lang w:val="uk-UA"/>
              </w:rPr>
              <w:t>36266,252</w:t>
            </w:r>
          </w:p>
        </w:tc>
        <w:tc>
          <w:tcPr>
            <w:tcW w:w="1134" w:type="dxa"/>
            <w:vMerge/>
            <w:tcBorders>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3A1520" w:rsidP="00D656D8">
            <w:pPr>
              <w:tabs>
                <w:tab w:val="left" w:pos="1134"/>
                <w:tab w:val="right" w:pos="9639"/>
              </w:tabs>
              <w:jc w:val="center"/>
              <w:rPr>
                <w:sz w:val="22"/>
                <w:szCs w:val="22"/>
                <w:u w:val="single"/>
                <w:lang w:val="uk-UA"/>
              </w:rPr>
            </w:pPr>
            <w:r w:rsidRPr="00C46947">
              <w:rPr>
                <w:sz w:val="22"/>
                <w:szCs w:val="22"/>
                <w:u w:val="single"/>
                <w:lang w:val="uk-UA"/>
              </w:rPr>
              <w:t>36787,782</w:t>
            </w:r>
          </w:p>
        </w:tc>
        <w:tc>
          <w:tcPr>
            <w:tcW w:w="1134" w:type="dxa"/>
            <w:vMerge/>
            <w:tcBorders>
              <w:left w:val="single" w:sz="4" w:space="0" w:color="auto"/>
              <w:bottom w:val="single" w:sz="4" w:space="0" w:color="auto"/>
            </w:tcBorders>
            <w:vAlign w:val="center"/>
          </w:tcPr>
          <w:p w:rsidR="002868A5" w:rsidRPr="00C46947" w:rsidRDefault="002868A5" w:rsidP="00D656D8">
            <w:pPr>
              <w:jc w:val="center"/>
              <w:rPr>
                <w:sz w:val="22"/>
                <w:szCs w:val="22"/>
                <w:lang w:val="uk-UA"/>
              </w:rPr>
            </w:pPr>
          </w:p>
        </w:tc>
      </w:tr>
      <w:tr w:rsidR="003E41BD" w:rsidRPr="00C46947" w:rsidTr="000D6421">
        <w:trPr>
          <w:trHeight w:val="2583"/>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4.Підвищення</w:t>
            </w:r>
            <w:r w:rsidR="00886984" w:rsidRPr="00C46947">
              <w:rPr>
                <w:sz w:val="22"/>
                <w:szCs w:val="22"/>
                <w:lang w:val="uk-UA"/>
              </w:rPr>
              <w:t xml:space="preserve"> </w:t>
            </w:r>
            <w:r w:rsidRPr="00C46947">
              <w:rPr>
                <w:sz w:val="22"/>
                <w:szCs w:val="22"/>
                <w:lang w:val="uk-UA"/>
              </w:rPr>
              <w:t>рівня</w:t>
            </w:r>
            <w:r w:rsidR="00886984" w:rsidRPr="00C46947">
              <w:rPr>
                <w:sz w:val="22"/>
                <w:szCs w:val="22"/>
                <w:lang w:val="uk-UA"/>
              </w:rPr>
              <w:t xml:space="preserve"> </w:t>
            </w:r>
            <w:r w:rsidRPr="00C46947">
              <w:rPr>
                <w:sz w:val="22"/>
                <w:szCs w:val="22"/>
                <w:lang w:val="uk-UA"/>
              </w:rPr>
              <w:t>безпеки</w:t>
            </w:r>
            <w:r w:rsidR="00886984" w:rsidRPr="00C46947">
              <w:rPr>
                <w:sz w:val="22"/>
                <w:szCs w:val="22"/>
                <w:lang w:val="uk-UA"/>
              </w:rPr>
              <w:t xml:space="preserve"> </w:t>
            </w:r>
            <w:r w:rsidRPr="00C46947">
              <w:rPr>
                <w:sz w:val="22"/>
                <w:szCs w:val="22"/>
                <w:lang w:val="uk-UA"/>
              </w:rPr>
              <w:t>пересування</w:t>
            </w:r>
            <w:r w:rsidR="00886984" w:rsidRPr="00C46947">
              <w:rPr>
                <w:sz w:val="22"/>
                <w:szCs w:val="22"/>
                <w:lang w:val="uk-UA"/>
              </w:rPr>
              <w:t xml:space="preserve"> </w:t>
            </w:r>
            <w:r w:rsidRPr="00C46947">
              <w:rPr>
                <w:sz w:val="22"/>
                <w:szCs w:val="22"/>
                <w:lang w:val="uk-UA"/>
              </w:rPr>
              <w:t>громадян, поліпшення стану тротуарів</w:t>
            </w:r>
            <w:r w:rsidR="00886984" w:rsidRPr="00C46947">
              <w:rPr>
                <w:sz w:val="22"/>
                <w:szCs w:val="22"/>
                <w:lang w:val="uk-UA"/>
              </w:rPr>
              <w:t xml:space="preserve"> </w:t>
            </w:r>
            <w:r w:rsidRPr="00C46947">
              <w:rPr>
                <w:sz w:val="22"/>
                <w:szCs w:val="22"/>
                <w:lang w:val="uk-UA"/>
              </w:rPr>
              <w:t>міста</w:t>
            </w: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1.Капітальні</w:t>
            </w:r>
          </w:p>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ремонти</w:t>
            </w:r>
            <w:r w:rsidR="00916512" w:rsidRPr="00C46947">
              <w:rPr>
                <w:iCs/>
                <w:color w:val="000000"/>
                <w:sz w:val="22"/>
                <w:szCs w:val="22"/>
                <w:lang w:val="uk-UA"/>
              </w:rPr>
              <w:t xml:space="preserve"> </w:t>
            </w:r>
            <w:r w:rsidRPr="00C46947">
              <w:rPr>
                <w:iCs/>
                <w:color w:val="000000"/>
                <w:sz w:val="22"/>
                <w:szCs w:val="22"/>
                <w:lang w:val="uk-UA"/>
              </w:rPr>
              <w:t>тротуарів</w:t>
            </w:r>
            <w:r w:rsidR="00916512" w:rsidRPr="00C46947">
              <w:rPr>
                <w:iCs/>
                <w:color w:val="000000"/>
                <w:sz w:val="22"/>
                <w:szCs w:val="22"/>
                <w:lang w:val="uk-UA"/>
              </w:rPr>
              <w:t xml:space="preserve"> </w:t>
            </w:r>
            <w:r w:rsidRPr="00C46947">
              <w:rPr>
                <w:iCs/>
                <w:color w:val="000000"/>
                <w:sz w:val="22"/>
                <w:szCs w:val="22"/>
                <w:lang w:val="uk-UA"/>
              </w:rPr>
              <w:t>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"Програма капітального будівництва реконструкції та кап</w:t>
            </w:r>
            <w:r w:rsidR="003543F9" w:rsidRPr="00C46947">
              <w:rPr>
                <w:sz w:val="22"/>
                <w:szCs w:val="22"/>
                <w:lang w:val="uk-UA"/>
              </w:rPr>
              <w:t>ітального ремонту об'єктів інфра</w:t>
            </w:r>
            <w:r w:rsidRPr="00C46947">
              <w:rPr>
                <w:sz w:val="22"/>
                <w:szCs w:val="22"/>
                <w:lang w:val="uk-UA"/>
              </w:rPr>
              <w:t xml:space="preserve">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 xml:space="preserve">Згідно програми </w:t>
            </w:r>
            <w:r w:rsidR="00916512" w:rsidRPr="00C46947">
              <w:rPr>
                <w:sz w:val="22"/>
                <w:szCs w:val="22"/>
                <w:u w:val="single"/>
                <w:lang w:val="uk-UA"/>
              </w:rPr>
              <w:t>90,0</w:t>
            </w: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0E260D" w:rsidP="00D656D8">
            <w:pPr>
              <w:ind w:left="-95" w:right="-92"/>
              <w:jc w:val="center"/>
              <w:rPr>
                <w:sz w:val="22"/>
                <w:szCs w:val="22"/>
                <w:lang w:val="uk-UA"/>
              </w:rPr>
            </w:pPr>
            <w:r>
              <w:rPr>
                <w:sz w:val="22"/>
                <w:szCs w:val="22"/>
                <w:lang w:val="uk-UA"/>
              </w:rPr>
              <w:t xml:space="preserve">  </w:t>
            </w:r>
            <w:r w:rsidR="003E41BD" w:rsidRPr="00C46947">
              <w:rPr>
                <w:sz w:val="22"/>
                <w:szCs w:val="22"/>
                <w:lang w:val="uk-UA"/>
              </w:rPr>
              <w:t>Поліпшення стану безпеки дорожнього руху та зниження аварійності на 1.5%</w:t>
            </w:r>
          </w:p>
        </w:tc>
      </w:tr>
      <w:tr w:rsidR="003E41BD" w:rsidRPr="00C46947" w:rsidTr="000D6421">
        <w:trPr>
          <w:trHeight w:val="555"/>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на 2018 рік</w:t>
            </w: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№3.</w:t>
            </w:r>
          </w:p>
          <w:p w:rsidR="00844752" w:rsidRPr="00C46947" w:rsidRDefault="00844752"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Організація поточного ремонту доріг та тротуарів)</w:t>
            </w:r>
          </w:p>
          <w:p w:rsidR="003E41BD" w:rsidRPr="00C46947" w:rsidRDefault="00B452E9" w:rsidP="00D656D8">
            <w:pPr>
              <w:ind w:left="-81" w:right="-92" w:hanging="14"/>
              <w:jc w:val="center"/>
              <w:rPr>
                <w:sz w:val="22"/>
                <w:szCs w:val="22"/>
                <w:u w:val="single"/>
                <w:lang w:val="uk-UA"/>
              </w:rPr>
            </w:pPr>
            <w:r w:rsidRPr="00C46947">
              <w:rPr>
                <w:sz w:val="22"/>
                <w:szCs w:val="22"/>
                <w:u w:val="single"/>
                <w:lang w:val="uk-UA"/>
              </w:rPr>
              <w:t>14</w:t>
            </w:r>
            <w:r w:rsidR="003E41BD" w:rsidRPr="00C46947">
              <w:rPr>
                <w:sz w:val="22"/>
                <w:szCs w:val="22"/>
                <w:u w:val="single"/>
                <w:lang w:val="uk-UA"/>
              </w:rPr>
              <w:t>00,0</w:t>
            </w:r>
          </w:p>
        </w:tc>
        <w:tc>
          <w:tcPr>
            <w:tcW w:w="1134" w:type="dxa"/>
            <w:vMerge/>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tc>
      </w:tr>
      <w:tr w:rsidR="003E41BD" w:rsidRPr="00C46947" w:rsidTr="000D6421">
        <w:trPr>
          <w:trHeight w:val="2541"/>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pStyle w:val="a9"/>
              <w:snapToGrid w:val="0"/>
              <w:rPr>
                <w:bCs/>
                <w:sz w:val="22"/>
                <w:szCs w:val="22"/>
                <w:lang w:val="uk-UA"/>
              </w:rPr>
            </w:pPr>
            <w:r w:rsidRPr="00C46947">
              <w:rPr>
                <w:bCs/>
                <w:sz w:val="22"/>
                <w:szCs w:val="22"/>
                <w:lang w:val="uk-UA"/>
              </w:rPr>
              <w:t xml:space="preserve">3.Поточний ремонт </w:t>
            </w:r>
            <w:proofErr w:type="spellStart"/>
            <w:r w:rsidRPr="00C46947">
              <w:rPr>
                <w:bCs/>
                <w:sz w:val="22"/>
                <w:szCs w:val="22"/>
                <w:lang w:val="uk-UA"/>
              </w:rPr>
              <w:t>внутрішньоквартальних</w:t>
            </w:r>
            <w:proofErr w:type="spellEnd"/>
            <w:r w:rsidRPr="00C46947">
              <w:rPr>
                <w:bCs/>
                <w:sz w:val="22"/>
                <w:szCs w:val="22"/>
                <w:lang w:val="uk-UA"/>
              </w:rPr>
              <w:t xml:space="preserve">  проїздів та пішохідних доріжок.</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eastAsia="en-US"/>
              </w:rPr>
            </w:pPr>
            <w:r w:rsidRPr="00C46947">
              <w:rPr>
                <w:sz w:val="22"/>
                <w:szCs w:val="22"/>
                <w:lang w:val="uk-UA" w:eastAsia="en-US"/>
              </w:rPr>
              <w:t>УЖКГ міської</w:t>
            </w:r>
            <w:r w:rsidR="003543F9" w:rsidRPr="00C46947">
              <w:rPr>
                <w:sz w:val="22"/>
                <w:szCs w:val="22"/>
                <w:lang w:val="uk-UA" w:eastAsia="en-US"/>
              </w:rPr>
              <w:t xml:space="preserve"> </w:t>
            </w:r>
            <w:r w:rsidRPr="00C46947">
              <w:rPr>
                <w:sz w:val="22"/>
                <w:szCs w:val="22"/>
                <w:lang w:val="uk-UA" w:eastAsia="en-US"/>
              </w:rPr>
              <w:t>ради,</w:t>
            </w:r>
          </w:p>
          <w:p w:rsidR="003E41BD" w:rsidRPr="00C46947" w:rsidRDefault="003E41BD" w:rsidP="00D656D8">
            <w:pPr>
              <w:ind w:left="-121" w:right="-69"/>
              <w:jc w:val="center"/>
              <w:rPr>
                <w:sz w:val="22"/>
                <w:szCs w:val="22"/>
                <w:lang w:val="uk-UA"/>
              </w:rPr>
            </w:pPr>
            <w:r w:rsidRPr="00C46947">
              <w:rPr>
                <w:sz w:val="22"/>
                <w:szCs w:val="22"/>
                <w:lang w:val="uk-UA" w:eastAsia="en-US"/>
              </w:rPr>
              <w:t xml:space="preserve">ВКБ </w:t>
            </w:r>
            <w:r w:rsidR="003543F9" w:rsidRPr="00C46947">
              <w:rPr>
                <w:sz w:val="22"/>
                <w:szCs w:val="22"/>
                <w:lang w:val="uk-UA" w:eastAsia="en-US"/>
              </w:rPr>
              <w:t xml:space="preserve">міської </w:t>
            </w:r>
            <w:r w:rsidRPr="00C46947">
              <w:rPr>
                <w:sz w:val="22"/>
                <w:szCs w:val="22"/>
                <w:lang w:val="uk-UA" w:eastAsia="en-US"/>
              </w:rPr>
              <w:t>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6900"/>
              </w:tabs>
              <w:jc w:val="center"/>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№4-2.</w:t>
            </w:r>
          </w:p>
          <w:p w:rsidR="00844752" w:rsidRPr="00C46947" w:rsidRDefault="00844752" w:rsidP="00D656D8">
            <w:pPr>
              <w:tabs>
                <w:tab w:val="left" w:pos="1134"/>
                <w:tab w:val="right" w:pos="9639"/>
              </w:tabs>
              <w:jc w:val="center"/>
              <w:rPr>
                <w:sz w:val="22"/>
                <w:szCs w:val="22"/>
                <w:lang w:val="uk-UA"/>
              </w:rPr>
            </w:pPr>
            <w:r w:rsidRPr="00C46947">
              <w:rPr>
                <w:sz w:val="22"/>
                <w:szCs w:val="22"/>
                <w:lang w:val="uk-UA"/>
              </w:rPr>
              <w:t xml:space="preserve">(Організація утримання та поточного ремонту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3E41BD" w:rsidRPr="00C46947" w:rsidRDefault="003E41BD" w:rsidP="00D656D8">
            <w:pPr>
              <w:ind w:left="-81" w:right="-92" w:hanging="14"/>
              <w:jc w:val="center"/>
              <w:rPr>
                <w:sz w:val="22"/>
                <w:szCs w:val="22"/>
                <w:lang w:val="uk-UA"/>
              </w:rPr>
            </w:pPr>
            <w:r w:rsidRPr="00C46947">
              <w:rPr>
                <w:bCs/>
                <w:sz w:val="22"/>
                <w:szCs w:val="22"/>
                <w:u w:val="single"/>
                <w:lang w:val="uk-UA"/>
              </w:rPr>
              <w:t>1500,0</w:t>
            </w:r>
          </w:p>
        </w:tc>
        <w:tc>
          <w:tcPr>
            <w:tcW w:w="1134" w:type="dxa"/>
            <w:vMerge/>
            <w:tcBorders>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p>
        </w:tc>
      </w:tr>
      <w:tr w:rsidR="003E41BD" w:rsidRPr="00C46947" w:rsidTr="000D6421">
        <w:trPr>
          <w:trHeight w:val="556"/>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tcBorders>
          </w:tcPr>
          <w:p w:rsidR="0070236F" w:rsidRPr="00C46947" w:rsidRDefault="003E41BD" w:rsidP="000D6421">
            <w:pPr>
              <w:tabs>
                <w:tab w:val="left" w:pos="1134"/>
                <w:tab w:val="right" w:pos="9639"/>
              </w:tabs>
              <w:rPr>
                <w:sz w:val="22"/>
                <w:szCs w:val="22"/>
                <w:lang w:val="uk-UA"/>
              </w:rPr>
            </w:pPr>
            <w:r w:rsidRPr="00C46947">
              <w:rPr>
                <w:sz w:val="22"/>
                <w:szCs w:val="22"/>
                <w:lang w:val="uk-UA"/>
              </w:rPr>
              <w:t>4</w:t>
            </w:r>
            <w:r w:rsidR="00164D30" w:rsidRPr="00C46947">
              <w:rPr>
                <w:sz w:val="22"/>
                <w:szCs w:val="22"/>
                <w:lang w:val="uk-UA"/>
              </w:rPr>
              <w:t>. Забезпечення нормативного освітлення на всіх вулицях міста, в першу чергу в місцях концентрації ДТП.</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p>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w:t>
            </w:r>
            <w:r w:rsidR="00164D30" w:rsidRPr="00C46947">
              <w:rPr>
                <w:sz w:val="22"/>
                <w:szCs w:val="22"/>
                <w:lang w:val="uk-UA"/>
              </w:rPr>
              <w:t>Міська цільова</w:t>
            </w:r>
            <w:r w:rsidR="003543F9" w:rsidRPr="00C46947">
              <w:rPr>
                <w:sz w:val="22"/>
                <w:szCs w:val="22"/>
                <w:lang w:val="uk-UA"/>
              </w:rPr>
              <w:t xml:space="preserve"> програм</w:t>
            </w:r>
            <w:r w:rsidR="00164D30" w:rsidRPr="00C46947">
              <w:rPr>
                <w:sz w:val="22"/>
                <w:szCs w:val="22"/>
                <w:lang w:val="uk-UA"/>
              </w:rPr>
              <w:t xml:space="preserve">а відновлення, реконструкції та будівництва мереж зовнішнього освітлення м. </w:t>
            </w:r>
            <w:proofErr w:type="spellStart"/>
            <w:r w:rsidR="00164D30" w:rsidRPr="00C46947">
              <w:rPr>
                <w:sz w:val="22"/>
                <w:szCs w:val="22"/>
                <w:lang w:val="uk-UA"/>
              </w:rPr>
              <w:t>Сєвєродонецька</w:t>
            </w:r>
            <w:proofErr w:type="spellEnd"/>
            <w:r w:rsidR="00164D30" w:rsidRPr="00C46947">
              <w:rPr>
                <w:sz w:val="22"/>
                <w:szCs w:val="22"/>
                <w:lang w:val="uk-UA"/>
              </w:rPr>
              <w:t xml:space="preserve"> та прилеглих селищ на 2018 рік.</w:t>
            </w:r>
            <w:r w:rsidRPr="00C46947">
              <w:rPr>
                <w:sz w:val="22"/>
                <w:szCs w:val="22"/>
                <w:lang w:val="uk-UA"/>
              </w:rPr>
              <w:t>»</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Згідно програми</w:t>
            </w:r>
          </w:p>
          <w:p w:rsidR="00164D30" w:rsidRPr="00C46947" w:rsidRDefault="00164D30" w:rsidP="00D656D8">
            <w:pPr>
              <w:ind w:left="-81" w:right="-92" w:hanging="14"/>
              <w:jc w:val="center"/>
              <w:rPr>
                <w:sz w:val="22"/>
                <w:szCs w:val="22"/>
                <w:lang w:val="uk-UA"/>
              </w:rPr>
            </w:pPr>
          </w:p>
          <w:p w:rsidR="003E41BD" w:rsidRPr="00C46947" w:rsidRDefault="000305A8" w:rsidP="00D656D8">
            <w:pPr>
              <w:ind w:left="-81" w:right="-92" w:hanging="14"/>
              <w:jc w:val="center"/>
              <w:rPr>
                <w:sz w:val="22"/>
                <w:szCs w:val="22"/>
                <w:u w:val="single"/>
                <w:lang w:val="uk-UA"/>
              </w:rPr>
            </w:pPr>
            <w:r w:rsidRPr="00C46947">
              <w:rPr>
                <w:bCs/>
                <w:sz w:val="22"/>
                <w:szCs w:val="22"/>
                <w:u w:val="single"/>
                <w:lang w:val="uk-UA" w:eastAsia="en-US"/>
              </w:rPr>
              <w:t>22874,3</w:t>
            </w:r>
          </w:p>
        </w:tc>
        <w:tc>
          <w:tcPr>
            <w:tcW w:w="1134" w:type="dxa"/>
            <w:tcBorders>
              <w:top w:val="single" w:sz="4" w:space="0" w:color="auto"/>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25"/>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ind w:left="-81" w:right="-92" w:hanging="14"/>
              <w:jc w:val="center"/>
              <w:rPr>
                <w:sz w:val="22"/>
                <w:szCs w:val="22"/>
                <w:u w:val="single"/>
                <w:lang w:val="uk-UA"/>
              </w:rPr>
            </w:pPr>
            <w:r w:rsidRPr="00C46947">
              <w:rPr>
                <w:sz w:val="22"/>
                <w:szCs w:val="22"/>
                <w:u w:val="single"/>
                <w:lang w:val="uk-UA"/>
              </w:rPr>
              <w:t>25864,3</w:t>
            </w:r>
          </w:p>
        </w:tc>
        <w:tc>
          <w:tcPr>
            <w:tcW w:w="1134" w:type="dxa"/>
            <w:vMerge w:val="restart"/>
            <w:tcBorders>
              <w:top w:val="single" w:sz="4" w:space="0" w:color="auto"/>
              <w:left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14"/>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3E41BD" w:rsidRPr="00C46947" w:rsidTr="000D6421">
        <w:trPr>
          <w:trHeight w:val="3139"/>
        </w:trPr>
        <w:tc>
          <w:tcPr>
            <w:tcW w:w="1982" w:type="dxa"/>
            <w:vMerge w:val="restart"/>
            <w:tcBorders>
              <w:top w:val="single" w:sz="4" w:space="0" w:color="auto"/>
            </w:tcBorders>
          </w:tcPr>
          <w:p w:rsidR="003E41BD" w:rsidRPr="00C46947" w:rsidRDefault="003E41BD" w:rsidP="00EA0A5C">
            <w:pPr>
              <w:ind w:left="-60" w:right="-90"/>
              <w:contextualSpacing/>
              <w:rPr>
                <w:sz w:val="22"/>
                <w:szCs w:val="22"/>
                <w:lang w:val="uk-UA"/>
              </w:rPr>
            </w:pPr>
            <w:r w:rsidRPr="00C46947">
              <w:rPr>
                <w:sz w:val="22"/>
                <w:szCs w:val="22"/>
                <w:lang w:val="uk-UA"/>
              </w:rPr>
              <w:t>5. Обслуговування доріг</w:t>
            </w:r>
          </w:p>
        </w:tc>
        <w:tc>
          <w:tcPr>
            <w:tcW w:w="2123" w:type="dxa"/>
            <w:tcBorders>
              <w:bottom w:val="single" w:sz="4" w:space="0" w:color="auto"/>
            </w:tcBorders>
          </w:tcPr>
          <w:p w:rsidR="003E41BD" w:rsidRPr="00C46947" w:rsidRDefault="003E41BD" w:rsidP="000D6421">
            <w:pPr>
              <w:contextualSpacing/>
              <w:rPr>
                <w:sz w:val="22"/>
                <w:szCs w:val="22"/>
                <w:lang w:val="uk-UA"/>
              </w:rPr>
            </w:pPr>
            <w:r w:rsidRPr="00C46947">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№5-4.</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360,0</w:t>
            </w:r>
          </w:p>
        </w:tc>
        <w:tc>
          <w:tcPr>
            <w:tcW w:w="1134" w:type="dxa"/>
            <w:vMerge w:val="restart"/>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9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w:t>
            </w:r>
            <w:r w:rsidR="00A24273" w:rsidRPr="00C46947">
              <w:rPr>
                <w:sz w:val="22"/>
                <w:szCs w:val="22"/>
                <w:lang w:val="uk-UA"/>
              </w:rPr>
              <w:t>3-34</w:t>
            </w:r>
          </w:p>
          <w:p w:rsidR="00A24273" w:rsidRPr="00C46947" w:rsidRDefault="00A24273" w:rsidP="00D656D8">
            <w:pPr>
              <w:tabs>
                <w:tab w:val="left" w:pos="1134"/>
                <w:tab w:val="right" w:pos="9639"/>
              </w:tabs>
              <w:jc w:val="center"/>
              <w:rPr>
                <w:sz w:val="22"/>
                <w:szCs w:val="22"/>
                <w:lang w:val="uk-UA"/>
              </w:rPr>
            </w:pPr>
            <w:r w:rsidRPr="00C46947">
              <w:rPr>
                <w:rFonts w:cs="Courier New"/>
                <w:sz w:val="22"/>
                <w:szCs w:val="22"/>
                <w:lang w:val="uk-UA"/>
              </w:rPr>
              <w:t>(Організація поточного ремонту доріг та тротуарів)</w:t>
            </w:r>
          </w:p>
          <w:p w:rsidR="003E41BD" w:rsidRPr="00C46947" w:rsidRDefault="003E41BD" w:rsidP="00D656D8">
            <w:pPr>
              <w:tabs>
                <w:tab w:val="left" w:pos="1134"/>
                <w:tab w:val="right" w:pos="9639"/>
              </w:tabs>
              <w:jc w:val="center"/>
              <w:rPr>
                <w:sz w:val="22"/>
                <w:szCs w:val="22"/>
                <w:lang w:val="uk-UA"/>
              </w:rPr>
            </w:pPr>
            <w:r w:rsidRPr="00C46947">
              <w:rPr>
                <w:sz w:val="22"/>
                <w:szCs w:val="22"/>
                <w:u w:val="single"/>
                <w:lang w:val="uk-UA"/>
              </w:rPr>
              <w:t>275,</w:t>
            </w:r>
            <w:r w:rsidR="000B092A"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83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highlight w:val="yellow"/>
                <w:lang w:val="uk-UA"/>
              </w:rPr>
            </w:pPr>
            <w:r w:rsidRPr="00C46947">
              <w:rPr>
                <w:sz w:val="22"/>
                <w:szCs w:val="22"/>
                <w:lang w:val="uk-UA"/>
              </w:rPr>
              <w:t xml:space="preserve">3. </w:t>
            </w:r>
            <w:r w:rsidR="00EA0A5C">
              <w:rPr>
                <w:sz w:val="22"/>
                <w:szCs w:val="22"/>
                <w:lang w:val="uk-UA"/>
              </w:rPr>
              <w:t>П</w:t>
            </w:r>
            <w:r w:rsidRPr="00C46947">
              <w:rPr>
                <w:sz w:val="22"/>
                <w:szCs w:val="22"/>
                <w:lang w:val="uk-UA"/>
              </w:rPr>
              <w:t>ридбання</w:t>
            </w:r>
            <w:r w:rsidR="00EA0A5C" w:rsidRPr="00C46947">
              <w:rPr>
                <w:sz w:val="22"/>
                <w:szCs w:val="22"/>
                <w:lang w:val="uk-UA"/>
              </w:rPr>
              <w:t xml:space="preserve"> </w:t>
            </w:r>
            <w:r w:rsidR="00EA0A5C">
              <w:rPr>
                <w:sz w:val="22"/>
                <w:szCs w:val="22"/>
                <w:lang w:val="uk-UA"/>
              </w:rPr>
              <w:t>та в</w:t>
            </w:r>
            <w:r w:rsidR="00EA0A5C" w:rsidRPr="00C46947">
              <w:rPr>
                <w:sz w:val="22"/>
                <w:szCs w:val="22"/>
                <w:lang w:val="uk-UA"/>
              </w:rPr>
              <w:t>становлення</w:t>
            </w:r>
            <w:r w:rsidRPr="00C46947">
              <w:rPr>
                <w:sz w:val="22"/>
                <w:szCs w:val="22"/>
                <w:lang w:val="uk-UA"/>
              </w:rPr>
              <w:t xml:space="preserve"> дорожніх знаків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lastRenderedPageBreak/>
              <w:t xml:space="preserve">та вулиць м. </w:t>
            </w:r>
            <w:proofErr w:type="spellStart"/>
            <w:r w:rsidRPr="00C46947">
              <w:rPr>
                <w:sz w:val="22"/>
                <w:szCs w:val="22"/>
                <w:lang w:val="uk-UA"/>
              </w:rPr>
              <w:t>Сєвєродонецька</w:t>
            </w:r>
            <w:proofErr w:type="spellEnd"/>
          </w:p>
          <w:p w:rsidR="003E41BD" w:rsidRPr="00EA0A5C"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Згідно програми та пункту програми №5-3.</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 xml:space="preserve">Організація системи дорожнього руху </w:t>
            </w:r>
            <w:r w:rsidRPr="00C46947">
              <w:rPr>
                <w:sz w:val="22"/>
                <w:szCs w:val="22"/>
                <w:lang w:val="uk-UA" w:eastAsia="en-US"/>
              </w:rPr>
              <w:lastRenderedPageBreak/>
              <w:t>міста.</w:t>
            </w:r>
          </w:p>
          <w:p w:rsidR="003E41BD" w:rsidRPr="00C46947" w:rsidRDefault="000B092A" w:rsidP="00D656D8">
            <w:pPr>
              <w:tabs>
                <w:tab w:val="left" w:pos="1134"/>
                <w:tab w:val="right" w:pos="9639"/>
              </w:tabs>
              <w:jc w:val="center"/>
              <w:rPr>
                <w:sz w:val="22"/>
                <w:szCs w:val="22"/>
                <w:u w:val="single"/>
                <w:lang w:val="uk-UA"/>
              </w:rPr>
            </w:pPr>
            <w:r w:rsidRPr="00C46947">
              <w:rPr>
                <w:sz w:val="22"/>
                <w:szCs w:val="22"/>
                <w:u w:val="single"/>
                <w:lang w:val="uk-UA"/>
              </w:rPr>
              <w:t>150</w:t>
            </w:r>
            <w:r w:rsidR="003E41BD"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73"/>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4. Нанесення дорожньої розмітки по автодорогам </w:t>
            </w:r>
            <w:proofErr w:type="spellStart"/>
            <w:r w:rsidRPr="00C46947">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№5-5.</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200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12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5. Паспортизація автодоріг </w:t>
            </w:r>
            <w:proofErr w:type="spellStart"/>
            <w:r w:rsidRPr="00C46947">
              <w:rPr>
                <w:sz w:val="22"/>
                <w:szCs w:val="22"/>
                <w:lang w:val="uk-UA"/>
              </w:rPr>
              <w:t>м.Сєвєродонецьк</w:t>
            </w:r>
            <w:proofErr w:type="spellEnd"/>
          </w:p>
          <w:p w:rsidR="00EA0A5C" w:rsidRDefault="000B092A" w:rsidP="000D6421">
            <w:pPr>
              <w:tabs>
                <w:tab w:val="left" w:pos="1134"/>
                <w:tab w:val="right" w:pos="9639"/>
              </w:tabs>
              <w:rPr>
                <w:bCs/>
                <w:sz w:val="22"/>
                <w:szCs w:val="22"/>
                <w:lang w:val="uk-UA"/>
              </w:rPr>
            </w:pPr>
            <w:r w:rsidRPr="00C46947">
              <w:rPr>
                <w:bCs/>
                <w:sz w:val="22"/>
                <w:szCs w:val="22"/>
                <w:lang w:val="uk-UA"/>
              </w:rPr>
              <w:t>(вул. Ма</w:t>
            </w:r>
            <w:r w:rsidR="00EA0A5C">
              <w:rPr>
                <w:bCs/>
                <w:sz w:val="22"/>
                <w:szCs w:val="22"/>
                <w:lang w:val="uk-UA"/>
              </w:rPr>
              <w:t>яковського,</w:t>
            </w:r>
          </w:p>
          <w:p w:rsidR="000B092A" w:rsidRPr="00C46947" w:rsidRDefault="00EA0A5C" w:rsidP="000D6421">
            <w:pPr>
              <w:tabs>
                <w:tab w:val="left" w:pos="1134"/>
                <w:tab w:val="right" w:pos="9639"/>
              </w:tabs>
              <w:rPr>
                <w:sz w:val="22"/>
                <w:szCs w:val="22"/>
                <w:lang w:val="uk-UA"/>
              </w:rPr>
            </w:pPr>
            <w:r>
              <w:rPr>
                <w:bCs/>
                <w:sz w:val="22"/>
                <w:szCs w:val="22"/>
                <w:lang w:val="uk-UA"/>
              </w:rPr>
              <w:t xml:space="preserve">Гагаріна, </w:t>
            </w:r>
            <w:proofErr w:type="spellStart"/>
            <w:r>
              <w:rPr>
                <w:bCs/>
                <w:sz w:val="22"/>
                <w:szCs w:val="22"/>
                <w:lang w:val="uk-UA"/>
              </w:rPr>
              <w:t>Вілєсова</w:t>
            </w:r>
            <w:proofErr w:type="spellEnd"/>
            <w:r>
              <w:rPr>
                <w:bCs/>
                <w:sz w:val="22"/>
                <w:szCs w:val="22"/>
                <w:lang w:val="uk-UA"/>
              </w:rPr>
              <w:t>,</w:t>
            </w:r>
            <w:r w:rsidR="000B092A" w:rsidRPr="00C46947">
              <w:rPr>
                <w:bCs/>
                <w:sz w:val="22"/>
                <w:szCs w:val="22"/>
                <w:lang w:val="uk-UA"/>
              </w:rPr>
              <w:t>Федоренко, пр. Космонавтів)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№5-1.</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210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8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75797A" w:rsidP="00D656D8">
            <w:pPr>
              <w:tabs>
                <w:tab w:val="left" w:pos="1134"/>
                <w:tab w:val="right" w:pos="9639"/>
              </w:tabs>
              <w:jc w:val="center"/>
              <w:rPr>
                <w:sz w:val="22"/>
                <w:szCs w:val="22"/>
                <w:lang w:val="uk-UA"/>
              </w:rPr>
            </w:pPr>
            <w:r w:rsidRPr="00C46947">
              <w:rPr>
                <w:sz w:val="22"/>
                <w:szCs w:val="22"/>
                <w:u w:val="single"/>
                <w:lang w:val="uk-UA"/>
              </w:rPr>
              <w:t>210,0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6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EA0A5C">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пункту програми №</w:t>
            </w:r>
            <w:r w:rsidR="00030304" w:rsidRPr="00C46947">
              <w:rPr>
                <w:sz w:val="22"/>
                <w:szCs w:val="22"/>
                <w:lang w:val="uk-UA"/>
              </w:rPr>
              <w:t xml:space="preserve"> </w:t>
            </w:r>
            <w:r w:rsidRPr="00C46947">
              <w:rPr>
                <w:sz w:val="22"/>
                <w:szCs w:val="22"/>
                <w:lang w:val="uk-UA"/>
              </w:rPr>
              <w:t>1-2.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w:t>
            </w:r>
            <w:r w:rsidRPr="00C46947">
              <w:rPr>
                <w:sz w:val="22"/>
                <w:szCs w:val="22"/>
                <w:lang w:val="uk-UA"/>
              </w:rPr>
              <w:t>Утримання дільниці по ремонту, утриманню і експлуатації доріг, мостів, зупинок міського громадського транспорту</w:t>
            </w:r>
            <w:r w:rsidRPr="00C46947">
              <w:rPr>
                <w:sz w:val="22"/>
                <w:szCs w:val="22"/>
                <w:lang w:val="uk-UA" w:eastAsia="en-US"/>
              </w:rPr>
              <w:t>)</w:t>
            </w:r>
          </w:p>
          <w:p w:rsidR="009D10DF" w:rsidRPr="00EA0A5C" w:rsidRDefault="003E41BD" w:rsidP="00EA0A5C">
            <w:pPr>
              <w:tabs>
                <w:tab w:val="left" w:pos="1134"/>
                <w:tab w:val="right" w:pos="9639"/>
              </w:tabs>
              <w:jc w:val="center"/>
              <w:rPr>
                <w:sz w:val="22"/>
                <w:szCs w:val="22"/>
                <w:u w:val="single"/>
                <w:lang w:val="uk-UA"/>
              </w:rPr>
            </w:pPr>
            <w:r w:rsidRPr="00C46947">
              <w:rPr>
                <w:sz w:val="22"/>
                <w:szCs w:val="22"/>
                <w:u w:val="single"/>
                <w:lang w:val="uk-UA"/>
              </w:rPr>
              <w:t>3</w:t>
            </w:r>
            <w:r w:rsidR="000B092A" w:rsidRPr="00C46947">
              <w:rPr>
                <w:sz w:val="22"/>
                <w:szCs w:val="22"/>
                <w:u w:val="single"/>
                <w:lang w:val="uk-UA"/>
              </w:rPr>
              <w:t>4,</w:t>
            </w:r>
            <w:r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313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8. Обслуговування системи </w:t>
            </w:r>
            <w:proofErr w:type="spellStart"/>
            <w:r w:rsidRPr="00C46947">
              <w:rPr>
                <w:sz w:val="22"/>
                <w:szCs w:val="22"/>
                <w:lang w:val="uk-UA"/>
              </w:rPr>
              <w:t>відеоспостереження</w:t>
            </w:r>
            <w:proofErr w:type="spellEnd"/>
            <w:r w:rsidRPr="00C46947">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0E260D">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3,6</w:t>
            </w:r>
            <w:r w:rsidR="000B092A" w:rsidRPr="00C46947">
              <w:rPr>
                <w:sz w:val="22"/>
                <w:szCs w:val="22"/>
                <w:u w:val="single"/>
                <w:lang w:val="uk-UA"/>
              </w:rPr>
              <w:t>50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D656D8" w:rsidRPr="00C46947" w:rsidTr="000D6421">
        <w:trPr>
          <w:trHeight w:val="195"/>
        </w:trPr>
        <w:tc>
          <w:tcPr>
            <w:tcW w:w="1982" w:type="dxa"/>
            <w:vMerge w:val="restart"/>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u w:val="single"/>
                <w:lang w:val="uk-UA"/>
              </w:rPr>
            </w:pPr>
            <w:r w:rsidRPr="00C46947">
              <w:rPr>
                <w:sz w:val="22"/>
                <w:szCs w:val="22"/>
                <w:u w:val="single"/>
                <w:lang w:val="uk-UA"/>
              </w:rPr>
              <w:t>1442,65</w:t>
            </w:r>
          </w:p>
        </w:tc>
        <w:tc>
          <w:tcPr>
            <w:tcW w:w="1134" w:type="dxa"/>
            <w:vMerge w:val="restart"/>
            <w:tcBorders>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25"/>
        </w:trPr>
        <w:tc>
          <w:tcPr>
            <w:tcW w:w="1982" w:type="dxa"/>
            <w:vMerge/>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016"/>
        </w:trPr>
        <w:tc>
          <w:tcPr>
            <w:tcW w:w="1982" w:type="dxa"/>
            <w:vMerge w:val="restart"/>
            <w:tcBorders>
              <w:top w:val="single" w:sz="4" w:space="0" w:color="auto"/>
            </w:tcBorders>
          </w:tcPr>
          <w:p w:rsidR="00835041" w:rsidRPr="00C46947" w:rsidRDefault="00835041" w:rsidP="00EA0A5C">
            <w:pPr>
              <w:tabs>
                <w:tab w:val="left" w:pos="164"/>
              </w:tabs>
              <w:ind w:right="-90"/>
              <w:contextualSpacing/>
              <w:rPr>
                <w:sz w:val="22"/>
                <w:szCs w:val="22"/>
                <w:lang w:val="uk-UA"/>
              </w:rPr>
            </w:pPr>
            <w:r w:rsidRPr="00C46947">
              <w:rPr>
                <w:sz w:val="22"/>
                <w:szCs w:val="22"/>
                <w:lang w:val="uk-UA"/>
              </w:rPr>
              <w:t>6.</w:t>
            </w:r>
            <w:r w:rsidR="00886984" w:rsidRPr="00C46947">
              <w:rPr>
                <w:sz w:val="22"/>
                <w:szCs w:val="22"/>
                <w:lang w:val="uk-UA"/>
              </w:rPr>
              <w:t>Упорядкування транспортної інфра</w:t>
            </w:r>
            <w:r w:rsidRPr="00C46947">
              <w:rPr>
                <w:sz w:val="22"/>
                <w:szCs w:val="22"/>
                <w:lang w:val="uk-UA"/>
              </w:rPr>
              <w:t>структури міста</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Розробка схеми організації дорожнього руху міста</w:t>
            </w:r>
          </w:p>
          <w:p w:rsidR="00835041" w:rsidRPr="00C46947" w:rsidRDefault="00835041" w:rsidP="000D6421">
            <w:pPr>
              <w:tabs>
                <w:tab w:val="left" w:pos="1134"/>
                <w:tab w:val="right" w:pos="9639"/>
              </w:tabs>
              <w:rPr>
                <w:sz w:val="22"/>
                <w:szCs w:val="22"/>
                <w:lang w:val="uk-UA"/>
              </w:rPr>
            </w:pPr>
          </w:p>
          <w:p w:rsidR="00835041" w:rsidRPr="00C46947" w:rsidRDefault="00835041" w:rsidP="000D6421">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Сєвєродонецька</w:t>
            </w:r>
            <w:proofErr w:type="spellEnd"/>
            <w:r w:rsidRPr="00C46947">
              <w:rPr>
                <w:sz w:val="22"/>
                <w:szCs w:val="22"/>
                <w:lang w:val="uk-UA"/>
              </w:rPr>
              <w:t xml:space="preserve"> міська рада</w:t>
            </w: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Відділ земельних відносин та архітектури,</w:t>
            </w:r>
          </w:p>
          <w:p w:rsidR="00835041" w:rsidRPr="00C46947" w:rsidRDefault="00835041"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1413,0</w:t>
            </w:r>
          </w:p>
        </w:tc>
        <w:tc>
          <w:tcPr>
            <w:tcW w:w="1134" w:type="dxa"/>
            <w:vMerge w:val="restart"/>
            <w:tcBorders>
              <w:top w:val="single" w:sz="4" w:space="0" w:color="auto"/>
              <w:lef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835041" w:rsidRPr="00C46947" w:rsidTr="000D6421">
        <w:trPr>
          <w:trHeight w:val="250"/>
        </w:trPr>
        <w:tc>
          <w:tcPr>
            <w:tcW w:w="1982" w:type="dxa"/>
            <w:vMerge/>
            <w:vAlign w:val="center"/>
          </w:tcPr>
          <w:p w:rsidR="00835041" w:rsidRPr="00C46947" w:rsidRDefault="00835041"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9D10DF" w:rsidRPr="00C46947" w:rsidRDefault="00835041" w:rsidP="000D6421">
            <w:pPr>
              <w:spacing w:before="240"/>
              <w:ind w:right="-90"/>
              <w:contextualSpacing/>
              <w:rPr>
                <w:sz w:val="22"/>
                <w:szCs w:val="22"/>
                <w:lang w:val="uk-UA"/>
              </w:rPr>
            </w:pPr>
            <w:r w:rsidRPr="00C46947">
              <w:rPr>
                <w:sz w:val="22"/>
                <w:szCs w:val="22"/>
                <w:lang w:val="uk-UA"/>
              </w:rPr>
              <w:t>2.Встановлення</w:t>
            </w:r>
            <w:r w:rsidR="00886984" w:rsidRPr="00C46947">
              <w:rPr>
                <w:sz w:val="22"/>
                <w:szCs w:val="22"/>
                <w:lang w:val="uk-UA"/>
              </w:rPr>
              <w:t xml:space="preserve"> </w:t>
            </w:r>
            <w:r w:rsidRPr="00C46947">
              <w:rPr>
                <w:sz w:val="22"/>
                <w:szCs w:val="22"/>
                <w:lang w:val="uk-UA"/>
              </w:rPr>
              <w:t xml:space="preserve">бетонних півсфер </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Сєвєродонецька</w:t>
            </w:r>
            <w:proofErr w:type="spellEnd"/>
            <w:r w:rsidRPr="00C46947">
              <w:rPr>
                <w:sz w:val="22"/>
                <w:szCs w:val="22"/>
                <w:lang w:val="uk-UA"/>
              </w:rPr>
              <w:t xml:space="preserve"> міська рада</w:t>
            </w:r>
          </w:p>
          <w:p w:rsidR="00835041" w:rsidRPr="00C46947" w:rsidRDefault="00835041" w:rsidP="00D656D8">
            <w:pPr>
              <w:ind w:left="-121" w:right="-69"/>
              <w:jc w:val="center"/>
              <w:rPr>
                <w:sz w:val="22"/>
                <w:szCs w:val="22"/>
                <w:lang w:val="uk-UA"/>
              </w:rPr>
            </w:pPr>
            <w:r w:rsidRPr="00C46947">
              <w:rPr>
                <w:sz w:val="22"/>
                <w:szCs w:val="22"/>
                <w:lang w:val="uk-UA"/>
              </w:rPr>
              <w:t>ВКБ міської ради</w:t>
            </w:r>
          </w:p>
          <w:p w:rsidR="00835041" w:rsidRPr="00C46947" w:rsidRDefault="00835041"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150,0</w:t>
            </w:r>
          </w:p>
          <w:p w:rsidR="00835041" w:rsidRPr="00C46947" w:rsidRDefault="00835041"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D656D8" w:rsidRPr="00C46947" w:rsidTr="000D6421">
        <w:trPr>
          <w:trHeight w:val="301"/>
        </w:trPr>
        <w:tc>
          <w:tcPr>
            <w:tcW w:w="1982" w:type="dxa"/>
            <w:vMerge w:val="restart"/>
            <w:tcBorders>
              <w:top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D656D8" w:rsidRPr="00C46947" w:rsidRDefault="00CC3927" w:rsidP="00D656D8">
            <w:pPr>
              <w:tabs>
                <w:tab w:val="left" w:pos="1134"/>
                <w:tab w:val="right" w:pos="9639"/>
              </w:tabs>
              <w:jc w:val="center"/>
              <w:rPr>
                <w:sz w:val="22"/>
                <w:szCs w:val="22"/>
                <w:lang w:val="uk-UA"/>
              </w:rPr>
            </w:pPr>
            <w:r w:rsidRPr="00C46947">
              <w:rPr>
                <w:sz w:val="22"/>
                <w:szCs w:val="22"/>
                <w:lang w:val="uk-UA"/>
              </w:rPr>
              <w:t>1563,0</w:t>
            </w:r>
          </w:p>
        </w:tc>
        <w:tc>
          <w:tcPr>
            <w:tcW w:w="1134" w:type="dxa"/>
            <w:vMerge w:val="restart"/>
            <w:tcBorders>
              <w:top w:val="single" w:sz="4" w:space="0" w:color="auto"/>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40"/>
        </w:trPr>
        <w:tc>
          <w:tcPr>
            <w:tcW w:w="1982" w:type="dxa"/>
            <w:vMerge/>
            <w:tcBorders>
              <w:bottom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34"/>
        </w:trPr>
        <w:tc>
          <w:tcPr>
            <w:tcW w:w="1982" w:type="dxa"/>
            <w:vMerge w:val="restart"/>
            <w:tcBorders>
              <w:top w:val="single" w:sz="4" w:space="0" w:color="auto"/>
            </w:tcBorders>
          </w:tcPr>
          <w:p w:rsidR="00835041" w:rsidRPr="00C46947" w:rsidRDefault="00835041" w:rsidP="00EA0A5C">
            <w:pPr>
              <w:ind w:right="-90"/>
              <w:contextualSpacing/>
              <w:rPr>
                <w:sz w:val="22"/>
                <w:szCs w:val="22"/>
                <w:lang w:val="uk-UA"/>
              </w:rPr>
            </w:pPr>
            <w:r w:rsidRPr="00C46947">
              <w:rPr>
                <w:sz w:val="22"/>
                <w:szCs w:val="22"/>
                <w:lang w:val="uk-UA"/>
              </w:rPr>
              <w:t>7.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w:t>
            </w:r>
            <w:r w:rsidR="00030304" w:rsidRPr="00C46947">
              <w:rPr>
                <w:sz w:val="22"/>
                <w:szCs w:val="22"/>
                <w:lang w:val="uk-UA"/>
              </w:rPr>
              <w:t>о</w:t>
            </w:r>
            <w:r w:rsidRPr="00C46947">
              <w:rPr>
                <w:sz w:val="22"/>
                <w:szCs w:val="22"/>
                <w:lang w:val="uk-UA"/>
              </w:rPr>
              <w:t xml:space="preserve">го руху </w:t>
            </w:r>
            <w:proofErr w:type="spellStart"/>
            <w:r w:rsidRPr="00C46947">
              <w:rPr>
                <w:sz w:val="22"/>
                <w:szCs w:val="22"/>
                <w:lang w:val="uk-UA"/>
              </w:rPr>
              <w:t>Сєвєродонецької</w:t>
            </w:r>
            <w:proofErr w:type="spellEnd"/>
            <w:r w:rsidR="00886984" w:rsidRPr="00C46947">
              <w:rPr>
                <w:sz w:val="22"/>
                <w:szCs w:val="22"/>
                <w:lang w:val="uk-UA"/>
              </w:rPr>
              <w:t xml:space="preserve"> </w:t>
            </w:r>
            <w:r w:rsidRPr="00C46947">
              <w:rPr>
                <w:sz w:val="22"/>
                <w:szCs w:val="22"/>
                <w:lang w:val="uk-UA"/>
              </w:rPr>
              <w:t>міської ради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 xml:space="preserve">Сектор транспорту та зв'язку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p w:rsidR="00835041" w:rsidRPr="00C46947" w:rsidRDefault="00835041"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70"/>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0E260D" w:rsidRDefault="00835041" w:rsidP="000D6421">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sidR="000E260D">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  міської ради, ВКБ міської ради,</w:t>
            </w:r>
          </w:p>
          <w:p w:rsidR="000E260D"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835041" w:rsidRPr="000E260D" w:rsidRDefault="00835041" w:rsidP="000E260D">
            <w:pPr>
              <w:rPr>
                <w:sz w:val="22"/>
                <w:szCs w:val="22"/>
                <w:lang w:val="uk-UA"/>
              </w:rPr>
            </w:pP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53"/>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Робота по вдосконаленню  організації дорожнього руху міста</w:t>
            </w:r>
            <w:r w:rsidR="000E260D">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835041" w:rsidRPr="00C46947" w:rsidRDefault="00835041" w:rsidP="00EA0A5C">
            <w:pPr>
              <w:tabs>
                <w:tab w:val="left" w:pos="1134"/>
                <w:tab w:val="right" w:pos="9639"/>
              </w:tabs>
              <w:rPr>
                <w:sz w:val="22"/>
                <w:szCs w:val="22"/>
                <w:lang w:val="uk-UA"/>
              </w:rPr>
            </w:pPr>
            <w:r w:rsidRPr="00C46947">
              <w:rPr>
                <w:sz w:val="22"/>
                <w:szCs w:val="22"/>
                <w:lang w:val="uk-UA"/>
              </w:rPr>
              <w:t>Вирішення питань з безпеки дорожнього руху, по</w:t>
            </w:r>
            <w:r w:rsidR="00030304" w:rsidRPr="00C46947">
              <w:rPr>
                <w:sz w:val="22"/>
                <w:szCs w:val="22"/>
                <w:lang w:val="uk-UA"/>
              </w:rPr>
              <w:t xml:space="preserve"> зверненням організацій та грома</w:t>
            </w:r>
            <w:r w:rsidRPr="00C46947">
              <w:rPr>
                <w:sz w:val="22"/>
                <w:szCs w:val="22"/>
                <w:lang w:val="uk-UA"/>
              </w:rPr>
              <w:t>дян міста.</w:t>
            </w:r>
          </w:p>
        </w:tc>
      </w:tr>
      <w:tr w:rsidR="00835041" w:rsidRPr="00C46947" w:rsidTr="000D6421">
        <w:trPr>
          <w:trHeight w:val="1689"/>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ind w:right="-90"/>
              <w:contextualSpacing/>
              <w:rPr>
                <w:sz w:val="22"/>
                <w:szCs w:val="22"/>
                <w:lang w:val="uk-UA"/>
              </w:rPr>
            </w:pPr>
            <w:r w:rsidRPr="00C46947">
              <w:rPr>
                <w:sz w:val="22"/>
                <w:szCs w:val="22"/>
                <w:lang w:val="uk-UA"/>
              </w:rPr>
              <w:t>1.Облаштування</w:t>
            </w:r>
            <w:r w:rsidR="00886984" w:rsidRPr="00C46947">
              <w:rPr>
                <w:sz w:val="22"/>
                <w:szCs w:val="22"/>
                <w:lang w:val="uk-UA"/>
              </w:rPr>
              <w:t xml:space="preserve"> </w:t>
            </w:r>
            <w:r w:rsidRPr="00C46947">
              <w:rPr>
                <w:sz w:val="22"/>
                <w:szCs w:val="22"/>
                <w:lang w:val="uk-UA"/>
              </w:rPr>
              <w:t xml:space="preserve">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w:t>
            </w:r>
          </w:p>
          <w:p w:rsidR="00835041" w:rsidRPr="00C46947" w:rsidRDefault="00835041" w:rsidP="00D656D8">
            <w:pPr>
              <w:ind w:left="-121" w:right="-69"/>
              <w:jc w:val="center"/>
              <w:rPr>
                <w:sz w:val="22"/>
                <w:szCs w:val="22"/>
                <w:lang w:val="uk-UA"/>
              </w:rPr>
            </w:pPr>
            <w:r w:rsidRPr="00C46947">
              <w:rPr>
                <w:sz w:val="22"/>
                <w:szCs w:val="22"/>
                <w:lang w:val="uk-UA"/>
              </w:rPr>
              <w:t>міської ради, ВКБ міської ради</w:t>
            </w:r>
          </w:p>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tc>
      </w:tr>
      <w:tr w:rsidR="00DC58A4" w:rsidRPr="00C46947" w:rsidTr="000D6421">
        <w:trPr>
          <w:trHeight w:val="1089"/>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8.Облаштування</w:t>
            </w:r>
            <w:r w:rsidR="00886984" w:rsidRPr="00C46947">
              <w:rPr>
                <w:sz w:val="22"/>
                <w:szCs w:val="22"/>
                <w:lang w:val="uk-UA"/>
              </w:rPr>
              <w:t xml:space="preserve"> </w:t>
            </w:r>
            <w:r w:rsidRPr="00C46947">
              <w:rPr>
                <w:sz w:val="22"/>
                <w:szCs w:val="22"/>
                <w:lang w:val="uk-UA"/>
              </w:rPr>
              <w:t>місць</w:t>
            </w:r>
            <w:r w:rsidR="00886984" w:rsidRPr="00C46947">
              <w:rPr>
                <w:sz w:val="22"/>
                <w:szCs w:val="22"/>
                <w:lang w:val="uk-UA"/>
              </w:rPr>
              <w:t xml:space="preserve"> </w:t>
            </w:r>
            <w:r w:rsidRPr="00C46947">
              <w:rPr>
                <w:sz w:val="22"/>
                <w:szCs w:val="22"/>
                <w:lang w:val="uk-UA"/>
              </w:rPr>
              <w:t>паркування</w:t>
            </w:r>
            <w:r w:rsidR="00886984" w:rsidRPr="00C46947">
              <w:rPr>
                <w:sz w:val="22"/>
                <w:szCs w:val="22"/>
                <w:lang w:val="uk-UA"/>
              </w:rPr>
              <w:t xml:space="preserve"> </w:t>
            </w:r>
            <w:r w:rsidRPr="00C46947">
              <w:rPr>
                <w:sz w:val="22"/>
                <w:szCs w:val="22"/>
                <w:lang w:val="uk-UA"/>
              </w:rPr>
              <w:t xml:space="preserve">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DC58A4" w:rsidRPr="00C46947" w:rsidRDefault="00CF55A0" w:rsidP="000D6421">
            <w:pPr>
              <w:tabs>
                <w:tab w:val="left" w:pos="1134"/>
                <w:tab w:val="right" w:pos="9639"/>
              </w:tabs>
              <w:rPr>
                <w:sz w:val="22"/>
                <w:szCs w:val="22"/>
                <w:lang w:val="uk-UA"/>
              </w:rPr>
            </w:pPr>
            <w:r w:rsidRPr="00C46947">
              <w:rPr>
                <w:sz w:val="22"/>
                <w:szCs w:val="22"/>
                <w:lang w:val="uk-UA"/>
              </w:rPr>
              <w:t>2.</w:t>
            </w:r>
            <w:r w:rsidR="00DC58A4" w:rsidRPr="00C46947">
              <w:rPr>
                <w:sz w:val="22"/>
                <w:szCs w:val="22"/>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DC58A4" w:rsidRPr="00C46947" w:rsidRDefault="00DC58A4" w:rsidP="00D656D8">
            <w:pPr>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0E260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DC58A4" w:rsidRPr="00C46947" w:rsidRDefault="00DC58A4" w:rsidP="00EA0A5C">
            <w:pPr>
              <w:rPr>
                <w:sz w:val="22"/>
                <w:szCs w:val="22"/>
                <w:lang w:val="uk-UA"/>
              </w:rPr>
            </w:pPr>
            <w:r w:rsidRPr="00C46947">
              <w:rPr>
                <w:sz w:val="22"/>
                <w:szCs w:val="22"/>
                <w:lang w:val="uk-UA"/>
              </w:rPr>
              <w:t>Забезпечення</w:t>
            </w:r>
            <w:r w:rsidR="00030304" w:rsidRPr="00C46947">
              <w:rPr>
                <w:sz w:val="22"/>
                <w:szCs w:val="22"/>
                <w:lang w:val="uk-UA"/>
              </w:rPr>
              <w:t xml:space="preserve"> </w:t>
            </w:r>
            <w:r w:rsidRPr="00C46947">
              <w:rPr>
                <w:sz w:val="22"/>
                <w:szCs w:val="22"/>
                <w:lang w:val="uk-UA"/>
              </w:rPr>
              <w:t>вимог ПДД в місцях</w:t>
            </w:r>
            <w:r w:rsidR="00030304" w:rsidRPr="00C46947">
              <w:rPr>
                <w:sz w:val="22"/>
                <w:szCs w:val="22"/>
                <w:lang w:val="uk-UA"/>
              </w:rPr>
              <w:t xml:space="preserve"> </w:t>
            </w:r>
            <w:r w:rsidRPr="00C46947">
              <w:rPr>
                <w:sz w:val="22"/>
                <w:szCs w:val="22"/>
                <w:lang w:val="uk-UA"/>
              </w:rPr>
              <w:t>паркування транспорту</w:t>
            </w:r>
          </w:p>
          <w:p w:rsidR="00DC58A4" w:rsidRPr="00C46947" w:rsidRDefault="00DC58A4" w:rsidP="00D656D8">
            <w:pPr>
              <w:tabs>
                <w:tab w:val="left" w:pos="1134"/>
                <w:tab w:val="right" w:pos="9639"/>
              </w:tabs>
              <w:jc w:val="center"/>
              <w:rPr>
                <w:sz w:val="22"/>
                <w:szCs w:val="22"/>
                <w:lang w:val="uk-UA"/>
              </w:rPr>
            </w:pPr>
          </w:p>
        </w:tc>
      </w:tr>
      <w:tr w:rsidR="00DC58A4" w:rsidRPr="00C46947" w:rsidTr="000D6421">
        <w:trPr>
          <w:trHeight w:val="1853"/>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9.Організаційні заходи з ремонту доріг</w:t>
            </w:r>
          </w:p>
        </w:tc>
        <w:tc>
          <w:tcPr>
            <w:tcW w:w="2123" w:type="dxa"/>
            <w:tcBorders>
              <w:top w:val="single" w:sz="4" w:space="0" w:color="auto"/>
              <w:left w:val="single" w:sz="4" w:space="0" w:color="auto"/>
              <w:right w:val="single" w:sz="4" w:space="0" w:color="auto"/>
            </w:tcBorders>
          </w:tcPr>
          <w:p w:rsidR="00DC58A4" w:rsidRPr="00C46947" w:rsidRDefault="000E260D" w:rsidP="000D6421">
            <w:pPr>
              <w:tabs>
                <w:tab w:val="left" w:pos="1134"/>
                <w:tab w:val="right" w:pos="9639"/>
              </w:tabs>
              <w:rPr>
                <w:b/>
                <w:sz w:val="22"/>
                <w:szCs w:val="22"/>
                <w:lang w:val="uk-UA"/>
              </w:rPr>
            </w:pPr>
            <w:r>
              <w:rPr>
                <w:sz w:val="22"/>
                <w:szCs w:val="22"/>
                <w:lang w:val="uk-UA"/>
              </w:rPr>
              <w:t>1</w:t>
            </w:r>
            <w:r w:rsidR="000426E6" w:rsidRPr="00C46947">
              <w:rPr>
                <w:sz w:val="22"/>
                <w:szCs w:val="22"/>
                <w:lang w:val="uk-UA"/>
              </w:rPr>
              <w:t>.Закупівля дорожньої техніки</w:t>
            </w:r>
          </w:p>
        </w:tc>
        <w:tc>
          <w:tcPr>
            <w:tcW w:w="992" w:type="dxa"/>
            <w:tcBorders>
              <w:top w:val="single" w:sz="4" w:space="0" w:color="auto"/>
              <w:left w:val="single" w:sz="4" w:space="0" w:color="auto"/>
            </w:tcBorders>
            <w:vAlign w:val="center"/>
          </w:tcPr>
          <w:p w:rsidR="00DC58A4" w:rsidRPr="00C46947" w:rsidRDefault="000426E6" w:rsidP="00D656D8">
            <w:pPr>
              <w:tabs>
                <w:tab w:val="left" w:pos="1134"/>
                <w:tab w:val="right" w:pos="9639"/>
              </w:tabs>
              <w:jc w:val="center"/>
              <w:rPr>
                <w:sz w:val="22"/>
                <w:szCs w:val="22"/>
                <w:lang w:val="uk-UA"/>
              </w:rPr>
            </w:pPr>
            <w:r w:rsidRPr="00C46947">
              <w:rPr>
                <w:sz w:val="22"/>
                <w:szCs w:val="22"/>
                <w:lang w:val="uk-UA"/>
              </w:rPr>
              <w:t>2018 рік</w:t>
            </w:r>
          </w:p>
        </w:tc>
        <w:tc>
          <w:tcPr>
            <w:tcW w:w="1699" w:type="dxa"/>
            <w:vAlign w:val="center"/>
          </w:tcPr>
          <w:p w:rsidR="000426E6" w:rsidRPr="00C46947" w:rsidRDefault="000426E6" w:rsidP="00D656D8">
            <w:pPr>
              <w:ind w:left="-121" w:right="-69"/>
              <w:jc w:val="center"/>
              <w:rPr>
                <w:sz w:val="22"/>
                <w:szCs w:val="22"/>
                <w:lang w:val="uk-UA"/>
              </w:rPr>
            </w:pPr>
            <w:r w:rsidRPr="00C46947">
              <w:rPr>
                <w:sz w:val="22"/>
                <w:szCs w:val="22"/>
                <w:lang w:val="uk-UA"/>
              </w:rPr>
              <w:t>УЖКГ  міської ради,</w:t>
            </w:r>
          </w:p>
          <w:p w:rsidR="00DC58A4" w:rsidRPr="00C46947" w:rsidRDefault="000426E6"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9D10DF" w:rsidRPr="00C46947" w:rsidRDefault="009D10DF"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9D10DF" w:rsidRPr="00C46947" w:rsidRDefault="009D10DF" w:rsidP="00D656D8">
            <w:pPr>
              <w:tabs>
                <w:tab w:val="left" w:pos="6900"/>
              </w:tabs>
              <w:jc w:val="center"/>
              <w:rPr>
                <w:sz w:val="22"/>
                <w:szCs w:val="22"/>
                <w:lang w:val="uk-UA"/>
              </w:rPr>
            </w:pPr>
            <w:r w:rsidRPr="00C46947">
              <w:rPr>
                <w:sz w:val="22"/>
                <w:szCs w:val="22"/>
                <w:lang w:val="uk-UA"/>
              </w:rPr>
              <w:t>утримання та поточного ремонту</w:t>
            </w:r>
          </w:p>
          <w:p w:rsidR="009D10DF" w:rsidRPr="00C46947" w:rsidRDefault="009D10DF"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9D10DF" w:rsidRPr="00C46947" w:rsidRDefault="009D10DF"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C58A4" w:rsidRPr="00C46947" w:rsidRDefault="009D10DF"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0426E6" w:rsidRPr="00C46947" w:rsidRDefault="000426E6" w:rsidP="00D656D8">
            <w:pPr>
              <w:tabs>
                <w:tab w:val="left" w:pos="1134"/>
                <w:tab w:val="right" w:pos="9639"/>
              </w:tabs>
              <w:jc w:val="center"/>
              <w:rPr>
                <w:sz w:val="22"/>
                <w:szCs w:val="22"/>
                <w:lang w:val="uk-UA"/>
              </w:rPr>
            </w:pPr>
            <w:r w:rsidRPr="00C46947">
              <w:rPr>
                <w:sz w:val="22"/>
                <w:szCs w:val="22"/>
                <w:lang w:val="uk-UA"/>
              </w:rPr>
              <w:t>Згідно програми</w:t>
            </w:r>
          </w:p>
          <w:p w:rsidR="00DC58A4" w:rsidRPr="00C46947" w:rsidRDefault="000426E6" w:rsidP="00D656D8">
            <w:pPr>
              <w:tabs>
                <w:tab w:val="left" w:pos="1134"/>
                <w:tab w:val="right" w:pos="9639"/>
              </w:tabs>
              <w:jc w:val="center"/>
              <w:rPr>
                <w:sz w:val="22"/>
                <w:szCs w:val="22"/>
                <w:u w:val="single"/>
                <w:lang w:val="uk-UA"/>
              </w:rPr>
            </w:pPr>
            <w:r w:rsidRPr="00C46947">
              <w:rPr>
                <w:sz w:val="22"/>
                <w:szCs w:val="22"/>
                <w:u w:val="single"/>
                <w:lang w:val="uk-UA"/>
              </w:rPr>
              <w:t>8389,0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 xml:space="preserve">Забезпечення сталої роботи з обслуговування доріг </w:t>
            </w:r>
            <w:proofErr w:type="spellStart"/>
            <w:r w:rsidRPr="00C46947">
              <w:rPr>
                <w:sz w:val="22"/>
                <w:szCs w:val="22"/>
                <w:lang w:val="uk-UA"/>
              </w:rPr>
              <w:t>КП</w:t>
            </w:r>
            <w:proofErr w:type="spellEnd"/>
            <w:r w:rsidRPr="00C46947">
              <w:rPr>
                <w:sz w:val="22"/>
                <w:szCs w:val="22"/>
                <w:lang w:val="uk-UA"/>
              </w:rPr>
              <w:t xml:space="preserve"> "СКС"</w:t>
            </w:r>
          </w:p>
          <w:p w:rsidR="00DC58A4" w:rsidRPr="00C46947" w:rsidRDefault="00DC58A4" w:rsidP="00D656D8">
            <w:pPr>
              <w:tabs>
                <w:tab w:val="left" w:pos="1134"/>
                <w:tab w:val="right" w:pos="9639"/>
              </w:tabs>
              <w:jc w:val="center"/>
              <w:rPr>
                <w:sz w:val="22"/>
                <w:szCs w:val="22"/>
                <w:lang w:val="uk-UA"/>
              </w:rPr>
            </w:pPr>
          </w:p>
        </w:tc>
      </w:tr>
      <w:tr w:rsidR="00DC58A4"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C58A4" w:rsidRPr="00C46947" w:rsidRDefault="009D10DF" w:rsidP="00E2191C">
            <w:pPr>
              <w:tabs>
                <w:tab w:val="left" w:pos="1134"/>
                <w:tab w:val="right" w:pos="9639"/>
              </w:tabs>
              <w:rPr>
                <w:sz w:val="22"/>
                <w:szCs w:val="22"/>
                <w:lang w:val="uk-UA"/>
              </w:rPr>
            </w:pPr>
            <w:r w:rsidRPr="00C46947">
              <w:rPr>
                <w:sz w:val="22"/>
                <w:szCs w:val="22"/>
                <w:lang w:val="uk-UA"/>
              </w:rPr>
              <w:t>Всього</w:t>
            </w:r>
            <w:r w:rsidR="003A1520" w:rsidRPr="00C46947">
              <w:rPr>
                <w:sz w:val="22"/>
                <w:szCs w:val="22"/>
                <w:lang w:val="uk-UA"/>
              </w:rPr>
              <w:t xml:space="preserve"> по програмі</w:t>
            </w:r>
            <w:r w:rsidR="00237BB5">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681787"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7D1225">
            <w:pPr>
              <w:tabs>
                <w:tab w:val="left" w:pos="1134"/>
                <w:tab w:val="right" w:pos="9639"/>
              </w:tabs>
              <w:rPr>
                <w:sz w:val="22"/>
                <w:szCs w:val="22"/>
                <w:lang w:val="uk-UA"/>
              </w:rPr>
            </w:pPr>
          </w:p>
        </w:tc>
      </w:tr>
      <w:tr w:rsidR="00E2191C"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E2191C" w:rsidRPr="00C46947" w:rsidRDefault="000E260D" w:rsidP="007D1225">
            <w:pPr>
              <w:tabs>
                <w:tab w:val="left" w:pos="1134"/>
                <w:tab w:val="right" w:pos="9639"/>
              </w:tabs>
              <w:rPr>
                <w:sz w:val="22"/>
                <w:szCs w:val="22"/>
                <w:lang w:val="uk-UA"/>
              </w:rPr>
            </w:pPr>
            <w:r>
              <w:rPr>
                <w:sz w:val="22"/>
                <w:szCs w:val="22"/>
                <w:lang w:val="uk-UA"/>
              </w:rPr>
              <w:t>В</w:t>
            </w:r>
            <w:r w:rsidR="00E2191C">
              <w:rPr>
                <w:sz w:val="22"/>
                <w:szCs w:val="22"/>
                <w:lang w:val="uk-UA"/>
              </w:rPr>
              <w:t xml:space="preserve">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E2191C" w:rsidRPr="00C46947" w:rsidRDefault="00E2191C"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E2191C" w:rsidRPr="00C46947" w:rsidRDefault="00E2191C" w:rsidP="007D1225">
            <w:pPr>
              <w:tabs>
                <w:tab w:val="left" w:pos="1134"/>
                <w:tab w:val="right" w:pos="9639"/>
              </w:tabs>
              <w:rPr>
                <w:sz w:val="22"/>
                <w:szCs w:val="22"/>
                <w:lang w:val="uk-UA"/>
              </w:rPr>
            </w:pPr>
          </w:p>
        </w:tc>
      </w:tr>
      <w:tr w:rsidR="00681787"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681787" w:rsidRPr="00C46947" w:rsidRDefault="00681787" w:rsidP="007D1225">
            <w:pPr>
              <w:tabs>
                <w:tab w:val="left" w:pos="1134"/>
                <w:tab w:val="right" w:pos="9639"/>
              </w:tabs>
              <w:rPr>
                <w:sz w:val="22"/>
                <w:szCs w:val="22"/>
                <w:lang w:val="uk-UA"/>
              </w:rPr>
            </w:pPr>
            <w:r w:rsidRPr="00C46947">
              <w:rPr>
                <w:sz w:val="22"/>
                <w:szCs w:val="22"/>
                <w:lang w:val="uk-UA"/>
              </w:rPr>
              <w:t xml:space="preserve">Інші кошти </w:t>
            </w:r>
            <w:r w:rsidR="00737183" w:rsidRPr="00C46947">
              <w:rPr>
                <w:sz w:val="22"/>
                <w:szCs w:val="22"/>
                <w:lang w:val="uk-UA"/>
              </w:rPr>
              <w:t>по програмам</w:t>
            </w:r>
            <w:r w:rsidR="00237BB5">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681787" w:rsidRPr="00C81191" w:rsidRDefault="004510B2" w:rsidP="002C2527">
            <w:pPr>
              <w:tabs>
                <w:tab w:val="left" w:pos="1134"/>
                <w:tab w:val="right" w:pos="9639"/>
              </w:tabs>
              <w:rPr>
                <w:b/>
                <w:u w:val="single"/>
                <w:lang w:val="uk-UA"/>
              </w:rPr>
            </w:pPr>
            <w:r w:rsidRPr="004510B2">
              <w:rPr>
                <w:b/>
                <w:u w:val="single"/>
                <w:lang w:val="uk-UA"/>
              </w:rPr>
              <w:t>121335,944</w:t>
            </w:r>
          </w:p>
        </w:tc>
        <w:tc>
          <w:tcPr>
            <w:tcW w:w="1134" w:type="dxa"/>
            <w:tcBorders>
              <w:top w:val="single" w:sz="4" w:space="0" w:color="auto"/>
              <w:left w:val="single" w:sz="4" w:space="0" w:color="auto"/>
              <w:bottom w:val="single" w:sz="4" w:space="0" w:color="auto"/>
            </w:tcBorders>
            <w:vAlign w:val="center"/>
          </w:tcPr>
          <w:p w:rsidR="00681787" w:rsidRPr="00C46947" w:rsidRDefault="00681787" w:rsidP="007D1225">
            <w:pPr>
              <w:tabs>
                <w:tab w:val="left" w:pos="1134"/>
                <w:tab w:val="right" w:pos="9639"/>
              </w:tabs>
              <w:rPr>
                <w:sz w:val="22"/>
                <w:szCs w:val="22"/>
                <w:lang w:val="uk-UA"/>
              </w:rPr>
            </w:pPr>
          </w:p>
        </w:tc>
      </w:tr>
      <w:tr w:rsidR="00D656D8"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656D8" w:rsidRPr="00C46947" w:rsidRDefault="000E260D" w:rsidP="007D1225">
            <w:pPr>
              <w:tabs>
                <w:tab w:val="left" w:pos="1134"/>
                <w:tab w:val="right" w:pos="9639"/>
              </w:tabs>
              <w:rPr>
                <w:sz w:val="22"/>
                <w:szCs w:val="22"/>
                <w:lang w:val="uk-UA"/>
              </w:rPr>
            </w:pPr>
            <w:r>
              <w:rPr>
                <w:sz w:val="22"/>
                <w:szCs w:val="22"/>
                <w:lang w:val="uk-UA"/>
              </w:rPr>
              <w:t>М</w:t>
            </w:r>
            <w:r w:rsidR="00D656D8"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4510B2" w:rsidP="002C2527">
            <w:pPr>
              <w:tabs>
                <w:tab w:val="left" w:pos="1134"/>
                <w:tab w:val="right" w:pos="9639"/>
              </w:tabs>
              <w:rPr>
                <w:b/>
                <w:u w:val="single"/>
                <w:lang w:val="uk-UA"/>
              </w:rPr>
            </w:pPr>
            <w:r>
              <w:rPr>
                <w:b/>
                <w:u w:val="single"/>
                <w:lang w:val="uk-UA"/>
              </w:rPr>
              <w:t>85069,692</w:t>
            </w:r>
          </w:p>
        </w:tc>
        <w:tc>
          <w:tcPr>
            <w:tcW w:w="1134" w:type="dxa"/>
            <w:tcBorders>
              <w:top w:val="single" w:sz="4" w:space="0" w:color="auto"/>
              <w:left w:val="single" w:sz="4" w:space="0" w:color="auto"/>
              <w:bottom w:val="single" w:sz="4" w:space="0" w:color="auto"/>
            </w:tcBorders>
            <w:vAlign w:val="center"/>
          </w:tcPr>
          <w:p w:rsidR="00D656D8" w:rsidRPr="00C46947" w:rsidRDefault="00D656D8" w:rsidP="007D1225">
            <w:pPr>
              <w:tabs>
                <w:tab w:val="left" w:pos="1134"/>
                <w:tab w:val="right" w:pos="9639"/>
              </w:tabs>
              <w:rPr>
                <w:sz w:val="22"/>
                <w:szCs w:val="22"/>
                <w:lang w:val="uk-UA"/>
              </w:rPr>
            </w:pPr>
          </w:p>
        </w:tc>
      </w:tr>
      <w:tr w:rsidR="009D10DF" w:rsidRPr="00C46947" w:rsidTr="00B038F5">
        <w:trPr>
          <w:trHeight w:val="410"/>
        </w:trPr>
        <w:tc>
          <w:tcPr>
            <w:tcW w:w="8643" w:type="dxa"/>
            <w:gridSpan w:val="5"/>
            <w:tcBorders>
              <w:top w:val="single" w:sz="4" w:space="0" w:color="auto"/>
              <w:right w:val="single" w:sz="4" w:space="0" w:color="auto"/>
            </w:tcBorders>
            <w:vAlign w:val="center"/>
          </w:tcPr>
          <w:p w:rsidR="009D10DF" w:rsidRPr="00C46947" w:rsidRDefault="000E260D" w:rsidP="007D1225">
            <w:pPr>
              <w:tabs>
                <w:tab w:val="left" w:pos="1134"/>
                <w:tab w:val="right" w:pos="9639"/>
              </w:tabs>
              <w:rPr>
                <w:sz w:val="22"/>
                <w:szCs w:val="22"/>
                <w:lang w:val="uk-UA"/>
              </w:rPr>
            </w:pPr>
            <w:r>
              <w:rPr>
                <w:sz w:val="22"/>
                <w:szCs w:val="22"/>
                <w:lang w:val="uk-UA"/>
              </w:rPr>
              <w:t>Д</w:t>
            </w:r>
            <w:r w:rsidR="009D10DF"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9D10DF" w:rsidRPr="00C46947" w:rsidRDefault="009D10DF" w:rsidP="002C2527">
            <w:pPr>
              <w:tabs>
                <w:tab w:val="left" w:pos="1134"/>
                <w:tab w:val="right" w:pos="9639"/>
              </w:tabs>
              <w:rPr>
                <w:b/>
                <w:u w:val="single"/>
                <w:lang w:val="uk-UA"/>
              </w:rPr>
            </w:pPr>
            <w:r w:rsidRPr="00C46947">
              <w:rPr>
                <w:b/>
                <w:u w:val="single"/>
                <w:lang w:val="uk-UA"/>
              </w:rPr>
              <w:t>36266,252</w:t>
            </w:r>
          </w:p>
        </w:tc>
        <w:tc>
          <w:tcPr>
            <w:tcW w:w="1134" w:type="dxa"/>
            <w:tcBorders>
              <w:top w:val="single" w:sz="4" w:space="0" w:color="auto"/>
              <w:left w:val="single" w:sz="4" w:space="0" w:color="auto"/>
            </w:tcBorders>
            <w:vAlign w:val="center"/>
          </w:tcPr>
          <w:p w:rsidR="009D10DF" w:rsidRPr="00C46947" w:rsidRDefault="009D10DF" w:rsidP="007D1225">
            <w:pPr>
              <w:tabs>
                <w:tab w:val="left" w:pos="1134"/>
                <w:tab w:val="right" w:pos="9639"/>
              </w:tabs>
              <w:rPr>
                <w:sz w:val="22"/>
                <w:szCs w:val="22"/>
                <w:lang w:val="uk-UA"/>
              </w:rPr>
            </w:pPr>
          </w:p>
        </w:tc>
      </w:tr>
    </w:tbl>
    <w:p w:rsidR="00237BB5" w:rsidRDefault="00237BB5" w:rsidP="00136240">
      <w:pPr>
        <w:ind w:right="-285"/>
        <w:jc w:val="center"/>
        <w:rPr>
          <w:sz w:val="24"/>
          <w:szCs w:val="24"/>
          <w:lang w:val="uk-UA"/>
        </w:rPr>
      </w:pPr>
    </w:p>
    <w:p w:rsidR="0053085B" w:rsidRPr="00C46947" w:rsidRDefault="0053085B" w:rsidP="00136240">
      <w:pPr>
        <w:ind w:right="-285"/>
        <w:jc w:val="center"/>
        <w:rPr>
          <w:sz w:val="24"/>
          <w:szCs w:val="24"/>
          <w:lang w:val="uk-UA"/>
        </w:rPr>
      </w:pPr>
    </w:p>
    <w:p w:rsidR="000F6FBB" w:rsidRPr="00C46947" w:rsidRDefault="0053085B"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544D2D" w:rsidRDefault="000F6FBB" w:rsidP="000E260D">
      <w:pPr>
        <w:ind w:right="-285"/>
        <w:jc w:val="center"/>
        <w:rPr>
          <w:sz w:val="24"/>
          <w:szCs w:val="24"/>
          <w:lang w:val="uk-UA"/>
        </w:rPr>
      </w:pPr>
      <w:r w:rsidRPr="00C46947">
        <w:rPr>
          <w:sz w:val="24"/>
          <w:szCs w:val="24"/>
          <w:lang w:val="uk-UA"/>
        </w:rPr>
        <w:t xml:space="preserve">                        </w:t>
      </w: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C46947" w:rsidRPr="00C46947" w:rsidRDefault="000F6FBB" w:rsidP="000E260D">
      <w:pPr>
        <w:ind w:right="-285"/>
        <w:jc w:val="center"/>
        <w:rPr>
          <w:sz w:val="24"/>
          <w:szCs w:val="24"/>
          <w:lang w:val="uk-UA"/>
        </w:rPr>
      </w:pPr>
      <w:r w:rsidRPr="00C46947">
        <w:rPr>
          <w:sz w:val="24"/>
          <w:szCs w:val="24"/>
          <w:lang w:val="uk-UA"/>
        </w:rPr>
        <w:t xml:space="preserve">                                                     </w:t>
      </w:r>
      <w:r w:rsidR="000E260D">
        <w:rPr>
          <w:sz w:val="24"/>
          <w:szCs w:val="24"/>
          <w:lang w:val="uk-UA"/>
        </w:rPr>
        <w:t xml:space="preserve">                            </w:t>
      </w:r>
    </w:p>
    <w:p w:rsidR="00B46E46" w:rsidRPr="00C46947" w:rsidRDefault="00C46947" w:rsidP="00136240">
      <w:pPr>
        <w:ind w:right="-285"/>
        <w:jc w:val="center"/>
        <w:rPr>
          <w:sz w:val="24"/>
          <w:szCs w:val="24"/>
          <w:lang w:val="uk-UA"/>
        </w:rPr>
      </w:pPr>
      <w:r w:rsidRPr="00C46947">
        <w:rPr>
          <w:sz w:val="24"/>
          <w:szCs w:val="24"/>
          <w:lang w:val="uk-UA"/>
        </w:rPr>
        <w:lastRenderedPageBreak/>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0F6FBB" w:rsidRPr="00C46947">
        <w:rPr>
          <w:sz w:val="24"/>
          <w:szCs w:val="24"/>
          <w:lang w:val="uk-UA"/>
        </w:rPr>
        <w:t xml:space="preserve">              </w:t>
      </w:r>
      <w:r w:rsidR="00B46E46" w:rsidRPr="00C46947">
        <w:rPr>
          <w:sz w:val="24"/>
          <w:szCs w:val="24"/>
          <w:lang w:val="uk-UA"/>
        </w:rPr>
        <w:t>Додаток 2</w:t>
      </w:r>
    </w:p>
    <w:p w:rsidR="00B46E46" w:rsidRPr="00C46947" w:rsidRDefault="00B46E46" w:rsidP="00B46E46">
      <w:pPr>
        <w:spacing w:after="240"/>
        <w:ind w:right="-284"/>
        <w:jc w:val="right"/>
        <w:rPr>
          <w:sz w:val="24"/>
          <w:szCs w:val="24"/>
          <w:lang w:val="uk-UA"/>
        </w:rPr>
      </w:pPr>
      <w:r w:rsidRPr="00C46947">
        <w:rPr>
          <w:sz w:val="24"/>
          <w:szCs w:val="24"/>
          <w:lang w:val="uk-UA"/>
        </w:rPr>
        <w:t>до Програми</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 xml:space="preserve">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80416B" w:rsidP="00BB296A">
            <w:pPr>
              <w:snapToGrid w:val="0"/>
              <w:rPr>
                <w:sz w:val="22"/>
                <w:szCs w:val="22"/>
                <w:lang w:val="uk-UA"/>
              </w:rPr>
            </w:pPr>
            <w:r w:rsidRPr="00C46947">
              <w:rPr>
                <w:sz w:val="22"/>
                <w:szCs w:val="22"/>
                <w:lang w:val="uk-UA"/>
              </w:rPr>
              <w:t xml:space="preserve"> </w:t>
            </w:r>
            <w:r w:rsidR="00BB296A">
              <w:rPr>
                <w:sz w:val="22"/>
                <w:szCs w:val="22"/>
                <w:lang w:val="uk-UA"/>
              </w:rPr>
              <w:t>Рішення</w:t>
            </w:r>
            <w:r w:rsidR="00F33E71" w:rsidRPr="00C46947">
              <w:rPr>
                <w:sz w:val="22"/>
                <w:szCs w:val="22"/>
                <w:lang w:val="uk-UA"/>
              </w:rPr>
              <w:t xml:space="preserve"> комісії з безпеки дорожнього руху  </w:t>
            </w:r>
            <w:proofErr w:type="spellStart"/>
            <w:r w:rsidR="00F33E71" w:rsidRPr="00C46947">
              <w:rPr>
                <w:sz w:val="22"/>
                <w:szCs w:val="22"/>
                <w:lang w:val="uk-UA"/>
              </w:rPr>
              <w:t>Сєвєродонецької</w:t>
            </w:r>
            <w:proofErr w:type="spellEnd"/>
            <w:r w:rsidR="00F33E71" w:rsidRPr="00C46947">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w:t>
            </w:r>
            <w:proofErr w:type="spellStart"/>
            <w:r>
              <w:rPr>
                <w:sz w:val="22"/>
                <w:szCs w:val="22"/>
                <w:lang w:val="uk-UA"/>
              </w:rPr>
              <w:t>Сєвєродонецької</w:t>
            </w:r>
            <w:proofErr w:type="spellEnd"/>
            <w:r>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716CAC" w:rsidRPr="00C46947" w:rsidRDefault="007836D0" w:rsidP="0081249B">
      <w:pPr>
        <w:pStyle w:val="2"/>
        <w:spacing w:line="360" w:lineRule="auto"/>
        <w:rPr>
          <w:szCs w:val="24"/>
          <w:lang w:val="uk-UA"/>
        </w:rPr>
      </w:pPr>
      <w:r w:rsidRPr="00C46947">
        <w:rPr>
          <w:szCs w:val="24"/>
          <w:lang w:val="uk-UA"/>
        </w:rPr>
        <w:t>Керуючий справами виконкому</w:t>
      </w:r>
      <w:r w:rsidRPr="00C46947">
        <w:rPr>
          <w:szCs w:val="24"/>
          <w:lang w:val="uk-UA"/>
        </w:rPr>
        <w:tab/>
      </w:r>
      <w:r w:rsidRPr="00C46947">
        <w:rPr>
          <w:szCs w:val="24"/>
          <w:lang w:val="uk-UA"/>
        </w:rPr>
        <w:tab/>
      </w:r>
      <w:r w:rsidRPr="00C46947">
        <w:rPr>
          <w:szCs w:val="24"/>
          <w:lang w:val="uk-UA"/>
        </w:rPr>
        <w:tab/>
      </w:r>
      <w:r w:rsidRPr="00C46947">
        <w:rPr>
          <w:szCs w:val="24"/>
          <w:lang w:val="uk-UA"/>
        </w:rPr>
        <w:tab/>
      </w:r>
      <w:r w:rsidRPr="00C46947">
        <w:rPr>
          <w:szCs w:val="24"/>
          <w:lang w:val="uk-UA"/>
        </w:rPr>
        <w:tab/>
      </w:r>
      <w:r w:rsidRPr="00C46947">
        <w:rPr>
          <w:szCs w:val="24"/>
          <w:lang w:val="uk-UA"/>
        </w:rPr>
        <w:tab/>
        <w:t>Ю.А. Журба</w:t>
      </w:r>
    </w:p>
    <w:p w:rsidR="00716CAC" w:rsidRPr="00C46947" w:rsidRDefault="00716CAC" w:rsidP="00716CAC">
      <w:pPr>
        <w:ind w:right="-285"/>
        <w:jc w:val="right"/>
        <w:rPr>
          <w:sz w:val="24"/>
          <w:szCs w:val="24"/>
          <w:lang w:val="uk-UA"/>
        </w:rPr>
      </w:pPr>
    </w:p>
    <w:p w:rsidR="00572CEB" w:rsidRPr="00C46947" w:rsidRDefault="00017C99" w:rsidP="0081249B">
      <w:pPr>
        <w:pStyle w:val="2"/>
        <w:spacing w:line="360" w:lineRule="auto"/>
        <w:rPr>
          <w:szCs w:val="24"/>
          <w:lang w:val="uk-UA"/>
        </w:rPr>
      </w:pP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p>
    <w:sectPr w:rsidR="00572CEB" w:rsidRPr="00C46947"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5B54"/>
    <w:rsid w:val="00055B5E"/>
    <w:rsid w:val="00061ABE"/>
    <w:rsid w:val="000632F3"/>
    <w:rsid w:val="00064FFE"/>
    <w:rsid w:val="00065C26"/>
    <w:rsid w:val="00070DC1"/>
    <w:rsid w:val="0008469A"/>
    <w:rsid w:val="0008737F"/>
    <w:rsid w:val="000900A7"/>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32B2"/>
    <w:rsid w:val="000F6FBB"/>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445F"/>
    <w:rsid w:val="001E4CDD"/>
    <w:rsid w:val="001F0006"/>
    <w:rsid w:val="001F1D1A"/>
    <w:rsid w:val="001F7BD2"/>
    <w:rsid w:val="00206486"/>
    <w:rsid w:val="00206A22"/>
    <w:rsid w:val="00211337"/>
    <w:rsid w:val="00212CAF"/>
    <w:rsid w:val="00214CBF"/>
    <w:rsid w:val="002172B0"/>
    <w:rsid w:val="00232A59"/>
    <w:rsid w:val="00237BB5"/>
    <w:rsid w:val="00241766"/>
    <w:rsid w:val="00243F6F"/>
    <w:rsid w:val="002447CE"/>
    <w:rsid w:val="00253A7B"/>
    <w:rsid w:val="00255155"/>
    <w:rsid w:val="0027087C"/>
    <w:rsid w:val="00273212"/>
    <w:rsid w:val="00274A2B"/>
    <w:rsid w:val="00284A9D"/>
    <w:rsid w:val="002868A5"/>
    <w:rsid w:val="002917E5"/>
    <w:rsid w:val="00291AE9"/>
    <w:rsid w:val="0029474D"/>
    <w:rsid w:val="002A1C2C"/>
    <w:rsid w:val="002A6227"/>
    <w:rsid w:val="002A762C"/>
    <w:rsid w:val="002B0078"/>
    <w:rsid w:val="002B069A"/>
    <w:rsid w:val="002B0E36"/>
    <w:rsid w:val="002B149C"/>
    <w:rsid w:val="002B2172"/>
    <w:rsid w:val="002B26DC"/>
    <w:rsid w:val="002B34D1"/>
    <w:rsid w:val="002B5504"/>
    <w:rsid w:val="002B56FE"/>
    <w:rsid w:val="002B6292"/>
    <w:rsid w:val="002B69BE"/>
    <w:rsid w:val="002B7601"/>
    <w:rsid w:val="002C2527"/>
    <w:rsid w:val="002C6901"/>
    <w:rsid w:val="002C6924"/>
    <w:rsid w:val="002C7A65"/>
    <w:rsid w:val="002D1877"/>
    <w:rsid w:val="002D7712"/>
    <w:rsid w:val="002E02D0"/>
    <w:rsid w:val="002E3E2B"/>
    <w:rsid w:val="002E704F"/>
    <w:rsid w:val="003016B0"/>
    <w:rsid w:val="0030594B"/>
    <w:rsid w:val="00306DEB"/>
    <w:rsid w:val="0030737D"/>
    <w:rsid w:val="00317F4A"/>
    <w:rsid w:val="00323420"/>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C6F"/>
    <w:rsid w:val="00370232"/>
    <w:rsid w:val="00376C24"/>
    <w:rsid w:val="00380872"/>
    <w:rsid w:val="003808F3"/>
    <w:rsid w:val="00381D04"/>
    <w:rsid w:val="00383074"/>
    <w:rsid w:val="00384528"/>
    <w:rsid w:val="0038663F"/>
    <w:rsid w:val="00397B50"/>
    <w:rsid w:val="003A1520"/>
    <w:rsid w:val="003A3BD2"/>
    <w:rsid w:val="003B0140"/>
    <w:rsid w:val="003B254B"/>
    <w:rsid w:val="003B2F76"/>
    <w:rsid w:val="003B2F83"/>
    <w:rsid w:val="003C2DD2"/>
    <w:rsid w:val="003C6937"/>
    <w:rsid w:val="003D5A62"/>
    <w:rsid w:val="003E0861"/>
    <w:rsid w:val="003E3732"/>
    <w:rsid w:val="003E3837"/>
    <w:rsid w:val="003E3D63"/>
    <w:rsid w:val="003E41BD"/>
    <w:rsid w:val="003E54A2"/>
    <w:rsid w:val="003E654C"/>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5A4D"/>
    <w:rsid w:val="005770D4"/>
    <w:rsid w:val="005838AA"/>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797A"/>
    <w:rsid w:val="00760BEA"/>
    <w:rsid w:val="007629D2"/>
    <w:rsid w:val="0077099F"/>
    <w:rsid w:val="00774CED"/>
    <w:rsid w:val="00777C66"/>
    <w:rsid w:val="00777D14"/>
    <w:rsid w:val="007825BF"/>
    <w:rsid w:val="007825E6"/>
    <w:rsid w:val="007836D0"/>
    <w:rsid w:val="0078646B"/>
    <w:rsid w:val="007879F7"/>
    <w:rsid w:val="0079054E"/>
    <w:rsid w:val="00792ED6"/>
    <w:rsid w:val="00793783"/>
    <w:rsid w:val="00793C11"/>
    <w:rsid w:val="00793F96"/>
    <w:rsid w:val="007955B0"/>
    <w:rsid w:val="00795BAA"/>
    <w:rsid w:val="0079718D"/>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2412"/>
    <w:rsid w:val="00835041"/>
    <w:rsid w:val="0083518E"/>
    <w:rsid w:val="00835B4B"/>
    <w:rsid w:val="00841942"/>
    <w:rsid w:val="0084304F"/>
    <w:rsid w:val="00843B62"/>
    <w:rsid w:val="008443A8"/>
    <w:rsid w:val="008444FE"/>
    <w:rsid w:val="00844752"/>
    <w:rsid w:val="00846BFE"/>
    <w:rsid w:val="0085066A"/>
    <w:rsid w:val="0085398B"/>
    <w:rsid w:val="00853DC6"/>
    <w:rsid w:val="00863156"/>
    <w:rsid w:val="008637E2"/>
    <w:rsid w:val="0086479F"/>
    <w:rsid w:val="00867B5C"/>
    <w:rsid w:val="0087240D"/>
    <w:rsid w:val="008725B7"/>
    <w:rsid w:val="00874F11"/>
    <w:rsid w:val="00886984"/>
    <w:rsid w:val="00887D71"/>
    <w:rsid w:val="00891438"/>
    <w:rsid w:val="0089242B"/>
    <w:rsid w:val="008928DB"/>
    <w:rsid w:val="008A2ADD"/>
    <w:rsid w:val="008A776C"/>
    <w:rsid w:val="008B0E92"/>
    <w:rsid w:val="008B26B9"/>
    <w:rsid w:val="008B4F6B"/>
    <w:rsid w:val="008C1C80"/>
    <w:rsid w:val="008C2557"/>
    <w:rsid w:val="008C292D"/>
    <w:rsid w:val="008C366F"/>
    <w:rsid w:val="008D4618"/>
    <w:rsid w:val="008D762B"/>
    <w:rsid w:val="008E08AC"/>
    <w:rsid w:val="008E44E2"/>
    <w:rsid w:val="008E69BC"/>
    <w:rsid w:val="008F2743"/>
    <w:rsid w:val="008F473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2F9E"/>
    <w:rsid w:val="0098575F"/>
    <w:rsid w:val="0099547E"/>
    <w:rsid w:val="009A2B44"/>
    <w:rsid w:val="009A4978"/>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F1DBB"/>
    <w:rsid w:val="009F4B12"/>
    <w:rsid w:val="009F646C"/>
    <w:rsid w:val="00A03030"/>
    <w:rsid w:val="00A04A55"/>
    <w:rsid w:val="00A04AEC"/>
    <w:rsid w:val="00A1127A"/>
    <w:rsid w:val="00A24273"/>
    <w:rsid w:val="00A270DF"/>
    <w:rsid w:val="00A313EB"/>
    <w:rsid w:val="00A32DB2"/>
    <w:rsid w:val="00A344EC"/>
    <w:rsid w:val="00A351B0"/>
    <w:rsid w:val="00A4141F"/>
    <w:rsid w:val="00A42471"/>
    <w:rsid w:val="00A42698"/>
    <w:rsid w:val="00A4361F"/>
    <w:rsid w:val="00A4511E"/>
    <w:rsid w:val="00A457C8"/>
    <w:rsid w:val="00A50192"/>
    <w:rsid w:val="00A51A41"/>
    <w:rsid w:val="00A52E9A"/>
    <w:rsid w:val="00A549C5"/>
    <w:rsid w:val="00A558EB"/>
    <w:rsid w:val="00A55C33"/>
    <w:rsid w:val="00A564EB"/>
    <w:rsid w:val="00A65F48"/>
    <w:rsid w:val="00A6765D"/>
    <w:rsid w:val="00A70ED2"/>
    <w:rsid w:val="00A71A1B"/>
    <w:rsid w:val="00A73415"/>
    <w:rsid w:val="00A74735"/>
    <w:rsid w:val="00A8601B"/>
    <w:rsid w:val="00A8663F"/>
    <w:rsid w:val="00A867D2"/>
    <w:rsid w:val="00A87BB1"/>
    <w:rsid w:val="00A9446C"/>
    <w:rsid w:val="00AA1662"/>
    <w:rsid w:val="00AA47AA"/>
    <w:rsid w:val="00AA604E"/>
    <w:rsid w:val="00AB7ACF"/>
    <w:rsid w:val="00AC10F0"/>
    <w:rsid w:val="00AC3945"/>
    <w:rsid w:val="00AC409A"/>
    <w:rsid w:val="00AC54A2"/>
    <w:rsid w:val="00AC56C8"/>
    <w:rsid w:val="00AC6394"/>
    <w:rsid w:val="00AD0F17"/>
    <w:rsid w:val="00AD3E84"/>
    <w:rsid w:val="00AD5CB7"/>
    <w:rsid w:val="00AD76A5"/>
    <w:rsid w:val="00AD7A56"/>
    <w:rsid w:val="00AF4828"/>
    <w:rsid w:val="00AF78E0"/>
    <w:rsid w:val="00B00AEB"/>
    <w:rsid w:val="00B035E9"/>
    <w:rsid w:val="00B038F5"/>
    <w:rsid w:val="00B047B5"/>
    <w:rsid w:val="00B06249"/>
    <w:rsid w:val="00B12B57"/>
    <w:rsid w:val="00B149F5"/>
    <w:rsid w:val="00B20C7F"/>
    <w:rsid w:val="00B268B2"/>
    <w:rsid w:val="00B26FE1"/>
    <w:rsid w:val="00B31A12"/>
    <w:rsid w:val="00B31DA2"/>
    <w:rsid w:val="00B33745"/>
    <w:rsid w:val="00B35EE5"/>
    <w:rsid w:val="00B4518A"/>
    <w:rsid w:val="00B452E9"/>
    <w:rsid w:val="00B461D6"/>
    <w:rsid w:val="00B46E46"/>
    <w:rsid w:val="00B504AB"/>
    <w:rsid w:val="00B513AB"/>
    <w:rsid w:val="00B520DA"/>
    <w:rsid w:val="00B569D7"/>
    <w:rsid w:val="00B5772C"/>
    <w:rsid w:val="00B6124C"/>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4631"/>
    <w:rsid w:val="00BC6D3B"/>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3927"/>
    <w:rsid w:val="00CC73CA"/>
    <w:rsid w:val="00CD2C36"/>
    <w:rsid w:val="00CD543E"/>
    <w:rsid w:val="00CD69EB"/>
    <w:rsid w:val="00CD7AF7"/>
    <w:rsid w:val="00CE2019"/>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3151"/>
    <w:rsid w:val="00D650E3"/>
    <w:rsid w:val="00D656D8"/>
    <w:rsid w:val="00D664AB"/>
    <w:rsid w:val="00D70900"/>
    <w:rsid w:val="00D7189B"/>
    <w:rsid w:val="00D725CE"/>
    <w:rsid w:val="00D75274"/>
    <w:rsid w:val="00D75819"/>
    <w:rsid w:val="00D80E4E"/>
    <w:rsid w:val="00D82642"/>
    <w:rsid w:val="00D82C66"/>
    <w:rsid w:val="00D85C93"/>
    <w:rsid w:val="00D929B6"/>
    <w:rsid w:val="00D96CE9"/>
    <w:rsid w:val="00DA3C8B"/>
    <w:rsid w:val="00DA7AB2"/>
    <w:rsid w:val="00DB2172"/>
    <w:rsid w:val="00DB2BA1"/>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748E"/>
    <w:rsid w:val="00DF7698"/>
    <w:rsid w:val="00E024D4"/>
    <w:rsid w:val="00E04A83"/>
    <w:rsid w:val="00E0522E"/>
    <w:rsid w:val="00E05263"/>
    <w:rsid w:val="00E10CA7"/>
    <w:rsid w:val="00E11D13"/>
    <w:rsid w:val="00E124E3"/>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BB9"/>
    <w:rsid w:val="00E93EAD"/>
    <w:rsid w:val="00E94A91"/>
    <w:rsid w:val="00E95F6B"/>
    <w:rsid w:val="00EA0A5C"/>
    <w:rsid w:val="00EA0D76"/>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588C"/>
    <w:rsid w:val="00F5664A"/>
    <w:rsid w:val="00F623EC"/>
    <w:rsid w:val="00F62674"/>
    <w:rsid w:val="00F626C4"/>
    <w:rsid w:val="00F72ABA"/>
    <w:rsid w:val="00F766AB"/>
    <w:rsid w:val="00F772DE"/>
    <w:rsid w:val="00F80C43"/>
    <w:rsid w:val="00F861A3"/>
    <w:rsid w:val="00F87272"/>
    <w:rsid w:val="00F95643"/>
    <w:rsid w:val="00F966EE"/>
    <w:rsid w:val="00F96B79"/>
    <w:rsid w:val="00F96BD9"/>
    <w:rsid w:val="00FA0C64"/>
    <w:rsid w:val="00FA1396"/>
    <w:rsid w:val="00FA3968"/>
    <w:rsid w:val="00FA474B"/>
    <w:rsid w:val="00FA7973"/>
    <w:rsid w:val="00FB1F97"/>
    <w:rsid w:val="00FB24EE"/>
    <w:rsid w:val="00FB2748"/>
    <w:rsid w:val="00FB373A"/>
    <w:rsid w:val="00FB64CC"/>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33AC-13C8-48E7-BE68-4B5A49E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9</cp:revision>
  <cp:lastPrinted>2018-05-24T11:21:00Z</cp:lastPrinted>
  <dcterms:created xsi:type="dcterms:W3CDTF">2018-05-16T08:11:00Z</dcterms:created>
  <dcterms:modified xsi:type="dcterms:W3CDTF">2018-05-24T11:32:00Z</dcterms:modified>
</cp:coreProperties>
</file>