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0A0" w:rsidRDefault="00D750A0" w:rsidP="00D750A0">
      <w:pPr>
        <w:jc w:val="center"/>
        <w:rPr>
          <w:bCs/>
          <w:sz w:val="20"/>
          <w:szCs w:val="20"/>
        </w:rPr>
      </w:pPr>
      <w:proofErr w:type="gramStart"/>
      <w:r>
        <w:rPr>
          <w:b/>
          <w:bCs/>
          <w:sz w:val="28"/>
          <w:szCs w:val="28"/>
          <w:lang w:val="en-US"/>
        </w:rPr>
        <w:t>C</w:t>
      </w:r>
      <w:r>
        <w:rPr>
          <w:b/>
          <w:bCs/>
          <w:sz w:val="28"/>
          <w:szCs w:val="28"/>
        </w:rPr>
        <w:t>ЄВЄРОДОНЕЦЬКА  МІСЬКА</w:t>
      </w:r>
      <w:proofErr w:type="gramEnd"/>
      <w:r>
        <w:rPr>
          <w:b/>
          <w:bCs/>
          <w:sz w:val="28"/>
          <w:szCs w:val="28"/>
        </w:rPr>
        <w:t xml:space="preserve">  РАДА</w:t>
      </w:r>
    </w:p>
    <w:p w:rsidR="00D750A0" w:rsidRDefault="00D750A0" w:rsidP="00D750A0">
      <w:pPr>
        <w:spacing w:line="480" w:lineRule="auto"/>
        <w:jc w:val="center"/>
        <w:rPr>
          <w:bCs/>
          <w:sz w:val="20"/>
          <w:szCs w:val="20"/>
        </w:rPr>
      </w:pPr>
      <w:r>
        <w:rPr>
          <w:b/>
          <w:bCs/>
          <w:sz w:val="28"/>
          <w:szCs w:val="28"/>
        </w:rPr>
        <w:t>ВИКОНАВЧИЙ КОМІТЕТ</w:t>
      </w:r>
    </w:p>
    <w:p w:rsidR="00D750A0" w:rsidRPr="00633E05" w:rsidRDefault="00D750A0" w:rsidP="00D750A0">
      <w:pPr>
        <w:spacing w:line="480" w:lineRule="auto"/>
        <w:jc w:val="center"/>
        <w:rPr>
          <w:bCs/>
          <w:sz w:val="20"/>
          <w:szCs w:val="20"/>
          <w:lang w:val="ru-RU"/>
        </w:rPr>
      </w:pPr>
      <w:r>
        <w:rPr>
          <w:b/>
          <w:bCs/>
          <w:sz w:val="28"/>
          <w:szCs w:val="28"/>
        </w:rPr>
        <w:t>РІШЕННЯ №</w:t>
      </w:r>
      <w:r w:rsidR="00152DA5">
        <w:rPr>
          <w:b/>
          <w:bCs/>
          <w:sz w:val="28"/>
          <w:szCs w:val="28"/>
        </w:rPr>
        <w:t xml:space="preserve"> 615</w:t>
      </w:r>
    </w:p>
    <w:p w:rsidR="00D750A0" w:rsidRDefault="00152DA5" w:rsidP="00D750A0">
      <w:pPr>
        <w:rPr>
          <w:b/>
          <w:bCs/>
          <w:sz w:val="20"/>
          <w:szCs w:val="20"/>
        </w:rPr>
      </w:pPr>
      <w:r>
        <w:rPr>
          <w:b/>
          <w:bCs/>
        </w:rPr>
        <w:t xml:space="preserve">25 </w:t>
      </w:r>
      <w:r w:rsidR="00D750A0">
        <w:rPr>
          <w:b/>
          <w:bCs/>
        </w:rPr>
        <w:t>листопада 2014 року</w:t>
      </w:r>
    </w:p>
    <w:p w:rsidR="00D750A0" w:rsidRDefault="00D750A0" w:rsidP="00D750A0">
      <w:pPr>
        <w:spacing w:line="360" w:lineRule="auto"/>
        <w:rPr>
          <w:bCs/>
          <w:sz w:val="20"/>
          <w:szCs w:val="20"/>
        </w:rPr>
      </w:pPr>
      <w:proofErr w:type="spellStart"/>
      <w:r>
        <w:rPr>
          <w:b/>
          <w:bCs/>
        </w:rPr>
        <w:t>м.Сєвєродонецьк</w:t>
      </w:r>
      <w:proofErr w:type="spellEnd"/>
    </w:p>
    <w:p w:rsidR="00D750A0" w:rsidRDefault="00D750A0" w:rsidP="00D750A0">
      <w:pPr>
        <w:spacing w:line="360" w:lineRule="auto"/>
      </w:pPr>
    </w:p>
    <w:p w:rsidR="00376A2D" w:rsidRPr="00376A2D" w:rsidRDefault="00D750A0" w:rsidP="00376A2D">
      <w:pPr>
        <w:rPr>
          <w:lang w:val="ru-RU"/>
        </w:rPr>
      </w:pPr>
      <w:r>
        <w:t xml:space="preserve">Про </w:t>
      </w:r>
      <w:r w:rsidR="00376A2D" w:rsidRPr="007C7E5C">
        <w:t>затвердження</w:t>
      </w:r>
      <w:r w:rsidR="00376A2D" w:rsidRPr="00376A2D">
        <w:rPr>
          <w:lang w:val="ru-RU"/>
        </w:rPr>
        <w:t xml:space="preserve"> Порядку </w:t>
      </w:r>
    </w:p>
    <w:p w:rsidR="00376A2D" w:rsidRDefault="00376A2D" w:rsidP="00376A2D">
      <w:r>
        <w:t xml:space="preserve">здійснення контролю за </w:t>
      </w:r>
    </w:p>
    <w:p w:rsidR="00376A2D" w:rsidRDefault="00376A2D" w:rsidP="00376A2D">
      <w:r>
        <w:t xml:space="preserve">дотриманням законодавства </w:t>
      </w:r>
    </w:p>
    <w:p w:rsidR="00376A2D" w:rsidRDefault="00376A2D" w:rsidP="00376A2D">
      <w:r>
        <w:t xml:space="preserve">при здійсненні державних </w:t>
      </w:r>
    </w:p>
    <w:p w:rsidR="00D750A0" w:rsidRDefault="00376A2D" w:rsidP="00376A2D">
      <w:pPr>
        <w:rPr>
          <w:sz w:val="28"/>
        </w:rPr>
      </w:pPr>
      <w:r>
        <w:t>закупівель</w:t>
      </w:r>
    </w:p>
    <w:p w:rsidR="00376A2D" w:rsidRDefault="00376A2D" w:rsidP="00C87053">
      <w:pPr>
        <w:pStyle w:val="ParagraphStyle"/>
        <w:jc w:val="both"/>
        <w:rPr>
          <w:rFonts w:ascii="Times New Roman" w:hAnsi="Times New Roman" w:cs="Times New Roman"/>
          <w:sz w:val="28"/>
          <w:lang w:val="uk-UA"/>
        </w:rPr>
      </w:pPr>
    </w:p>
    <w:p w:rsidR="00D750A0" w:rsidRPr="00C83132" w:rsidRDefault="00D750A0" w:rsidP="00C87053">
      <w:pPr>
        <w:pStyle w:val="ParagraphStyle"/>
        <w:jc w:val="both"/>
        <w:rPr>
          <w:rFonts w:ascii="Times New Roman" w:hAnsi="Times New Roman" w:cs="Times New Roman"/>
        </w:rPr>
      </w:pPr>
      <w:r w:rsidRPr="00C83132">
        <w:rPr>
          <w:rFonts w:ascii="Times New Roman" w:hAnsi="Times New Roman" w:cs="Times New Roman"/>
          <w:sz w:val="28"/>
          <w:lang w:val="uk-UA"/>
        </w:rPr>
        <w:t xml:space="preserve">        </w:t>
      </w:r>
      <w:r w:rsidRPr="00C83132">
        <w:rPr>
          <w:rFonts w:ascii="Times New Roman" w:hAnsi="Times New Roman" w:cs="Times New Roman"/>
          <w:lang w:val="uk-UA"/>
        </w:rPr>
        <w:t xml:space="preserve">Керуючись ст.17 Закону України </w:t>
      </w:r>
      <w:r w:rsidR="00347B88" w:rsidRPr="00C83132">
        <w:rPr>
          <w:rFonts w:ascii="Times New Roman" w:hAnsi="Times New Roman" w:cs="Times New Roman"/>
          <w:lang w:val="uk-UA"/>
        </w:rPr>
        <w:t>«</w:t>
      </w:r>
      <w:r w:rsidRPr="00C83132">
        <w:rPr>
          <w:rFonts w:ascii="Times New Roman" w:hAnsi="Times New Roman" w:cs="Times New Roman"/>
          <w:lang w:val="uk-UA"/>
        </w:rPr>
        <w:t>Про місцеве самоврядування в Україні</w:t>
      </w:r>
      <w:r w:rsidR="00347B88" w:rsidRPr="00C83132">
        <w:rPr>
          <w:rFonts w:ascii="Times New Roman" w:hAnsi="Times New Roman" w:cs="Times New Roman"/>
          <w:lang w:val="uk-UA"/>
        </w:rPr>
        <w:t>»</w:t>
      </w:r>
      <w:r w:rsidR="00C83132" w:rsidRPr="00C83132">
        <w:rPr>
          <w:rFonts w:ascii="Times New Roman" w:hAnsi="Times New Roman" w:cs="Times New Roman"/>
          <w:lang w:val="uk-UA"/>
        </w:rPr>
        <w:t xml:space="preserve">, </w:t>
      </w:r>
      <w:r w:rsidRPr="00C83132">
        <w:rPr>
          <w:rFonts w:ascii="Times New Roman" w:hAnsi="Times New Roman" w:cs="Times New Roman"/>
          <w:lang w:val="uk-UA"/>
        </w:rPr>
        <w:t>ст.26 Бюджетного кодексу України</w:t>
      </w:r>
      <w:r w:rsidR="00C83132" w:rsidRPr="00C83132">
        <w:rPr>
          <w:rFonts w:ascii="Times New Roman" w:hAnsi="Times New Roman" w:cs="Times New Roman"/>
          <w:lang w:val="uk-UA"/>
        </w:rPr>
        <w:t xml:space="preserve">, та на виконання Закону України від 10.04.14 №1197 «Про здійснення державних закупівель», з метою створення належних  умов  для раціонального   та   ефективного  використання  державних  коштів, розвитку добросовісної конкуренції, забезпечення прозорості, підвищення   відповідальності   і   контролю   у  сфері  державних закупівель </w:t>
      </w:r>
      <w:proofErr w:type="spellStart"/>
      <w:r w:rsidRPr="00C83132">
        <w:rPr>
          <w:rFonts w:ascii="Times New Roman" w:hAnsi="Times New Roman" w:cs="Times New Roman"/>
        </w:rPr>
        <w:t>виконком</w:t>
      </w:r>
      <w:proofErr w:type="spellEnd"/>
      <w:r w:rsidRPr="00C83132">
        <w:rPr>
          <w:rFonts w:ascii="Times New Roman" w:hAnsi="Times New Roman" w:cs="Times New Roman"/>
        </w:rPr>
        <w:t xml:space="preserve"> </w:t>
      </w:r>
      <w:proofErr w:type="spellStart"/>
      <w:r w:rsidRPr="00C83132">
        <w:rPr>
          <w:rFonts w:ascii="Times New Roman" w:hAnsi="Times New Roman" w:cs="Times New Roman"/>
        </w:rPr>
        <w:t>міської</w:t>
      </w:r>
      <w:proofErr w:type="spellEnd"/>
      <w:r w:rsidRPr="00C83132">
        <w:rPr>
          <w:rFonts w:ascii="Times New Roman" w:hAnsi="Times New Roman" w:cs="Times New Roman"/>
        </w:rPr>
        <w:t xml:space="preserve">  ради</w:t>
      </w:r>
    </w:p>
    <w:p w:rsidR="00D750A0" w:rsidRDefault="00D750A0" w:rsidP="00D750A0"/>
    <w:p w:rsidR="00D750A0" w:rsidRDefault="00D750A0" w:rsidP="00D750A0">
      <w:pPr>
        <w:spacing w:line="480" w:lineRule="auto"/>
        <w:jc w:val="both"/>
        <w:rPr>
          <w:sz w:val="28"/>
        </w:rPr>
      </w:pPr>
      <w:r>
        <w:rPr>
          <w:b/>
          <w:bCs/>
          <w:color w:val="000000"/>
        </w:rPr>
        <w:t>ВИРІШИВ:</w:t>
      </w:r>
    </w:p>
    <w:p w:rsidR="00D750A0" w:rsidRDefault="00D750A0" w:rsidP="00F84F72">
      <w:pPr>
        <w:jc w:val="both"/>
        <w:rPr>
          <w:lang w:val="ru-RU"/>
        </w:rPr>
      </w:pPr>
      <w:r>
        <w:t xml:space="preserve">          </w:t>
      </w:r>
      <w:r w:rsidR="00376A2D">
        <w:t>1</w:t>
      </w:r>
      <w:r>
        <w:t>.  Затвердити Порядок здійснення контролю за дотриманням законодавства при здійсненні державних закупівель з додатками</w:t>
      </w:r>
      <w:r w:rsidR="00E50077">
        <w:t xml:space="preserve"> (Додаток</w:t>
      </w:r>
      <w:r w:rsidR="005630A6">
        <w:t xml:space="preserve"> 1</w:t>
      </w:r>
      <w:r w:rsidR="00C87053">
        <w:t>)</w:t>
      </w:r>
      <w:r>
        <w:t>.</w:t>
      </w:r>
    </w:p>
    <w:p w:rsidR="00756C71" w:rsidRDefault="00376A2D" w:rsidP="00376A2D">
      <w:pPr>
        <w:spacing w:before="100" w:beforeAutospacing="1" w:after="100" w:afterAutospacing="1"/>
        <w:jc w:val="both"/>
        <w:rPr>
          <w:lang w:eastAsia="uk-UA"/>
        </w:rPr>
      </w:pPr>
      <w:r>
        <w:rPr>
          <w:lang w:eastAsia="uk-UA"/>
        </w:rPr>
        <w:t xml:space="preserve">          2</w:t>
      </w:r>
      <w:r w:rsidR="00756C71">
        <w:rPr>
          <w:lang w:eastAsia="uk-UA"/>
        </w:rPr>
        <w:t xml:space="preserve">. </w:t>
      </w:r>
      <w:r w:rsidR="00756C71" w:rsidRPr="00880BE3">
        <w:rPr>
          <w:lang w:eastAsia="uk-UA"/>
        </w:rPr>
        <w:t xml:space="preserve">Надати повноваження відділу </w:t>
      </w:r>
      <w:r w:rsidR="00756C71">
        <w:rPr>
          <w:lang w:eastAsia="uk-UA"/>
        </w:rPr>
        <w:t xml:space="preserve">контрольно-ревізійної та договірної </w:t>
      </w:r>
      <w:r w:rsidR="00756C71" w:rsidRPr="00880BE3">
        <w:rPr>
          <w:lang w:eastAsia="uk-UA"/>
        </w:rPr>
        <w:t>роботи міської ради координувати та контролювати, згідно діючого Закону, діяльність комітетів з конкурсних торгів виконавчих органів міської ради – головних ро</w:t>
      </w:r>
      <w:r w:rsidR="000D3C6A">
        <w:rPr>
          <w:lang w:eastAsia="uk-UA"/>
        </w:rPr>
        <w:t>зпорядників коштів.</w:t>
      </w:r>
    </w:p>
    <w:p w:rsidR="00E831E1" w:rsidRDefault="00E50077" w:rsidP="00E831E1">
      <w:pPr>
        <w:spacing w:before="100" w:beforeAutospacing="1" w:after="100" w:afterAutospacing="1"/>
        <w:ind w:firstLine="708"/>
        <w:jc w:val="both"/>
      </w:pPr>
      <w:r>
        <w:rPr>
          <w:lang w:eastAsia="uk-UA"/>
        </w:rPr>
        <w:t>3</w:t>
      </w:r>
      <w:r w:rsidR="00E831E1">
        <w:rPr>
          <w:lang w:eastAsia="uk-UA"/>
        </w:rPr>
        <w:t>.</w:t>
      </w:r>
      <w:r w:rsidR="00756C71" w:rsidRPr="00880BE3">
        <w:rPr>
          <w:lang w:eastAsia="uk-UA"/>
        </w:rPr>
        <w:t xml:space="preserve"> </w:t>
      </w:r>
      <w:r w:rsidR="00D750A0">
        <w:t>Відділу контрол</w:t>
      </w:r>
      <w:r w:rsidR="00A904A8">
        <w:t>ьно-</w:t>
      </w:r>
      <w:r w:rsidR="00D750A0">
        <w:t>ревізі</w:t>
      </w:r>
      <w:r w:rsidR="00A904A8">
        <w:t>йної та договірної роботи</w:t>
      </w:r>
      <w:r w:rsidR="00D750A0" w:rsidRPr="00E831E1">
        <w:t xml:space="preserve"> департаменту </w:t>
      </w:r>
      <w:r w:rsidR="00D750A0">
        <w:t>з юридичних питань та контролю</w:t>
      </w:r>
      <w:r w:rsidR="00D750A0" w:rsidRPr="00E831E1">
        <w:t xml:space="preserve"> </w:t>
      </w:r>
      <w:r w:rsidR="00D750A0">
        <w:t xml:space="preserve"> </w:t>
      </w:r>
      <w:proofErr w:type="spellStart"/>
      <w:r w:rsidR="00D750A0">
        <w:t>Сєвєродонецької</w:t>
      </w:r>
      <w:proofErr w:type="spellEnd"/>
      <w:r w:rsidR="00D750A0">
        <w:t xml:space="preserve"> міської ради:</w:t>
      </w:r>
    </w:p>
    <w:p w:rsidR="009C471A" w:rsidRDefault="00D750A0" w:rsidP="009C471A">
      <w:pPr>
        <w:spacing w:before="100" w:beforeAutospacing="1" w:after="100" w:afterAutospacing="1"/>
        <w:jc w:val="both"/>
        <w:rPr>
          <w:color w:val="000000"/>
        </w:rPr>
      </w:pPr>
      <w:r w:rsidRPr="00024F7A">
        <w:rPr>
          <w:rFonts w:eastAsia="Calibri"/>
        </w:rPr>
        <w:t xml:space="preserve">          </w:t>
      </w:r>
      <w:r w:rsidR="00E50077">
        <w:rPr>
          <w:rFonts w:eastAsia="Calibri"/>
        </w:rPr>
        <w:t>3</w:t>
      </w:r>
      <w:r w:rsidRPr="00024F7A">
        <w:rPr>
          <w:rFonts w:eastAsia="Calibri"/>
        </w:rPr>
        <w:t xml:space="preserve">.1 здійснювати контроль за дотриманням законодавства бюджетними установами, організаціями та комунальними підприємствами при здійсненні закупівель за державні кошти (кошти місцевого бюджету та власні кошти комунальних підприємств) відповідно до затвердженого Порядку </w:t>
      </w:r>
      <w:r w:rsidR="00A74DB5" w:rsidRPr="00024F7A">
        <w:rPr>
          <w:color w:val="000000"/>
        </w:rPr>
        <w:t>здійснення контролю за дотриманням законодавства при здійсненні державних закупівель</w:t>
      </w:r>
      <w:r w:rsidR="00A74DB5" w:rsidRPr="00024F7A">
        <w:rPr>
          <w:rStyle w:val="FontStyle"/>
          <w:sz w:val="24"/>
          <w:szCs w:val="24"/>
        </w:rPr>
        <w:t xml:space="preserve"> відділом контрольно-ревізійної та договірної роботи департаменту з юридичних питань та контролю</w:t>
      </w:r>
      <w:r w:rsidR="0042648A">
        <w:rPr>
          <w:color w:val="000000"/>
        </w:rPr>
        <w:t>.</w:t>
      </w:r>
    </w:p>
    <w:p w:rsidR="00D750A0" w:rsidRDefault="00D750A0" w:rsidP="009C471A">
      <w:pPr>
        <w:spacing w:before="100" w:beforeAutospacing="1" w:after="100" w:afterAutospacing="1"/>
        <w:jc w:val="both"/>
      </w:pPr>
      <w:r>
        <w:t xml:space="preserve">          </w:t>
      </w:r>
      <w:r w:rsidR="00E50077">
        <w:t>3</w:t>
      </w:r>
      <w:r>
        <w:t>.</w:t>
      </w:r>
      <w:r w:rsidR="009C471A">
        <w:t>2</w:t>
      </w:r>
      <w:r w:rsidRPr="00BD2559">
        <w:t xml:space="preserve"> </w:t>
      </w:r>
      <w:r w:rsidR="00594350">
        <w:t>проводити моніторинг процедур конкурсних торгів, на підставі якого готувати загальні відомості по проведенню державних закупівель виконавчими органами міської ради</w:t>
      </w:r>
      <w:r w:rsidR="009C471A">
        <w:t>;</w:t>
      </w:r>
      <w:r>
        <w:t xml:space="preserve">   </w:t>
      </w:r>
    </w:p>
    <w:p w:rsidR="00482CAF" w:rsidRDefault="00D750A0" w:rsidP="00D750A0">
      <w:pPr>
        <w:jc w:val="both"/>
      </w:pPr>
      <w:r>
        <w:t xml:space="preserve">          </w:t>
      </w:r>
      <w:r w:rsidR="00E50077">
        <w:t>4</w:t>
      </w:r>
      <w:r>
        <w:t>. Керівникам бюджетних установ, організацій та кому</w:t>
      </w:r>
      <w:r w:rsidR="009C471A">
        <w:t>нальних підприємств забезпечити</w:t>
      </w:r>
      <w:r>
        <w:t xml:space="preserve"> безумовне виконання вимог </w:t>
      </w:r>
      <w:r w:rsidR="003C45FD" w:rsidRPr="003C45FD">
        <w:rPr>
          <w:color w:val="000000"/>
        </w:rPr>
        <w:t>П</w:t>
      </w:r>
      <w:r w:rsidR="003C45FD">
        <w:rPr>
          <w:color w:val="000000"/>
        </w:rPr>
        <w:t xml:space="preserve">орядку </w:t>
      </w:r>
      <w:r w:rsidR="003C45FD" w:rsidRPr="003C45FD">
        <w:rPr>
          <w:color w:val="000000"/>
        </w:rPr>
        <w:t>здійснення контролю за дотриманням законодавства при здійсненні державних закупівель</w:t>
      </w:r>
      <w:r w:rsidR="003C45FD" w:rsidRPr="003C45FD">
        <w:rPr>
          <w:rStyle w:val="FontStyle"/>
          <w:sz w:val="24"/>
          <w:szCs w:val="24"/>
        </w:rPr>
        <w:t xml:space="preserve"> </w:t>
      </w:r>
      <w:r w:rsidR="003C45FD" w:rsidRPr="003C45FD">
        <w:rPr>
          <w:color w:val="000000"/>
        </w:rPr>
        <w:t>підприємствами, установами і організаціями,</w:t>
      </w:r>
      <w:r w:rsidR="00185F6C">
        <w:rPr>
          <w:color w:val="000000"/>
        </w:rPr>
        <w:t xml:space="preserve"> </w:t>
      </w:r>
      <w:r w:rsidR="003C45FD" w:rsidRPr="003C45FD">
        <w:rPr>
          <w:color w:val="000000"/>
        </w:rPr>
        <w:t xml:space="preserve">які засновані </w:t>
      </w:r>
      <w:proofErr w:type="spellStart"/>
      <w:r w:rsidR="003C45FD" w:rsidRPr="003C45FD">
        <w:rPr>
          <w:color w:val="000000"/>
        </w:rPr>
        <w:t>Сєвєродонецькою</w:t>
      </w:r>
      <w:proofErr w:type="spellEnd"/>
      <w:r w:rsidR="003C45FD" w:rsidRPr="003C45FD">
        <w:rPr>
          <w:color w:val="000000"/>
        </w:rPr>
        <w:t xml:space="preserve"> міською радою</w:t>
      </w:r>
      <w:r w:rsidR="00185F6C">
        <w:rPr>
          <w:color w:val="000000"/>
        </w:rPr>
        <w:t>.</w:t>
      </w:r>
      <w:r>
        <w:t xml:space="preserve"> </w:t>
      </w:r>
      <w:r w:rsidR="00482CAF">
        <w:t xml:space="preserve"> </w:t>
      </w:r>
    </w:p>
    <w:p w:rsidR="005630A6" w:rsidRDefault="005630A6" w:rsidP="00D750A0">
      <w:pPr>
        <w:jc w:val="both"/>
      </w:pPr>
    </w:p>
    <w:p w:rsidR="005630A6" w:rsidRDefault="005630A6" w:rsidP="00D750A0">
      <w:pPr>
        <w:jc w:val="both"/>
      </w:pPr>
      <w:r>
        <w:t xml:space="preserve">          5. Зобов`язати голів комітетів з конкурсних торгів виконавчих органів міської ради надавати до відділу контрольно-ревізійної та договірної роботи повідомлення про хід проведення процедур з конкурсних торгів для здійснення всебічного аналізу з метою </w:t>
      </w:r>
      <w:r>
        <w:lastRenderedPageBreak/>
        <w:t>оперативного одержання інформації про стан справ при проведенні закупівель за державні кошти (Додаток 2).</w:t>
      </w:r>
    </w:p>
    <w:p w:rsidR="00D521AE" w:rsidRDefault="00D521AE" w:rsidP="00D750A0">
      <w:pPr>
        <w:jc w:val="both"/>
      </w:pPr>
    </w:p>
    <w:p w:rsidR="00D750A0" w:rsidRDefault="00482CAF" w:rsidP="00D750A0">
      <w:pPr>
        <w:jc w:val="both"/>
      </w:pPr>
      <w:r>
        <w:t xml:space="preserve">          </w:t>
      </w:r>
      <w:r w:rsidR="005630A6">
        <w:t>6</w:t>
      </w:r>
      <w:r w:rsidR="00D750A0">
        <w:t xml:space="preserve">. Рішення виконавчого комітету від </w:t>
      </w:r>
      <w:r w:rsidR="00E73455">
        <w:t>19.07.11</w:t>
      </w:r>
      <w:r w:rsidR="00D750A0">
        <w:t xml:space="preserve"> №</w:t>
      </w:r>
      <w:r w:rsidR="00E73455">
        <w:t>882</w:t>
      </w:r>
      <w:r w:rsidR="002F14B7">
        <w:t xml:space="preserve"> «</w:t>
      </w:r>
      <w:r w:rsidR="00D750A0">
        <w:t xml:space="preserve">Про </w:t>
      </w:r>
      <w:r w:rsidR="00E73455">
        <w:t>підсумки контрольно-перевірочної роботи за 1-ше півріччя 2011 року</w:t>
      </w:r>
      <w:r w:rsidR="002F14B7">
        <w:t>»</w:t>
      </w:r>
      <w:r w:rsidR="00D750A0">
        <w:t xml:space="preserve"> вважати таким, що втратило чинність</w:t>
      </w:r>
      <w:r w:rsidR="00376A2D">
        <w:t>.</w:t>
      </w:r>
      <w:r w:rsidR="00D750A0">
        <w:t xml:space="preserve"> </w:t>
      </w:r>
    </w:p>
    <w:p w:rsidR="00D521AE" w:rsidRDefault="00D521AE" w:rsidP="00D750A0">
      <w:pPr>
        <w:jc w:val="both"/>
      </w:pPr>
    </w:p>
    <w:p w:rsidR="00D750A0" w:rsidRDefault="00D750A0" w:rsidP="00D750A0">
      <w:pPr>
        <w:jc w:val="both"/>
      </w:pPr>
      <w:r>
        <w:t xml:space="preserve">          </w:t>
      </w:r>
      <w:r w:rsidR="005630A6">
        <w:t>7</w:t>
      </w:r>
      <w:r>
        <w:t xml:space="preserve">. Контроль за виконанням цього рішення покласти на директора департаменту з юридичних питань та контролю </w:t>
      </w:r>
      <w:proofErr w:type="spellStart"/>
      <w:r>
        <w:t>Мураховського</w:t>
      </w:r>
      <w:proofErr w:type="spellEnd"/>
      <w:r>
        <w:t xml:space="preserve"> О.О.</w:t>
      </w:r>
    </w:p>
    <w:p w:rsidR="00D750A0" w:rsidRDefault="00D750A0" w:rsidP="00D750A0">
      <w:pPr>
        <w:jc w:val="both"/>
      </w:pPr>
    </w:p>
    <w:p w:rsidR="00D750A0" w:rsidRDefault="00D750A0" w:rsidP="00D750A0">
      <w:pPr>
        <w:pStyle w:val="4"/>
        <w:rPr>
          <w:color w:val="000000"/>
          <w:szCs w:val="20"/>
        </w:rPr>
      </w:pPr>
      <w:r>
        <w:t>Міський голова                                                   В.В.</w:t>
      </w:r>
      <w:proofErr w:type="spellStart"/>
      <w:r>
        <w:t>Казаков</w:t>
      </w:r>
      <w:proofErr w:type="spellEnd"/>
    </w:p>
    <w:p w:rsidR="00D750A0" w:rsidRDefault="00D750A0" w:rsidP="00D750A0">
      <w:pPr>
        <w:jc w:val="center"/>
      </w:pPr>
    </w:p>
    <w:p w:rsidR="00D750A0" w:rsidRDefault="00D750A0" w:rsidP="00D750A0">
      <w:pPr>
        <w:jc w:val="center"/>
      </w:pPr>
    </w:p>
    <w:p w:rsidR="00D750A0" w:rsidRDefault="00D750A0" w:rsidP="00D750A0">
      <w:pPr>
        <w:jc w:val="center"/>
      </w:pPr>
    </w:p>
    <w:p w:rsidR="00D750A0" w:rsidRDefault="00D750A0" w:rsidP="00D750A0">
      <w:pPr>
        <w:jc w:val="center"/>
      </w:pPr>
    </w:p>
    <w:p w:rsidR="00D750A0" w:rsidRDefault="00D750A0" w:rsidP="00D750A0">
      <w:pPr>
        <w:jc w:val="center"/>
      </w:pPr>
    </w:p>
    <w:sectPr w:rsidR="00D750A0" w:rsidSect="00872AA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5564F8"/>
    <w:multiLevelType w:val="hybridMultilevel"/>
    <w:tmpl w:val="54BE97D4"/>
    <w:lvl w:ilvl="0" w:tplc="B80E8D4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hyphenationZone w:val="425"/>
  <w:characterSpacingControl w:val="doNotCompress"/>
  <w:compat/>
  <w:rsids>
    <w:rsidRoot w:val="00D750A0"/>
    <w:rsid w:val="00024F7A"/>
    <w:rsid w:val="000B45D3"/>
    <w:rsid w:val="000D3C6A"/>
    <w:rsid w:val="00152DA5"/>
    <w:rsid w:val="00185F6C"/>
    <w:rsid w:val="00204E1A"/>
    <w:rsid w:val="002216D5"/>
    <w:rsid w:val="002F14B7"/>
    <w:rsid w:val="00347B88"/>
    <w:rsid w:val="00360C68"/>
    <w:rsid w:val="00372ECD"/>
    <w:rsid w:val="00376A2D"/>
    <w:rsid w:val="003C45FD"/>
    <w:rsid w:val="0042648A"/>
    <w:rsid w:val="00442C4F"/>
    <w:rsid w:val="00482CAF"/>
    <w:rsid w:val="005630A6"/>
    <w:rsid w:val="00594350"/>
    <w:rsid w:val="00643202"/>
    <w:rsid w:val="00750D43"/>
    <w:rsid w:val="00756C71"/>
    <w:rsid w:val="00763625"/>
    <w:rsid w:val="007C7E5C"/>
    <w:rsid w:val="00872AA2"/>
    <w:rsid w:val="008F1712"/>
    <w:rsid w:val="009047A7"/>
    <w:rsid w:val="009C471A"/>
    <w:rsid w:val="009E4204"/>
    <w:rsid w:val="00A74DB5"/>
    <w:rsid w:val="00A904A8"/>
    <w:rsid w:val="00BB3565"/>
    <w:rsid w:val="00C043FC"/>
    <w:rsid w:val="00C1171A"/>
    <w:rsid w:val="00C83132"/>
    <w:rsid w:val="00C87053"/>
    <w:rsid w:val="00CC3A21"/>
    <w:rsid w:val="00CD58D1"/>
    <w:rsid w:val="00D521AE"/>
    <w:rsid w:val="00D750A0"/>
    <w:rsid w:val="00E50077"/>
    <w:rsid w:val="00E73455"/>
    <w:rsid w:val="00E831E1"/>
    <w:rsid w:val="00F230D9"/>
    <w:rsid w:val="00F84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0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D750A0"/>
    <w:pPr>
      <w:keepNext/>
      <w:widowControl w:val="0"/>
      <w:autoSpaceDE w:val="0"/>
      <w:autoSpaceDN w:val="0"/>
      <w:adjustRightInd w:val="0"/>
      <w:spacing w:line="360" w:lineRule="auto"/>
      <w:ind w:firstLine="709"/>
      <w:jc w:val="both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D750A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aragraphStyle">
    <w:name w:val="Paragraph Style"/>
    <w:rsid w:val="00A74DB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  <w:lang w:val="ru-RU"/>
    </w:rPr>
  </w:style>
  <w:style w:type="character" w:customStyle="1" w:styleId="FontStyle">
    <w:name w:val="Font Style"/>
    <w:uiPriority w:val="99"/>
    <w:rsid w:val="00A74DB5"/>
    <w:rPr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userEsy0836</dc:creator>
  <cp:lastModifiedBy>userZdj933</cp:lastModifiedBy>
  <cp:revision>14</cp:revision>
  <cp:lastPrinted>2014-11-10T13:43:00Z</cp:lastPrinted>
  <dcterms:created xsi:type="dcterms:W3CDTF">2014-11-05T13:46:00Z</dcterms:created>
  <dcterms:modified xsi:type="dcterms:W3CDTF">2014-11-27T08:17:00Z</dcterms:modified>
</cp:coreProperties>
</file>