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54" w:rsidRPr="00782C54" w:rsidRDefault="00782C54" w:rsidP="00782C5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782C54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82C54">
        <w:rPr>
          <w:rFonts w:ascii="Times New Roman" w:hAnsi="Times New Roman" w:cs="Times New Roman"/>
        </w:rPr>
        <w:t xml:space="preserve">Додаток 2  </w:t>
      </w:r>
    </w:p>
    <w:p w:rsidR="00782C54" w:rsidRPr="00782C54" w:rsidRDefault="00782C54" w:rsidP="00782C5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782C54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82C54">
        <w:rPr>
          <w:rFonts w:ascii="Times New Roman" w:hAnsi="Times New Roman" w:cs="Times New Roman"/>
        </w:rPr>
        <w:t>до рішення виконкому</w:t>
      </w:r>
    </w:p>
    <w:p w:rsidR="00782C54" w:rsidRPr="00782C54" w:rsidRDefault="00782C54" w:rsidP="00782C5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782C54">
        <w:rPr>
          <w:rFonts w:ascii="Times New Roman" w:hAnsi="Times New Roman" w:cs="Times New Roman"/>
        </w:rPr>
        <w:t xml:space="preserve">                                                                                                     від </w:t>
      </w:r>
      <w:r w:rsidR="00AA7294">
        <w:rPr>
          <w:rFonts w:ascii="Times New Roman" w:hAnsi="Times New Roman" w:cs="Times New Roman"/>
        </w:rPr>
        <w:t xml:space="preserve">25 </w:t>
      </w:r>
      <w:r w:rsidRPr="00782C54">
        <w:rPr>
          <w:rFonts w:ascii="Times New Roman" w:hAnsi="Times New Roman" w:cs="Times New Roman"/>
        </w:rPr>
        <w:t>листопада 2014 року №</w:t>
      </w:r>
      <w:r w:rsidR="00AA7294">
        <w:rPr>
          <w:rFonts w:ascii="Times New Roman" w:hAnsi="Times New Roman" w:cs="Times New Roman"/>
        </w:rPr>
        <w:t xml:space="preserve"> 615</w:t>
      </w:r>
      <w:r w:rsidRPr="00782C54">
        <w:rPr>
          <w:rFonts w:ascii="Times New Roman" w:hAnsi="Times New Roman" w:cs="Times New Roman"/>
        </w:rPr>
        <w:t xml:space="preserve">                                  </w:t>
      </w:r>
    </w:p>
    <w:p w:rsidR="000A3D5C" w:rsidRPr="000A3D5C" w:rsidRDefault="000A3D5C" w:rsidP="000A3D5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3D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</w:t>
      </w:r>
    </w:p>
    <w:p w:rsidR="000A3D5C" w:rsidRPr="000A3D5C" w:rsidRDefault="000A3D5C" w:rsidP="000A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3D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інформаційних матеріалів, що надаються комітетами з конкурсних торгів до відділ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</w:t>
      </w:r>
      <w:r w:rsidRPr="000A3D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контрольно-ревізійної та договірної р</w:t>
      </w:r>
      <w:r w:rsidRPr="000A3D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оботи міської ради</w:t>
      </w:r>
    </w:p>
    <w:p w:rsidR="000A3D5C" w:rsidRPr="000A3D5C" w:rsidRDefault="000A3D5C" w:rsidP="000A3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3D5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5749"/>
        <w:gridCol w:w="3437"/>
      </w:tblGrid>
      <w:tr w:rsidR="000A3D5C" w:rsidRPr="000A3D5C" w:rsidTr="000A3D5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Інформація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Термін надання інформації</w:t>
            </w:r>
          </w:p>
        </w:tc>
      </w:tr>
      <w:tr w:rsidR="000A3D5C" w:rsidRPr="000A3D5C" w:rsidTr="000A3D5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Default="005A2EE5" w:rsidP="005A2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0A3D5C"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  <w:p w:rsidR="005A2EE5" w:rsidRDefault="005A2EE5" w:rsidP="005A2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5A2EE5" w:rsidRDefault="005A2EE5" w:rsidP="005A2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  <w:p w:rsidR="005A2EE5" w:rsidRPr="000A3D5C" w:rsidRDefault="005A2EE5" w:rsidP="005A2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Річний план закупівель (зміни до нього)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Оголошення про проведення процедури закупівлі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акцепт пропозиції конкурсних торгів або цінової пропозиції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відміну торгів чи визнання їх такими, що не відбулися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Оголошення про результати процедури закупівлі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 </w:t>
            </w:r>
            <w:r w:rsidR="005A2E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результатами здійснених закупівель</w:t>
            </w: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A2EE5" w:rsidRDefault="005A2EE5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 про укладання договорів та зміни істотних умов договору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одержані претензії, скарги стосовно процедур закупівель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2-х днів з моменту затвердження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2-х днів з моменту реєстрації оголошення в державному офіційному друкованому виданні з питань державних закупівель (ВДЗ)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_____//________//______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_____//________//______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_____//________//______</w:t>
            </w:r>
          </w:p>
          <w:p w:rsidR="005A2EE5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_____//________//______</w:t>
            </w: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5A2EE5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5A2E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____//________//_______</w:t>
            </w:r>
          </w:p>
          <w:p w:rsidR="005A2EE5" w:rsidRDefault="005A2EE5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A3D5C" w:rsidRPr="000A3D5C" w:rsidRDefault="000A3D5C" w:rsidP="000A3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D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день їх отримання</w:t>
            </w:r>
          </w:p>
        </w:tc>
      </w:tr>
    </w:tbl>
    <w:p w:rsidR="000A3D5C" w:rsidRPr="000A3D5C" w:rsidRDefault="000A3D5C" w:rsidP="000A3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3D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Інформація надається безпосередньо у відділ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контрольно-ревізійної та </w:t>
      </w:r>
      <w:r w:rsidRPr="000A3D5C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договірної роботи міської ради (</w:t>
      </w:r>
      <w:r w:rsidRPr="000A3D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каб.44а, тел.5-40-14</w:t>
      </w:r>
      <w:r w:rsidRPr="000A3D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або на електронну адресу </w:t>
      </w:r>
      <w:hyperlink r:id="rId4" w:history="1">
        <w:r w:rsidRPr="000A3D5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uk-UA"/>
          </w:rPr>
          <w:t>infosec</w:t>
        </w:r>
        <w:r w:rsidRPr="000A3D5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uk-UA"/>
          </w:rPr>
          <w:t>@</w:t>
        </w:r>
        <w:r w:rsidRPr="000A3D5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uk-UA"/>
          </w:rPr>
          <w:t>sovet</w:t>
        </w:r>
        <w:r w:rsidRPr="000A3D5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uk-UA"/>
          </w:rPr>
          <w:t>.</w:t>
        </w:r>
        <w:r w:rsidRPr="000A3D5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uk-UA"/>
          </w:rPr>
          <w:t>sed</w:t>
        </w:r>
        <w:r w:rsidRPr="000A3D5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uk-UA"/>
          </w:rPr>
          <w:t>.</w:t>
        </w:r>
        <w:r w:rsidRPr="000A3D5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uk-UA"/>
          </w:rPr>
          <w:t>lg</w:t>
        </w:r>
        <w:r w:rsidRPr="000A3D5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uk-UA"/>
          </w:rPr>
          <w:t>.</w:t>
        </w:r>
        <w:r w:rsidRPr="000A3D5C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uk-UA"/>
          </w:rPr>
          <w:t>ua</w:t>
        </w:r>
      </w:hyperlink>
    </w:p>
    <w:p w:rsidR="00AA7294" w:rsidRDefault="00AA7294" w:rsidP="0016182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ради,</w:t>
      </w:r>
    </w:p>
    <w:p w:rsidR="000A3D5C" w:rsidRPr="00161822" w:rsidRDefault="00AA7294" w:rsidP="00AA72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в</w:t>
      </w:r>
      <w:proofErr w:type="gramEnd"/>
      <w:r w:rsidR="00161822" w:rsidRPr="0016182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="00E02CE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о</w:t>
      </w:r>
      <w:r w:rsidR="00161822" w:rsidRPr="0016182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="0016182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1618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обов’язки </w:t>
      </w:r>
      <w:proofErr w:type="spellStart"/>
      <w:r w:rsidR="00161822" w:rsidRPr="0016182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керуючого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1618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справами</w:t>
      </w:r>
      <w:r w:rsidR="00161822" w:rsidRPr="0016182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proofErr w:type="spellStart"/>
      <w:r w:rsidR="00161822" w:rsidRPr="0016182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виконкому</w:t>
      </w:r>
      <w:proofErr w:type="spellEnd"/>
      <w:r w:rsidR="0016182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                                           А.А.Гавриленко</w:t>
      </w:r>
    </w:p>
    <w:p w:rsidR="000A3D5C" w:rsidRPr="000A3D5C" w:rsidRDefault="000A3D5C"/>
    <w:sectPr w:rsidR="000A3D5C" w:rsidRPr="000A3D5C" w:rsidSect="00BA0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A3D5C"/>
    <w:rsid w:val="000A3D5C"/>
    <w:rsid w:val="00147358"/>
    <w:rsid w:val="00161822"/>
    <w:rsid w:val="002952D7"/>
    <w:rsid w:val="005A2EE5"/>
    <w:rsid w:val="00606318"/>
    <w:rsid w:val="00627753"/>
    <w:rsid w:val="00782C54"/>
    <w:rsid w:val="00AA7294"/>
    <w:rsid w:val="00BA0EF8"/>
    <w:rsid w:val="00D03FB8"/>
    <w:rsid w:val="00E0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3D5C"/>
    <w:rPr>
      <w:i/>
      <w:iCs/>
    </w:rPr>
  </w:style>
  <w:style w:type="paragraph" w:styleId="a4">
    <w:name w:val="Normal (Web)"/>
    <w:basedOn w:val="a"/>
    <w:uiPriority w:val="99"/>
    <w:semiHidden/>
    <w:unhideWhenUsed/>
    <w:rsid w:val="000A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ighlightedsearchterm">
    <w:name w:val="highlightedsearchterm"/>
    <w:basedOn w:val="a0"/>
    <w:rsid w:val="000A3D5C"/>
  </w:style>
  <w:style w:type="character" w:customStyle="1" w:styleId="link-mailto">
    <w:name w:val="link-mailto"/>
    <w:basedOn w:val="a0"/>
    <w:rsid w:val="000A3D5C"/>
  </w:style>
  <w:style w:type="character" w:styleId="a5">
    <w:name w:val="Hyperlink"/>
    <w:basedOn w:val="a0"/>
    <w:uiPriority w:val="99"/>
    <w:semiHidden/>
    <w:unhideWhenUsed/>
    <w:rsid w:val="000A3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ec@sovet.sed.l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userZdj933</cp:lastModifiedBy>
  <cp:revision>6</cp:revision>
  <cp:lastPrinted>2014-11-13T12:26:00Z</cp:lastPrinted>
  <dcterms:created xsi:type="dcterms:W3CDTF">2014-11-10T13:34:00Z</dcterms:created>
  <dcterms:modified xsi:type="dcterms:W3CDTF">2014-11-27T08:18:00Z</dcterms:modified>
</cp:coreProperties>
</file>