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23" w:rsidRDefault="00517AD2" w:rsidP="00517AD2">
      <w:pPr>
        <w:jc w:val="right"/>
        <w:rPr>
          <w:b/>
          <w:sz w:val="28"/>
          <w:szCs w:val="28"/>
        </w:rPr>
      </w:pPr>
      <w:r w:rsidRPr="00917D9A">
        <w:rPr>
          <w:b/>
          <w:sz w:val="28"/>
          <w:szCs w:val="28"/>
        </w:rPr>
        <w:t>Додаток 3</w:t>
      </w:r>
    </w:p>
    <w:p w:rsidR="00917D9A" w:rsidRPr="00FD65C9" w:rsidRDefault="00917D9A" w:rsidP="00517AD2">
      <w:pPr>
        <w:jc w:val="right"/>
        <w:rPr>
          <w:sz w:val="24"/>
        </w:rPr>
      </w:pPr>
    </w:p>
    <w:p w:rsidR="00917D9A" w:rsidRPr="00FD65C9" w:rsidRDefault="00917D9A" w:rsidP="00517AD2">
      <w:pPr>
        <w:jc w:val="right"/>
        <w:rPr>
          <w:sz w:val="24"/>
        </w:rPr>
      </w:pPr>
    </w:p>
    <w:p w:rsidR="00917D9A" w:rsidRPr="00FD65C9" w:rsidRDefault="00917D9A" w:rsidP="00517AD2">
      <w:pPr>
        <w:jc w:val="right"/>
        <w:rPr>
          <w:sz w:val="24"/>
        </w:rPr>
      </w:pPr>
    </w:p>
    <w:p w:rsidR="00517AD2" w:rsidRDefault="00517AD2" w:rsidP="00517AD2">
      <w:pPr>
        <w:tabs>
          <w:tab w:val="left" w:pos="0"/>
        </w:tabs>
        <w:spacing w:after="60"/>
        <w:ind w:firstLine="720"/>
        <w:jc w:val="center"/>
        <w:rPr>
          <w:rStyle w:val="a5"/>
          <w:b/>
          <w:color w:val="auto"/>
          <w:sz w:val="24"/>
          <w:u w:val="none"/>
        </w:rPr>
      </w:pPr>
      <w:r w:rsidRPr="00517AD2">
        <w:rPr>
          <w:rStyle w:val="a5"/>
          <w:b/>
          <w:color w:val="auto"/>
          <w:sz w:val="24"/>
          <w:u w:val="none"/>
        </w:rPr>
        <w:t xml:space="preserve">ПЕРЕЛІК ПРІОРИТЕТНИХ ПРОЕКТІВ СОЦІАЛЬНО-ЕКОНОМІЧНОГО </w:t>
      </w:r>
      <w:r w:rsidR="00C00844">
        <w:rPr>
          <w:rStyle w:val="a5"/>
          <w:b/>
          <w:color w:val="auto"/>
          <w:sz w:val="24"/>
          <w:u w:val="none"/>
        </w:rPr>
        <w:t xml:space="preserve">І КУЛЬТУРНОГО </w:t>
      </w:r>
      <w:r w:rsidRPr="00517AD2">
        <w:rPr>
          <w:rStyle w:val="a5"/>
          <w:b/>
          <w:color w:val="auto"/>
          <w:sz w:val="24"/>
          <w:u w:val="none"/>
        </w:rPr>
        <w:t>РОЗВИТКУ СЄВЄРОДОНЕЦЬКОЇ МІСЬКОЇ РАДИ</w:t>
      </w:r>
    </w:p>
    <w:p w:rsidR="00917D9A" w:rsidRPr="00517AD2" w:rsidRDefault="00917D9A" w:rsidP="00517AD2">
      <w:pPr>
        <w:tabs>
          <w:tab w:val="left" w:pos="0"/>
        </w:tabs>
        <w:spacing w:after="60"/>
        <w:ind w:firstLine="720"/>
        <w:jc w:val="center"/>
        <w:rPr>
          <w:b/>
          <w:bCs/>
          <w:sz w:val="24"/>
        </w:rPr>
      </w:pPr>
    </w:p>
    <w:tbl>
      <w:tblPr>
        <w:tblStyle w:val="a4"/>
        <w:tblW w:w="9765" w:type="dxa"/>
        <w:tblLook w:val="04A0"/>
      </w:tblPr>
      <w:tblGrid>
        <w:gridCol w:w="496"/>
        <w:gridCol w:w="6992"/>
        <w:gridCol w:w="2277"/>
      </w:tblGrid>
      <w:tr w:rsidR="00517AD2" w:rsidTr="00266203">
        <w:trPr>
          <w:trHeight w:val="185"/>
        </w:trPr>
        <w:tc>
          <w:tcPr>
            <w:tcW w:w="496" w:type="dxa"/>
            <w:vAlign w:val="center"/>
          </w:tcPr>
          <w:p w:rsidR="00517AD2" w:rsidRPr="00917D9A" w:rsidRDefault="00517AD2" w:rsidP="0026620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D9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992" w:type="dxa"/>
          </w:tcPr>
          <w:p w:rsidR="00517AD2" w:rsidRPr="00917D9A" w:rsidRDefault="00917D9A" w:rsidP="00917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Назва п</w:t>
            </w:r>
            <w:r w:rsidR="00517AD2" w:rsidRPr="00917D9A">
              <w:rPr>
                <w:sz w:val="24"/>
              </w:rPr>
              <w:t>роект</w:t>
            </w:r>
            <w:r>
              <w:rPr>
                <w:sz w:val="24"/>
              </w:rPr>
              <w:t>у</w:t>
            </w:r>
          </w:p>
        </w:tc>
        <w:tc>
          <w:tcPr>
            <w:tcW w:w="2277" w:type="dxa"/>
            <w:vAlign w:val="center"/>
          </w:tcPr>
          <w:p w:rsidR="00517AD2" w:rsidRPr="00917D9A" w:rsidRDefault="00517AD2" w:rsidP="0026620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D9A">
              <w:rPr>
                <w:rFonts w:ascii="Times New Roman" w:hAnsi="Times New Roman"/>
                <w:sz w:val="24"/>
                <w:szCs w:val="24"/>
              </w:rPr>
              <w:t>Сума, тис. грн.</w:t>
            </w:r>
          </w:p>
        </w:tc>
      </w:tr>
      <w:tr w:rsidR="00517AD2" w:rsidTr="00266203">
        <w:tc>
          <w:tcPr>
            <w:tcW w:w="496" w:type="dxa"/>
            <w:vAlign w:val="center"/>
          </w:tcPr>
          <w:p w:rsidR="00517AD2" w:rsidRPr="00917D9A" w:rsidRDefault="00517AD2" w:rsidP="0026620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D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2" w:type="dxa"/>
          </w:tcPr>
          <w:p w:rsidR="00517AD2" w:rsidRPr="00917D9A" w:rsidRDefault="00517AD2" w:rsidP="003C61F8">
            <w:pPr>
              <w:rPr>
                <w:sz w:val="24"/>
              </w:rPr>
            </w:pPr>
            <w:r w:rsidRPr="00917D9A">
              <w:rPr>
                <w:rFonts w:eastAsia="Calibri"/>
                <w:sz w:val="24"/>
              </w:rPr>
              <w:t xml:space="preserve">Влаштування індивідуальних теплових пунктів та блочно-модульних котелень для житлового фонду м. </w:t>
            </w:r>
            <w:proofErr w:type="spellStart"/>
            <w:r w:rsidRPr="00917D9A">
              <w:rPr>
                <w:rFonts w:eastAsia="Calibri"/>
                <w:sz w:val="24"/>
              </w:rPr>
              <w:t>Сєвєродонецька</w:t>
            </w:r>
            <w:proofErr w:type="spellEnd"/>
            <w:r w:rsidRPr="00917D9A">
              <w:rPr>
                <w:rFonts w:eastAsia="Calibri"/>
                <w:sz w:val="24"/>
              </w:rPr>
              <w:t xml:space="preserve"> з загальною потужністю 20 МВт»</w:t>
            </w:r>
          </w:p>
        </w:tc>
        <w:tc>
          <w:tcPr>
            <w:tcW w:w="2277" w:type="dxa"/>
            <w:vAlign w:val="center"/>
          </w:tcPr>
          <w:p w:rsidR="00517AD2" w:rsidRPr="00917D9A" w:rsidRDefault="00517AD2" w:rsidP="0026620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D9A">
              <w:rPr>
                <w:rFonts w:ascii="Times New Roman" w:hAnsi="Times New Roman"/>
                <w:sz w:val="24"/>
                <w:szCs w:val="24"/>
              </w:rPr>
              <w:t>24012,0</w:t>
            </w:r>
          </w:p>
        </w:tc>
      </w:tr>
      <w:tr w:rsidR="00517AD2" w:rsidTr="00266203">
        <w:tc>
          <w:tcPr>
            <w:tcW w:w="496" w:type="dxa"/>
            <w:vAlign w:val="center"/>
          </w:tcPr>
          <w:p w:rsidR="00517AD2" w:rsidRPr="00917D9A" w:rsidRDefault="00517AD2" w:rsidP="0026620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D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92" w:type="dxa"/>
          </w:tcPr>
          <w:p w:rsidR="00517AD2" w:rsidRPr="00917D9A" w:rsidRDefault="00517AD2" w:rsidP="003C61F8">
            <w:pPr>
              <w:pStyle w:val="1"/>
              <w:rPr>
                <w:sz w:val="24"/>
                <w:szCs w:val="24"/>
                <w:lang w:val="uk-UA"/>
              </w:rPr>
            </w:pPr>
            <w:r w:rsidRPr="00917D9A">
              <w:rPr>
                <w:sz w:val="24"/>
                <w:szCs w:val="24"/>
                <w:lang w:val="uk-UA"/>
              </w:rPr>
              <w:t>Реконструкці</w:t>
            </w:r>
            <w:r w:rsidR="003C61F8">
              <w:rPr>
                <w:sz w:val="24"/>
                <w:szCs w:val="24"/>
                <w:lang w:val="uk-UA"/>
              </w:rPr>
              <w:t>я</w:t>
            </w:r>
            <w:r w:rsidRPr="00917D9A">
              <w:rPr>
                <w:sz w:val="24"/>
                <w:szCs w:val="24"/>
                <w:lang w:val="uk-UA"/>
              </w:rPr>
              <w:t xml:space="preserve"> ЦТП-5 м. </w:t>
            </w:r>
            <w:proofErr w:type="spellStart"/>
            <w:r w:rsidRPr="00917D9A">
              <w:rPr>
                <w:sz w:val="24"/>
                <w:szCs w:val="24"/>
                <w:lang w:val="uk-UA"/>
              </w:rPr>
              <w:t>Сєвєродонецьку</w:t>
            </w:r>
            <w:proofErr w:type="spellEnd"/>
            <w:r w:rsidRPr="00917D9A">
              <w:rPr>
                <w:sz w:val="24"/>
                <w:szCs w:val="24"/>
                <w:lang w:val="uk-UA"/>
              </w:rPr>
              <w:t xml:space="preserve"> під котельну потужністю </w:t>
            </w:r>
            <w:r w:rsidRPr="00917D9A">
              <w:rPr>
                <w:sz w:val="24"/>
                <w:szCs w:val="24"/>
              </w:rPr>
              <w:t>8,0 МВт</w:t>
            </w:r>
          </w:p>
        </w:tc>
        <w:tc>
          <w:tcPr>
            <w:tcW w:w="2277" w:type="dxa"/>
            <w:vAlign w:val="center"/>
          </w:tcPr>
          <w:p w:rsidR="00517AD2" w:rsidRPr="00917D9A" w:rsidRDefault="00517AD2" w:rsidP="0026620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D9A">
              <w:rPr>
                <w:rFonts w:ascii="Times New Roman" w:hAnsi="Times New Roman"/>
                <w:sz w:val="24"/>
                <w:szCs w:val="24"/>
              </w:rPr>
              <w:t>34000,0</w:t>
            </w:r>
          </w:p>
        </w:tc>
      </w:tr>
      <w:tr w:rsidR="00517AD2" w:rsidTr="00266203">
        <w:tc>
          <w:tcPr>
            <w:tcW w:w="496" w:type="dxa"/>
            <w:vAlign w:val="center"/>
          </w:tcPr>
          <w:p w:rsidR="00517AD2" w:rsidRPr="00917D9A" w:rsidRDefault="00517AD2" w:rsidP="0026620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D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92" w:type="dxa"/>
          </w:tcPr>
          <w:p w:rsidR="00517AD2" w:rsidRPr="00917D9A" w:rsidRDefault="00517AD2" w:rsidP="003C61F8">
            <w:pPr>
              <w:pStyle w:val="1"/>
              <w:rPr>
                <w:sz w:val="24"/>
                <w:szCs w:val="24"/>
                <w:lang w:val="uk-UA"/>
              </w:rPr>
            </w:pPr>
            <w:r w:rsidRPr="00917D9A">
              <w:rPr>
                <w:sz w:val="24"/>
                <w:szCs w:val="24"/>
                <w:lang w:val="uk-UA"/>
              </w:rPr>
              <w:t>Реконструкці</w:t>
            </w:r>
            <w:r w:rsidR="003C61F8">
              <w:rPr>
                <w:sz w:val="24"/>
                <w:szCs w:val="24"/>
                <w:lang w:val="uk-UA"/>
              </w:rPr>
              <w:t>я</w:t>
            </w:r>
            <w:r w:rsidRPr="00917D9A">
              <w:rPr>
                <w:sz w:val="24"/>
                <w:szCs w:val="24"/>
                <w:lang w:val="uk-UA"/>
              </w:rPr>
              <w:t xml:space="preserve"> мосту через р. Сіверський Донець в районі селища Павлоград</w:t>
            </w:r>
          </w:p>
        </w:tc>
        <w:tc>
          <w:tcPr>
            <w:tcW w:w="2277" w:type="dxa"/>
            <w:vAlign w:val="center"/>
          </w:tcPr>
          <w:p w:rsidR="00517AD2" w:rsidRPr="00917D9A" w:rsidRDefault="00517AD2" w:rsidP="0026620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D9A">
              <w:rPr>
                <w:rFonts w:ascii="Times New Roman" w:hAnsi="Times New Roman"/>
                <w:sz w:val="24"/>
                <w:szCs w:val="24"/>
              </w:rPr>
              <w:t>20711,3</w:t>
            </w:r>
          </w:p>
        </w:tc>
      </w:tr>
      <w:tr w:rsidR="00517AD2" w:rsidTr="00266203">
        <w:tc>
          <w:tcPr>
            <w:tcW w:w="496" w:type="dxa"/>
            <w:vAlign w:val="center"/>
          </w:tcPr>
          <w:p w:rsidR="00517AD2" w:rsidRPr="00917D9A" w:rsidRDefault="00517AD2" w:rsidP="0026620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D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92" w:type="dxa"/>
          </w:tcPr>
          <w:p w:rsidR="00517AD2" w:rsidRPr="00917D9A" w:rsidRDefault="00517AD2" w:rsidP="003C61F8">
            <w:pPr>
              <w:rPr>
                <w:rFonts w:eastAsia="Calibri"/>
                <w:sz w:val="24"/>
              </w:rPr>
            </w:pPr>
            <w:r w:rsidRPr="00917D9A">
              <w:rPr>
                <w:sz w:val="24"/>
              </w:rPr>
              <w:t>Реконструкці</w:t>
            </w:r>
            <w:r w:rsidR="003C61F8">
              <w:rPr>
                <w:sz w:val="24"/>
              </w:rPr>
              <w:t>я</w:t>
            </w:r>
            <w:r w:rsidRPr="00917D9A">
              <w:rPr>
                <w:sz w:val="24"/>
              </w:rPr>
              <w:t xml:space="preserve"> житлового приміщення під житловій будинок, за адресою вул. Жовтнева, 14</w:t>
            </w:r>
          </w:p>
        </w:tc>
        <w:tc>
          <w:tcPr>
            <w:tcW w:w="2277" w:type="dxa"/>
            <w:vAlign w:val="center"/>
          </w:tcPr>
          <w:p w:rsidR="00517AD2" w:rsidRPr="00917D9A" w:rsidRDefault="00517AD2" w:rsidP="0026620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D9A">
              <w:rPr>
                <w:rFonts w:ascii="Times New Roman" w:hAnsi="Times New Roman"/>
                <w:sz w:val="24"/>
                <w:szCs w:val="24"/>
              </w:rPr>
              <w:t>10395,0</w:t>
            </w:r>
          </w:p>
        </w:tc>
      </w:tr>
      <w:tr w:rsidR="00517AD2" w:rsidTr="00266203">
        <w:tc>
          <w:tcPr>
            <w:tcW w:w="496" w:type="dxa"/>
            <w:vAlign w:val="center"/>
          </w:tcPr>
          <w:p w:rsidR="00517AD2" w:rsidRPr="00917D9A" w:rsidRDefault="00517AD2" w:rsidP="0026620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D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92" w:type="dxa"/>
          </w:tcPr>
          <w:p w:rsidR="00517AD2" w:rsidRPr="00917D9A" w:rsidRDefault="00517AD2" w:rsidP="003C61F8">
            <w:pPr>
              <w:rPr>
                <w:sz w:val="24"/>
              </w:rPr>
            </w:pPr>
            <w:r w:rsidRPr="00917D9A">
              <w:rPr>
                <w:sz w:val="24"/>
              </w:rPr>
              <w:t>Реконструкці</w:t>
            </w:r>
            <w:r w:rsidR="003C61F8">
              <w:rPr>
                <w:sz w:val="24"/>
              </w:rPr>
              <w:t>я</w:t>
            </w:r>
            <w:r w:rsidRPr="00917D9A">
              <w:rPr>
                <w:sz w:val="24"/>
              </w:rPr>
              <w:t xml:space="preserve"> будівлі колишнього психоневрологічного диспансеру під багатоквартирний житловій будинок, за адресою вул. </w:t>
            </w:r>
            <w:proofErr w:type="spellStart"/>
            <w:r w:rsidRPr="00917D9A">
              <w:rPr>
                <w:sz w:val="24"/>
              </w:rPr>
              <w:t>Сметаніна</w:t>
            </w:r>
            <w:proofErr w:type="spellEnd"/>
            <w:r w:rsidRPr="00917D9A">
              <w:rPr>
                <w:sz w:val="24"/>
              </w:rPr>
              <w:t>, 5</w:t>
            </w:r>
          </w:p>
        </w:tc>
        <w:tc>
          <w:tcPr>
            <w:tcW w:w="2277" w:type="dxa"/>
            <w:vAlign w:val="center"/>
          </w:tcPr>
          <w:p w:rsidR="00517AD2" w:rsidRPr="00917D9A" w:rsidRDefault="00517AD2" w:rsidP="0026620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D9A">
              <w:rPr>
                <w:rFonts w:ascii="Times New Roman" w:hAnsi="Times New Roman"/>
                <w:sz w:val="24"/>
                <w:szCs w:val="24"/>
              </w:rPr>
              <w:t>7726,2</w:t>
            </w:r>
          </w:p>
        </w:tc>
      </w:tr>
      <w:tr w:rsidR="00517AD2" w:rsidTr="00266203">
        <w:tc>
          <w:tcPr>
            <w:tcW w:w="496" w:type="dxa"/>
            <w:vAlign w:val="center"/>
          </w:tcPr>
          <w:p w:rsidR="00517AD2" w:rsidRPr="00917D9A" w:rsidRDefault="00517AD2" w:rsidP="0026620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D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92" w:type="dxa"/>
          </w:tcPr>
          <w:p w:rsidR="00517AD2" w:rsidRPr="00917D9A" w:rsidRDefault="00517AD2" w:rsidP="003C61F8">
            <w:pPr>
              <w:rPr>
                <w:sz w:val="24"/>
              </w:rPr>
            </w:pPr>
            <w:r w:rsidRPr="00917D9A">
              <w:rPr>
                <w:sz w:val="24"/>
              </w:rPr>
              <w:t>Реконструкці</w:t>
            </w:r>
            <w:r w:rsidR="003C61F8">
              <w:rPr>
                <w:sz w:val="24"/>
              </w:rPr>
              <w:t>я</w:t>
            </w:r>
            <w:r w:rsidRPr="00917D9A">
              <w:rPr>
                <w:sz w:val="24"/>
              </w:rPr>
              <w:t xml:space="preserve"> спортивного комплексу загальноосвітньої  школи № 16</w:t>
            </w:r>
          </w:p>
        </w:tc>
        <w:tc>
          <w:tcPr>
            <w:tcW w:w="2277" w:type="dxa"/>
            <w:vAlign w:val="center"/>
          </w:tcPr>
          <w:p w:rsidR="00517AD2" w:rsidRPr="00917D9A" w:rsidRDefault="00517AD2" w:rsidP="0026620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D9A">
              <w:rPr>
                <w:rFonts w:ascii="Times New Roman" w:hAnsi="Times New Roman"/>
                <w:sz w:val="24"/>
                <w:szCs w:val="24"/>
              </w:rPr>
              <w:t>2456,0</w:t>
            </w:r>
          </w:p>
        </w:tc>
      </w:tr>
      <w:tr w:rsidR="00517AD2" w:rsidTr="00266203">
        <w:trPr>
          <w:trHeight w:val="230"/>
        </w:trPr>
        <w:tc>
          <w:tcPr>
            <w:tcW w:w="496" w:type="dxa"/>
            <w:vAlign w:val="center"/>
          </w:tcPr>
          <w:p w:rsidR="00517AD2" w:rsidRPr="00917D9A" w:rsidRDefault="00517AD2" w:rsidP="0026620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D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92" w:type="dxa"/>
          </w:tcPr>
          <w:p w:rsidR="00517AD2" w:rsidRPr="00917D9A" w:rsidRDefault="00517AD2" w:rsidP="003C61F8">
            <w:pPr>
              <w:pStyle w:val="1"/>
              <w:rPr>
                <w:sz w:val="24"/>
                <w:szCs w:val="24"/>
                <w:lang w:val="uk-UA"/>
              </w:rPr>
            </w:pPr>
            <w:r w:rsidRPr="00917D9A">
              <w:rPr>
                <w:sz w:val="24"/>
                <w:szCs w:val="24"/>
                <w:lang w:val="uk-UA"/>
              </w:rPr>
              <w:t>Реконструкці</w:t>
            </w:r>
            <w:r w:rsidR="003C61F8">
              <w:rPr>
                <w:sz w:val="24"/>
                <w:szCs w:val="24"/>
                <w:lang w:val="uk-UA"/>
              </w:rPr>
              <w:t>я</w:t>
            </w:r>
            <w:r w:rsidRPr="00917D9A">
              <w:rPr>
                <w:sz w:val="24"/>
                <w:szCs w:val="24"/>
                <w:lang w:val="uk-UA"/>
              </w:rPr>
              <w:t xml:space="preserve"> стадіону «Хімік» ДЮШС-2</w:t>
            </w:r>
          </w:p>
        </w:tc>
        <w:tc>
          <w:tcPr>
            <w:tcW w:w="2277" w:type="dxa"/>
            <w:vAlign w:val="center"/>
          </w:tcPr>
          <w:p w:rsidR="00517AD2" w:rsidRPr="00917D9A" w:rsidRDefault="00517AD2" w:rsidP="0026620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D9A">
              <w:rPr>
                <w:rFonts w:ascii="Times New Roman" w:hAnsi="Times New Roman"/>
                <w:sz w:val="24"/>
                <w:szCs w:val="24"/>
              </w:rPr>
              <w:t>6000,0</w:t>
            </w:r>
          </w:p>
        </w:tc>
      </w:tr>
      <w:tr w:rsidR="00517AD2" w:rsidTr="00266203">
        <w:tc>
          <w:tcPr>
            <w:tcW w:w="496" w:type="dxa"/>
            <w:vAlign w:val="center"/>
          </w:tcPr>
          <w:p w:rsidR="00517AD2" w:rsidRPr="00917D9A" w:rsidRDefault="00517AD2" w:rsidP="0026620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D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92" w:type="dxa"/>
          </w:tcPr>
          <w:p w:rsidR="00517AD2" w:rsidRPr="00917D9A" w:rsidRDefault="00517AD2" w:rsidP="003C61F8">
            <w:pPr>
              <w:rPr>
                <w:sz w:val="24"/>
              </w:rPr>
            </w:pPr>
            <w:r w:rsidRPr="00917D9A">
              <w:rPr>
                <w:sz w:val="24"/>
              </w:rPr>
              <w:t>Відновлення гідрологічного і санітарного стану річки Борова з реконструкцією існуючої водозливної греблі</w:t>
            </w:r>
          </w:p>
        </w:tc>
        <w:tc>
          <w:tcPr>
            <w:tcW w:w="2277" w:type="dxa"/>
            <w:vAlign w:val="center"/>
          </w:tcPr>
          <w:p w:rsidR="00517AD2" w:rsidRPr="00917D9A" w:rsidRDefault="00517AD2" w:rsidP="0026620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D9A">
              <w:rPr>
                <w:rFonts w:ascii="Times New Roman" w:hAnsi="Times New Roman"/>
                <w:sz w:val="24"/>
                <w:szCs w:val="24"/>
              </w:rPr>
              <w:t>14923,0</w:t>
            </w:r>
          </w:p>
        </w:tc>
      </w:tr>
      <w:tr w:rsidR="00517AD2" w:rsidTr="00266203">
        <w:tc>
          <w:tcPr>
            <w:tcW w:w="496" w:type="dxa"/>
            <w:vAlign w:val="center"/>
          </w:tcPr>
          <w:p w:rsidR="00517AD2" w:rsidRPr="00917D9A" w:rsidRDefault="00517AD2" w:rsidP="0026620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D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92" w:type="dxa"/>
          </w:tcPr>
          <w:p w:rsidR="00517AD2" w:rsidRPr="00917D9A" w:rsidRDefault="00517AD2" w:rsidP="003C61F8">
            <w:pPr>
              <w:rPr>
                <w:sz w:val="24"/>
              </w:rPr>
            </w:pPr>
            <w:r w:rsidRPr="00917D9A">
              <w:rPr>
                <w:sz w:val="24"/>
              </w:rPr>
              <w:t>Реконструкці</w:t>
            </w:r>
            <w:r w:rsidR="003C61F8">
              <w:rPr>
                <w:sz w:val="24"/>
              </w:rPr>
              <w:t>я</w:t>
            </w:r>
            <w:r w:rsidRPr="00917D9A">
              <w:rPr>
                <w:sz w:val="24"/>
              </w:rPr>
              <w:t xml:space="preserve"> комунального закладу «</w:t>
            </w:r>
            <w:proofErr w:type="spellStart"/>
            <w:r w:rsidRPr="00917D9A">
              <w:rPr>
                <w:sz w:val="24"/>
              </w:rPr>
              <w:t>Сєвєродонецький</w:t>
            </w:r>
            <w:proofErr w:type="spellEnd"/>
            <w:r w:rsidRPr="00917D9A">
              <w:rPr>
                <w:sz w:val="24"/>
              </w:rPr>
              <w:t xml:space="preserve"> міський театр</w:t>
            </w:r>
            <w:r w:rsidR="003C61F8">
              <w:rPr>
                <w:sz w:val="24"/>
              </w:rPr>
              <w:t xml:space="preserve"> драми</w:t>
            </w:r>
            <w:r w:rsidRPr="00917D9A">
              <w:rPr>
                <w:sz w:val="24"/>
              </w:rPr>
              <w:t>»</w:t>
            </w:r>
          </w:p>
        </w:tc>
        <w:tc>
          <w:tcPr>
            <w:tcW w:w="2277" w:type="dxa"/>
            <w:vAlign w:val="center"/>
          </w:tcPr>
          <w:p w:rsidR="00517AD2" w:rsidRPr="00917D9A" w:rsidRDefault="00517AD2" w:rsidP="0026620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D9A">
              <w:rPr>
                <w:rFonts w:ascii="Times New Roman" w:hAnsi="Times New Roman"/>
                <w:sz w:val="24"/>
                <w:szCs w:val="24"/>
              </w:rPr>
              <w:t>15292,5</w:t>
            </w:r>
          </w:p>
        </w:tc>
      </w:tr>
      <w:tr w:rsidR="00517AD2" w:rsidTr="00266203">
        <w:tc>
          <w:tcPr>
            <w:tcW w:w="496" w:type="dxa"/>
            <w:vAlign w:val="center"/>
          </w:tcPr>
          <w:p w:rsidR="00517AD2" w:rsidRPr="00917D9A" w:rsidRDefault="00517AD2" w:rsidP="0026620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D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92" w:type="dxa"/>
          </w:tcPr>
          <w:p w:rsidR="00517AD2" w:rsidRPr="00917D9A" w:rsidRDefault="00517AD2" w:rsidP="003C61F8">
            <w:pPr>
              <w:rPr>
                <w:sz w:val="24"/>
              </w:rPr>
            </w:pPr>
            <w:r w:rsidRPr="00917D9A">
              <w:rPr>
                <w:rFonts w:eastAsia="Calibri"/>
                <w:sz w:val="24"/>
              </w:rPr>
              <w:t>Реконструкці</w:t>
            </w:r>
            <w:r w:rsidR="003C61F8">
              <w:rPr>
                <w:rFonts w:eastAsia="Calibri"/>
                <w:sz w:val="24"/>
              </w:rPr>
              <w:t>я</w:t>
            </w:r>
            <w:r w:rsidRPr="00917D9A">
              <w:rPr>
                <w:rFonts w:eastAsia="Calibri"/>
                <w:sz w:val="24"/>
              </w:rPr>
              <w:t xml:space="preserve"> будівлі колишнього інфекційного відділення для дорослих під стаціонарне відділення для постійного або тимчасового перебування ветеранів війни, громадян похилого віку та інвалідів Територіального центру соціального обслуговування </w:t>
            </w:r>
            <w:proofErr w:type="spellStart"/>
            <w:r w:rsidRPr="00917D9A">
              <w:rPr>
                <w:rFonts w:eastAsia="Calibri"/>
                <w:sz w:val="24"/>
              </w:rPr>
              <w:t>Сєвєродонецької</w:t>
            </w:r>
            <w:proofErr w:type="spellEnd"/>
            <w:r w:rsidRPr="00917D9A">
              <w:rPr>
                <w:rFonts w:eastAsia="Calibri"/>
                <w:sz w:val="24"/>
              </w:rPr>
              <w:t xml:space="preserve"> міської ради</w:t>
            </w:r>
          </w:p>
        </w:tc>
        <w:tc>
          <w:tcPr>
            <w:tcW w:w="2277" w:type="dxa"/>
            <w:vAlign w:val="center"/>
          </w:tcPr>
          <w:p w:rsidR="00517AD2" w:rsidRPr="00917D9A" w:rsidRDefault="00517AD2" w:rsidP="0026620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D9A">
              <w:rPr>
                <w:rFonts w:ascii="Times New Roman" w:hAnsi="Times New Roman"/>
                <w:sz w:val="24"/>
                <w:szCs w:val="24"/>
              </w:rPr>
              <w:t>11240,7</w:t>
            </w:r>
          </w:p>
        </w:tc>
      </w:tr>
    </w:tbl>
    <w:p w:rsidR="00517AD2" w:rsidRDefault="00517AD2"/>
    <w:sectPr w:rsidR="00517AD2" w:rsidSect="00917D9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17AD2"/>
    <w:rsid w:val="00045323"/>
    <w:rsid w:val="003C61F8"/>
    <w:rsid w:val="0043592A"/>
    <w:rsid w:val="00517AD2"/>
    <w:rsid w:val="00917D9A"/>
    <w:rsid w:val="00BB6A9A"/>
    <w:rsid w:val="00C00844"/>
    <w:rsid w:val="00F26924"/>
    <w:rsid w:val="00FA7C68"/>
    <w:rsid w:val="00FD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D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D2"/>
    <w:pPr>
      <w:spacing w:after="200"/>
      <w:ind w:left="720"/>
      <w:contextualSpacing/>
    </w:pPr>
    <w:rPr>
      <w:rFonts w:ascii="Calibri" w:eastAsia="Calibri" w:hAnsi="Calibri"/>
      <w:sz w:val="28"/>
      <w:szCs w:val="22"/>
      <w:lang w:eastAsia="en-US"/>
    </w:rPr>
  </w:style>
  <w:style w:type="table" w:styleId="a4">
    <w:name w:val="Table Grid"/>
    <w:basedOn w:val="a1"/>
    <w:uiPriority w:val="59"/>
    <w:rsid w:val="00517A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qFormat/>
    <w:rsid w:val="00517AD2"/>
    <w:pPr>
      <w:spacing w:after="0" w:line="240" w:lineRule="auto"/>
    </w:pPr>
    <w:rPr>
      <w:rFonts w:ascii="Times New Roman" w:eastAsia="Times New Roman" w:hAnsi="Times New Roman" w:cs="Times New Roman"/>
      <w:sz w:val="28"/>
      <w:lang w:val="ru-RU"/>
    </w:rPr>
  </w:style>
  <w:style w:type="character" w:styleId="a5">
    <w:name w:val="Hyperlink"/>
    <w:rsid w:val="00517A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userMix1604</cp:lastModifiedBy>
  <cp:revision>4</cp:revision>
  <cp:lastPrinted>2014-01-16T14:12:00Z</cp:lastPrinted>
  <dcterms:created xsi:type="dcterms:W3CDTF">2014-01-15T13:45:00Z</dcterms:created>
  <dcterms:modified xsi:type="dcterms:W3CDTF">2014-01-16T14:26:00Z</dcterms:modified>
</cp:coreProperties>
</file>