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7F" w:rsidRPr="0042197F" w:rsidRDefault="0042197F" w:rsidP="0042197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2197F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СЄВЄРОДОНЕЦЬКА    </w:t>
      </w:r>
      <w:r w:rsidRPr="0042197F">
        <w:rPr>
          <w:rFonts w:ascii="Tahoma" w:eastAsia="Times New Roman" w:hAnsi="Tahoma" w:cs="Tahoma"/>
          <w:b/>
          <w:bCs/>
          <w:color w:val="4A4A4A"/>
          <w:sz w:val="28"/>
          <w:lang w:eastAsia="ru-RU"/>
        </w:rPr>
        <w:t> </w:t>
      </w:r>
      <w:r w:rsidRPr="0042197F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МІСЬКА  </w:t>
      </w:r>
      <w:r w:rsidRPr="0042197F">
        <w:rPr>
          <w:rFonts w:ascii="Tahoma" w:eastAsia="Times New Roman" w:hAnsi="Tahoma" w:cs="Tahoma"/>
          <w:b/>
          <w:bCs/>
          <w:color w:val="4A4A4A"/>
          <w:sz w:val="28"/>
          <w:lang w:eastAsia="ru-RU"/>
        </w:rPr>
        <w:t> </w:t>
      </w:r>
      <w:r w:rsidRPr="0042197F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РАДА</w:t>
      </w:r>
    </w:p>
    <w:p w:rsidR="0042197F" w:rsidRPr="0042197F" w:rsidRDefault="0042197F" w:rsidP="0042197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2197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   </w:t>
      </w:r>
      <w:r w:rsidRPr="0042197F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42197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КОМІТЕТ</w:t>
      </w:r>
    </w:p>
    <w:p w:rsidR="0042197F" w:rsidRPr="0042197F" w:rsidRDefault="0042197F" w:rsidP="0042197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2197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№379</w:t>
      </w:r>
    </w:p>
    <w:p w:rsidR="0042197F" w:rsidRPr="0042197F" w:rsidRDefault="0042197F" w:rsidP="0042197F">
      <w:pPr>
        <w:shd w:val="clear" w:color="auto" w:fill="FFFFFF"/>
        <w:ind w:right="284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42197F"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  <w:t>«21»  травня 2013 року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42197F" w:rsidRPr="0042197F" w:rsidRDefault="0042197F" w:rsidP="0042197F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2197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Про проведення міських заходів, присвячених Дню міста та Дню хіміка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 Керуючись ст. 32 Закону України «Про місцеве самоврядування в Україні», рішенням виконавчого комітету від 15.01.2013 року № 1 «Про затвердження календарного плану міських заходів щодо святкування  державних і традиційних народних свят у 2013 році» та з метою проведення міських заходів, присвячених Дню міста та Дню хіміка виконком міської ради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</w:t>
      </w:r>
      <w:r w:rsidRPr="0042197F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</w:t>
      </w:r>
      <w:r w:rsidRPr="0042197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ВИРІШИВ: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</w:t>
      </w:r>
      <w:r w:rsidRPr="004219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 1. Затвердити склад організаційного комітету щодо проведення міських заходів, присвячених  Дню  міста  та Дню хіміка (Додаток 1).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   2.  Затвердити план проведення міських заходів, присвячених Дню міста та Дню хіміка  (Додаток 2).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  3. Затвердити кошторис витрат відділу культури щодо проведення міських заходів, присвячених Дню міста та Дню хіміка (Додаток 3).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  4. Міському фінуправлінню (О.П.Дашевській) профінансувати витрати на проведення міських заходів, присвячених Дню міста та Дню хіміка, згідно кошторису відділу культури, у межах передбачених лімітів.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  5. Дане рішення підлягає оприлюдненню.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   6. Контроль за виконанням даного рішення покласти на заступника міського  голови з питань діяльності виконавчих органів міської ради Терьошина С.Ф.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2197F" w:rsidRPr="0042197F" w:rsidRDefault="0042197F" w:rsidP="0042197F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Міський голова                                                                           В.В. Казаков</w:t>
      </w:r>
    </w:p>
    <w:p w:rsidR="0042197F" w:rsidRPr="0042197F" w:rsidRDefault="0042197F" w:rsidP="0042197F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42197F" w:rsidRPr="0042197F" w:rsidRDefault="0042197F" w:rsidP="0042197F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42197F" w:rsidRPr="0042197F" w:rsidRDefault="0042197F" w:rsidP="0042197F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</w:t>
      </w:r>
      <w:r w:rsidRPr="0042197F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Додаток 1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                                                                 до рішення виконкому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                                    від «21» травня 2013 року № 379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lastRenderedPageBreak/>
        <w:t> 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СКЛАД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ind w:right="141" w:firstLine="425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організаційного   комітету  щодо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ind w:right="141" w:firstLine="425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проведення міських заходів, присвячених Дню міста та Дню хіміка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ind w:right="141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ind w:right="141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Терьошин С.Ф.              - заступник міського голови, співголова оргкомітету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ind w:right="141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Гавриленко А.А.           - секретар ради, співголова оргкомітету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ind w:right="141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Єфименко Л.Ф.             - керуючий справами виконкому, співголова оргкомітету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Члени Організаційного комітету: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Винничук Т.М.             - начальник організаційного відділу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Анцупова А.В.               - начальник відділу внутрішньої політики та зв’язків з громадськістю   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Лішик О.П.                    - начальник відділу культури         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Гринько О.В.                 - директор КЗ «Сєвєродонецький міський Палац культури»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Башкатов О.В.               - начальник відділу освіти 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Ханювченко В.І.           - начальник відділу у справах сім’ї, молоді та спорту                                                                     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Потапкін К.В.               - начальник УЖКГ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Мирошниченко С.А.    - начальник відділу транспорту та зв’язку Департаменту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економічного розвитку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Івченко В.Г.                   - директор ТРК СТВ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Водяник Р.В.                  - начальник управління охорони здоров’я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Горохов М.Ю.                - начальник міського управління ГУ МНС України  в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Луганській області (за погодженням)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Пасічник Ю.В.               - начальник міського відділу міліції (за погодженням)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lastRenderedPageBreak/>
        <w:t>Шевченко О.І.               - начальник відділу торгівлі та обслуговування населення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Черниш В.С.                  - голова профкому ПрАТ «Сєвєродонецьке об’єднання «Азот»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(за погодженням)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ind w:right="-425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ind w:right="-425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ind w:right="-425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ind w:right="-425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ind w:right="-425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Керуючий справами виконкому                                                                  Л.Ф.Єфименко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</w:t>
      </w:r>
      <w:r w:rsidRPr="0042197F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 2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                                    до рішення виконкому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                                    від «21» травня 2013 року №  379  </w:t>
      </w:r>
      <w:r w:rsidRPr="0042197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42197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ind w:left="-709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ind w:left="-709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ПЛАН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ind w:right="141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проведення міських заходів, присвячених Дню міста та Дню хіміка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ind w:right="141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tbl>
      <w:tblPr>
        <w:tblW w:w="7260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6"/>
        <w:gridCol w:w="4873"/>
        <w:gridCol w:w="1758"/>
        <w:gridCol w:w="1771"/>
      </w:tblGrid>
      <w:tr w:rsidR="0042197F" w:rsidRPr="0042197F" w:rsidTr="0042197F">
        <w:trPr>
          <w:trHeight w:val="288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Назва заходу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Термін виконання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Відповідальні</w:t>
            </w:r>
          </w:p>
        </w:tc>
      </w:tr>
      <w:tr w:rsidR="0042197F" w:rsidRPr="0042197F" w:rsidTr="0042197F">
        <w:trPr>
          <w:trHeight w:val="2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Провести засідання організаційного комітету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16.05.2013р.</w:t>
            </w:r>
          </w:p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14.00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Терьошин С.Ф.</w:t>
            </w:r>
          </w:p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Гавриленко А.А.</w:t>
            </w:r>
          </w:p>
        </w:tc>
      </w:tr>
      <w:tr w:rsidR="0042197F" w:rsidRPr="0042197F" w:rsidTr="0042197F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Провести роботу по приведенню у зразковий стан вулиць міста, пам’ятників, обелісків, </w:t>
            </w: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братських могил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lastRenderedPageBreak/>
              <w:t>до</w:t>
            </w: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24.05.2013р.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Потапкін К.В.</w:t>
            </w:r>
          </w:p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42197F" w:rsidRPr="0042197F" w:rsidTr="0042197F">
        <w:trPr>
          <w:trHeight w:val="303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Відділу культури Сєвєродонецької міської ради провести святкові заходи в закладах культури:</w:t>
            </w:r>
          </w:p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Міські бібліотеки:</w:t>
            </w:r>
          </w:p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скайп-конференції, книжкові краєзнавчі виставки, зустрічі, тематичні опитування присвячені Дню міста та Дню хіміка (згідно планів роботи)</w:t>
            </w:r>
          </w:p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КЗ «Сєвєродонецька галерея мистецтв»:</w:t>
            </w:r>
          </w:p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Відкриття виставки  етнічних українців «От отчего Дона к отчему дому» Ростовської Регіональної Української Національно-культурної Автономії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травень</w:t>
            </w:r>
          </w:p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2013 р.</w:t>
            </w:r>
          </w:p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42197F" w:rsidRPr="0042197F" w:rsidRDefault="0042197F" w:rsidP="0042197F">
            <w:pPr>
              <w:spacing w:after="180" w:line="360" w:lineRule="atLeast"/>
              <w:ind w:right="-108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</w:t>
            </w:r>
          </w:p>
          <w:p w:rsidR="0042197F" w:rsidRPr="0042197F" w:rsidRDefault="0042197F" w:rsidP="0042197F">
            <w:pPr>
              <w:spacing w:after="180" w:line="360" w:lineRule="atLeast"/>
              <w:ind w:right="-108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24.05.2013 р.</w:t>
            </w:r>
          </w:p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 о 17.00</w:t>
            </w:r>
          </w:p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Чуйкова Н.А.</w:t>
            </w:r>
          </w:p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Олійник В.В.</w:t>
            </w:r>
          </w:p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Шматько О.Т.</w:t>
            </w:r>
          </w:p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Чернобай Я.О.</w:t>
            </w:r>
          </w:p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42197F" w:rsidRPr="0042197F" w:rsidTr="0042197F">
        <w:trPr>
          <w:trHeight w:val="98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Відділу у справах сім’ї, молоді та спорту Сєвєродонецької міської ради провести святкові заходи:</w:t>
            </w:r>
          </w:p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КДЮСШ -1 (вул. Федоренко,33):</w:t>
            </w:r>
          </w:p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Першість міста з настільного тенісу</w:t>
            </w:r>
          </w:p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Матчева зустріч з футболу серед вихованців школи</w:t>
            </w:r>
          </w:p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ДЮСШ -2 (вул. Сметаніна, 5):</w:t>
            </w:r>
          </w:p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Веселі старти</w:t>
            </w:r>
          </w:p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Льодовий Палац спорту:</w:t>
            </w:r>
          </w:p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Відкрита першість ДЮСШ-3 з художньої гімнастики</w:t>
            </w:r>
          </w:p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Район стадіону Хімік:</w:t>
            </w:r>
          </w:p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Відкрита першість м. Сєвєродонецька з городкового спорту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25.05.2013 р.</w:t>
            </w:r>
          </w:p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09.00</w:t>
            </w:r>
          </w:p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10.00</w:t>
            </w:r>
          </w:p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25.05.2013 р.</w:t>
            </w:r>
          </w:p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 10.00</w:t>
            </w:r>
          </w:p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26.05.2013 р.</w:t>
            </w:r>
          </w:p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 09.00</w:t>
            </w:r>
          </w:p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</w:t>
            </w:r>
          </w:p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25.05.2013 р.</w:t>
            </w:r>
          </w:p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          12.00</w:t>
            </w:r>
          </w:p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26.05.2013 р.</w:t>
            </w:r>
          </w:p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   09.00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Ханювченко В.І.</w:t>
            </w:r>
          </w:p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Чеботарьов Е.В.</w:t>
            </w:r>
          </w:p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Пономаренко Н.В.</w:t>
            </w:r>
          </w:p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Левченко Н.В.</w:t>
            </w:r>
          </w:p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42197F" w:rsidRPr="0042197F" w:rsidTr="0042197F">
        <w:trPr>
          <w:trHeight w:val="111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5.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Відділу освіти Сєвєродонецької міської ради провести святкові заходи  у навчальних та позашкільних навчальних закладах (згідно затверджених планів роботи)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20.05.-31.05.2013р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Башкатов О.В.</w:t>
            </w:r>
          </w:p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42197F" w:rsidRPr="0042197F" w:rsidTr="0042197F">
        <w:trPr>
          <w:trHeight w:val="111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Організувати відкриття дитячих майданчиків (за узгодженим графіком)</w:t>
            </w:r>
          </w:p>
          <w:p w:rsidR="0042197F" w:rsidRPr="0042197F" w:rsidRDefault="0042197F" w:rsidP="0042197F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42197F" w:rsidRPr="0042197F" w:rsidRDefault="0042197F" w:rsidP="0042197F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42197F" w:rsidRPr="0042197F" w:rsidRDefault="0042197F" w:rsidP="0042197F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 20.05 по 26.05.2013 р.</w:t>
            </w:r>
          </w:p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Гавриленко А.А.</w:t>
            </w:r>
          </w:p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Терьошин С.Ф.</w:t>
            </w:r>
          </w:p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Потапкін К.В.</w:t>
            </w:r>
          </w:p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Башкатов О.В.</w:t>
            </w:r>
          </w:p>
        </w:tc>
      </w:tr>
      <w:tr w:rsidR="0042197F" w:rsidRPr="0042197F" w:rsidTr="0042197F">
        <w:trPr>
          <w:trHeight w:val="83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Організувати та провести на стадіоні «Хімік»</w:t>
            </w: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:</w:t>
            </w:r>
          </w:p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Показовий виступ гуртка «Авіамоделювання» станції юних техніків;</w:t>
            </w:r>
          </w:p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- Товариський матч з футболу між ветеранами ФК «Хімік» (м. Сєвєродонецьк) та ФК «Заря» (м.Луганск)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26.05.2013 р.</w:t>
            </w:r>
          </w:p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09.30</w:t>
            </w:r>
          </w:p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 10.00 до 11.30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Терьошин С.Ф.</w:t>
            </w:r>
          </w:p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Башкатов О.В.</w:t>
            </w:r>
          </w:p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Ханювченко В.І.</w:t>
            </w:r>
          </w:p>
        </w:tc>
      </w:tr>
      <w:tr w:rsidR="0042197F" w:rsidRPr="0042197F" w:rsidTr="0042197F">
        <w:trPr>
          <w:trHeight w:val="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27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27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Підготувати та організувати урочисту церемонію нагородження шанованих людей міста на пл. Перемоги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ind w:firstLine="34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26.05.2013 р.</w:t>
            </w:r>
          </w:p>
          <w:p w:rsidR="0042197F" w:rsidRPr="0042197F" w:rsidRDefault="0042197F" w:rsidP="0042197F">
            <w:pPr>
              <w:spacing w:after="180" w:line="27" w:lineRule="atLeast"/>
              <w:ind w:firstLine="34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Гавриленко А.А.</w:t>
            </w:r>
          </w:p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Винничук Т.М.</w:t>
            </w:r>
          </w:p>
          <w:p w:rsidR="0042197F" w:rsidRPr="0042197F" w:rsidRDefault="0042197F" w:rsidP="0042197F">
            <w:pPr>
              <w:spacing w:after="180" w:line="2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</w:tc>
      </w:tr>
      <w:tr w:rsidR="0042197F" w:rsidRPr="0042197F" w:rsidTr="0042197F">
        <w:trPr>
          <w:trHeight w:val="62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Організувати придбання подарунків для урочистого нагородження шанованих людей міста на пл. Перемоги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до</w:t>
            </w: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26.05.2013р.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42197F" w:rsidRPr="0042197F" w:rsidTr="0042197F">
        <w:trPr>
          <w:trHeight w:val="4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10.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Організувати придбання квітів для урочистого нагородження шанованих людей міста на пл. Перемоги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26.05.2013 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42197F" w:rsidRPr="0042197F" w:rsidTr="0042197F">
        <w:trPr>
          <w:trHeight w:val="4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Придбати предмети та матеріали для оформлення сцени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    до</w:t>
            </w:r>
          </w:p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26.05.2013 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Гринько О.В.</w:t>
            </w:r>
          </w:p>
        </w:tc>
      </w:tr>
      <w:tr w:rsidR="0042197F" w:rsidRPr="0042197F" w:rsidTr="0042197F">
        <w:trPr>
          <w:trHeight w:val="4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Організувати виготовлення та придбання запрошень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</w:t>
            </w:r>
          </w:p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26.05.2013 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</w:tc>
      </w:tr>
      <w:tr w:rsidR="0042197F" w:rsidRPr="0042197F" w:rsidTr="0042197F">
        <w:trPr>
          <w:trHeight w:val="4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Забезпечити підготовку, виготовлення та придбання рекламних буклетів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до 24.05.2013 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Гавриленко А.А.</w:t>
            </w:r>
          </w:p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Анцупова А.В.</w:t>
            </w:r>
          </w:p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</w:tc>
      </w:tr>
      <w:tr w:rsidR="0042197F" w:rsidRPr="0042197F" w:rsidTr="0042197F">
        <w:trPr>
          <w:trHeight w:val="4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Організувати розміщення рекламних буклетів на дошках об’яв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до 25.05.2013 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Потапкін К.В.</w:t>
            </w:r>
          </w:p>
        </w:tc>
      </w:tr>
      <w:tr w:rsidR="0042197F" w:rsidRPr="0042197F" w:rsidTr="0042197F">
        <w:trPr>
          <w:trHeight w:val="29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Підготувати сценарій святкового концерту  на пл. Перемоги 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до </w:t>
            </w: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23.05.2013р.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Гринько О.В.</w:t>
            </w:r>
          </w:p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Буряк Н.Д.</w:t>
            </w:r>
          </w:p>
        </w:tc>
      </w:tr>
      <w:tr w:rsidR="0042197F" w:rsidRPr="0042197F" w:rsidTr="0042197F">
        <w:trPr>
          <w:trHeight w:val="31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16.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Встановити  сценічний майданчик  та забезпечити монтаж тентового покриття для проведення святкових заходів на пл. Перемоги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24.05.2013р.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</w:tc>
      </w:tr>
      <w:tr w:rsidR="0042197F" w:rsidRPr="0042197F" w:rsidTr="0042197F">
        <w:trPr>
          <w:trHeight w:val="31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17.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Забезпечити послуги приватної охорони сценічного майданчику на пл. Перемоги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 24.05.2013 р. по 27.05.2013 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</w:tc>
      </w:tr>
      <w:tr w:rsidR="0042197F" w:rsidRPr="0042197F" w:rsidTr="0042197F">
        <w:trPr>
          <w:trHeight w:val="31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18.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Забезпечити святкове оформлення сцени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26.05.2013 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Гринько О.В.</w:t>
            </w:r>
          </w:p>
        </w:tc>
      </w:tr>
      <w:tr w:rsidR="0042197F" w:rsidRPr="0042197F" w:rsidTr="0042197F">
        <w:trPr>
          <w:trHeight w:val="2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202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202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Забезпечити демонтаж сценічного майданчику та тентового покриття на пл. Перемоги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202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27.05.2013 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42197F" w:rsidRPr="0042197F" w:rsidRDefault="0042197F" w:rsidP="0042197F">
            <w:pPr>
              <w:spacing w:after="180" w:line="202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</w:tc>
      </w:tr>
      <w:tr w:rsidR="0042197F" w:rsidRPr="0042197F" w:rsidTr="0042197F">
        <w:trPr>
          <w:trHeight w:val="2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Забезпечити сценічне озвучення та </w:t>
            </w: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освітлення концертної програми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26.05.2013 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Терьошин </w:t>
            </w: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С.Ф.</w:t>
            </w:r>
          </w:p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</w:tc>
      </w:tr>
      <w:tr w:rsidR="0042197F" w:rsidRPr="0042197F" w:rsidTr="0042197F">
        <w:trPr>
          <w:trHeight w:val="2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21.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Забезпечити послугу  з організації святкових заходів, присвячених Дню міста та Дню хіміка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26.05.2013 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</w:tc>
      </w:tr>
      <w:tr w:rsidR="0042197F" w:rsidRPr="0042197F" w:rsidTr="0042197F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Подати напругу до сценічного майданчика для забезпечення озвучення та освітлення святкових заходів на пл. Перемоги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26.05.2013р.</w:t>
            </w:r>
          </w:p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07.00 - 24.00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Лішик О.П.</w:t>
            </w:r>
          </w:p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42197F" w:rsidRPr="0042197F" w:rsidTr="0042197F">
        <w:trPr>
          <w:trHeight w:val="86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Забезпечити зовнішнє освітлення пл. Перемоги  та вулиць міста під час проведення святкових заходів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26.05.2013р.</w:t>
            </w:r>
          </w:p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до 04.00</w:t>
            </w:r>
          </w:p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27.05.2013р.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Потапкін К.В.</w:t>
            </w:r>
          </w:p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42197F" w:rsidRPr="0042197F" w:rsidTr="0042197F">
        <w:trPr>
          <w:trHeight w:val="3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24.</w:t>
            </w:r>
          </w:p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Організувати і провести наплощі Перемоги</w:t>
            </w:r>
          </w:p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загальноміські урочисті заходи та святковий концерт:</w:t>
            </w:r>
          </w:p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виставку художників та майстрів декоративно-ужиткового мистецтва КЗ «Сєвєродонецької галереї мистецтв»;</w:t>
            </w:r>
          </w:p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водне шоу радіокеруємих моделей кораблів </w:t>
            </w: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гуртка«Судномоделювання»</w:t>
            </w: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станції юних техніків;</w:t>
            </w:r>
          </w:p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концертно-розважальну програму за участю художніх колективів Центру дитячої та юнацької творчості та Сєвєродонецького міського Палацу культури;</w:t>
            </w:r>
          </w:p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парад міських організацій та молодіжний флеш-моб від студентів СТІ;</w:t>
            </w:r>
          </w:p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урочисту церемонію нагородження шанованих людей міста Сєвєродонецька;</w:t>
            </w:r>
          </w:p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виступ зірок української естради;   </w:t>
            </w:r>
          </w:p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- послуги з піротехнічної постановки;</w:t>
            </w:r>
          </w:p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святкову дискотеку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26.05.2013р.</w:t>
            </w:r>
          </w:p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</w:t>
            </w:r>
          </w:p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15.00 – 19.00</w:t>
            </w:r>
          </w:p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16.30 – 17.30</w:t>
            </w:r>
          </w:p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17.00 – 19.30</w:t>
            </w:r>
          </w:p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  </w:t>
            </w:r>
          </w:p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  </w:t>
            </w:r>
          </w:p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17.30-18.30</w:t>
            </w:r>
          </w:p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          19.30</w:t>
            </w:r>
          </w:p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20.00 - 21.30</w:t>
            </w:r>
          </w:p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   21.30</w:t>
            </w:r>
          </w:p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21.30 - 23.00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Гавриленко А.А.</w:t>
            </w:r>
          </w:p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</w:t>
            </w:r>
          </w:p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Башкатов О.В.</w:t>
            </w:r>
          </w:p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Лішик О.П.</w:t>
            </w:r>
          </w:p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Гавриленко А.А.</w:t>
            </w:r>
          </w:p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Винничук Т.М.</w:t>
            </w:r>
          </w:p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</w:t>
            </w:r>
          </w:p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Терьошин С.Ф.</w:t>
            </w:r>
          </w:p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</w:tc>
      </w:tr>
      <w:tr w:rsidR="0042197F" w:rsidRPr="0042197F" w:rsidTr="0042197F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25.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Організувати та підготувати урочисте поздоровлення міського голови В.В.Казакова  з нагоди святкування Дня  міста та Дня хіміка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    до       </w:t>
            </w:r>
          </w:p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22.05.2013р.</w:t>
            </w:r>
          </w:p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Анцупова А.В.</w:t>
            </w:r>
          </w:p>
        </w:tc>
      </w:tr>
      <w:tr w:rsidR="0042197F" w:rsidRPr="0042197F" w:rsidTr="0042197F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ind w:right="-108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26.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Підготувати перепустки для вільного пересування службового транспорту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    до</w:t>
            </w:r>
          </w:p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23.05.2013 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Винничук Т.М.</w:t>
            </w:r>
          </w:p>
        </w:tc>
      </w:tr>
      <w:tr w:rsidR="0042197F" w:rsidRPr="0042197F" w:rsidTr="0042197F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27.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Організувати виїзну святкову торгівлю на площі Перемоги та на стадіоні «Хімік»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26.05.2013 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Шевченко О.І.</w:t>
            </w:r>
          </w:p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42197F" w:rsidRPr="0042197F" w:rsidTr="0042197F">
        <w:trPr>
          <w:trHeight w:val="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76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28.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Надіслати листи та телефонограми до      </w:t>
            </w:r>
          </w:p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МВ УМВС</w:t>
            </w:r>
          </w:p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багатопрофільної лікарні</w:t>
            </w:r>
          </w:p>
          <w:p w:rsidR="0042197F" w:rsidRPr="0042197F" w:rsidRDefault="0042197F" w:rsidP="0042197F">
            <w:pPr>
              <w:spacing w:after="180" w:line="76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міського управління ГУ МНС України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76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до</w:t>
            </w: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22.05.2013р.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Анцупова А.В.</w:t>
            </w:r>
          </w:p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42197F" w:rsidRPr="0042197F" w:rsidRDefault="0042197F" w:rsidP="0042197F">
            <w:pPr>
              <w:spacing w:after="180" w:line="76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42197F" w:rsidRPr="0042197F" w:rsidTr="0042197F">
        <w:trPr>
          <w:trHeight w:val="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76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29.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Забезпечити:</w:t>
            </w:r>
          </w:p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  перекриття транспортного руху (за узгодженим графіком);</w:t>
            </w:r>
          </w:p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  роботу служби ДАІ;</w:t>
            </w:r>
          </w:p>
          <w:p w:rsidR="0042197F" w:rsidRPr="0042197F" w:rsidRDefault="0042197F" w:rsidP="0042197F">
            <w:pPr>
              <w:spacing w:after="180" w:line="76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громадський порядок під час та після проведення святкових заходів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26.05.2013 р.</w:t>
            </w:r>
          </w:p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42197F" w:rsidRPr="0042197F" w:rsidRDefault="0042197F" w:rsidP="0042197F">
            <w:pPr>
              <w:spacing w:after="180" w:line="76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17.00 до 23.30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76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Пасічник Ю.В.</w:t>
            </w:r>
          </w:p>
        </w:tc>
      </w:tr>
      <w:tr w:rsidR="0042197F" w:rsidRPr="0042197F" w:rsidTr="0042197F">
        <w:trPr>
          <w:trHeight w:val="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76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76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Забезпечити транспортні засоби для перекриття транспортного руху під час проведення святкових заходів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26.05.2013р.</w:t>
            </w:r>
          </w:p>
          <w:p w:rsidR="0042197F" w:rsidRPr="0042197F" w:rsidRDefault="0042197F" w:rsidP="0042197F">
            <w:pPr>
              <w:spacing w:after="180" w:line="76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з</w:t>
            </w: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17.00 до 23.30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Мірошниченко С.А.</w:t>
            </w:r>
          </w:p>
          <w:p w:rsidR="0042197F" w:rsidRPr="0042197F" w:rsidRDefault="0042197F" w:rsidP="0042197F">
            <w:pPr>
              <w:spacing w:after="180" w:line="76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</w:t>
            </w:r>
          </w:p>
        </w:tc>
      </w:tr>
      <w:tr w:rsidR="0042197F" w:rsidRPr="0042197F" w:rsidTr="0042197F">
        <w:trPr>
          <w:trHeight w:val="30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Організувати чергування машини  «пожежної безпеки» та «швидкої </w:t>
            </w: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допомоги»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26.05.2013 р.</w:t>
            </w:r>
          </w:p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Горохов М.Ю.</w:t>
            </w:r>
          </w:p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     Водяник Р.В.</w:t>
            </w:r>
          </w:p>
        </w:tc>
      </w:tr>
      <w:tr w:rsidR="0042197F" w:rsidRPr="0042197F" w:rsidTr="0042197F">
        <w:trPr>
          <w:trHeight w:val="3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32.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Забезпечити прибирання міста після проведення святкових заходів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27.05.2013р.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Потапкін К.В.</w:t>
            </w:r>
          </w:p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42197F" w:rsidRPr="0042197F" w:rsidTr="0042197F">
        <w:trPr>
          <w:trHeight w:val="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76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Організувати та забезпечити транспорт для обслуговування святкових заходів:</w:t>
            </w:r>
          </w:p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- вантажні перевезення по місту;</w:t>
            </w:r>
          </w:p>
          <w:p w:rsidR="0042197F" w:rsidRPr="0042197F" w:rsidRDefault="0042197F" w:rsidP="0042197F">
            <w:pPr>
              <w:spacing w:after="180" w:line="76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- пасажирські перевезення учасників святкової програми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24.05.2013 р. -</w:t>
            </w:r>
          </w:p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27.05.2013р.</w:t>
            </w:r>
          </w:p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42197F" w:rsidRPr="0042197F" w:rsidRDefault="0042197F" w:rsidP="0042197F">
            <w:pPr>
              <w:spacing w:after="180" w:line="76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42197F" w:rsidRPr="0042197F" w:rsidRDefault="0042197F" w:rsidP="0042197F">
            <w:pPr>
              <w:spacing w:after="180" w:line="76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42197F" w:rsidRPr="0042197F" w:rsidTr="0042197F">
        <w:trPr>
          <w:trHeight w:val="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76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34.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76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Забезпечити роботу фонтанів на площі Перемоги та міського Палацу культури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76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26.05.2013р.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76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Потапкін К.В.</w:t>
            </w:r>
          </w:p>
        </w:tc>
      </w:tr>
      <w:tr w:rsidR="0042197F" w:rsidRPr="0042197F" w:rsidTr="0042197F">
        <w:trPr>
          <w:trHeight w:val="77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35.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Організувати:</w:t>
            </w:r>
          </w:p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проведення тематичних радіо - і теле - передач, забезпечити широке висвітлення заходів з відзначення Дня  міста  та Дня хіміка;</w:t>
            </w:r>
          </w:p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надати об’яву в ЗМІ щодо перекриття руху на вулицях міста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травень</w:t>
            </w:r>
          </w:p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2013р.</w:t>
            </w:r>
          </w:p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42197F" w:rsidRPr="0042197F" w:rsidRDefault="0042197F" w:rsidP="0042197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 21.05.2013 р.</w:t>
            </w:r>
          </w:p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Анцупова А.В.</w:t>
            </w:r>
          </w:p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Івченко В.Г.</w:t>
            </w:r>
          </w:p>
          <w:p w:rsidR="0042197F" w:rsidRPr="0042197F" w:rsidRDefault="0042197F" w:rsidP="004219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197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Яровий Е.М.</w:t>
            </w:r>
          </w:p>
        </w:tc>
      </w:tr>
    </w:tbl>
    <w:p w:rsidR="0042197F" w:rsidRPr="0042197F" w:rsidRDefault="0042197F" w:rsidP="004219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ind w:right="-425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ind w:right="-425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Керуючий справами виконкому                                                                  Л.Ф.Єфименко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</w:t>
      </w:r>
      <w:r w:rsidRPr="0042197F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 Додаток 3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                                    до рішення виконкому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                                    від «21» травня 2013 року № 379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                  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ind w:left="567" w:hanging="28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              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ind w:left="567" w:hanging="283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lastRenderedPageBreak/>
        <w:t>КОШТОРИС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ind w:right="141" w:firstLine="425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витрат щодо</w:t>
      </w:r>
      <w:r w:rsidRPr="0042197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  <w:r w:rsidRPr="0042197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проведення міських заходів, присвячених Дню міста та Дню хіміка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ind w:right="141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1.   Оплата транспортних послуг                                                                                 10 000 грн.     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- пасажирські перевезення по місту для обслуговування заходів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- вантажні перевезення по місту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КФК 110103, КЕКВ 2240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2.   Оплата квіткової продукції з живих  квітів для поздоровлення шанованих  2 500 грн.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людей міста              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КФК 110103, КЕКВ 2210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3.  Оплата за придбання подарунків для вшанування шанованих людей міста  2 700 грн.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КФК 110103, КЕКВ  2210                                                                                   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4. Оплата за придбання предметів та матеріалів для оформлення сцени             2 000 грн. 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на пл. Перемоги     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КФК 110103, КЕКВ 2210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5. Оплата за виготовлення та придбання запрошень та рекламних буклетів      2 000 грн. 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КФК 110103, КЕКВ 2210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lastRenderedPageBreak/>
        <w:t>6. Оплата послуги з організації святкових заходів, присвячених                         43 600 грн.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Дню міста та Дню хіміка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(згідно договору та акту виконаних послуг)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КФК 110103, КЕКВ 2240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7.  Оплата послуг за озвучення  святкового заходу                                               17 000  грн.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(згідно договору та акту виконаних послуг)  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КФК 110103, КЕКВ 2240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8.  Оплата послуг за освітлення святкового заходу                                               11 000  грн.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(згідно договору та акту виконаних послуг)  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КФК 110103, КЕКВ 2240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9.  Оплата послуг з піротехнічної постановки                                                        30 000  грн.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(згідно договору та акту виконаних послуг)  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КФК 110103, КЕКВ 2240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10. Оплата охоронних послуг                                                                                      3 000 грн.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</w:t>
      </w:r>
      <w:r w:rsidRPr="0042197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(згідно договору та акту виконаних послуг)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</w:t>
      </w:r>
      <w:r w:rsidRPr="0042197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КФК 110103, КЕКВ 2240</w:t>
      </w:r>
      <w:r w:rsidRPr="0042197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ВСЬОГО:                                            123  800  грн</w:t>
      </w:r>
      <w:r w:rsidRPr="0042197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.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ind w:right="-425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lastRenderedPageBreak/>
        <w:t> </w:t>
      </w:r>
    </w:p>
    <w:p w:rsidR="0042197F" w:rsidRPr="0042197F" w:rsidRDefault="0042197F" w:rsidP="0042197F">
      <w:pPr>
        <w:shd w:val="clear" w:color="auto" w:fill="FFFFFF"/>
        <w:spacing w:after="180" w:line="360" w:lineRule="atLeast"/>
        <w:ind w:right="-425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197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Керуючий справами виконкому                                                                  Л.Ф.Єфименко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D37A32"/>
    <w:rsid w:val="003D0A42"/>
    <w:rsid w:val="0042197F"/>
    <w:rsid w:val="00C62C0A"/>
    <w:rsid w:val="00D37A32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42197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2197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19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19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2197F"/>
  </w:style>
  <w:style w:type="paragraph" w:styleId="a3">
    <w:name w:val="Normal (Web)"/>
    <w:basedOn w:val="a"/>
    <w:uiPriority w:val="99"/>
    <w:semiHidden/>
    <w:unhideWhenUsed/>
    <w:rsid w:val="004219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219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2089</Words>
  <Characters>11910</Characters>
  <Application>Microsoft Office Word</Application>
  <DocSecurity>0</DocSecurity>
  <Lines>99</Lines>
  <Paragraphs>27</Paragraphs>
  <ScaleCrop>false</ScaleCrop>
  <Company>Северодонецкие вести</Company>
  <LinksUpToDate>false</LinksUpToDate>
  <CharactersWithSpaces>13972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3</cp:revision>
  <dcterms:created xsi:type="dcterms:W3CDTF">2016-08-01T08:32:00Z</dcterms:created>
  <dcterms:modified xsi:type="dcterms:W3CDTF">2016-08-01T08:33:00Z</dcterms:modified>
</cp:coreProperties>
</file>