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A" w:rsidRDefault="00037D6A" w:rsidP="00411E41">
      <w:pPr>
        <w:pStyle w:val="Heading1"/>
        <w:jc w:val="center"/>
        <w:rPr>
          <w:sz w:val="28"/>
          <w:szCs w:val="28"/>
        </w:rPr>
      </w:pPr>
    </w:p>
    <w:p w:rsidR="00037D6A" w:rsidRDefault="00037D6A" w:rsidP="00411E41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037D6A" w:rsidRDefault="00037D6A" w:rsidP="00411E4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037D6A" w:rsidRDefault="00037D6A" w:rsidP="00411E41">
      <w:pPr>
        <w:ind w:right="-3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Сімдесят сьома (позачергова) сесія</w:t>
      </w:r>
    </w:p>
    <w:p w:rsidR="00037D6A" w:rsidRDefault="00037D6A" w:rsidP="00411E41">
      <w:pPr>
        <w:ind w:right="-382"/>
        <w:jc w:val="center"/>
        <w:rPr>
          <w:b/>
          <w:bCs/>
          <w:sz w:val="16"/>
          <w:szCs w:val="16"/>
        </w:rPr>
      </w:pPr>
    </w:p>
    <w:p w:rsidR="00037D6A" w:rsidRDefault="00037D6A" w:rsidP="00411E4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4535</w:t>
      </w:r>
    </w:p>
    <w:p w:rsidR="00037D6A" w:rsidRDefault="00037D6A" w:rsidP="00411E41">
      <w:pPr>
        <w:rPr>
          <w:sz w:val="24"/>
          <w:szCs w:val="24"/>
        </w:rPr>
      </w:pPr>
    </w:p>
    <w:p w:rsidR="00037D6A" w:rsidRDefault="00037D6A" w:rsidP="00411E41">
      <w:pPr>
        <w:ind w:right="-382" w:firstLine="720"/>
        <w:jc w:val="both"/>
        <w:rPr>
          <w:sz w:val="18"/>
          <w:szCs w:val="18"/>
        </w:rPr>
      </w:pPr>
    </w:p>
    <w:p w:rsidR="00037D6A" w:rsidRPr="00411E41" w:rsidRDefault="00037D6A" w:rsidP="00411E41">
      <w:pPr>
        <w:ind w:right="5810"/>
        <w:jc w:val="both"/>
        <w:rPr>
          <w:b/>
          <w:bCs/>
          <w:sz w:val="24"/>
          <w:szCs w:val="24"/>
        </w:rPr>
      </w:pPr>
      <w:r w:rsidRPr="00411E41">
        <w:rPr>
          <w:b/>
          <w:bCs/>
          <w:sz w:val="24"/>
          <w:szCs w:val="24"/>
        </w:rPr>
        <w:t>22 січня  2020 року</w:t>
      </w:r>
    </w:p>
    <w:p w:rsidR="00037D6A" w:rsidRPr="00411E41" w:rsidRDefault="00037D6A" w:rsidP="00411E41">
      <w:pPr>
        <w:spacing w:line="360" w:lineRule="auto"/>
        <w:rPr>
          <w:b/>
          <w:bCs/>
          <w:sz w:val="24"/>
          <w:szCs w:val="24"/>
        </w:rPr>
      </w:pPr>
      <w:r w:rsidRPr="00411E41">
        <w:rPr>
          <w:b/>
          <w:bCs/>
          <w:sz w:val="24"/>
          <w:szCs w:val="24"/>
        </w:rPr>
        <w:t>м. Сєвєродонецьк</w:t>
      </w:r>
    </w:p>
    <w:p w:rsidR="00037D6A" w:rsidRPr="00241B51" w:rsidRDefault="00037D6A" w:rsidP="00FA6579">
      <w:pPr>
        <w:pStyle w:val="25"/>
        <w:tabs>
          <w:tab w:val="left" w:pos="4678"/>
        </w:tabs>
        <w:ind w:right="4819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Бухонько Л.А., гр. Моїсєєнко А.Ю та гр. Бухоньку В.І.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для будівництва і обслуговування жилого будинку, господарських будівель і споруд (присадибна ділянка), за адресою: м. Сєвєродонецьк, вулиця Зелена, будинок 4-л </w:t>
      </w:r>
    </w:p>
    <w:p w:rsidR="00037D6A" w:rsidRPr="00110353" w:rsidRDefault="00037D6A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037D6A" w:rsidRPr="00024D7A" w:rsidRDefault="00037D6A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заяву гр. Бухонько Ліни Анатоліївни, гр. Моїсєєнко Анастасії Юріївни та гр. Бухонька Володимира Івановича (вх. № 49653 від 10.12.2019), про надання дозволу на розроблення проекту землеустрою щодо відведення у власність земельної ділянки для будівництва і обслуговування жилого будинку, господарських будівель і споруд (присадибна ділянка), за адресою: м. Сєвєродонецьк, вулиця Зелена, будинок 4-л, беручи до уваги, що житловий будинок належить гр. Бухонько Л.А., гр. Моїсєєнко А.Ю та гр. Бухоньку В.І.  на праві спільної часткової власності, відповідно до Витягів з Державного реєстру речових прав на нерухоме майно про реєстрацію права власності від 25.11.2019, 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163  від 18.12.2019), відповідно до</w:t>
      </w:r>
      <w:r w:rsidRPr="00024D7A">
        <w:rPr>
          <w:lang w:val="uk-UA"/>
        </w:rPr>
        <w:t xml:space="preserve"> ст</w:t>
      </w:r>
      <w:r>
        <w:rPr>
          <w:lang w:val="uk-UA"/>
        </w:rPr>
        <w:t xml:space="preserve">атей 12, 79¹, 118, 121, 122  </w:t>
      </w:r>
      <w:r w:rsidRPr="00024D7A">
        <w:rPr>
          <w:lang w:val="uk-UA"/>
        </w:rPr>
        <w:t>Земельного Кодексу України,</w:t>
      </w:r>
      <w:r w:rsidRPr="007E47FE">
        <w:rPr>
          <w:lang w:val="uk-UA"/>
        </w:rPr>
        <w:t xml:space="preserve"> </w:t>
      </w:r>
      <w:r>
        <w:rPr>
          <w:lang w:val="uk-UA"/>
        </w:rPr>
        <w:t xml:space="preserve">статті 50 Закону України «Про землеустрій»,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міська рада</w:t>
      </w:r>
    </w:p>
    <w:p w:rsidR="00037D6A" w:rsidRPr="00110353" w:rsidRDefault="00037D6A">
      <w:pPr>
        <w:ind w:firstLine="709"/>
        <w:jc w:val="both"/>
        <w:rPr>
          <w:sz w:val="18"/>
          <w:szCs w:val="18"/>
          <w:lang w:val="uk-UA"/>
        </w:rPr>
      </w:pPr>
    </w:p>
    <w:p w:rsidR="00037D6A" w:rsidRDefault="00037D6A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037D6A" w:rsidRPr="00091E61" w:rsidRDefault="00037D6A">
      <w:pPr>
        <w:jc w:val="both"/>
        <w:rPr>
          <w:sz w:val="24"/>
          <w:szCs w:val="24"/>
          <w:lang w:val="uk-UA"/>
        </w:rPr>
      </w:pPr>
    </w:p>
    <w:p w:rsidR="00037D6A" w:rsidRDefault="00037D6A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Бухонько Ліні Анатоліївні, гр. Моїсєєнко Анастасії Юріївні та гр. Бухоньку Володимиру Івановичу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ки, орієнтовною площею </w:t>
      </w:r>
      <w:r w:rsidRPr="00305DF1">
        <w:rPr>
          <w:lang w:val="uk-UA"/>
        </w:rPr>
        <w:t>0,</w:t>
      </w:r>
      <w:r>
        <w:rPr>
          <w:lang w:val="uk-UA"/>
        </w:rPr>
        <w:t xml:space="preserve">1000 </w:t>
      </w:r>
      <w:r w:rsidRPr="00305DF1">
        <w:rPr>
          <w:lang w:val="uk-UA"/>
        </w:rPr>
        <w:t>га</w:t>
      </w:r>
      <w:r>
        <w:rPr>
          <w:lang w:val="uk-UA"/>
        </w:rPr>
        <w:t>, для будівництва і обслуговування жилого будинку, господарських будівель і споруд (присадибна ділянка), за адресою: Луганська обл.,</w:t>
      </w:r>
      <w:r w:rsidRPr="002705A2">
        <w:rPr>
          <w:lang w:val="uk-UA"/>
        </w:rPr>
        <w:t xml:space="preserve"> </w:t>
      </w:r>
      <w:r>
        <w:rPr>
          <w:lang w:val="uk-UA"/>
        </w:rPr>
        <w:t>м. Сєвєродонецьк, вулиця Зелена, будинок 4-л.</w:t>
      </w:r>
    </w:p>
    <w:p w:rsidR="00037D6A" w:rsidRDefault="00037D6A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r>
        <w:rPr>
          <w:lang w:val="uk-UA"/>
        </w:rPr>
        <w:t>Бухонько Ліні Анатоліївні, гр. Моїсєєнко Анастасії Юріївні та гр. Бухоньку Володимиру Івановичу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037D6A" w:rsidRDefault="00037D6A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037D6A" w:rsidRPr="009B6E2E" w:rsidRDefault="00037D6A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</w:t>
      </w:r>
      <w:r w:rsidRPr="00091E61">
        <w:rPr>
          <w:sz w:val="24"/>
          <w:szCs w:val="24"/>
          <w:lang w:val="uk-UA"/>
        </w:rPr>
        <w:t>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037D6A" w:rsidRDefault="00037D6A" w:rsidP="00BA5C4C">
      <w:pPr>
        <w:ind w:firstLine="709"/>
        <w:jc w:val="both"/>
        <w:rPr>
          <w:sz w:val="24"/>
          <w:szCs w:val="24"/>
          <w:lang w:val="uk-UA"/>
        </w:rPr>
      </w:pPr>
    </w:p>
    <w:p w:rsidR="00037D6A" w:rsidRDefault="00037D6A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037D6A" w:rsidRPr="0034442D" w:rsidRDefault="00037D6A" w:rsidP="00FA0979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 w:rsidRPr="0034442D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037D6A" w:rsidRPr="0034442D" w:rsidRDefault="00037D6A" w:rsidP="00FA0979">
      <w:pPr>
        <w:widowControl w:val="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в.о. міського голови</w:t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  <w:t>Вячеслав ТКАЧУК</w:t>
      </w:r>
    </w:p>
    <w:p w:rsidR="00037D6A" w:rsidRDefault="00037D6A" w:rsidP="00FA0979">
      <w:pPr>
        <w:widowControl w:val="0"/>
        <w:jc w:val="both"/>
        <w:rPr>
          <w:b/>
          <w:bCs/>
          <w:sz w:val="24"/>
          <w:szCs w:val="24"/>
          <w:lang w:val="uk-UA"/>
        </w:rPr>
      </w:pPr>
    </w:p>
    <w:sectPr w:rsidR="00037D6A" w:rsidSect="00A54012">
      <w:pgSz w:w="11906" w:h="16838" w:code="9"/>
      <w:pgMar w:top="284" w:right="566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37D6A"/>
    <w:rsid w:val="00041FDC"/>
    <w:rsid w:val="000519E5"/>
    <w:rsid w:val="00054AF2"/>
    <w:rsid w:val="00062923"/>
    <w:rsid w:val="00064D50"/>
    <w:rsid w:val="00067462"/>
    <w:rsid w:val="00067E20"/>
    <w:rsid w:val="0007164E"/>
    <w:rsid w:val="000731DF"/>
    <w:rsid w:val="00073D7F"/>
    <w:rsid w:val="0008543C"/>
    <w:rsid w:val="00086DC3"/>
    <w:rsid w:val="00091E61"/>
    <w:rsid w:val="000A417F"/>
    <w:rsid w:val="000A7735"/>
    <w:rsid w:val="000A7AA8"/>
    <w:rsid w:val="000B72C3"/>
    <w:rsid w:val="000E3C19"/>
    <w:rsid w:val="000E49DC"/>
    <w:rsid w:val="000F501A"/>
    <w:rsid w:val="000F7E41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55A9"/>
    <w:rsid w:val="001E59A6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05A2"/>
    <w:rsid w:val="00271628"/>
    <w:rsid w:val="00275CF5"/>
    <w:rsid w:val="00281956"/>
    <w:rsid w:val="00286C43"/>
    <w:rsid w:val="002908EC"/>
    <w:rsid w:val="0029212B"/>
    <w:rsid w:val="002921F7"/>
    <w:rsid w:val="00292B3F"/>
    <w:rsid w:val="00296895"/>
    <w:rsid w:val="00297749"/>
    <w:rsid w:val="002A2C06"/>
    <w:rsid w:val="002C0377"/>
    <w:rsid w:val="002D06A1"/>
    <w:rsid w:val="002D417D"/>
    <w:rsid w:val="002D50C2"/>
    <w:rsid w:val="002D6DBD"/>
    <w:rsid w:val="002E0AE1"/>
    <w:rsid w:val="002F09D7"/>
    <w:rsid w:val="00305DF1"/>
    <w:rsid w:val="003068BA"/>
    <w:rsid w:val="0031040F"/>
    <w:rsid w:val="0031112A"/>
    <w:rsid w:val="00315A77"/>
    <w:rsid w:val="003245FB"/>
    <w:rsid w:val="00336F2C"/>
    <w:rsid w:val="00340AFD"/>
    <w:rsid w:val="00342554"/>
    <w:rsid w:val="0034442D"/>
    <w:rsid w:val="00347557"/>
    <w:rsid w:val="003540F7"/>
    <w:rsid w:val="00372C84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05F89"/>
    <w:rsid w:val="00410ACD"/>
    <w:rsid w:val="00411E41"/>
    <w:rsid w:val="0041587B"/>
    <w:rsid w:val="00416A21"/>
    <w:rsid w:val="00416A44"/>
    <w:rsid w:val="0042420E"/>
    <w:rsid w:val="00424801"/>
    <w:rsid w:val="00437941"/>
    <w:rsid w:val="0044454C"/>
    <w:rsid w:val="00444A8B"/>
    <w:rsid w:val="00445D37"/>
    <w:rsid w:val="0045198F"/>
    <w:rsid w:val="00454742"/>
    <w:rsid w:val="004548CE"/>
    <w:rsid w:val="00456FD0"/>
    <w:rsid w:val="00461EB4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564B"/>
    <w:rsid w:val="004D013F"/>
    <w:rsid w:val="004D41BC"/>
    <w:rsid w:val="004D4DB9"/>
    <w:rsid w:val="004D55DD"/>
    <w:rsid w:val="004E698F"/>
    <w:rsid w:val="004F0DA1"/>
    <w:rsid w:val="00507C6E"/>
    <w:rsid w:val="00512547"/>
    <w:rsid w:val="00513506"/>
    <w:rsid w:val="00513F13"/>
    <w:rsid w:val="00515989"/>
    <w:rsid w:val="00521266"/>
    <w:rsid w:val="00522746"/>
    <w:rsid w:val="005343A6"/>
    <w:rsid w:val="005356A9"/>
    <w:rsid w:val="00542721"/>
    <w:rsid w:val="00554372"/>
    <w:rsid w:val="00555B45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FF7"/>
    <w:rsid w:val="005B6B0D"/>
    <w:rsid w:val="005C0505"/>
    <w:rsid w:val="005C3765"/>
    <w:rsid w:val="005C74C4"/>
    <w:rsid w:val="005D145A"/>
    <w:rsid w:val="005D629B"/>
    <w:rsid w:val="005E03C9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22B05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0FDD"/>
    <w:rsid w:val="006F32A4"/>
    <w:rsid w:val="006F4E89"/>
    <w:rsid w:val="006F763D"/>
    <w:rsid w:val="007005E7"/>
    <w:rsid w:val="00701D13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B6E47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29F2"/>
    <w:rsid w:val="007F6A21"/>
    <w:rsid w:val="00800B3C"/>
    <w:rsid w:val="00801A03"/>
    <w:rsid w:val="008033FD"/>
    <w:rsid w:val="00804D5F"/>
    <w:rsid w:val="00812E54"/>
    <w:rsid w:val="00813A5E"/>
    <w:rsid w:val="00813B8A"/>
    <w:rsid w:val="00817C7B"/>
    <w:rsid w:val="0082077E"/>
    <w:rsid w:val="008251B6"/>
    <w:rsid w:val="0082668D"/>
    <w:rsid w:val="0082707C"/>
    <w:rsid w:val="00834854"/>
    <w:rsid w:val="00837B17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D08DA"/>
    <w:rsid w:val="008F1ECF"/>
    <w:rsid w:val="008F3CE6"/>
    <w:rsid w:val="008F6DE5"/>
    <w:rsid w:val="00906972"/>
    <w:rsid w:val="00913AF8"/>
    <w:rsid w:val="009167E0"/>
    <w:rsid w:val="009262DE"/>
    <w:rsid w:val="0092655B"/>
    <w:rsid w:val="00930C6E"/>
    <w:rsid w:val="00955DE3"/>
    <w:rsid w:val="00960CAA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7C59"/>
    <w:rsid w:val="009D279B"/>
    <w:rsid w:val="009D3338"/>
    <w:rsid w:val="009D49C7"/>
    <w:rsid w:val="009D5E4B"/>
    <w:rsid w:val="009E56E8"/>
    <w:rsid w:val="00A00AA5"/>
    <w:rsid w:val="00A0238D"/>
    <w:rsid w:val="00A03A43"/>
    <w:rsid w:val="00A150FB"/>
    <w:rsid w:val="00A15567"/>
    <w:rsid w:val="00A2055F"/>
    <w:rsid w:val="00A34732"/>
    <w:rsid w:val="00A413A8"/>
    <w:rsid w:val="00A46F97"/>
    <w:rsid w:val="00A51729"/>
    <w:rsid w:val="00A54012"/>
    <w:rsid w:val="00A61DE2"/>
    <w:rsid w:val="00A632D2"/>
    <w:rsid w:val="00A72AAC"/>
    <w:rsid w:val="00A83738"/>
    <w:rsid w:val="00A83CF4"/>
    <w:rsid w:val="00A83DF5"/>
    <w:rsid w:val="00A862C2"/>
    <w:rsid w:val="00A86FE5"/>
    <w:rsid w:val="00A924F8"/>
    <w:rsid w:val="00A953CB"/>
    <w:rsid w:val="00A975C6"/>
    <w:rsid w:val="00AA0F70"/>
    <w:rsid w:val="00AA1355"/>
    <w:rsid w:val="00AA4E12"/>
    <w:rsid w:val="00AB09A9"/>
    <w:rsid w:val="00AB3E6F"/>
    <w:rsid w:val="00AB5087"/>
    <w:rsid w:val="00AB6364"/>
    <w:rsid w:val="00AC0F46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63AA"/>
    <w:rsid w:val="00B475B7"/>
    <w:rsid w:val="00B54860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938D9"/>
    <w:rsid w:val="00BA0087"/>
    <w:rsid w:val="00BA0C54"/>
    <w:rsid w:val="00BA5C4C"/>
    <w:rsid w:val="00BB3898"/>
    <w:rsid w:val="00BB5DBD"/>
    <w:rsid w:val="00BB6DAB"/>
    <w:rsid w:val="00BC30AE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1725B"/>
    <w:rsid w:val="00C2084B"/>
    <w:rsid w:val="00C37FA7"/>
    <w:rsid w:val="00C41249"/>
    <w:rsid w:val="00C44D36"/>
    <w:rsid w:val="00C46F9B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10391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74B2"/>
    <w:rsid w:val="00D779DA"/>
    <w:rsid w:val="00D802FB"/>
    <w:rsid w:val="00D83EA6"/>
    <w:rsid w:val="00D86D5F"/>
    <w:rsid w:val="00D92451"/>
    <w:rsid w:val="00D9498E"/>
    <w:rsid w:val="00D94C28"/>
    <w:rsid w:val="00D953A9"/>
    <w:rsid w:val="00D9568F"/>
    <w:rsid w:val="00DA2E72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E2762"/>
    <w:rsid w:val="00DE4795"/>
    <w:rsid w:val="00DF127F"/>
    <w:rsid w:val="00DF1B8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A76"/>
    <w:rsid w:val="00E41F3A"/>
    <w:rsid w:val="00E42A6B"/>
    <w:rsid w:val="00E4362E"/>
    <w:rsid w:val="00E51135"/>
    <w:rsid w:val="00E5271C"/>
    <w:rsid w:val="00E611E5"/>
    <w:rsid w:val="00E665CD"/>
    <w:rsid w:val="00E73388"/>
    <w:rsid w:val="00E7490F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E74"/>
    <w:rsid w:val="00F833F3"/>
    <w:rsid w:val="00F842FC"/>
    <w:rsid w:val="00F86480"/>
    <w:rsid w:val="00F91017"/>
    <w:rsid w:val="00F931AF"/>
    <w:rsid w:val="00F952EC"/>
    <w:rsid w:val="00F9704C"/>
    <w:rsid w:val="00F9761A"/>
    <w:rsid w:val="00FA0979"/>
    <w:rsid w:val="00FA4183"/>
    <w:rsid w:val="00FA6579"/>
    <w:rsid w:val="00FB2416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37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D37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5D37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445D37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45D37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445D37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445D37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445D37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445D37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445D37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445D37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445D37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445D37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445D37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445D37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445D3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1617</Words>
  <Characters>923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9</cp:revision>
  <cp:lastPrinted>2020-01-23T13:21:00Z</cp:lastPrinted>
  <dcterms:created xsi:type="dcterms:W3CDTF">2019-12-17T09:38:00Z</dcterms:created>
  <dcterms:modified xsi:type="dcterms:W3CDTF">2020-01-27T13:41:00Z</dcterms:modified>
</cp:coreProperties>
</file>