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F" w:rsidRDefault="00EE06EF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EE06EF" w:rsidRPr="00E434AD" w:rsidRDefault="00EE06EF" w:rsidP="00BD4072">
      <w:pPr>
        <w:pStyle w:val="Style7"/>
        <w:widowControl/>
        <w:spacing w:before="58"/>
        <w:ind w:left="6588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Додаток</w:t>
      </w:r>
    </w:p>
    <w:p w:rsidR="00EE06EF" w:rsidRPr="00E434AD" w:rsidRDefault="00EE06EF" w:rsidP="00BD4072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до рішення міської ради </w:t>
      </w:r>
    </w:p>
    <w:p w:rsidR="00EE06EF" w:rsidRPr="00E434AD" w:rsidRDefault="00EE06EF" w:rsidP="00BD4072">
      <w:pPr>
        <w:pStyle w:val="Style7"/>
        <w:widowControl/>
        <w:ind w:left="6595" w:hanging="634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>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      </w:t>
      </w: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від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                20</w:t>
      </w:r>
      <w:r w:rsidR="00607184">
        <w:rPr>
          <w:rStyle w:val="FontStyle14"/>
          <w:b w:val="0"/>
          <w:bCs w:val="0"/>
          <w:color w:val="000000"/>
          <w:lang w:val="uk-UA" w:eastAsia="uk-UA"/>
        </w:rPr>
        <w:t>20</w:t>
      </w:r>
    </w:p>
    <w:p w:rsidR="00EE06EF" w:rsidRPr="00E434AD" w:rsidRDefault="00EE06EF" w:rsidP="00FA178A">
      <w:pPr>
        <w:pStyle w:val="Style4"/>
        <w:widowControl/>
        <w:spacing w:line="240" w:lineRule="exact"/>
        <w:ind w:right="22"/>
        <w:jc w:val="center"/>
        <w:rPr>
          <w:color w:val="000000"/>
          <w:sz w:val="20"/>
          <w:szCs w:val="20"/>
          <w:lang w:val="uk-UA"/>
        </w:rPr>
      </w:pPr>
    </w:p>
    <w:p w:rsidR="00EE06EF" w:rsidRPr="00E434AD" w:rsidRDefault="00EE06EF" w:rsidP="003A1AE3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>Умови</w:t>
      </w:r>
    </w:p>
    <w:p w:rsidR="00EE06EF" w:rsidRPr="00E434AD" w:rsidRDefault="00EE06EF" w:rsidP="003A1AE3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5"/>
          <w:b/>
          <w:bCs/>
          <w:color w:val="000000"/>
          <w:lang w:val="uk-UA" w:eastAsia="uk-UA"/>
        </w:rPr>
        <w:t xml:space="preserve">     продажу права оренди земельної ділянки </w:t>
      </w:r>
      <w:r w:rsidRPr="00E434AD">
        <w:rPr>
          <w:rStyle w:val="FontStyle18"/>
          <w:b/>
          <w:bCs/>
          <w:color w:val="000000"/>
          <w:sz w:val="24"/>
          <w:szCs w:val="24"/>
          <w:lang w:val="uk-UA" w:eastAsia="uk-UA"/>
        </w:rPr>
        <w:t>кадастровий номер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56FAF">
        <w:rPr>
          <w:rStyle w:val="FontStyle14"/>
          <w:bCs w:val="0"/>
          <w:color w:val="000000"/>
          <w:lang w:val="uk-UA" w:eastAsia="uk-UA"/>
        </w:rPr>
        <w:t>4412900000:0</w:t>
      </w:r>
      <w:r w:rsidR="00E0330E">
        <w:rPr>
          <w:rStyle w:val="FontStyle14"/>
          <w:bCs w:val="0"/>
          <w:color w:val="000000"/>
          <w:lang w:val="uk-UA" w:eastAsia="uk-UA"/>
        </w:rPr>
        <w:t>6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 w:rsidR="00E0330E">
        <w:rPr>
          <w:rStyle w:val="FontStyle14"/>
          <w:bCs w:val="0"/>
          <w:color w:val="000000"/>
          <w:lang w:val="uk-UA" w:eastAsia="uk-UA"/>
        </w:rPr>
        <w:t>45</w:t>
      </w:r>
      <w:r w:rsidRPr="00E56FAF">
        <w:rPr>
          <w:rStyle w:val="FontStyle14"/>
          <w:bCs w:val="0"/>
          <w:color w:val="000000"/>
          <w:lang w:val="uk-UA" w:eastAsia="uk-UA"/>
        </w:rPr>
        <w:t>:0</w:t>
      </w:r>
      <w:r w:rsidR="00E0330E">
        <w:rPr>
          <w:rStyle w:val="FontStyle14"/>
          <w:bCs w:val="0"/>
          <w:color w:val="000000"/>
          <w:lang w:val="uk-UA" w:eastAsia="uk-UA"/>
        </w:rPr>
        <w:t>145</w:t>
      </w:r>
    </w:p>
    <w:p w:rsidR="00EE06EF" w:rsidRPr="00E434AD" w:rsidRDefault="00EE06EF" w:rsidP="003A1AE3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4"/>
          <w:b w:val="0"/>
          <w:bCs w:val="0"/>
          <w:color w:val="000000"/>
          <w:lang w:val="uk-UA" w:eastAsia="uk-UA"/>
        </w:rPr>
        <w:t xml:space="preserve">  </w:t>
      </w:r>
    </w:p>
    <w:p w:rsidR="00EE06EF" w:rsidRPr="00E434AD" w:rsidRDefault="00EE06EF" w:rsidP="00575430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1. Місце розташування (адреса) земельної ділянки: Луганська обл. м. Сєвєродонецьк, </w:t>
      </w:r>
      <w:r>
        <w:rPr>
          <w:color w:val="000000"/>
          <w:lang w:val="uk-UA"/>
        </w:rPr>
        <w:t>вул. Новікова, район заводу опорів.</w:t>
      </w:r>
    </w:p>
    <w:p w:rsidR="00EE06EF" w:rsidRPr="00E434AD" w:rsidRDefault="00EE06EF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2. Площа земельної ділянки: </w:t>
      </w:r>
      <w:r w:rsidR="00E0330E">
        <w:rPr>
          <w:rStyle w:val="FontStyle15"/>
          <w:b/>
          <w:bCs/>
          <w:color w:val="000000"/>
          <w:lang w:val="uk-UA" w:eastAsia="uk-UA"/>
        </w:rPr>
        <w:t>0,6415</w:t>
      </w:r>
      <w:r>
        <w:rPr>
          <w:rStyle w:val="FontStyle15"/>
          <w:b/>
          <w:bCs/>
          <w:color w:val="000000"/>
          <w:lang w:val="uk-UA" w:eastAsia="uk-UA"/>
        </w:rPr>
        <w:t xml:space="preserve"> </w:t>
      </w:r>
      <w:r w:rsidRPr="00E434AD">
        <w:rPr>
          <w:rStyle w:val="FontStyle15"/>
          <w:color w:val="000000"/>
          <w:lang w:val="uk-UA" w:eastAsia="uk-UA"/>
        </w:rPr>
        <w:t>га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EE06EF" w:rsidRPr="00E434AD" w:rsidRDefault="00EE06EF" w:rsidP="00575430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3. Кадастровий номер земельної ділянки: </w:t>
      </w:r>
      <w:r w:rsidR="00E0330E" w:rsidRPr="00E56FAF">
        <w:rPr>
          <w:rStyle w:val="FontStyle14"/>
          <w:bCs w:val="0"/>
          <w:color w:val="000000"/>
          <w:lang w:val="uk-UA" w:eastAsia="uk-UA"/>
        </w:rPr>
        <w:t>4412900000:0</w:t>
      </w:r>
      <w:r w:rsidR="00E0330E">
        <w:rPr>
          <w:rStyle w:val="FontStyle14"/>
          <w:bCs w:val="0"/>
          <w:color w:val="000000"/>
          <w:lang w:val="uk-UA" w:eastAsia="uk-UA"/>
        </w:rPr>
        <w:t>6</w:t>
      </w:r>
      <w:r w:rsidR="00E0330E" w:rsidRPr="00E56FAF">
        <w:rPr>
          <w:rStyle w:val="FontStyle14"/>
          <w:bCs w:val="0"/>
          <w:color w:val="000000"/>
          <w:lang w:val="uk-UA" w:eastAsia="uk-UA"/>
        </w:rPr>
        <w:t>:0</w:t>
      </w:r>
      <w:r w:rsidR="00E0330E">
        <w:rPr>
          <w:rStyle w:val="FontStyle14"/>
          <w:bCs w:val="0"/>
          <w:color w:val="000000"/>
          <w:lang w:val="uk-UA" w:eastAsia="uk-UA"/>
        </w:rPr>
        <w:t>45</w:t>
      </w:r>
      <w:r w:rsidR="00E0330E" w:rsidRPr="00E56FAF">
        <w:rPr>
          <w:rStyle w:val="FontStyle14"/>
          <w:bCs w:val="0"/>
          <w:color w:val="000000"/>
          <w:lang w:val="uk-UA" w:eastAsia="uk-UA"/>
        </w:rPr>
        <w:t>:0</w:t>
      </w:r>
      <w:r w:rsidR="00E0330E">
        <w:rPr>
          <w:rStyle w:val="FontStyle14"/>
          <w:bCs w:val="0"/>
          <w:color w:val="000000"/>
          <w:lang w:val="uk-UA" w:eastAsia="uk-UA"/>
        </w:rPr>
        <w:t>145</w:t>
      </w:r>
    </w:p>
    <w:p w:rsidR="00EE06EF" w:rsidRPr="009C5835" w:rsidRDefault="00EE06EF" w:rsidP="00575430">
      <w:pPr>
        <w:pStyle w:val="Style9"/>
        <w:widowControl/>
        <w:spacing w:before="7" w:line="252" w:lineRule="exact"/>
        <w:ind w:right="72" w:firstLine="567"/>
        <w:rPr>
          <w:rStyle w:val="FontStyle18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/>
        </w:rPr>
        <w:t xml:space="preserve">4. </w:t>
      </w:r>
      <w:r w:rsidR="00E0330E"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будівництва і обслуговування багатоквартирного житлового будинку; вид використання – </w:t>
      </w:r>
      <w:r w:rsidR="00E0330E">
        <w:rPr>
          <w:lang w:val="uk-UA"/>
        </w:rPr>
        <w:t>для будівництва та обслуговування двох чотирьохповерхових багатоквартирних житлових будинків.</w:t>
      </w:r>
      <w:r>
        <w:rPr>
          <w:lang w:val="uk-UA"/>
        </w:rPr>
        <w:t>.</w:t>
      </w:r>
    </w:p>
    <w:p w:rsidR="00EE06EF" w:rsidRPr="00E434AD" w:rsidRDefault="00EE06EF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5. Умови продажу:  продаж права оренди земельної ділянки.</w:t>
      </w:r>
    </w:p>
    <w:p w:rsidR="00EE06EF" w:rsidRDefault="00EE06EF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6. Термін оренди –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оренда строком на 5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рок</w:t>
      </w:r>
      <w:r>
        <w:rPr>
          <w:rStyle w:val="FontStyle18"/>
          <w:color w:val="000000"/>
          <w:sz w:val="24"/>
          <w:szCs w:val="24"/>
          <w:lang w:val="uk-UA" w:eastAsia="uk-UA"/>
        </w:rPr>
        <w:t>ів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BE5FF4" w:rsidRPr="00E434AD" w:rsidRDefault="00BE5FF4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 xml:space="preserve">7. </w:t>
      </w:r>
      <w:r w:rsidR="00E56FAF">
        <w:rPr>
          <w:rStyle w:val="FontStyle18"/>
          <w:color w:val="000000"/>
          <w:sz w:val="24"/>
          <w:szCs w:val="24"/>
          <w:lang w:val="uk-UA" w:eastAsia="uk-UA"/>
        </w:rPr>
        <w:t>Ставка орендної плати, відповідно до рішення сесії міської ради № 478 від 22.06.2016 «Про затвердження ставок орендної плати за земельні ділянки на території Сєвєродонецької міської ради»</w:t>
      </w:r>
      <w:r w:rsidR="00E569F2">
        <w:rPr>
          <w:rStyle w:val="FontStyle18"/>
          <w:color w:val="000000"/>
          <w:sz w:val="24"/>
          <w:szCs w:val="24"/>
          <w:lang w:val="uk-UA" w:eastAsia="uk-UA"/>
        </w:rPr>
        <w:t xml:space="preserve"> зі змінами</w:t>
      </w:r>
      <w:r w:rsidR="00E56FAF">
        <w:rPr>
          <w:rStyle w:val="FontStyle18"/>
          <w:color w:val="000000"/>
          <w:sz w:val="24"/>
          <w:szCs w:val="24"/>
          <w:lang w:val="uk-UA" w:eastAsia="uk-UA"/>
        </w:rPr>
        <w:t xml:space="preserve"> - </w:t>
      </w:r>
      <w:r w:rsidR="00E0330E">
        <w:rPr>
          <w:rStyle w:val="FontStyle18"/>
          <w:b/>
          <w:color w:val="000000"/>
          <w:sz w:val="24"/>
          <w:szCs w:val="24"/>
          <w:lang w:val="uk-UA" w:eastAsia="uk-UA"/>
        </w:rPr>
        <w:t>0,06</w:t>
      </w:r>
    </w:p>
    <w:p w:rsidR="00EE06EF" w:rsidRPr="00E56FAF" w:rsidRDefault="00BE5FF4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8</w:t>
      </w:r>
      <w:r w:rsidR="00EE06EF" w:rsidRPr="00E434AD">
        <w:rPr>
          <w:rStyle w:val="FontStyle18"/>
          <w:color w:val="000000"/>
          <w:sz w:val="24"/>
          <w:szCs w:val="24"/>
          <w:lang w:val="uk-UA" w:eastAsia="uk-UA"/>
        </w:rPr>
        <w:t>. Нормативна грошова оцінка земельної ділянки –</w:t>
      </w:r>
      <w:r w:rsidR="00EE06EF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="00E011B8">
        <w:rPr>
          <w:rStyle w:val="FontStyle18"/>
          <w:b/>
          <w:bCs/>
          <w:sz w:val="24"/>
          <w:szCs w:val="24"/>
          <w:lang w:val="uk-UA" w:eastAsia="uk-UA"/>
        </w:rPr>
        <w:t>232,7</w:t>
      </w:r>
      <w:r w:rsidR="00EE06EF" w:rsidRPr="00E56FAF">
        <w:rPr>
          <w:rStyle w:val="FontStyle18"/>
          <w:sz w:val="24"/>
          <w:szCs w:val="24"/>
          <w:lang w:val="uk-UA" w:eastAsia="uk-UA"/>
        </w:rPr>
        <w:t xml:space="preserve"> грн./1 кв.м</w:t>
      </w:r>
    </w:p>
    <w:p w:rsidR="00EE06EF" w:rsidRPr="00E56FAF" w:rsidRDefault="00BE5FF4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>9</w:t>
      </w:r>
      <w:r w:rsidR="00EE06EF" w:rsidRPr="00E56FAF">
        <w:rPr>
          <w:rStyle w:val="FontStyle18"/>
          <w:sz w:val="24"/>
          <w:szCs w:val="24"/>
          <w:lang w:val="uk-UA" w:eastAsia="uk-UA"/>
        </w:rPr>
        <w:t xml:space="preserve">. Стартова ціна лоту (у розмірі річної орендної плати) – </w:t>
      </w:r>
      <w:r w:rsidR="00E011B8">
        <w:rPr>
          <w:rStyle w:val="FontStyle18"/>
          <w:b/>
          <w:bCs/>
          <w:sz w:val="24"/>
          <w:szCs w:val="24"/>
          <w:lang w:val="uk-UA" w:eastAsia="uk-UA"/>
        </w:rPr>
        <w:t>895,66</w:t>
      </w:r>
      <w:r w:rsidR="00EE06EF"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EE06EF" w:rsidRPr="00E56FAF" w:rsidRDefault="00BE5FF4" w:rsidP="005D222B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10</w:t>
      </w:r>
      <w:r w:rsidR="00EE06EF" w:rsidRPr="00E56FAF">
        <w:rPr>
          <w:rStyle w:val="FontStyle18"/>
          <w:sz w:val="24"/>
          <w:szCs w:val="24"/>
          <w:lang w:val="uk-UA" w:eastAsia="uk-UA"/>
        </w:rPr>
        <w:t>. Гарантійний внесок для прийняття участі в земельних торгах –</w:t>
      </w:r>
      <w:r w:rsidR="005D222B">
        <w:rPr>
          <w:rStyle w:val="FontStyle18"/>
          <w:sz w:val="24"/>
          <w:szCs w:val="24"/>
          <w:lang w:val="uk-UA" w:eastAsia="uk-UA"/>
        </w:rPr>
        <w:t xml:space="preserve"> </w:t>
      </w:r>
      <w:r w:rsidR="00EE06EF" w:rsidRPr="00E56FAF">
        <w:rPr>
          <w:rStyle w:val="FontStyle18"/>
          <w:sz w:val="24"/>
          <w:szCs w:val="24"/>
          <w:lang w:val="uk-UA" w:eastAsia="uk-UA"/>
        </w:rPr>
        <w:t xml:space="preserve">(5% від стартової ціни продажу лоту) – </w:t>
      </w:r>
      <w:r w:rsidR="00E011B8">
        <w:rPr>
          <w:rStyle w:val="FontStyle18"/>
          <w:b/>
          <w:bCs/>
          <w:sz w:val="24"/>
          <w:szCs w:val="24"/>
          <w:lang w:val="uk-UA" w:eastAsia="uk-UA"/>
        </w:rPr>
        <w:t>44,78</w:t>
      </w:r>
      <w:r w:rsidR="00EE06EF" w:rsidRPr="00E56FAF">
        <w:rPr>
          <w:rStyle w:val="FontStyle18"/>
          <w:sz w:val="24"/>
          <w:szCs w:val="24"/>
          <w:lang w:val="uk-UA" w:eastAsia="uk-UA"/>
        </w:rPr>
        <w:t xml:space="preserve"> грн.</w:t>
      </w:r>
    </w:p>
    <w:p w:rsidR="00EE06EF" w:rsidRPr="00E56FAF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sz w:val="24"/>
          <w:szCs w:val="24"/>
          <w:lang w:val="uk-UA" w:eastAsia="uk-UA"/>
        </w:rPr>
      </w:pPr>
      <w:r w:rsidRPr="00E56FAF">
        <w:rPr>
          <w:rStyle w:val="FontStyle18"/>
          <w:sz w:val="24"/>
          <w:szCs w:val="24"/>
          <w:lang w:val="uk-UA" w:eastAsia="uk-UA"/>
        </w:rPr>
        <w:t>1</w:t>
      </w:r>
      <w:r w:rsidR="00BE5FF4" w:rsidRPr="00E56FAF">
        <w:rPr>
          <w:rStyle w:val="FontStyle18"/>
          <w:sz w:val="24"/>
          <w:szCs w:val="24"/>
          <w:lang w:val="uk-UA" w:eastAsia="uk-UA"/>
        </w:rPr>
        <w:t>1</w:t>
      </w:r>
      <w:r w:rsidRPr="00E56FAF">
        <w:rPr>
          <w:rStyle w:val="FontStyle18"/>
          <w:sz w:val="24"/>
          <w:szCs w:val="24"/>
          <w:lang w:val="uk-UA" w:eastAsia="uk-UA"/>
        </w:rPr>
        <w:t xml:space="preserve">. Крок земельних торгів даного лоту (0,5 % від стартової ціни лоту) – </w:t>
      </w:r>
      <w:r w:rsidR="00E011B8">
        <w:rPr>
          <w:rStyle w:val="FontStyle18"/>
          <w:b/>
          <w:bCs/>
          <w:sz w:val="24"/>
          <w:szCs w:val="24"/>
          <w:lang w:val="uk-UA" w:eastAsia="uk-UA"/>
        </w:rPr>
        <w:t>4,48</w:t>
      </w:r>
      <w:r w:rsidRPr="00E56FAF">
        <w:rPr>
          <w:rStyle w:val="FontStyle18"/>
          <w:sz w:val="24"/>
          <w:szCs w:val="24"/>
          <w:lang w:val="uk-UA" w:eastAsia="uk-UA"/>
        </w:rPr>
        <w:t xml:space="preserve">  грн.</w:t>
      </w:r>
    </w:p>
    <w:p w:rsidR="00EE06EF" w:rsidRPr="00E434AD" w:rsidRDefault="00EE06EF" w:rsidP="00575430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56FAF">
        <w:rPr>
          <w:rStyle w:val="FontStyle18"/>
          <w:sz w:val="24"/>
          <w:szCs w:val="24"/>
          <w:lang w:val="uk-UA" w:eastAsia="uk-UA"/>
        </w:rPr>
        <w:t>1</w:t>
      </w:r>
      <w:r w:rsidR="00BE5FF4" w:rsidRPr="00E56FAF">
        <w:rPr>
          <w:rStyle w:val="FontStyle18"/>
          <w:sz w:val="24"/>
          <w:szCs w:val="24"/>
          <w:lang w:val="uk-UA" w:eastAsia="uk-UA"/>
        </w:rPr>
        <w:t>2</w:t>
      </w:r>
      <w:r w:rsidRPr="00E56FAF">
        <w:rPr>
          <w:rStyle w:val="FontStyle18"/>
          <w:sz w:val="24"/>
          <w:szCs w:val="24"/>
          <w:lang w:val="uk-UA" w:eastAsia="uk-UA"/>
        </w:rPr>
        <w:t>. Використовувати земельну ділянку після укладення договору оренди  землі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 та  державної реєстрації</w:t>
      </w:r>
      <w:r w:rsidRPr="00E434AD">
        <w:rPr>
          <w:color w:val="000000"/>
          <w:lang w:val="uk-UA"/>
        </w:rPr>
        <w:t xml:space="preserve">  </w:t>
      </w:r>
      <w:r w:rsidRPr="00E434AD">
        <w:rPr>
          <w:rStyle w:val="FontStyle18"/>
          <w:color w:val="000000"/>
          <w:sz w:val="24"/>
          <w:szCs w:val="24"/>
          <w:lang w:val="uk-UA"/>
        </w:rPr>
        <w:t>права користування  земельною ділянкою</w:t>
      </w:r>
      <w:r w:rsidRPr="00E434AD">
        <w:rPr>
          <w:color w:val="000000"/>
          <w:lang w:val="uk-UA"/>
        </w:rPr>
        <w:t xml:space="preserve"> в порядку, визначеному законом.</w:t>
      </w:r>
    </w:p>
    <w:p w:rsidR="00EE06EF" w:rsidRPr="00E434AD" w:rsidRDefault="00EE06EF" w:rsidP="00575430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4"/>
          <w:szCs w:val="24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/>
        </w:rPr>
        <w:t>1</w:t>
      </w:r>
      <w:r w:rsidR="00BE5FF4">
        <w:rPr>
          <w:rStyle w:val="FontStyle18"/>
          <w:color w:val="000000"/>
          <w:sz w:val="24"/>
          <w:szCs w:val="24"/>
          <w:lang w:val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/>
        </w:rPr>
        <w:t>. Обов'язкові умови використання земельної ділянки:</w:t>
      </w:r>
    </w:p>
    <w:p w:rsidR="00EE06EF" w:rsidRPr="00E434AD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BE5FF4"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.1.</w:t>
      </w:r>
      <w:r w:rsidR="00CA50DB">
        <w:rPr>
          <w:rStyle w:val="FontStyle18"/>
          <w:color w:val="000000"/>
          <w:sz w:val="24"/>
          <w:szCs w:val="24"/>
          <w:lang w:val="uk-UA" w:eastAsia="uk-UA"/>
        </w:rPr>
        <w:t xml:space="preserve"> 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Забезпечувати  вільний  доступ  відповідним  службам  для  обслуговування  наявних і   прокладання  нових  інженерних мереж.</w:t>
      </w:r>
    </w:p>
    <w:p w:rsidR="00EE06EF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BE5FF4"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 w:rsidR="00CA50DB">
        <w:rPr>
          <w:rStyle w:val="FontStyle18"/>
          <w:color w:val="000000"/>
          <w:sz w:val="24"/>
          <w:szCs w:val="24"/>
          <w:lang w:val="uk-UA" w:eastAsia="uk-UA"/>
        </w:rPr>
        <w:t>2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 Дотримуватись  умов, зазначених  у  висновках   відповідних  служб.</w:t>
      </w:r>
    </w:p>
    <w:p w:rsidR="00EE06EF" w:rsidRPr="00E434AD" w:rsidRDefault="00EE06EF" w:rsidP="00575430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4"/>
          <w:szCs w:val="24"/>
          <w:lang w:val="uk-UA" w:eastAsia="uk-UA"/>
        </w:rPr>
      </w:pPr>
      <w:r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BE5FF4">
        <w:rPr>
          <w:rStyle w:val="FontStyle18"/>
          <w:color w:val="000000"/>
          <w:sz w:val="24"/>
          <w:szCs w:val="24"/>
          <w:lang w:val="uk-UA" w:eastAsia="uk-UA"/>
        </w:rPr>
        <w:t>3</w:t>
      </w:r>
      <w:r>
        <w:rPr>
          <w:rStyle w:val="FontStyle18"/>
          <w:color w:val="000000"/>
          <w:sz w:val="24"/>
          <w:szCs w:val="24"/>
          <w:lang w:val="uk-UA" w:eastAsia="uk-UA"/>
        </w:rPr>
        <w:t>.</w:t>
      </w:r>
      <w:r w:rsidR="00CA50DB">
        <w:rPr>
          <w:rStyle w:val="FontStyle18"/>
          <w:color w:val="000000"/>
          <w:sz w:val="24"/>
          <w:szCs w:val="24"/>
          <w:lang w:val="uk-UA" w:eastAsia="uk-UA"/>
        </w:rPr>
        <w:t>3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. Дотримуватись вимог Детального плану частини території </w:t>
      </w:r>
      <w:r w:rsidR="00CA50DB">
        <w:rPr>
          <w:rStyle w:val="FontStyle18"/>
          <w:color w:val="000000"/>
          <w:sz w:val="24"/>
          <w:szCs w:val="24"/>
          <w:lang w:val="uk-UA" w:eastAsia="uk-UA"/>
        </w:rPr>
        <w:t>82 мікрорайону                             м.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Сєвєродонецьк, затвердженого рішенням сесії Сєвєродонецької міської ради № </w:t>
      </w:r>
      <w:r w:rsidR="00CA50DB">
        <w:rPr>
          <w:rStyle w:val="FontStyle18"/>
          <w:color w:val="000000"/>
          <w:sz w:val="24"/>
          <w:szCs w:val="24"/>
          <w:lang w:val="uk-UA" w:eastAsia="uk-UA"/>
        </w:rPr>
        <w:t>2390</w:t>
      </w:r>
      <w:r>
        <w:rPr>
          <w:rStyle w:val="FontStyle18"/>
          <w:color w:val="000000"/>
          <w:sz w:val="24"/>
          <w:szCs w:val="24"/>
          <w:lang w:val="uk-UA" w:eastAsia="uk-UA"/>
        </w:rPr>
        <w:t xml:space="preserve"> від </w:t>
      </w:r>
      <w:r w:rsidR="00CA50DB">
        <w:rPr>
          <w:rStyle w:val="FontStyle18"/>
          <w:color w:val="000000"/>
          <w:sz w:val="24"/>
          <w:szCs w:val="24"/>
          <w:lang w:val="uk-UA" w:eastAsia="uk-UA"/>
        </w:rPr>
        <w:t>06.03.2018</w:t>
      </w:r>
      <w:r>
        <w:rPr>
          <w:rStyle w:val="FontStyle18"/>
          <w:color w:val="000000"/>
          <w:sz w:val="24"/>
          <w:szCs w:val="24"/>
          <w:lang w:val="uk-UA" w:eastAsia="uk-UA"/>
        </w:rPr>
        <w:t>.</w:t>
      </w:r>
    </w:p>
    <w:p w:rsidR="00EE06EF" w:rsidRPr="00E434AD" w:rsidRDefault="00EE06EF" w:rsidP="00575430">
      <w:pPr>
        <w:pStyle w:val="Style9"/>
        <w:widowControl/>
        <w:spacing w:line="274" w:lineRule="exact"/>
        <w:ind w:right="36" w:firstLine="567"/>
        <w:rPr>
          <w:color w:val="000000"/>
          <w:lang w:val="uk-UA"/>
        </w:rPr>
      </w:pPr>
      <w:r w:rsidRPr="00E434AD">
        <w:rPr>
          <w:rStyle w:val="FontStyle18"/>
          <w:color w:val="000000"/>
          <w:sz w:val="24"/>
          <w:szCs w:val="24"/>
          <w:lang w:val="uk-UA" w:eastAsia="uk-UA"/>
        </w:rPr>
        <w:t>1</w:t>
      </w:r>
      <w:r w:rsidR="00BE5FF4">
        <w:rPr>
          <w:rStyle w:val="FontStyle18"/>
          <w:color w:val="000000"/>
          <w:sz w:val="24"/>
          <w:szCs w:val="24"/>
          <w:lang w:val="uk-UA" w:eastAsia="uk-UA"/>
        </w:rPr>
        <w:t>3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>.</w:t>
      </w:r>
      <w:r w:rsidR="00CA50DB">
        <w:rPr>
          <w:rStyle w:val="FontStyle18"/>
          <w:color w:val="000000"/>
          <w:sz w:val="24"/>
          <w:szCs w:val="24"/>
          <w:lang w:val="uk-UA" w:eastAsia="uk-UA"/>
        </w:rPr>
        <w:t>4</w:t>
      </w:r>
      <w:r w:rsidRPr="00E434AD">
        <w:rPr>
          <w:rStyle w:val="FontStyle18"/>
          <w:color w:val="000000"/>
          <w:sz w:val="24"/>
          <w:szCs w:val="24"/>
          <w:lang w:val="uk-UA" w:eastAsia="uk-UA"/>
        </w:rPr>
        <w:t xml:space="preserve">. При  проектуванні і здійсненні будівництва об'єкту дотримуватися містобудівних умов і обмежень забудови земельної ділянки, </w:t>
      </w:r>
      <w:r w:rsidRPr="00E434AD">
        <w:rPr>
          <w:color w:val="000000"/>
          <w:lang w:val="uk-UA"/>
        </w:rPr>
        <w:t>прийняти пайову участь у розвитку інфраструктури м. Сєвєродонецька згідно затвердженого Порядку.</w:t>
      </w:r>
    </w:p>
    <w:p w:rsidR="00EE06EF" w:rsidRDefault="00EE06EF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EE06EF" w:rsidRDefault="00EE06EF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EE06EF" w:rsidRPr="00E434AD" w:rsidRDefault="00EE06EF" w:rsidP="003A1AE3">
      <w:pPr>
        <w:pStyle w:val="Style5"/>
        <w:widowControl/>
        <w:spacing w:line="240" w:lineRule="auto"/>
        <w:ind w:left="360"/>
        <w:jc w:val="left"/>
        <w:rPr>
          <w:rStyle w:val="FontStyle14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 xml:space="preserve">      Секретар міської ради                                                       </w:t>
      </w:r>
      <w:r w:rsidR="00607184">
        <w:rPr>
          <w:rStyle w:val="FontStyle14"/>
          <w:color w:val="000000"/>
          <w:lang w:val="uk-UA" w:eastAsia="uk-UA"/>
        </w:rPr>
        <w:t>Вячеслав ТКАЧУК</w:t>
      </w:r>
    </w:p>
    <w:p w:rsidR="00EE06EF" w:rsidRPr="00E434AD" w:rsidRDefault="00EE06EF" w:rsidP="003A1AE3">
      <w:pPr>
        <w:pStyle w:val="Style4"/>
        <w:widowControl/>
        <w:spacing w:before="43"/>
        <w:ind w:right="22" w:firstLine="567"/>
        <w:jc w:val="both"/>
        <w:rPr>
          <w:rStyle w:val="FontStyle14"/>
          <w:color w:val="000000"/>
          <w:lang w:val="uk-UA" w:eastAsia="uk-UA"/>
        </w:rPr>
      </w:pPr>
    </w:p>
    <w:sectPr w:rsidR="00EE06EF" w:rsidRPr="00E434AD" w:rsidSect="009E31CC">
      <w:pgSz w:w="11906" w:h="16838"/>
      <w:pgMar w:top="289" w:right="424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A1" w:rsidRDefault="00762EA1">
      <w:r>
        <w:separator/>
      </w:r>
    </w:p>
  </w:endnote>
  <w:endnote w:type="continuationSeparator" w:id="1">
    <w:p w:rsidR="00762EA1" w:rsidRDefault="0076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A1" w:rsidRDefault="00762EA1">
      <w:r>
        <w:separator/>
      </w:r>
    </w:p>
  </w:footnote>
  <w:footnote w:type="continuationSeparator" w:id="1">
    <w:p w:rsidR="00762EA1" w:rsidRDefault="00762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ECE"/>
    <w:rsid w:val="00006789"/>
    <w:rsid w:val="00026F33"/>
    <w:rsid w:val="00027B54"/>
    <w:rsid w:val="00044C71"/>
    <w:rsid w:val="00044F7C"/>
    <w:rsid w:val="00045615"/>
    <w:rsid w:val="000471CC"/>
    <w:rsid w:val="00050657"/>
    <w:rsid w:val="000635D7"/>
    <w:rsid w:val="000667DA"/>
    <w:rsid w:val="00067C26"/>
    <w:rsid w:val="0007119C"/>
    <w:rsid w:val="000775F8"/>
    <w:rsid w:val="00097C70"/>
    <w:rsid w:val="000B4585"/>
    <w:rsid w:val="000D3FE9"/>
    <w:rsid w:val="000D6FC7"/>
    <w:rsid w:val="000F44BC"/>
    <w:rsid w:val="000F50CF"/>
    <w:rsid w:val="000F7727"/>
    <w:rsid w:val="00120892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235D"/>
    <w:rsid w:val="001766B9"/>
    <w:rsid w:val="00181B8E"/>
    <w:rsid w:val="00194583"/>
    <w:rsid w:val="001D3523"/>
    <w:rsid w:val="001D3CD8"/>
    <w:rsid w:val="001E72C7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6D5C"/>
    <w:rsid w:val="002809D7"/>
    <w:rsid w:val="0028669E"/>
    <w:rsid w:val="002962BC"/>
    <w:rsid w:val="002A1ECE"/>
    <w:rsid w:val="002A527F"/>
    <w:rsid w:val="002A63A2"/>
    <w:rsid w:val="002B16F0"/>
    <w:rsid w:val="002B4BE3"/>
    <w:rsid w:val="002C16F6"/>
    <w:rsid w:val="002C1912"/>
    <w:rsid w:val="002D111F"/>
    <w:rsid w:val="002F620D"/>
    <w:rsid w:val="00306AE7"/>
    <w:rsid w:val="00315203"/>
    <w:rsid w:val="00343D4B"/>
    <w:rsid w:val="00343E0C"/>
    <w:rsid w:val="00345816"/>
    <w:rsid w:val="003474BA"/>
    <w:rsid w:val="00356B8C"/>
    <w:rsid w:val="00380A4D"/>
    <w:rsid w:val="003871CD"/>
    <w:rsid w:val="003A1AE3"/>
    <w:rsid w:val="003B35B9"/>
    <w:rsid w:val="003B5828"/>
    <w:rsid w:val="003C37AB"/>
    <w:rsid w:val="003C4D7A"/>
    <w:rsid w:val="003E6B09"/>
    <w:rsid w:val="003F69B3"/>
    <w:rsid w:val="00410173"/>
    <w:rsid w:val="0041701A"/>
    <w:rsid w:val="00417173"/>
    <w:rsid w:val="00431876"/>
    <w:rsid w:val="00440430"/>
    <w:rsid w:val="00461729"/>
    <w:rsid w:val="0046594E"/>
    <w:rsid w:val="00471297"/>
    <w:rsid w:val="004868B6"/>
    <w:rsid w:val="00492CDA"/>
    <w:rsid w:val="004C2CF3"/>
    <w:rsid w:val="004C74BC"/>
    <w:rsid w:val="004D32AA"/>
    <w:rsid w:val="004F3B19"/>
    <w:rsid w:val="00506AAD"/>
    <w:rsid w:val="0051075D"/>
    <w:rsid w:val="00522DC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222B"/>
    <w:rsid w:val="005D5664"/>
    <w:rsid w:val="005E7F89"/>
    <w:rsid w:val="005F5546"/>
    <w:rsid w:val="005F65A5"/>
    <w:rsid w:val="0060549C"/>
    <w:rsid w:val="006070F9"/>
    <w:rsid w:val="00607184"/>
    <w:rsid w:val="00611C03"/>
    <w:rsid w:val="006232C3"/>
    <w:rsid w:val="00624CD2"/>
    <w:rsid w:val="00625598"/>
    <w:rsid w:val="006259AB"/>
    <w:rsid w:val="00627AA8"/>
    <w:rsid w:val="00631741"/>
    <w:rsid w:val="00636F8C"/>
    <w:rsid w:val="00640557"/>
    <w:rsid w:val="0065290A"/>
    <w:rsid w:val="00663B7B"/>
    <w:rsid w:val="00670A09"/>
    <w:rsid w:val="006807C1"/>
    <w:rsid w:val="00682DF9"/>
    <w:rsid w:val="006843DA"/>
    <w:rsid w:val="00687C98"/>
    <w:rsid w:val="0069261B"/>
    <w:rsid w:val="00694787"/>
    <w:rsid w:val="006A09DF"/>
    <w:rsid w:val="006A4778"/>
    <w:rsid w:val="006A4AC4"/>
    <w:rsid w:val="006C0BAD"/>
    <w:rsid w:val="006C3C33"/>
    <w:rsid w:val="006D3763"/>
    <w:rsid w:val="006E4725"/>
    <w:rsid w:val="006F762B"/>
    <w:rsid w:val="00702A8A"/>
    <w:rsid w:val="00717A4A"/>
    <w:rsid w:val="007232D3"/>
    <w:rsid w:val="00724151"/>
    <w:rsid w:val="00733460"/>
    <w:rsid w:val="007361DA"/>
    <w:rsid w:val="007418DC"/>
    <w:rsid w:val="00747411"/>
    <w:rsid w:val="007559ED"/>
    <w:rsid w:val="00762EA1"/>
    <w:rsid w:val="007728B8"/>
    <w:rsid w:val="00777738"/>
    <w:rsid w:val="0078168B"/>
    <w:rsid w:val="00785DC1"/>
    <w:rsid w:val="00786B39"/>
    <w:rsid w:val="00792B72"/>
    <w:rsid w:val="007A62EE"/>
    <w:rsid w:val="007B3D0A"/>
    <w:rsid w:val="007C0247"/>
    <w:rsid w:val="007C373B"/>
    <w:rsid w:val="007C4065"/>
    <w:rsid w:val="007C5657"/>
    <w:rsid w:val="007C5BCD"/>
    <w:rsid w:val="007D2EF5"/>
    <w:rsid w:val="007E4769"/>
    <w:rsid w:val="00802AC7"/>
    <w:rsid w:val="0080523B"/>
    <w:rsid w:val="00807280"/>
    <w:rsid w:val="008146BC"/>
    <w:rsid w:val="00831432"/>
    <w:rsid w:val="00851587"/>
    <w:rsid w:val="0085675C"/>
    <w:rsid w:val="00860272"/>
    <w:rsid w:val="00863FF8"/>
    <w:rsid w:val="008676C3"/>
    <w:rsid w:val="00872C8F"/>
    <w:rsid w:val="00873536"/>
    <w:rsid w:val="00874265"/>
    <w:rsid w:val="0089468B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8F7048"/>
    <w:rsid w:val="00902350"/>
    <w:rsid w:val="009075A6"/>
    <w:rsid w:val="009136CA"/>
    <w:rsid w:val="0091412B"/>
    <w:rsid w:val="00944966"/>
    <w:rsid w:val="00944E88"/>
    <w:rsid w:val="009478D1"/>
    <w:rsid w:val="00952853"/>
    <w:rsid w:val="00954796"/>
    <w:rsid w:val="00964AB3"/>
    <w:rsid w:val="00970D32"/>
    <w:rsid w:val="00976CAA"/>
    <w:rsid w:val="00984F11"/>
    <w:rsid w:val="00984FA8"/>
    <w:rsid w:val="00987BFC"/>
    <w:rsid w:val="009935A2"/>
    <w:rsid w:val="009A37DB"/>
    <w:rsid w:val="009B69B0"/>
    <w:rsid w:val="009C5835"/>
    <w:rsid w:val="009C5C4B"/>
    <w:rsid w:val="009C7D49"/>
    <w:rsid w:val="009D67CE"/>
    <w:rsid w:val="009E277D"/>
    <w:rsid w:val="009E31CC"/>
    <w:rsid w:val="009E72CA"/>
    <w:rsid w:val="00A1012D"/>
    <w:rsid w:val="00A14918"/>
    <w:rsid w:val="00A26487"/>
    <w:rsid w:val="00A316AA"/>
    <w:rsid w:val="00A46835"/>
    <w:rsid w:val="00A5191A"/>
    <w:rsid w:val="00A578E9"/>
    <w:rsid w:val="00A717D2"/>
    <w:rsid w:val="00A8061C"/>
    <w:rsid w:val="00A87815"/>
    <w:rsid w:val="00A95741"/>
    <w:rsid w:val="00AA3E8D"/>
    <w:rsid w:val="00AC187B"/>
    <w:rsid w:val="00AC60C4"/>
    <w:rsid w:val="00AD39F8"/>
    <w:rsid w:val="00AE2177"/>
    <w:rsid w:val="00AF0760"/>
    <w:rsid w:val="00AF149C"/>
    <w:rsid w:val="00B05928"/>
    <w:rsid w:val="00B07DE3"/>
    <w:rsid w:val="00B132DF"/>
    <w:rsid w:val="00B25867"/>
    <w:rsid w:val="00B51E4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5FF4"/>
    <w:rsid w:val="00BF2E98"/>
    <w:rsid w:val="00C27A16"/>
    <w:rsid w:val="00C31545"/>
    <w:rsid w:val="00C36DAF"/>
    <w:rsid w:val="00C532C3"/>
    <w:rsid w:val="00C55667"/>
    <w:rsid w:val="00CA32AB"/>
    <w:rsid w:val="00CA42B4"/>
    <w:rsid w:val="00CA50DB"/>
    <w:rsid w:val="00CA57E6"/>
    <w:rsid w:val="00CB5C50"/>
    <w:rsid w:val="00CB7B6E"/>
    <w:rsid w:val="00CD5149"/>
    <w:rsid w:val="00CE17B2"/>
    <w:rsid w:val="00CF237F"/>
    <w:rsid w:val="00D1007D"/>
    <w:rsid w:val="00D14662"/>
    <w:rsid w:val="00D22210"/>
    <w:rsid w:val="00D30562"/>
    <w:rsid w:val="00D32C7C"/>
    <w:rsid w:val="00D36D8C"/>
    <w:rsid w:val="00D40EE4"/>
    <w:rsid w:val="00D4344E"/>
    <w:rsid w:val="00D44312"/>
    <w:rsid w:val="00D4506F"/>
    <w:rsid w:val="00D46546"/>
    <w:rsid w:val="00D50B2C"/>
    <w:rsid w:val="00D52FC4"/>
    <w:rsid w:val="00D71A1F"/>
    <w:rsid w:val="00D85337"/>
    <w:rsid w:val="00D860CA"/>
    <w:rsid w:val="00D95B01"/>
    <w:rsid w:val="00D97096"/>
    <w:rsid w:val="00D97AC4"/>
    <w:rsid w:val="00D97F87"/>
    <w:rsid w:val="00DA5B01"/>
    <w:rsid w:val="00DD0219"/>
    <w:rsid w:val="00DE5412"/>
    <w:rsid w:val="00DE64BF"/>
    <w:rsid w:val="00DF26CE"/>
    <w:rsid w:val="00E011B8"/>
    <w:rsid w:val="00E0330E"/>
    <w:rsid w:val="00E03CFE"/>
    <w:rsid w:val="00E2326E"/>
    <w:rsid w:val="00E26E3D"/>
    <w:rsid w:val="00E37D90"/>
    <w:rsid w:val="00E40BAB"/>
    <w:rsid w:val="00E434AD"/>
    <w:rsid w:val="00E47160"/>
    <w:rsid w:val="00E50D4B"/>
    <w:rsid w:val="00E55FA8"/>
    <w:rsid w:val="00E569F2"/>
    <w:rsid w:val="00E56FAF"/>
    <w:rsid w:val="00E74C34"/>
    <w:rsid w:val="00E913D2"/>
    <w:rsid w:val="00EA1F87"/>
    <w:rsid w:val="00EA4BF5"/>
    <w:rsid w:val="00EA5B07"/>
    <w:rsid w:val="00EB757C"/>
    <w:rsid w:val="00EC5312"/>
    <w:rsid w:val="00EE06EF"/>
    <w:rsid w:val="00EF0B5C"/>
    <w:rsid w:val="00EF17C9"/>
    <w:rsid w:val="00EF7E96"/>
    <w:rsid w:val="00F15B1B"/>
    <w:rsid w:val="00F17E9D"/>
    <w:rsid w:val="00F2602A"/>
    <w:rsid w:val="00F27621"/>
    <w:rsid w:val="00F55B05"/>
    <w:rsid w:val="00F6261F"/>
    <w:rsid w:val="00F65E2B"/>
    <w:rsid w:val="00F86C2A"/>
    <w:rsid w:val="00FA13E7"/>
    <w:rsid w:val="00FA178A"/>
    <w:rsid w:val="00FA221A"/>
    <w:rsid w:val="00FC2A39"/>
    <w:rsid w:val="00FC48B9"/>
    <w:rsid w:val="00FE01FF"/>
    <w:rsid w:val="00FE20C6"/>
    <w:rsid w:val="00FE65A5"/>
    <w:rsid w:val="00FF0600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E9A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Совет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userOrf5789</dc:creator>
  <cp:lastModifiedBy>userByt0845</cp:lastModifiedBy>
  <cp:revision>3</cp:revision>
  <cp:lastPrinted>2020-02-27T06:26:00Z</cp:lastPrinted>
  <dcterms:created xsi:type="dcterms:W3CDTF">2020-03-18T13:37:00Z</dcterms:created>
  <dcterms:modified xsi:type="dcterms:W3CDTF">2020-03-18T13:37:00Z</dcterms:modified>
</cp:coreProperties>
</file>