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200A9" w:rsidRDefault="002200A9" w:rsidP="002200A9">
      <w:pPr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Ш</w:t>
      </w:r>
      <w:proofErr w:type="gramEnd"/>
      <w:r>
        <w:rPr>
          <w:b/>
          <w:bCs/>
          <w:sz w:val="28"/>
        </w:rPr>
        <w:t>істдесят</w:t>
      </w:r>
      <w:proofErr w:type="spellEnd"/>
      <w:r w:rsidR="00174415">
        <w:rPr>
          <w:b/>
          <w:bCs/>
          <w:sz w:val="28"/>
          <w:lang w:val="uk-UA"/>
        </w:rPr>
        <w:t xml:space="preserve"> </w:t>
      </w:r>
      <w:proofErr w:type="spellStart"/>
      <w:r>
        <w:rPr>
          <w:b/>
          <w:bCs/>
          <w:sz w:val="28"/>
        </w:rPr>
        <w:t>п’ята</w:t>
      </w:r>
      <w:proofErr w:type="spellEnd"/>
      <w:r>
        <w:rPr>
          <w:b/>
          <w:bCs/>
          <w:sz w:val="28"/>
        </w:rPr>
        <w:t xml:space="preserve"> (</w:t>
      </w:r>
      <w:proofErr w:type="spellStart"/>
      <w:r>
        <w:rPr>
          <w:b/>
          <w:bCs/>
          <w:sz w:val="28"/>
        </w:rPr>
        <w:t>позачергова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сесія</w:t>
      </w:r>
      <w:proofErr w:type="spellEnd"/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2200A9">
        <w:rPr>
          <w:rFonts w:ascii="Times New Roman" w:hAnsi="Times New Roman" w:cs="Times New Roman"/>
          <w:sz w:val="28"/>
          <w:lang w:val="uk-UA"/>
        </w:rPr>
        <w:t>3739</w:t>
      </w:r>
    </w:p>
    <w:p w:rsidR="00204C95" w:rsidRPr="00D978A0" w:rsidRDefault="002200A9" w:rsidP="00204C95">
      <w:pPr>
        <w:jc w:val="both"/>
        <w:rPr>
          <w:b/>
          <w:bCs/>
          <w:lang w:val="uk-UA"/>
        </w:rPr>
      </w:pPr>
      <w:r w:rsidRPr="00174415">
        <w:rPr>
          <w:b/>
          <w:bCs/>
          <w:lang w:val="uk-UA"/>
        </w:rPr>
        <w:t>12 червня</w:t>
      </w:r>
      <w:r w:rsidR="00204C95" w:rsidRPr="00D978A0">
        <w:rPr>
          <w:b/>
          <w:bCs/>
          <w:lang w:val="uk-UA"/>
        </w:rPr>
        <w:t>201</w:t>
      </w:r>
      <w:r w:rsidR="003D44F1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FB62B8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09.01.2019 року № 3057 «</w:t>
      </w:r>
      <w:r w:rsidR="00C06FB2">
        <w:rPr>
          <w:bCs/>
          <w:lang w:val="uk-UA"/>
        </w:rPr>
        <w:t>Про</w:t>
      </w:r>
      <w:r w:rsidR="00174415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174415">
        <w:rPr>
          <w:bCs/>
          <w:lang w:val="uk-UA"/>
        </w:rPr>
        <w:t xml:space="preserve"> </w:t>
      </w:r>
      <w:r w:rsidR="00C06FB2"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 w:rsidR="00C06FB2">
        <w:rPr>
          <w:bCs/>
          <w:lang w:val="uk-UA"/>
        </w:rPr>
        <w:t xml:space="preserve"> територіальної громади м. Сєвєродонецька</w:t>
      </w:r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суб</w:t>
      </w:r>
      <w:r w:rsidR="00923A80">
        <w:rPr>
          <w:bCs/>
          <w:lang w:val="uk-UA"/>
        </w:rPr>
        <w:sym w:font="Symbol" w:char="F0A2"/>
      </w:r>
      <w:r w:rsidR="00923A80">
        <w:rPr>
          <w:bCs/>
          <w:lang w:val="uk-UA"/>
        </w:rPr>
        <w:t>єктами</w:t>
      </w:r>
      <w:r w:rsidR="008A7492">
        <w:rPr>
          <w:bCs/>
          <w:lang w:val="uk-UA"/>
        </w:rPr>
        <w:t>права комунальної власності</w:t>
      </w:r>
      <w:r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137Господарськогок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C825AB">
        <w:rPr>
          <w:lang w:val="uk-UA"/>
        </w:rPr>
        <w:t>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 w:rsidR="00C825AB">
        <w:rPr>
          <w:lang w:val="uk-UA"/>
        </w:rPr>
        <w:sym w:font="Symbol" w:char="F0A2"/>
      </w:r>
      <w:r w:rsidR="00C825AB">
        <w:rPr>
          <w:lang w:val="uk-UA"/>
        </w:rPr>
        <w:t>єктами права комунальної власності</w:t>
      </w:r>
      <w:r w:rsidR="009724B6" w:rsidRPr="00EB0F9C">
        <w:rPr>
          <w:lang w:val="uk-UA"/>
        </w:rPr>
        <w:t>,</w:t>
      </w:r>
      <w:r w:rsidR="00C825AB">
        <w:rPr>
          <w:lang w:val="uk-UA"/>
        </w:rPr>
        <w:t>враховуючи</w:t>
      </w:r>
      <w:r w:rsidR="00A03CF9">
        <w:rPr>
          <w:lang w:val="uk-UA"/>
        </w:rPr>
        <w:t xml:space="preserve"> приймання-передачу</w:t>
      </w:r>
      <w:r w:rsidR="00F646AF">
        <w:rPr>
          <w:lang w:val="uk-UA"/>
        </w:rPr>
        <w:t>об</w:t>
      </w:r>
      <w:r w:rsidR="00F646AF">
        <w:rPr>
          <w:lang w:val="uk-UA"/>
        </w:rPr>
        <w:sym w:font="Symbol" w:char="F0A2"/>
      </w:r>
      <w:r w:rsidR="00F646AF">
        <w:rPr>
          <w:lang w:val="uk-UA"/>
        </w:rPr>
        <w:t xml:space="preserve">єкта нерухомого майна </w:t>
      </w:r>
      <w:r w:rsidR="00A03CF9">
        <w:rPr>
          <w:lang w:val="uk-UA"/>
        </w:rPr>
        <w:t>із комунальної власності територіальної громади м. Сєвєродонецька у державну власність відповідно до акту, що затверджений наказом МВС України від 06.11.2018 року № 889</w:t>
      </w:r>
      <w:r w:rsidR="00F646AF">
        <w:rPr>
          <w:lang w:val="uk-UA"/>
        </w:rPr>
        <w:t>, а також</w:t>
      </w:r>
      <w:r w:rsidR="00C825AB">
        <w:rPr>
          <w:lang w:val="uk-UA"/>
        </w:rPr>
        <w:t>лист</w:t>
      </w:r>
      <w:r w:rsidR="00F646AF">
        <w:rPr>
          <w:lang w:val="uk-UA"/>
        </w:rPr>
        <w:t>и</w:t>
      </w:r>
      <w:r w:rsidR="00C825AB">
        <w:rPr>
          <w:lang w:val="uk-UA"/>
        </w:rPr>
        <w:t xml:space="preserve"> КНП «Міська стоматологічна поліклініка» Сєвєродонецької міської ради від 02.05.2019 року № 50</w:t>
      </w:r>
      <w:r w:rsidR="00472C67">
        <w:rPr>
          <w:lang w:val="uk-UA"/>
        </w:rPr>
        <w:t>, КНП «Консультативно-діагностичний центр» Сєвєродонецької міської ради від 21.05.2019 року №№ 163, 164</w:t>
      </w:r>
      <w:r w:rsidR="00C825AB">
        <w:rPr>
          <w:lang w:val="uk-UA"/>
        </w:rPr>
        <w:t xml:space="preserve"> щодо об</w:t>
      </w:r>
      <w:r w:rsidR="00C825AB">
        <w:rPr>
          <w:lang w:val="uk-UA"/>
        </w:rPr>
        <w:sym w:font="Symbol" w:char="F0A2"/>
      </w:r>
      <w:r w:rsidR="00C825AB">
        <w:rPr>
          <w:lang w:val="uk-UA"/>
        </w:rPr>
        <w:t>єктів нерухомого майна, які перебувають на балансі підприємств</w:t>
      </w:r>
      <w:r w:rsidR="00CE63A8">
        <w:rPr>
          <w:lang w:val="uk-UA"/>
        </w:rPr>
        <w:t>,</w:t>
      </w:r>
      <w:r w:rsidRPr="00EB0F9C">
        <w:rPr>
          <w:lang w:val="uk-UA"/>
        </w:rPr>
        <w:t xml:space="preserve"> Сєвєродонецька міська рада</w:t>
      </w:r>
    </w:p>
    <w:p w:rsidR="00204C95" w:rsidRPr="00F42BE4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861DDF" w:rsidRDefault="00C825AB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У додатку 2 </w:t>
      </w:r>
      <w:r w:rsidR="00861DDF">
        <w:rPr>
          <w:lang w:val="uk-UA"/>
        </w:rPr>
        <w:t>до рішення Сєвєродонецької міської ради від 09.01.2019 року № 3057     «Про затвердження</w:t>
      </w:r>
      <w:r w:rsidR="0003353E">
        <w:rPr>
          <w:lang w:val="uk-UA"/>
        </w:rPr>
        <w:t xml:space="preserve"> перелік</w:t>
      </w:r>
      <w:r w:rsidR="00861DDF">
        <w:rPr>
          <w:lang w:val="uk-UA"/>
        </w:rPr>
        <w:t>унерухомого майна</w:t>
      </w:r>
      <w:r w:rsidR="0003353E">
        <w:rPr>
          <w:lang w:val="uk-UA"/>
        </w:rPr>
        <w:t xml:space="preserve"> територіал</w:t>
      </w:r>
      <w:r w:rsidR="00861DDF">
        <w:rPr>
          <w:lang w:val="uk-UA"/>
        </w:rPr>
        <w:t>ьної громади м. Сєвєродонецька</w:t>
      </w:r>
      <w:r w:rsidR="0003353E">
        <w:rPr>
          <w:lang w:val="uk-UA"/>
        </w:rPr>
        <w:t>,  закріпленогоза суб</w:t>
      </w:r>
      <w:r w:rsidR="0003353E">
        <w:rPr>
          <w:lang w:val="uk-UA"/>
        </w:rPr>
        <w:sym w:font="Symbol" w:char="F0A2"/>
      </w:r>
      <w:r w:rsidR="0003353E"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 w:rsidR="00861DDF">
        <w:rPr>
          <w:lang w:val="uk-UA"/>
        </w:rPr>
        <w:t xml:space="preserve">» у розділі </w:t>
      </w:r>
      <w:r w:rsidR="00861DDF" w:rsidRPr="00DA1A56">
        <w:rPr>
          <w:b/>
          <w:lang w:val="uk-UA"/>
        </w:rPr>
        <w:t>«Комунальна установа «Сєвєродонецька міська багатопрофільна лікарня»</w:t>
      </w:r>
      <w:r w:rsidR="00861DDF">
        <w:rPr>
          <w:lang w:val="uk-UA"/>
        </w:rPr>
        <w:t>виключити рядки</w:t>
      </w:r>
      <w:r w:rsidR="00DA1A56">
        <w:rPr>
          <w:lang w:val="uk-UA"/>
        </w:rPr>
        <w:t xml:space="preserve"> у відповідних стовбцях «Найменування об</w:t>
      </w:r>
      <w:r w:rsidR="00DA1A56">
        <w:rPr>
          <w:lang w:val="uk-UA"/>
        </w:rPr>
        <w:sym w:font="Symbol" w:char="F0A2"/>
      </w:r>
      <w:r w:rsidR="00DA1A56">
        <w:rPr>
          <w:lang w:val="uk-UA"/>
        </w:rPr>
        <w:t>єкту» та «Адреса розташування»</w:t>
      </w:r>
      <w:r w:rsidR="00861DDF">
        <w:rPr>
          <w:lang w:val="uk-UA"/>
        </w:rPr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5133"/>
        <w:gridCol w:w="4670"/>
      </w:tblGrid>
      <w:tr w:rsidR="00193A3A" w:rsidRPr="00193A3A" w:rsidTr="00861DDF">
        <w:tc>
          <w:tcPr>
            <w:tcW w:w="5133" w:type="dxa"/>
          </w:tcPr>
          <w:p w:rsidR="00193A3A" w:rsidRDefault="00193A3A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</w:t>
            </w:r>
          </w:p>
        </w:tc>
        <w:tc>
          <w:tcPr>
            <w:tcW w:w="4670" w:type="dxa"/>
          </w:tcPr>
          <w:p w:rsidR="00193A3A" w:rsidRDefault="00193A3A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Ломоносова, 19</w:t>
            </w:r>
          </w:p>
        </w:tc>
      </w:tr>
      <w:tr w:rsidR="00861DDF" w:rsidRPr="00193A3A" w:rsidTr="00861DDF">
        <w:tc>
          <w:tcPr>
            <w:tcW w:w="5133" w:type="dxa"/>
          </w:tcPr>
          <w:p w:rsidR="00861DDF" w:rsidRDefault="00861DD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Будівля стоматологічної поліклініки</w:t>
            </w:r>
          </w:p>
        </w:tc>
        <w:tc>
          <w:tcPr>
            <w:tcW w:w="4670" w:type="dxa"/>
          </w:tcPr>
          <w:p w:rsidR="00861DDF" w:rsidRDefault="00861DD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Єгорова,7</w:t>
            </w:r>
          </w:p>
        </w:tc>
      </w:tr>
      <w:tr w:rsidR="00861DDF" w:rsidTr="00861DDF">
        <w:tc>
          <w:tcPr>
            <w:tcW w:w="5133" w:type="dxa"/>
          </w:tcPr>
          <w:p w:rsidR="00861DDF" w:rsidRDefault="00861DD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Будівля гаражів стоматологічної поліклініки</w:t>
            </w:r>
          </w:p>
        </w:tc>
        <w:tc>
          <w:tcPr>
            <w:tcW w:w="4670" w:type="dxa"/>
          </w:tcPr>
          <w:p w:rsidR="00861DDF" w:rsidRDefault="00861DD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Єгорова,7</w:t>
            </w:r>
          </w:p>
        </w:tc>
      </w:tr>
      <w:tr w:rsidR="004E6EF3" w:rsidRPr="004E6EF3" w:rsidTr="00861DDF">
        <w:tc>
          <w:tcPr>
            <w:tcW w:w="5133" w:type="dxa"/>
          </w:tcPr>
          <w:p w:rsidR="004E6EF3" w:rsidRDefault="004E6EF3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Будівля протитуберкульозного від-ня консультативно-діагностичного поліклінічного відділення №1</w:t>
            </w:r>
          </w:p>
        </w:tc>
        <w:tc>
          <w:tcPr>
            <w:tcW w:w="4670" w:type="dxa"/>
          </w:tcPr>
          <w:p w:rsidR="004E6EF3" w:rsidRDefault="004E6EF3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Сметаніна, 5</w:t>
            </w:r>
          </w:p>
        </w:tc>
      </w:tr>
      <w:tr w:rsidR="004E6EF3" w:rsidRPr="004E6EF3" w:rsidTr="00861DDF">
        <w:tc>
          <w:tcPr>
            <w:tcW w:w="5133" w:type="dxa"/>
          </w:tcPr>
          <w:p w:rsidR="004E6EF3" w:rsidRDefault="004E6EF3" w:rsidP="004E6EF3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Будівля (поліклініки)</w:t>
            </w:r>
          </w:p>
        </w:tc>
        <w:tc>
          <w:tcPr>
            <w:tcW w:w="4670" w:type="dxa"/>
          </w:tcPr>
          <w:p w:rsidR="004E6EF3" w:rsidRDefault="004E6EF3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Сметаніна, 5</w:t>
            </w:r>
          </w:p>
        </w:tc>
      </w:tr>
    </w:tbl>
    <w:p w:rsidR="00861DDF" w:rsidRDefault="00861DDF" w:rsidP="00861DDF">
      <w:pPr>
        <w:tabs>
          <w:tab w:val="left" w:pos="851"/>
        </w:tabs>
        <w:ind w:left="567"/>
        <w:jc w:val="both"/>
        <w:rPr>
          <w:lang w:val="uk-UA"/>
        </w:rPr>
      </w:pPr>
    </w:p>
    <w:p w:rsidR="00861DDF" w:rsidRDefault="00861DDF" w:rsidP="00DA1A56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Доповнити додаток 2 </w:t>
      </w:r>
      <w:r w:rsidRPr="00861DDF">
        <w:rPr>
          <w:lang w:val="uk-UA"/>
        </w:rPr>
        <w:t>до рішення Сєвєродонецької міської ради від 09.01.2019 року № 3057«Про затвердження переліку нерухомого майна територіальної громади м. Сєвєродонецька, закріпленого за суб</w:t>
      </w:r>
      <w:r w:rsidR="00DA1A56">
        <w:rPr>
          <w:lang w:val="uk-UA"/>
        </w:rPr>
        <w:sym w:font="Symbol" w:char="F0A2"/>
      </w:r>
      <w:r w:rsidRPr="00861DDF">
        <w:rPr>
          <w:lang w:val="uk-UA"/>
        </w:rPr>
        <w:t>єктами права комунальної власності»</w:t>
      </w:r>
      <w:r>
        <w:rPr>
          <w:lang w:val="uk-UA"/>
        </w:rPr>
        <w:t xml:space="preserve"> наступним</w:t>
      </w:r>
      <w:r w:rsidR="004E6EF3">
        <w:rPr>
          <w:lang w:val="uk-UA"/>
        </w:rPr>
        <w:t>и</w:t>
      </w:r>
      <w:r>
        <w:rPr>
          <w:lang w:val="uk-UA"/>
        </w:rPr>
        <w:t xml:space="preserve"> розділ</w:t>
      </w:r>
      <w:r w:rsidR="004E6EF3">
        <w:rPr>
          <w:lang w:val="uk-UA"/>
        </w:rPr>
        <w:t>ами</w:t>
      </w:r>
      <w:r>
        <w:rPr>
          <w:lang w:val="uk-UA"/>
        </w:rPr>
        <w:t xml:space="preserve"> та рядками</w:t>
      </w:r>
      <w:r w:rsidR="00DA1A56">
        <w:rPr>
          <w:lang w:val="uk-UA"/>
        </w:rPr>
        <w:t>у відповідних стовбцях «Найменування об</w:t>
      </w:r>
      <w:r w:rsidR="00DA1A56">
        <w:rPr>
          <w:lang w:val="uk-UA"/>
        </w:rPr>
        <w:sym w:font="Symbol" w:char="F0A2"/>
      </w:r>
      <w:r w:rsidR="00DA1A56">
        <w:rPr>
          <w:lang w:val="uk-UA"/>
        </w:rPr>
        <w:t>єкту» та «Адреса розташування»:</w:t>
      </w:r>
    </w:p>
    <w:tbl>
      <w:tblPr>
        <w:tblStyle w:val="ab"/>
        <w:tblW w:w="0" w:type="auto"/>
        <w:tblInd w:w="108" w:type="dxa"/>
        <w:tblLook w:val="04A0"/>
      </w:tblPr>
      <w:tblGrid>
        <w:gridCol w:w="5131"/>
        <w:gridCol w:w="4672"/>
      </w:tblGrid>
      <w:tr w:rsidR="00DA1A56" w:rsidRPr="00174415" w:rsidTr="00DA1A56">
        <w:tc>
          <w:tcPr>
            <w:tcW w:w="9803" w:type="dxa"/>
            <w:gridSpan w:val="2"/>
          </w:tcPr>
          <w:p w:rsidR="00DA1A56" w:rsidRPr="00DA1A56" w:rsidRDefault="00DA1A56" w:rsidP="00DA1A56">
            <w:pPr>
              <w:tabs>
                <w:tab w:val="left" w:pos="851"/>
              </w:tabs>
              <w:jc w:val="center"/>
              <w:rPr>
                <w:b/>
                <w:lang w:val="uk-UA"/>
              </w:rPr>
            </w:pPr>
            <w:r w:rsidRPr="00DA1A56">
              <w:rPr>
                <w:b/>
                <w:lang w:val="uk-UA"/>
              </w:rPr>
              <w:t>Комунальне некомерційне підприємство «Міська стоматологічна поліклініка» Сєвєродонецької міської ради</w:t>
            </w:r>
          </w:p>
        </w:tc>
      </w:tr>
      <w:tr w:rsidR="00861DDF" w:rsidTr="00DA1A56">
        <w:tc>
          <w:tcPr>
            <w:tcW w:w="5131" w:type="dxa"/>
          </w:tcPr>
          <w:p w:rsidR="00861DDF" w:rsidRDefault="00DA1A56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Будівлі та споруди стоматологічної поліклініки</w:t>
            </w:r>
          </w:p>
        </w:tc>
        <w:tc>
          <w:tcPr>
            <w:tcW w:w="4672" w:type="dxa"/>
          </w:tcPr>
          <w:p w:rsidR="00861DDF" w:rsidRDefault="00DA1A56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Єгорова,7</w:t>
            </w:r>
          </w:p>
        </w:tc>
      </w:tr>
      <w:tr w:rsidR="004E6EF3" w:rsidTr="00DE2767">
        <w:tc>
          <w:tcPr>
            <w:tcW w:w="9803" w:type="dxa"/>
            <w:gridSpan w:val="2"/>
          </w:tcPr>
          <w:p w:rsidR="004E6EF3" w:rsidRDefault="004E6EF3" w:rsidP="008A5619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A1A56">
              <w:rPr>
                <w:b/>
                <w:lang w:val="uk-UA"/>
              </w:rPr>
              <w:t>Комунальне некомерційне підприємство</w:t>
            </w:r>
            <w:r>
              <w:rPr>
                <w:b/>
                <w:lang w:val="uk-UA"/>
              </w:rPr>
              <w:t xml:space="preserve"> «Консультат</w:t>
            </w:r>
            <w:r w:rsidR="008A5619">
              <w:rPr>
                <w:b/>
                <w:lang w:val="uk-UA"/>
              </w:rPr>
              <w:t>и</w:t>
            </w:r>
            <w:r>
              <w:rPr>
                <w:b/>
                <w:lang w:val="uk-UA"/>
              </w:rPr>
              <w:t>вно-діагностичний центр» Сєвєродонецької міської ради</w:t>
            </w:r>
          </w:p>
        </w:tc>
      </w:tr>
      <w:tr w:rsidR="004E6EF3" w:rsidTr="00DA1A56">
        <w:tc>
          <w:tcPr>
            <w:tcW w:w="5131" w:type="dxa"/>
          </w:tcPr>
          <w:p w:rsidR="004E6EF3" w:rsidRDefault="004E6EF3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Будівля консультативно-діагностичного поліклінічного відділення №1</w:t>
            </w:r>
          </w:p>
        </w:tc>
        <w:tc>
          <w:tcPr>
            <w:tcW w:w="4672" w:type="dxa"/>
          </w:tcPr>
          <w:p w:rsidR="004E6EF3" w:rsidRDefault="004E6EF3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Сметаніна, 5</w:t>
            </w:r>
          </w:p>
          <w:p w:rsidR="00F646AF" w:rsidRDefault="00F646A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F646AF" w:rsidRDefault="00F646AF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4E6EF3" w:rsidTr="00DA1A56">
        <w:tc>
          <w:tcPr>
            <w:tcW w:w="5131" w:type="dxa"/>
          </w:tcPr>
          <w:p w:rsidR="004E6EF3" w:rsidRDefault="00472C67" w:rsidP="00472C67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Будівля протитуберкульозного віддділення консультативно-діагностичного поліклінічного відділення №1</w:t>
            </w:r>
          </w:p>
        </w:tc>
        <w:tc>
          <w:tcPr>
            <w:tcW w:w="4672" w:type="dxa"/>
          </w:tcPr>
          <w:p w:rsidR="004E6EF3" w:rsidRDefault="00472C67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Сметаніна, 5-к</w:t>
            </w:r>
          </w:p>
        </w:tc>
      </w:tr>
    </w:tbl>
    <w:p w:rsidR="00204C95" w:rsidRDefault="006237A3" w:rsidP="002200A9">
      <w:pPr>
        <w:pStyle w:val="2"/>
        <w:tabs>
          <w:tab w:val="left" w:pos="851"/>
        </w:tabs>
        <w:spacing w:after="0" w:line="240" w:lineRule="auto"/>
        <w:ind w:firstLine="284"/>
        <w:jc w:val="both"/>
        <w:rPr>
          <w:lang w:val="uk-UA"/>
        </w:rPr>
      </w:pPr>
      <w:r>
        <w:rPr>
          <w:lang w:val="uk-UA"/>
        </w:rPr>
        <w:t>3.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6237A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74415" w:rsidRDefault="00261FCB" w:rsidP="00174415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3D44F1">
        <w:rPr>
          <w:b/>
          <w:lang w:val="uk-UA"/>
        </w:rPr>
        <w:t>екретар ради</w:t>
      </w:r>
      <w:r>
        <w:rPr>
          <w:b/>
          <w:lang w:val="uk-UA"/>
        </w:rPr>
        <w:t>,</w:t>
      </w:r>
    </w:p>
    <w:p w:rsidR="003D44F1" w:rsidRDefault="00261FCB" w:rsidP="00174415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 в.о. міського голови</w:t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174415">
        <w:rPr>
          <w:b/>
          <w:lang w:val="uk-UA"/>
        </w:rPr>
        <w:tab/>
      </w:r>
      <w:r w:rsidR="003D44F1" w:rsidRPr="00D614E1">
        <w:rPr>
          <w:b/>
          <w:lang w:val="uk-UA"/>
        </w:rPr>
        <w:t>В.</w:t>
      </w:r>
      <w:r w:rsidR="003D44F1">
        <w:rPr>
          <w:b/>
          <w:lang w:val="uk-UA"/>
        </w:rPr>
        <w:t>П</w:t>
      </w:r>
      <w:r w:rsidR="003D44F1" w:rsidRPr="00D614E1">
        <w:rPr>
          <w:b/>
          <w:lang w:val="uk-UA"/>
        </w:rPr>
        <w:t xml:space="preserve">. </w:t>
      </w:r>
      <w:r w:rsidR="003D44F1">
        <w:rPr>
          <w:b/>
          <w:lang w:val="uk-UA"/>
        </w:rPr>
        <w:t>Ткачук</w:t>
      </w: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sectPr w:rsidR="00D246A6" w:rsidSect="002200A9">
      <w:pgSz w:w="11906" w:h="16838" w:code="9"/>
      <w:pgMar w:top="568" w:right="51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71C84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74415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200A9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420C8"/>
    <w:rsid w:val="003D44F1"/>
    <w:rsid w:val="003F42B5"/>
    <w:rsid w:val="00400399"/>
    <w:rsid w:val="0042075B"/>
    <w:rsid w:val="00423D28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501F34"/>
    <w:rsid w:val="00514F7F"/>
    <w:rsid w:val="00530BD2"/>
    <w:rsid w:val="00532A90"/>
    <w:rsid w:val="0054158A"/>
    <w:rsid w:val="00570B54"/>
    <w:rsid w:val="00585E4A"/>
    <w:rsid w:val="00586DE3"/>
    <w:rsid w:val="00590DFC"/>
    <w:rsid w:val="00596FCE"/>
    <w:rsid w:val="005A7ABC"/>
    <w:rsid w:val="005B210C"/>
    <w:rsid w:val="005B4B5E"/>
    <w:rsid w:val="005D3A70"/>
    <w:rsid w:val="00605263"/>
    <w:rsid w:val="00620F13"/>
    <w:rsid w:val="006237A3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96860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491C"/>
    <w:rsid w:val="008366C1"/>
    <w:rsid w:val="00850353"/>
    <w:rsid w:val="00850CC2"/>
    <w:rsid w:val="00855CCD"/>
    <w:rsid w:val="00861DDF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C598D"/>
    <w:rsid w:val="009C6E45"/>
    <w:rsid w:val="009D6047"/>
    <w:rsid w:val="009E6ABD"/>
    <w:rsid w:val="009F2311"/>
    <w:rsid w:val="009F71F7"/>
    <w:rsid w:val="00A00173"/>
    <w:rsid w:val="00A03CF9"/>
    <w:rsid w:val="00A1235F"/>
    <w:rsid w:val="00A177B3"/>
    <w:rsid w:val="00A20B03"/>
    <w:rsid w:val="00A2420E"/>
    <w:rsid w:val="00A309C5"/>
    <w:rsid w:val="00A465FF"/>
    <w:rsid w:val="00A5214F"/>
    <w:rsid w:val="00A54071"/>
    <w:rsid w:val="00A73BEA"/>
    <w:rsid w:val="00A741EA"/>
    <w:rsid w:val="00AA39A7"/>
    <w:rsid w:val="00AA5F01"/>
    <w:rsid w:val="00AC1D0B"/>
    <w:rsid w:val="00AD5F19"/>
    <w:rsid w:val="00AE4650"/>
    <w:rsid w:val="00B1203C"/>
    <w:rsid w:val="00B13FF9"/>
    <w:rsid w:val="00B167A9"/>
    <w:rsid w:val="00B35735"/>
    <w:rsid w:val="00B36711"/>
    <w:rsid w:val="00B37DDB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3BE35-C441-4A86-8DA4-7C2309AE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5</cp:revision>
  <cp:lastPrinted>2019-06-13T09:28:00Z</cp:lastPrinted>
  <dcterms:created xsi:type="dcterms:W3CDTF">2019-06-13T09:16:00Z</dcterms:created>
  <dcterms:modified xsi:type="dcterms:W3CDTF">2019-06-13T12:23:00Z</dcterms:modified>
</cp:coreProperties>
</file>