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DA6696" w:rsidRPr="00697FEC" w:rsidRDefault="00397727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DA6696" w:rsidRPr="00697FEC" w:rsidRDefault="00BC5692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color w:val="auto"/>
        </w:rPr>
      </w:pPr>
      <w:r w:rsidRPr="00697FEC">
        <w:rPr>
          <w:color w:val="auto"/>
        </w:rPr>
        <w:t xml:space="preserve">№ </w:t>
      </w:r>
      <w:r w:rsidR="003517F6">
        <w:rPr>
          <w:color w:val="auto"/>
        </w:rPr>
        <w:t>4412900000060330027</w:t>
      </w:r>
      <w:r w:rsidR="00397727" w:rsidRPr="00697FEC">
        <w:rPr>
          <w:color w:val="auto"/>
        </w:rPr>
        <w:t xml:space="preserve"> від </w:t>
      </w:r>
      <w:r w:rsidR="003517F6">
        <w:rPr>
          <w:color w:val="auto"/>
        </w:rPr>
        <w:t>21</w:t>
      </w:r>
      <w:r w:rsidR="008D2D6E" w:rsidRPr="008D2D6E">
        <w:rPr>
          <w:color w:val="auto"/>
        </w:rPr>
        <w:t>.</w:t>
      </w:r>
      <w:r w:rsidR="003517F6">
        <w:rPr>
          <w:color w:val="auto"/>
        </w:rPr>
        <w:t>12</w:t>
      </w:r>
      <w:r w:rsidR="008D2D6E" w:rsidRPr="008D2D6E">
        <w:rPr>
          <w:color w:val="auto"/>
        </w:rPr>
        <w:t>.2018</w:t>
      </w:r>
      <w:r w:rsidR="00397727" w:rsidRPr="00697FEC">
        <w:rPr>
          <w:color w:val="auto"/>
        </w:rPr>
        <w:t xml:space="preserve">, </w:t>
      </w:r>
      <w:r w:rsidR="0061597C" w:rsidRPr="00697FEC">
        <w:rPr>
          <w:color w:val="auto"/>
        </w:rPr>
        <w:t xml:space="preserve">у зв’язку з переходом права оренди на земельну ділянку до </w:t>
      </w:r>
      <w:r w:rsidR="00975B65">
        <w:rPr>
          <w:color w:val="auto"/>
        </w:rPr>
        <w:t xml:space="preserve">гр. </w:t>
      </w:r>
      <w:r w:rsidR="003517F6">
        <w:rPr>
          <w:color w:val="auto"/>
        </w:rPr>
        <w:t>Заяць О.В</w:t>
      </w:r>
      <w:r w:rsidR="008D2D6E">
        <w:rPr>
          <w:color w:val="auto"/>
        </w:rPr>
        <w:t>.</w:t>
      </w: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3517F6">
        <w:t>Чумака Олексія Вікторовича</w:t>
      </w:r>
      <w:r w:rsidRPr="00697FEC">
        <w:t xml:space="preserve"> (вх. № </w:t>
      </w:r>
      <w:r w:rsidR="008D2D6E">
        <w:t>42</w:t>
      </w:r>
      <w:r w:rsidR="003517F6">
        <w:t>479</w:t>
      </w:r>
      <w:r w:rsidRPr="00697FEC">
        <w:t xml:space="preserve"> від </w:t>
      </w:r>
      <w:r w:rsidR="008D2D6E">
        <w:t>2</w:t>
      </w:r>
      <w:r w:rsidR="003517F6"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C94439">
        <w:rPr>
          <w:rStyle w:val="213pt"/>
          <w:b w:val="0"/>
          <w:sz w:val="24"/>
          <w:szCs w:val="24"/>
        </w:rPr>
        <w:t>5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3517F6">
        <w:t>припинення права користування земельною ділянкою, яка перебуває в оренді на підставі договору оренди землі</w:t>
      </w:r>
      <w:r w:rsidR="003517F6" w:rsidRPr="00697FEC">
        <w:rPr>
          <w:color w:val="auto"/>
        </w:rPr>
        <w:t xml:space="preserve">№ </w:t>
      </w:r>
      <w:r w:rsidR="003517F6">
        <w:rPr>
          <w:color w:val="auto"/>
        </w:rPr>
        <w:t>4412900000060330027</w:t>
      </w:r>
      <w:r w:rsidR="003517F6" w:rsidRPr="00697FEC">
        <w:rPr>
          <w:color w:val="auto"/>
        </w:rPr>
        <w:t xml:space="preserve"> від </w:t>
      </w:r>
      <w:r w:rsidR="003517F6">
        <w:rPr>
          <w:color w:val="auto"/>
        </w:rPr>
        <w:t>21</w:t>
      </w:r>
      <w:r w:rsidR="003517F6" w:rsidRPr="008D2D6E">
        <w:rPr>
          <w:color w:val="auto"/>
        </w:rPr>
        <w:t>.</w:t>
      </w:r>
      <w:r w:rsidR="003517F6">
        <w:rPr>
          <w:color w:val="auto"/>
        </w:rPr>
        <w:t>12</w:t>
      </w:r>
      <w:r w:rsidR="003517F6" w:rsidRPr="008D2D6E">
        <w:rPr>
          <w:color w:val="auto"/>
        </w:rPr>
        <w:t>.2018</w:t>
      </w:r>
      <w:r w:rsidRPr="00697FEC">
        <w:t>, у зв’язку з переходом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6C0D1E">
        <w:t>170091487</w:t>
      </w:r>
      <w:r w:rsidRPr="00697FEC">
        <w:t xml:space="preserve"> від </w:t>
      </w:r>
      <w:r w:rsidR="006C0D1E">
        <w:t>11</w:t>
      </w:r>
      <w:r w:rsidRPr="00697FEC">
        <w:t>.0</w:t>
      </w:r>
      <w:r w:rsidR="006C0D1E">
        <w:t>6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39772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6C0D1E">
        <w:t>Чумака Олексія Вікторовича</w:t>
      </w:r>
      <w:r w:rsidRPr="00697FEC">
        <w:t>на земельну ділянку кадастровий № 4412900000:0</w:t>
      </w:r>
      <w:r w:rsidR="00975B65">
        <w:t>6</w:t>
      </w:r>
      <w:r w:rsidRPr="00697FEC">
        <w:t>:0</w:t>
      </w:r>
      <w:r w:rsidR="006C0D1E">
        <w:t>33</w:t>
      </w:r>
      <w:r w:rsidRPr="00697FEC">
        <w:t>:0</w:t>
      </w:r>
      <w:r w:rsidR="006C0D1E">
        <w:t>027</w:t>
      </w:r>
      <w:r w:rsidRPr="00697FEC">
        <w:t>, площею 0,0</w:t>
      </w:r>
      <w:r w:rsidR="0089379B">
        <w:t>0</w:t>
      </w:r>
      <w:r w:rsidR="006C0D1E">
        <w:t>12</w:t>
      </w:r>
      <w:r w:rsidRPr="00697FEC">
        <w:t xml:space="preserve"> га, </w:t>
      </w:r>
      <w:r w:rsidR="0061597C" w:rsidRPr="00697FEC">
        <w:t>по договору оренди землі</w:t>
      </w:r>
      <w:r w:rsidR="006C0D1E" w:rsidRPr="00697FEC">
        <w:rPr>
          <w:color w:val="auto"/>
        </w:rPr>
        <w:t xml:space="preserve">№ </w:t>
      </w:r>
      <w:r w:rsidR="006C0D1E">
        <w:rPr>
          <w:color w:val="auto"/>
        </w:rPr>
        <w:t>4412900000060330027</w:t>
      </w:r>
      <w:r w:rsidR="006C0D1E" w:rsidRPr="00697FEC">
        <w:rPr>
          <w:color w:val="auto"/>
        </w:rPr>
        <w:t xml:space="preserve"> від </w:t>
      </w:r>
      <w:r w:rsidR="006C0D1E">
        <w:rPr>
          <w:color w:val="auto"/>
        </w:rPr>
        <w:t>21</w:t>
      </w:r>
      <w:r w:rsidR="006C0D1E" w:rsidRPr="008D2D6E">
        <w:rPr>
          <w:color w:val="auto"/>
        </w:rPr>
        <w:t>.</w:t>
      </w:r>
      <w:r w:rsidR="006C0D1E">
        <w:rPr>
          <w:color w:val="auto"/>
        </w:rPr>
        <w:t>12</w:t>
      </w:r>
      <w:r w:rsidR="006C0D1E" w:rsidRPr="008D2D6E">
        <w:rPr>
          <w:color w:val="auto"/>
        </w:rPr>
        <w:t>.2018</w:t>
      </w:r>
      <w:r w:rsidR="0061597C" w:rsidRPr="00697FEC">
        <w:t xml:space="preserve">, </w:t>
      </w:r>
      <w:r w:rsidR="0089379B">
        <w:t xml:space="preserve">надану </w:t>
      </w:r>
      <w:r w:rsidR="006C0D1E">
        <w:t>під існуючий окремий вхід до приміщення магазину продовольчих товарів</w:t>
      </w:r>
      <w:r w:rsidRPr="00697FEC">
        <w:t>, за адресою: м. Сєвєродонецьк,</w:t>
      </w:r>
      <w:r w:rsidR="006C0D1E">
        <w:t>вулиця Гагаріна, будинок 106/71</w:t>
      </w:r>
      <w:r w:rsidRPr="00697FEC">
        <w:t>, з дати переходу права власності на об’єкт нерухомост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6C0D1E">
        <w:rPr>
          <w:color w:val="auto"/>
        </w:rPr>
        <w:t>Заяць Олени Валеріївни</w:t>
      </w:r>
      <w:r w:rsidRPr="00697FEC">
        <w:rPr>
          <w:color w:val="auto"/>
        </w:rPr>
        <w:t>.</w:t>
      </w:r>
    </w:p>
    <w:p w:rsidR="00DA6696" w:rsidRPr="00697FEC" w:rsidRDefault="0039772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Pr="00697FEC">
        <w:t xml:space="preserve"> перейшло до </w:t>
      </w:r>
      <w:r w:rsidR="00641B9A">
        <w:t xml:space="preserve">гр. </w:t>
      </w:r>
      <w:r w:rsidR="006C0D1E">
        <w:rPr>
          <w:color w:val="auto"/>
        </w:rPr>
        <w:t>Заяць Олени Валеріївни</w:t>
      </w:r>
      <w:r w:rsidR="009E3849">
        <w:rPr>
          <w:color w:val="auto"/>
        </w:rPr>
        <w:t xml:space="preserve"> </w:t>
      </w:r>
      <w:r w:rsidRPr="00697FEC">
        <w:t>з дати переходу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земельній ділянці.</w:t>
      </w:r>
    </w:p>
    <w:p w:rsidR="00BC5692" w:rsidRPr="00697FEC" w:rsidRDefault="00641B9A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 xml:space="preserve">Гр. </w:t>
      </w:r>
      <w:r w:rsidR="006C0D1E">
        <w:rPr>
          <w:color w:val="auto"/>
        </w:rPr>
        <w:t>Заяць Олені Валеріївні</w:t>
      </w:r>
      <w:r w:rsidR="009E3849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6C0D1E" w:rsidRPr="00697FEC">
        <w:rPr>
          <w:color w:val="auto"/>
        </w:rPr>
        <w:t xml:space="preserve">№ </w:t>
      </w:r>
      <w:r w:rsidR="006C0D1E">
        <w:rPr>
          <w:color w:val="auto"/>
        </w:rPr>
        <w:t>4412900000060330027</w:t>
      </w:r>
      <w:r w:rsidR="006C0D1E" w:rsidRPr="00697FEC">
        <w:rPr>
          <w:color w:val="auto"/>
        </w:rPr>
        <w:t xml:space="preserve"> від </w:t>
      </w:r>
      <w:r w:rsidR="006C0D1E">
        <w:rPr>
          <w:color w:val="auto"/>
        </w:rPr>
        <w:t>21</w:t>
      </w:r>
      <w:r w:rsidR="006C0D1E" w:rsidRPr="008D2D6E">
        <w:rPr>
          <w:color w:val="auto"/>
        </w:rPr>
        <w:t>.</w:t>
      </w:r>
      <w:r w:rsidR="006C0D1E">
        <w:rPr>
          <w:color w:val="auto"/>
        </w:rPr>
        <w:t>12</w:t>
      </w:r>
      <w:r w:rsidR="006C0D1E" w:rsidRPr="008D2D6E">
        <w:rPr>
          <w:color w:val="auto"/>
        </w:rPr>
        <w:t>.2018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bookmarkStart w:id="2" w:name="_GoBack"/>
      <w:bookmarkEnd w:id="2"/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186E" w:rsidRPr="00697FEC" w:rsidRDefault="0039772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9E3849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F0" w:rsidRDefault="000761F0">
      <w:r>
        <w:separator/>
      </w:r>
    </w:p>
  </w:endnote>
  <w:endnote w:type="continuationSeparator" w:id="1">
    <w:p w:rsidR="000761F0" w:rsidRDefault="0007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F0" w:rsidRDefault="000761F0"/>
  </w:footnote>
  <w:footnote w:type="continuationSeparator" w:id="1">
    <w:p w:rsidR="000761F0" w:rsidRDefault="000761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761F0"/>
    <w:rsid w:val="00111AC8"/>
    <w:rsid w:val="00170B3E"/>
    <w:rsid w:val="00171E44"/>
    <w:rsid w:val="00293CA2"/>
    <w:rsid w:val="002A200F"/>
    <w:rsid w:val="002F5864"/>
    <w:rsid w:val="003517F6"/>
    <w:rsid w:val="00397727"/>
    <w:rsid w:val="005C5C7F"/>
    <w:rsid w:val="0061597C"/>
    <w:rsid w:val="0063186E"/>
    <w:rsid w:val="00641B9A"/>
    <w:rsid w:val="00697FEC"/>
    <w:rsid w:val="006C0D1E"/>
    <w:rsid w:val="006C324B"/>
    <w:rsid w:val="0089379B"/>
    <w:rsid w:val="008D2D6E"/>
    <w:rsid w:val="00975B65"/>
    <w:rsid w:val="009C675A"/>
    <w:rsid w:val="009E2079"/>
    <w:rsid w:val="009E3849"/>
    <w:rsid w:val="009F084F"/>
    <w:rsid w:val="00A9611D"/>
    <w:rsid w:val="00B856CA"/>
    <w:rsid w:val="00BC5692"/>
    <w:rsid w:val="00BD0069"/>
    <w:rsid w:val="00C94439"/>
    <w:rsid w:val="00DA6696"/>
    <w:rsid w:val="00EC0C63"/>
    <w:rsid w:val="00F501B4"/>
    <w:rsid w:val="00FA2AFC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2AF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A2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FA2AFC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FA2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A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FA2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FA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FA2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FA2AFC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FA2AF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FA2AFC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FA2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A2AF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A2AF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A2AF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A2AFC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FA2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FA2AF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15</cp:revision>
  <cp:lastPrinted>2019-06-14T07:23:00Z</cp:lastPrinted>
  <dcterms:created xsi:type="dcterms:W3CDTF">2019-06-05T11:25:00Z</dcterms:created>
  <dcterms:modified xsi:type="dcterms:W3CDTF">2019-06-27T11:40:00Z</dcterms:modified>
</cp:coreProperties>
</file>