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3F" w:rsidRDefault="0003663F" w:rsidP="0089101C">
      <w:pPr>
        <w:pStyle w:val="Heading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3663F" w:rsidRDefault="0003663F" w:rsidP="0089101C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03663F" w:rsidRDefault="0003663F" w:rsidP="0089101C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03663F" w:rsidRDefault="0003663F" w:rsidP="0089101C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(чергова) сесія </w:t>
      </w:r>
    </w:p>
    <w:p w:rsidR="0003663F" w:rsidRDefault="0003663F" w:rsidP="0089101C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03663F" w:rsidRDefault="0003663F" w:rsidP="0089101C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</w:p>
    <w:p w:rsidR="0003663F" w:rsidRPr="00C04A00" w:rsidRDefault="0003663F" w:rsidP="00C04A00">
      <w:pPr>
        <w:rPr>
          <w:lang w:val="uk-UA"/>
        </w:rPr>
      </w:pPr>
    </w:p>
    <w:p w:rsidR="0003663F" w:rsidRDefault="0003663F" w:rsidP="0089101C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2019 року</w:t>
      </w:r>
    </w:p>
    <w:p w:rsidR="0003663F" w:rsidRDefault="0003663F" w:rsidP="0089101C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5328"/>
      </w:tblGrid>
      <w:tr w:rsidR="0003663F" w:rsidRPr="001F05FB">
        <w:trPr>
          <w:trHeight w:val="460"/>
        </w:trPr>
        <w:tc>
          <w:tcPr>
            <w:tcW w:w="5328" w:type="dxa"/>
          </w:tcPr>
          <w:p w:rsidR="0003663F" w:rsidRDefault="0003663F" w:rsidP="00A31A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передачу ЖБК «ПАТРІОТ – 2016» у власність земельної ділянки </w:t>
            </w:r>
            <w:r>
              <w:rPr>
                <w:lang w:val="uk-UA"/>
              </w:rPr>
              <w:t>для житлового будівництва (будівництва індивідуальних жилих будинків)</w:t>
            </w:r>
          </w:p>
          <w:p w:rsidR="0003663F" w:rsidRDefault="0003663F" w:rsidP="009B778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03663F" w:rsidRPr="00752E78" w:rsidRDefault="0003663F" w:rsidP="00A31A68">
      <w:pPr>
        <w:widowControl w:val="0"/>
        <w:tabs>
          <w:tab w:val="left" w:pos="0"/>
          <w:tab w:val="left" w:pos="5760"/>
        </w:tabs>
        <w:autoSpaceDE w:val="0"/>
        <w:autoSpaceDN w:val="0"/>
        <w:adjustRightInd w:val="0"/>
        <w:ind w:firstLine="426"/>
        <w:jc w:val="both"/>
        <w:rPr>
          <w:color w:val="FF0000"/>
          <w:lang w:val="uk-UA"/>
        </w:rPr>
      </w:pPr>
      <w:r>
        <w:rPr>
          <w:lang w:val="uk-UA"/>
        </w:rPr>
        <w:t>Розглянувши клопотання житлово-будівельного кооперативу «ПАТРІОТ – 2016» про</w:t>
      </w:r>
      <w:r w:rsidRPr="00270CB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затвердження проекту землеустрою щодо відведення земельної ділянки та передачу її</w:t>
      </w:r>
      <w:r w:rsidRPr="00270CBB">
        <w:rPr>
          <w:color w:val="000000"/>
          <w:lang w:val="uk-UA"/>
        </w:rPr>
        <w:t xml:space="preserve"> власність для </w:t>
      </w:r>
      <w:r>
        <w:rPr>
          <w:lang w:val="uk-UA"/>
        </w:rPr>
        <w:t>житлового будівництва (будівництва індивідуальних жилих будинків)</w:t>
      </w:r>
      <w:r>
        <w:rPr>
          <w:color w:val="000000"/>
          <w:lang w:val="uk-UA"/>
        </w:rPr>
        <w:t xml:space="preserve">, </w:t>
      </w:r>
      <w:r>
        <w:rPr>
          <w:lang w:val="uk-UA"/>
        </w:rPr>
        <w:t>відповідно до статей 12, 4</w:t>
      </w:r>
      <w:r w:rsidRPr="003678F4">
        <w:rPr>
          <w:lang w:val="uk-UA"/>
        </w:rPr>
        <w:t>1</w:t>
      </w:r>
      <w:r>
        <w:rPr>
          <w:lang w:val="uk-UA"/>
        </w:rPr>
        <w:t>, 116, 122</w:t>
      </w:r>
      <w:r w:rsidRPr="009A2A6E">
        <w:rPr>
          <w:lang w:val="uk-UA"/>
        </w:rPr>
        <w:t xml:space="preserve"> </w:t>
      </w:r>
      <w:r>
        <w:rPr>
          <w:lang w:val="uk-UA"/>
        </w:rPr>
        <w:t xml:space="preserve">Земельного Кодексу України, </w:t>
      </w:r>
      <w:r w:rsidRPr="00270CBB">
        <w:rPr>
          <w:color w:val="000000"/>
          <w:lang w:val="uk-UA"/>
        </w:rPr>
        <w:t>статті 5</w:t>
      </w:r>
      <w:r w:rsidRPr="003678F4">
        <w:rPr>
          <w:color w:val="000000"/>
          <w:lang w:val="uk-UA"/>
        </w:rPr>
        <w:t>0</w:t>
      </w:r>
      <w:r w:rsidRPr="00270CBB">
        <w:rPr>
          <w:color w:val="000000"/>
          <w:lang w:val="uk-UA"/>
        </w:rPr>
        <w:t xml:space="preserve"> Закону України «Про землеустрій»,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>керуючись пунктом 34 частини першої статті 26, частиною першою статті 59 Закону України «Про місцеве самоврядування в Україні», міська рада</w:t>
      </w:r>
    </w:p>
    <w:p w:rsidR="0003663F" w:rsidRPr="009C6731" w:rsidRDefault="0003663F" w:rsidP="00A31A68">
      <w:pPr>
        <w:widowControl w:val="0"/>
        <w:tabs>
          <w:tab w:val="left" w:pos="56"/>
          <w:tab w:val="left" w:pos="5760"/>
        </w:tabs>
        <w:autoSpaceDE w:val="0"/>
        <w:autoSpaceDN w:val="0"/>
        <w:adjustRightInd w:val="0"/>
        <w:ind w:firstLine="426"/>
        <w:jc w:val="both"/>
        <w:rPr>
          <w:sz w:val="16"/>
          <w:szCs w:val="16"/>
          <w:lang w:val="uk-UA"/>
        </w:rPr>
      </w:pPr>
      <w:r w:rsidRPr="00752E78">
        <w:rPr>
          <w:color w:val="FF0000"/>
          <w:lang w:val="uk-UA"/>
        </w:rPr>
        <w:t xml:space="preserve"> </w:t>
      </w:r>
    </w:p>
    <w:p w:rsidR="0003663F" w:rsidRDefault="0003663F" w:rsidP="00A31A68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    </w:t>
      </w:r>
    </w:p>
    <w:p w:rsidR="0003663F" w:rsidRPr="009C6731" w:rsidRDefault="0003663F" w:rsidP="00A31A68">
      <w:pPr>
        <w:widowControl w:val="0"/>
        <w:autoSpaceDE w:val="0"/>
        <w:autoSpaceDN w:val="0"/>
        <w:adjustRightInd w:val="0"/>
        <w:ind w:firstLine="426"/>
        <w:jc w:val="both"/>
        <w:rPr>
          <w:sz w:val="16"/>
          <w:szCs w:val="16"/>
          <w:lang w:val="uk-UA"/>
        </w:rPr>
      </w:pPr>
    </w:p>
    <w:p w:rsidR="0003663F" w:rsidRDefault="0003663F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lang w:val="uk-UA"/>
        </w:rPr>
        <w:t>1. Рішення 60-ї (позачергової) сесії міської ради № 3480 від 14.03.2019 «</w:t>
      </w:r>
      <w:r>
        <w:rPr>
          <w:color w:val="000000"/>
          <w:lang w:val="uk-UA"/>
        </w:rPr>
        <w:t xml:space="preserve">Про затвердження проекту землеустрою щодо відведення земельної ділянки </w:t>
      </w:r>
      <w:r>
        <w:rPr>
          <w:lang w:val="uk-UA"/>
        </w:rPr>
        <w:t>кадастровий номер 4412900000:06:05:0140 для житлового будівництва (будівництва індивідуальних жилих будинків) за адресою: м. Сєвєродонецьк, мікрорайон 84», вважати таким, що втратило чинність.</w:t>
      </w:r>
    </w:p>
    <w:p w:rsidR="0003663F" w:rsidRDefault="0003663F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lang w:val="uk-UA"/>
        </w:rPr>
        <w:t xml:space="preserve">2. Затвердити проект землеустрою щодо відведення земельної ділянки площею 4,3282 га, кадастровий номер 4412900000:06:035:0140 для житлового будівництва (будівництва індивідуальних жилих будинків)  за адресою: Луганська обл., м. Сєвєродонецьк, мікрорайон 84. </w:t>
      </w:r>
      <w:r>
        <w:rPr>
          <w:color w:val="000000"/>
          <w:lang w:val="uk-UA"/>
        </w:rPr>
        <w:t xml:space="preserve">Категорія земель – землі житлової та громадської забудови; цільове призначення земельної ділянки - для колективного житлового будівництва; вид використання - </w:t>
      </w:r>
      <w:r>
        <w:rPr>
          <w:lang w:val="uk-UA"/>
        </w:rPr>
        <w:t xml:space="preserve">для житлового будівництва (будівництва індивідуальних жилих будинків). </w:t>
      </w:r>
    </w:p>
    <w:p w:rsidR="0003663F" w:rsidRDefault="0003663F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lang w:val="uk-UA"/>
        </w:rPr>
        <w:t>3. Передати житлово-будівельному кооперативу «ПАТРІОТ – 2016» у власність</w:t>
      </w:r>
      <w:r>
        <w:rPr>
          <w:color w:val="000000"/>
          <w:lang w:val="uk-UA"/>
        </w:rPr>
        <w:t xml:space="preserve"> земельну ділянку</w:t>
      </w:r>
      <w:r>
        <w:rPr>
          <w:lang w:val="uk-UA"/>
        </w:rPr>
        <w:t xml:space="preserve">, кадастровий номер 4412900000:06:035:0140, площею </w:t>
      </w:r>
      <w:r>
        <w:rPr>
          <w:color w:val="000000"/>
          <w:lang w:val="uk-UA"/>
        </w:rPr>
        <w:t xml:space="preserve">4,3282 га, </w:t>
      </w:r>
      <w:r>
        <w:rPr>
          <w:lang w:val="uk-UA"/>
        </w:rPr>
        <w:t xml:space="preserve">для житлового будівництва (будівництва індивідуальних жилих будинків), за адресою: Луганська обл.,                 м. Сєвєродонецьк, мікрорайон 84 </w:t>
      </w:r>
      <w:r>
        <w:rPr>
          <w:color w:val="000000"/>
          <w:lang w:val="uk-UA"/>
        </w:rPr>
        <w:t xml:space="preserve">(категорія земель – землі житлової та громадської забудови; цільове призначення земельної ділянки - для колективного житлового будівництва; вид використання - </w:t>
      </w:r>
      <w:r>
        <w:rPr>
          <w:lang w:val="uk-UA"/>
        </w:rPr>
        <w:t>для житлового будівництва (будівництва індивідуальних жилих будинків)</w:t>
      </w:r>
      <w:r>
        <w:rPr>
          <w:color w:val="000000"/>
          <w:lang w:val="uk-UA"/>
        </w:rPr>
        <w:t>).</w:t>
      </w:r>
    </w:p>
    <w:p w:rsidR="0003663F" w:rsidRDefault="0003663F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4. Житлово-будівельному кооперативу «ПАТРІОТ – 2016» здійснити заходи для державної реєстрації права власності на земельну ділянку у встановленому законодавством порядку.</w:t>
      </w:r>
    </w:p>
    <w:p w:rsidR="0003663F" w:rsidRDefault="0003663F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5.  Дане рішення  підлягає оприлюдненню.</w:t>
      </w:r>
    </w:p>
    <w:p w:rsidR="0003663F" w:rsidRDefault="0003663F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color w:val="000000"/>
          <w:lang w:val="uk-UA"/>
        </w:rPr>
        <w:t>6. Контроль</w:t>
      </w:r>
      <w:r>
        <w:rPr>
          <w:lang w:val="uk-UA"/>
        </w:rPr>
        <w:t xml:space="preserve"> за виконанням цього рішення покласти на постійну комісію з питань       будівництва, архітектури, земельних відносин, охорони навколишнього середовища та розвитку селищ.</w:t>
      </w:r>
    </w:p>
    <w:p w:rsidR="0003663F" w:rsidRDefault="0003663F" w:rsidP="00A31A68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03663F" w:rsidRPr="00BA7212" w:rsidRDefault="0003663F" w:rsidP="00456F2B">
      <w:pPr>
        <w:widowControl w:val="0"/>
        <w:ind w:left="284" w:right="-180"/>
        <w:rPr>
          <w:b/>
          <w:bCs/>
          <w:color w:val="000000"/>
          <w:lang w:val="uk-UA"/>
        </w:rPr>
      </w:pPr>
      <w:r w:rsidRPr="00BA7212">
        <w:rPr>
          <w:b/>
          <w:bCs/>
          <w:color w:val="000000"/>
          <w:lang w:val="uk-UA"/>
        </w:rPr>
        <w:t>Секретар міської ради,</w:t>
      </w:r>
    </w:p>
    <w:p w:rsidR="0003663F" w:rsidRDefault="0003663F" w:rsidP="00456F2B">
      <w:pPr>
        <w:widowControl w:val="0"/>
        <w:ind w:left="284"/>
        <w:jc w:val="both"/>
        <w:rPr>
          <w:b/>
          <w:bCs/>
          <w:color w:val="000000"/>
          <w:lang w:val="uk-UA"/>
        </w:rPr>
      </w:pPr>
      <w:r w:rsidRPr="00BA7212">
        <w:rPr>
          <w:b/>
          <w:bCs/>
          <w:color w:val="000000"/>
          <w:lang w:val="uk-UA"/>
        </w:rPr>
        <w:t>в.о. міського голови</w:t>
      </w:r>
      <w:r w:rsidRPr="00BA7212">
        <w:rPr>
          <w:b/>
          <w:bCs/>
          <w:color w:val="000000"/>
          <w:lang w:val="uk-UA"/>
        </w:rPr>
        <w:tab/>
      </w:r>
      <w:r w:rsidRPr="00BA7212">
        <w:rPr>
          <w:b/>
          <w:bCs/>
          <w:color w:val="000000"/>
          <w:lang w:val="uk-UA"/>
        </w:rPr>
        <w:tab/>
      </w:r>
      <w:r w:rsidRPr="00BA7212">
        <w:rPr>
          <w:b/>
          <w:bCs/>
          <w:color w:val="000000"/>
          <w:lang w:val="uk-UA"/>
        </w:rPr>
        <w:tab/>
      </w:r>
      <w:r w:rsidRPr="00BA7212">
        <w:rPr>
          <w:b/>
          <w:bCs/>
          <w:color w:val="000000"/>
          <w:lang w:val="uk-UA"/>
        </w:rPr>
        <w:tab/>
      </w:r>
      <w:r w:rsidRPr="00BA7212">
        <w:rPr>
          <w:b/>
          <w:bCs/>
          <w:color w:val="000000"/>
          <w:lang w:val="uk-UA"/>
        </w:rPr>
        <w:tab/>
      </w:r>
      <w:r w:rsidRPr="00BA7212">
        <w:rPr>
          <w:b/>
          <w:bCs/>
          <w:color w:val="000000"/>
          <w:lang w:val="uk-UA"/>
        </w:rPr>
        <w:tab/>
      </w:r>
      <w:r w:rsidRPr="00BA7212">
        <w:rPr>
          <w:b/>
          <w:bCs/>
          <w:color w:val="000000"/>
          <w:lang w:val="uk-UA"/>
        </w:rPr>
        <w:tab/>
        <w:t>В.П.Ткачук</w:t>
      </w:r>
    </w:p>
    <w:p w:rsidR="0003663F" w:rsidRPr="00BA7212" w:rsidRDefault="0003663F" w:rsidP="00456F2B">
      <w:pPr>
        <w:widowControl w:val="0"/>
        <w:ind w:left="284"/>
        <w:jc w:val="both"/>
        <w:rPr>
          <w:b/>
          <w:bCs/>
          <w:lang w:val="uk-UA"/>
        </w:rPr>
      </w:pPr>
    </w:p>
    <w:p w:rsidR="0003663F" w:rsidRPr="00BA7212" w:rsidRDefault="0003663F" w:rsidP="00456F2B">
      <w:pPr>
        <w:widowControl w:val="0"/>
        <w:ind w:left="284" w:firstLine="284"/>
        <w:jc w:val="both"/>
        <w:rPr>
          <w:b/>
          <w:bCs/>
          <w:lang w:val="uk-UA"/>
        </w:rPr>
      </w:pPr>
    </w:p>
    <w:p w:rsidR="0003663F" w:rsidRPr="00BA7212" w:rsidRDefault="0003663F" w:rsidP="00456F2B">
      <w:pPr>
        <w:widowControl w:val="0"/>
        <w:tabs>
          <w:tab w:val="left" w:pos="-4"/>
        </w:tabs>
        <w:ind w:left="284"/>
        <w:rPr>
          <w:b/>
          <w:bCs/>
          <w:color w:val="000000"/>
          <w:lang w:val="uk-UA"/>
        </w:rPr>
      </w:pPr>
      <w:r w:rsidRPr="00BA7212">
        <w:rPr>
          <w:b/>
          <w:bCs/>
          <w:color w:val="000000"/>
          <w:lang w:val="uk-UA"/>
        </w:rPr>
        <w:t>Підготував:</w:t>
      </w:r>
    </w:p>
    <w:p w:rsidR="0003663F" w:rsidRDefault="0003663F" w:rsidP="00456F2B">
      <w:pPr>
        <w:widowControl w:val="0"/>
        <w:tabs>
          <w:tab w:val="left" w:pos="709"/>
        </w:tabs>
        <w:ind w:left="284"/>
        <w:rPr>
          <w:color w:val="000000"/>
          <w:lang w:val="uk-UA"/>
        </w:rPr>
      </w:pPr>
      <w:r>
        <w:rPr>
          <w:color w:val="000000"/>
          <w:lang w:val="uk-UA"/>
        </w:rPr>
        <w:t xml:space="preserve">Депутат Сєвєродонецької міської ради                     </w:t>
      </w:r>
      <w:r w:rsidRPr="00BA7212">
        <w:rPr>
          <w:color w:val="000000"/>
          <w:lang w:val="uk-UA"/>
        </w:rPr>
        <w:tab/>
      </w:r>
      <w:r w:rsidRPr="00BA7212">
        <w:rPr>
          <w:color w:val="000000"/>
          <w:lang w:val="uk-UA"/>
        </w:rPr>
        <w:tab/>
      </w:r>
      <w:r w:rsidRPr="00BA7212">
        <w:rPr>
          <w:color w:val="000000"/>
          <w:lang w:val="uk-UA"/>
        </w:rPr>
        <w:tab/>
      </w:r>
      <w:r>
        <w:rPr>
          <w:color w:val="000000"/>
          <w:lang w:val="uk-UA"/>
        </w:rPr>
        <w:t>Д.А.Шерстюк</w:t>
      </w:r>
    </w:p>
    <w:p w:rsidR="0003663F" w:rsidRDefault="0003663F" w:rsidP="00456F2B">
      <w:pPr>
        <w:widowControl w:val="0"/>
        <w:tabs>
          <w:tab w:val="left" w:pos="709"/>
        </w:tabs>
        <w:ind w:left="284"/>
        <w:rPr>
          <w:color w:val="000000"/>
          <w:lang w:val="uk-UA"/>
        </w:rPr>
      </w:pPr>
    </w:p>
    <w:p w:rsidR="0003663F" w:rsidRDefault="0003663F" w:rsidP="00456F2B">
      <w:pPr>
        <w:widowControl w:val="0"/>
        <w:tabs>
          <w:tab w:val="left" w:pos="709"/>
        </w:tabs>
        <w:ind w:left="284"/>
        <w:rPr>
          <w:color w:val="000000"/>
          <w:lang w:val="uk-UA"/>
        </w:rPr>
      </w:pPr>
      <w:r w:rsidRPr="00BA7212">
        <w:rPr>
          <w:color w:val="000000"/>
          <w:lang w:val="uk-UA"/>
        </w:rPr>
        <w:tab/>
      </w:r>
    </w:p>
    <w:p w:rsidR="0003663F" w:rsidRPr="00BA7212" w:rsidRDefault="0003663F" w:rsidP="00456F2B">
      <w:pPr>
        <w:widowControl w:val="0"/>
        <w:tabs>
          <w:tab w:val="left" w:pos="709"/>
        </w:tabs>
        <w:ind w:left="284"/>
        <w:rPr>
          <w:color w:val="000000"/>
          <w:lang w:val="uk-UA"/>
        </w:rPr>
      </w:pPr>
    </w:p>
    <w:sectPr w:rsidR="0003663F" w:rsidRPr="00BA7212" w:rsidSect="004B41E8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01C"/>
    <w:rsid w:val="00002EF6"/>
    <w:rsid w:val="00014ECA"/>
    <w:rsid w:val="0003663F"/>
    <w:rsid w:val="0005165D"/>
    <w:rsid w:val="00054260"/>
    <w:rsid w:val="00063B69"/>
    <w:rsid w:val="00086F86"/>
    <w:rsid w:val="000916D1"/>
    <w:rsid w:val="000B0B8D"/>
    <w:rsid w:val="000B2341"/>
    <w:rsid w:val="000C3A45"/>
    <w:rsid w:val="000E6773"/>
    <w:rsid w:val="00101D7A"/>
    <w:rsid w:val="00104347"/>
    <w:rsid w:val="00105074"/>
    <w:rsid w:val="00116474"/>
    <w:rsid w:val="00127F9E"/>
    <w:rsid w:val="001704DB"/>
    <w:rsid w:val="00172324"/>
    <w:rsid w:val="00184515"/>
    <w:rsid w:val="0019645D"/>
    <w:rsid w:val="001A601D"/>
    <w:rsid w:val="001C28E2"/>
    <w:rsid w:val="001D6CF3"/>
    <w:rsid w:val="001F05FB"/>
    <w:rsid w:val="0022011C"/>
    <w:rsid w:val="00235DA6"/>
    <w:rsid w:val="002410C0"/>
    <w:rsid w:val="00260346"/>
    <w:rsid w:val="00270CBB"/>
    <w:rsid w:val="0027644C"/>
    <w:rsid w:val="0028301F"/>
    <w:rsid w:val="002873F8"/>
    <w:rsid w:val="002A5B24"/>
    <w:rsid w:val="002B0421"/>
    <w:rsid w:val="002C3806"/>
    <w:rsid w:val="002E2A59"/>
    <w:rsid w:val="002E3AE4"/>
    <w:rsid w:val="003068AF"/>
    <w:rsid w:val="003141A8"/>
    <w:rsid w:val="0032441B"/>
    <w:rsid w:val="003273E6"/>
    <w:rsid w:val="003678F4"/>
    <w:rsid w:val="00372186"/>
    <w:rsid w:val="00376BBD"/>
    <w:rsid w:val="003A2848"/>
    <w:rsid w:val="003B514C"/>
    <w:rsid w:val="003C6EDB"/>
    <w:rsid w:val="003C770F"/>
    <w:rsid w:val="003D2676"/>
    <w:rsid w:val="003D2737"/>
    <w:rsid w:val="003E0FAB"/>
    <w:rsid w:val="003E1284"/>
    <w:rsid w:val="00405478"/>
    <w:rsid w:val="004175DA"/>
    <w:rsid w:val="00420417"/>
    <w:rsid w:val="004257CF"/>
    <w:rsid w:val="00456F2B"/>
    <w:rsid w:val="00457BCA"/>
    <w:rsid w:val="00466E21"/>
    <w:rsid w:val="0047759A"/>
    <w:rsid w:val="0049591A"/>
    <w:rsid w:val="004A709B"/>
    <w:rsid w:val="004B2DD0"/>
    <w:rsid w:val="004B3094"/>
    <w:rsid w:val="004B41E8"/>
    <w:rsid w:val="004C17E9"/>
    <w:rsid w:val="004E13B9"/>
    <w:rsid w:val="004F4B76"/>
    <w:rsid w:val="004F6A05"/>
    <w:rsid w:val="00505BA5"/>
    <w:rsid w:val="005500E9"/>
    <w:rsid w:val="005552DE"/>
    <w:rsid w:val="00564095"/>
    <w:rsid w:val="00567026"/>
    <w:rsid w:val="00595625"/>
    <w:rsid w:val="005A114D"/>
    <w:rsid w:val="005B37F0"/>
    <w:rsid w:val="005C2971"/>
    <w:rsid w:val="005D0C17"/>
    <w:rsid w:val="005F162C"/>
    <w:rsid w:val="005F222F"/>
    <w:rsid w:val="005F5AA1"/>
    <w:rsid w:val="0060322F"/>
    <w:rsid w:val="00626511"/>
    <w:rsid w:val="00627E6F"/>
    <w:rsid w:val="00637D72"/>
    <w:rsid w:val="006453CF"/>
    <w:rsid w:val="00650378"/>
    <w:rsid w:val="006677DD"/>
    <w:rsid w:val="00680F8A"/>
    <w:rsid w:val="00691BAC"/>
    <w:rsid w:val="00694CF2"/>
    <w:rsid w:val="006C7D8E"/>
    <w:rsid w:val="006E2BC5"/>
    <w:rsid w:val="006F3ECA"/>
    <w:rsid w:val="00716B61"/>
    <w:rsid w:val="007213DE"/>
    <w:rsid w:val="0072314A"/>
    <w:rsid w:val="007445CF"/>
    <w:rsid w:val="00752E78"/>
    <w:rsid w:val="00755266"/>
    <w:rsid w:val="007A7549"/>
    <w:rsid w:val="007B4814"/>
    <w:rsid w:val="007B687B"/>
    <w:rsid w:val="007D1833"/>
    <w:rsid w:val="007E180A"/>
    <w:rsid w:val="007F451C"/>
    <w:rsid w:val="00804A18"/>
    <w:rsid w:val="00810360"/>
    <w:rsid w:val="00813DCC"/>
    <w:rsid w:val="00823AEA"/>
    <w:rsid w:val="00855804"/>
    <w:rsid w:val="00861B99"/>
    <w:rsid w:val="00875B26"/>
    <w:rsid w:val="0089101C"/>
    <w:rsid w:val="008A0CBF"/>
    <w:rsid w:val="008B545A"/>
    <w:rsid w:val="008C140C"/>
    <w:rsid w:val="008E0C6F"/>
    <w:rsid w:val="008E10FC"/>
    <w:rsid w:val="008E2E39"/>
    <w:rsid w:val="008F62CB"/>
    <w:rsid w:val="009027C6"/>
    <w:rsid w:val="00936C00"/>
    <w:rsid w:val="009410BF"/>
    <w:rsid w:val="00983F2D"/>
    <w:rsid w:val="009A0EB1"/>
    <w:rsid w:val="009A2A6E"/>
    <w:rsid w:val="009A2DAA"/>
    <w:rsid w:val="009B5A3F"/>
    <w:rsid w:val="009B778C"/>
    <w:rsid w:val="009C1EFA"/>
    <w:rsid w:val="009C6731"/>
    <w:rsid w:val="009F1FA6"/>
    <w:rsid w:val="00A103C3"/>
    <w:rsid w:val="00A123D2"/>
    <w:rsid w:val="00A15E36"/>
    <w:rsid w:val="00A26BBC"/>
    <w:rsid w:val="00A31A68"/>
    <w:rsid w:val="00A40B44"/>
    <w:rsid w:val="00A44D02"/>
    <w:rsid w:val="00A6579D"/>
    <w:rsid w:val="00A73EB2"/>
    <w:rsid w:val="00AC2D11"/>
    <w:rsid w:val="00AC67BB"/>
    <w:rsid w:val="00AE4776"/>
    <w:rsid w:val="00B12747"/>
    <w:rsid w:val="00B15B6F"/>
    <w:rsid w:val="00B169E3"/>
    <w:rsid w:val="00B22E46"/>
    <w:rsid w:val="00B463AA"/>
    <w:rsid w:val="00B70581"/>
    <w:rsid w:val="00B771EE"/>
    <w:rsid w:val="00B83CFE"/>
    <w:rsid w:val="00B857C7"/>
    <w:rsid w:val="00B94049"/>
    <w:rsid w:val="00B94F62"/>
    <w:rsid w:val="00BA2105"/>
    <w:rsid w:val="00BA5B71"/>
    <w:rsid w:val="00BA7212"/>
    <w:rsid w:val="00BA7F6A"/>
    <w:rsid w:val="00BC7C94"/>
    <w:rsid w:val="00BE08C7"/>
    <w:rsid w:val="00BF6764"/>
    <w:rsid w:val="00BF77B5"/>
    <w:rsid w:val="00C04A00"/>
    <w:rsid w:val="00C12CB6"/>
    <w:rsid w:val="00C36597"/>
    <w:rsid w:val="00C54BCD"/>
    <w:rsid w:val="00C555D5"/>
    <w:rsid w:val="00C562DA"/>
    <w:rsid w:val="00C571D7"/>
    <w:rsid w:val="00C612C6"/>
    <w:rsid w:val="00C7278B"/>
    <w:rsid w:val="00C820DF"/>
    <w:rsid w:val="00C87004"/>
    <w:rsid w:val="00C911DC"/>
    <w:rsid w:val="00C93070"/>
    <w:rsid w:val="00CA41AF"/>
    <w:rsid w:val="00CD7525"/>
    <w:rsid w:val="00CE0912"/>
    <w:rsid w:val="00CE0F76"/>
    <w:rsid w:val="00CE5D95"/>
    <w:rsid w:val="00CE7F8F"/>
    <w:rsid w:val="00CF538E"/>
    <w:rsid w:val="00D2635B"/>
    <w:rsid w:val="00D30CC9"/>
    <w:rsid w:val="00D30FC0"/>
    <w:rsid w:val="00D3595D"/>
    <w:rsid w:val="00D433BA"/>
    <w:rsid w:val="00D51B11"/>
    <w:rsid w:val="00D6101A"/>
    <w:rsid w:val="00D659A8"/>
    <w:rsid w:val="00D83E03"/>
    <w:rsid w:val="00D92FBD"/>
    <w:rsid w:val="00DE54D2"/>
    <w:rsid w:val="00DE7724"/>
    <w:rsid w:val="00DF2AFE"/>
    <w:rsid w:val="00DF7BA9"/>
    <w:rsid w:val="00E0192C"/>
    <w:rsid w:val="00E066C5"/>
    <w:rsid w:val="00E2405E"/>
    <w:rsid w:val="00E25DBE"/>
    <w:rsid w:val="00E5350E"/>
    <w:rsid w:val="00E54379"/>
    <w:rsid w:val="00E76C88"/>
    <w:rsid w:val="00E83B26"/>
    <w:rsid w:val="00EB0825"/>
    <w:rsid w:val="00F23F6D"/>
    <w:rsid w:val="00F37F63"/>
    <w:rsid w:val="00F52C50"/>
    <w:rsid w:val="00F53EEC"/>
    <w:rsid w:val="00F55311"/>
    <w:rsid w:val="00F61585"/>
    <w:rsid w:val="00F6746B"/>
    <w:rsid w:val="00F7187E"/>
    <w:rsid w:val="00F822BB"/>
    <w:rsid w:val="00FB0910"/>
    <w:rsid w:val="00FB5D90"/>
    <w:rsid w:val="00FB6900"/>
    <w:rsid w:val="00FC42C4"/>
    <w:rsid w:val="00FE5A69"/>
    <w:rsid w:val="00FE7DEB"/>
    <w:rsid w:val="00FF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1C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101C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101C"/>
    <w:rPr>
      <w:b/>
      <w:bCs/>
      <w:sz w:val="26"/>
      <w:szCs w:val="26"/>
      <w:lang w:val="uk-UA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89101C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Normal"/>
    <w:uiPriority w:val="99"/>
    <w:rsid w:val="00752E78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st101">
    <w:name w:val="st101"/>
    <w:uiPriority w:val="99"/>
    <w:rsid w:val="00752E78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752E78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table" w:styleId="TableGrid">
    <w:name w:val="Table Grid"/>
    <w:basedOn w:val="TableNormal"/>
    <w:uiPriority w:val="99"/>
    <w:locked/>
    <w:rsid w:val="00B857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7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1</Pages>
  <Words>1744</Words>
  <Characters>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admin</cp:lastModifiedBy>
  <cp:revision>7</cp:revision>
  <cp:lastPrinted>2019-04-16T07:16:00Z</cp:lastPrinted>
  <dcterms:created xsi:type="dcterms:W3CDTF">2019-04-10T11:13:00Z</dcterms:created>
  <dcterms:modified xsi:type="dcterms:W3CDTF">2019-04-26T11:07:00Z</dcterms:modified>
</cp:coreProperties>
</file>