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0" w:rsidRPr="002C7B52" w:rsidRDefault="00015630" w:rsidP="003B2A99">
      <w:pPr>
        <w:ind w:right="-2"/>
        <w:jc w:val="center"/>
        <w:rPr>
          <w:b/>
          <w:bCs/>
          <w:sz w:val="28"/>
          <w:szCs w:val="28"/>
        </w:rPr>
      </w:pPr>
      <w:r w:rsidRPr="002C7B52">
        <w:rPr>
          <w:b/>
          <w:bCs/>
          <w:sz w:val="28"/>
          <w:szCs w:val="28"/>
        </w:rPr>
        <w:t>СЄВЄРОДОНЕЦЬКА МІСЬКА РАДА</w:t>
      </w:r>
    </w:p>
    <w:p w:rsidR="00015630" w:rsidRPr="002C7B52" w:rsidRDefault="00015630" w:rsidP="003B2A99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</w:t>
      </w:r>
      <w:r w:rsidRPr="002C7B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МО</w:t>
      </w:r>
      <w:r w:rsidRPr="002C7B52">
        <w:rPr>
          <w:b/>
          <w:bCs/>
          <w:sz w:val="28"/>
          <w:szCs w:val="28"/>
        </w:rPr>
        <w:t>ГО СКЛИКАННЯ</w:t>
      </w:r>
    </w:p>
    <w:p w:rsidR="00015630" w:rsidRPr="002C7B52" w:rsidRDefault="00015630" w:rsidP="003B2A99">
      <w:pPr>
        <w:spacing w:line="48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 (________</w:t>
      </w:r>
      <w:r w:rsidRPr="002C7B52">
        <w:rPr>
          <w:b/>
          <w:bCs/>
          <w:sz w:val="28"/>
          <w:szCs w:val="28"/>
        </w:rPr>
        <w:t>) сесія</w:t>
      </w:r>
    </w:p>
    <w:p w:rsidR="00015630" w:rsidRDefault="00015630" w:rsidP="003B2A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 ___</w:t>
      </w:r>
    </w:p>
    <w:p w:rsidR="00015630" w:rsidRDefault="00015630" w:rsidP="003B2A99">
      <w:pPr>
        <w:pStyle w:val="NoSpacing"/>
        <w:jc w:val="center"/>
        <w:rPr>
          <w:rFonts w:ascii="Times New Roman" w:hAnsi="Times New Roman" w:cs="Times New Roman"/>
          <w:lang w:val="uk-UA"/>
        </w:rPr>
      </w:pPr>
    </w:p>
    <w:p w:rsidR="00015630" w:rsidRPr="00C53064" w:rsidRDefault="00015630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«____»  __________ 2019 року </w:t>
      </w:r>
    </w:p>
    <w:p w:rsidR="00015630" w:rsidRPr="00C53064" w:rsidRDefault="00015630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015630" w:rsidRDefault="00015630" w:rsidP="003B2A99">
      <w:pPr>
        <w:pStyle w:val="NoSpacing"/>
        <w:spacing w:line="360" w:lineRule="auto"/>
        <w:rPr>
          <w:rFonts w:ascii="Times New Roman" w:hAnsi="Times New Roman" w:cs="Times New Roman"/>
          <w:lang w:val="uk-UA"/>
        </w:rPr>
      </w:pPr>
    </w:p>
    <w:p w:rsidR="00015630" w:rsidRDefault="00015630" w:rsidP="003B2A99">
      <w:pPr>
        <w:pStyle w:val="NoSpacing"/>
        <w:ind w:right="55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сесії  </w:t>
      </w:r>
    </w:p>
    <w:p w:rsidR="00015630" w:rsidRDefault="00015630" w:rsidP="003B2A99">
      <w:pPr>
        <w:pStyle w:val="NoSpacing"/>
        <w:ind w:right="55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3024 від 09.01.2019р. «Про затвердження Плану діяльності з підготовки проектів регуляторних актів Сєвєродонецькою міською радою на 2019 рік»</w:t>
      </w:r>
    </w:p>
    <w:p w:rsidR="00015630" w:rsidRDefault="00015630" w:rsidP="003B2A9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15630" w:rsidRPr="000A173D" w:rsidRDefault="00015630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26 та 59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11C43">
        <w:rPr>
          <w:rFonts w:ascii="Times New Roman" w:hAnsi="Times New Roman" w:cs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метою доповнення переліку регуляторних актів, затверджених на 2019 рік, для визначення правових та організаційних засад з реалізації державної регуляторної політики у сфері господарської діяльності, 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>міська рада:</w:t>
      </w:r>
    </w:p>
    <w:p w:rsidR="00015630" w:rsidRPr="000A173D" w:rsidRDefault="00015630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5630" w:rsidRPr="000A173D" w:rsidRDefault="00015630" w:rsidP="003B2A99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7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015630" w:rsidRDefault="00015630" w:rsidP="003B2A99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15630" w:rsidRDefault="00015630" w:rsidP="00584698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Плану діяльності з підготовки проектів регуляторних актів на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 рік та доповнити перелік регуляторни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 акт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Додатку.</w:t>
      </w:r>
    </w:p>
    <w:p w:rsidR="00015630" w:rsidRPr="00F53220" w:rsidRDefault="00015630" w:rsidP="00584698">
      <w:pPr>
        <w:pStyle w:val="NoSpacing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220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015630" w:rsidRPr="00C17254" w:rsidRDefault="00015630" w:rsidP="00C17254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bCs/>
          <w:color w:val="000000"/>
        </w:rPr>
      </w:pPr>
      <w:r w:rsidRPr="00C17254">
        <w:t>Контроль</w:t>
      </w:r>
      <w:r w:rsidRPr="00C17254">
        <w:rPr>
          <w:rFonts w:eastAsia="Times New Roman"/>
        </w:rPr>
        <w:t xml:space="preserve"> </w:t>
      </w:r>
      <w:r w:rsidRPr="00C17254">
        <w:t>за</w:t>
      </w:r>
      <w:r w:rsidRPr="00C17254">
        <w:rPr>
          <w:rFonts w:eastAsia="Times New Roman"/>
        </w:rPr>
        <w:t xml:space="preserve"> </w:t>
      </w:r>
      <w:r w:rsidRPr="00C17254">
        <w:t>виконанням</w:t>
      </w:r>
      <w:r w:rsidRPr="00C17254">
        <w:rPr>
          <w:rFonts w:eastAsia="Times New Roman"/>
        </w:rPr>
        <w:t xml:space="preserve"> </w:t>
      </w:r>
      <w:r w:rsidRPr="00C17254">
        <w:t>рішення</w:t>
      </w:r>
      <w:r w:rsidRPr="00C17254">
        <w:rPr>
          <w:rFonts w:eastAsia="Times New Roman"/>
        </w:rPr>
        <w:t xml:space="preserve"> </w:t>
      </w:r>
      <w:r w:rsidRPr="00C17254">
        <w:t xml:space="preserve">покласти на комісію </w:t>
      </w:r>
      <w:r>
        <w:t>з питань законності, депутатської діяльності і етики.</w:t>
      </w:r>
    </w:p>
    <w:p w:rsidR="00015630" w:rsidRPr="00C17254" w:rsidRDefault="00015630" w:rsidP="00C17254">
      <w:pPr>
        <w:pStyle w:val="ListParagraph"/>
        <w:tabs>
          <w:tab w:val="left" w:pos="993"/>
        </w:tabs>
        <w:ind w:left="708"/>
        <w:jc w:val="both"/>
        <w:rPr>
          <w:b/>
          <w:bCs/>
          <w:color w:val="000000"/>
        </w:rPr>
      </w:pPr>
    </w:p>
    <w:p w:rsidR="00015630" w:rsidRPr="00764352" w:rsidRDefault="00015630" w:rsidP="00AF13B3">
      <w:pPr>
        <w:ind w:left="709"/>
        <w:jc w:val="both"/>
        <w:rPr>
          <w:rStyle w:val="FontStyle12"/>
          <w:b/>
          <w:bCs/>
          <w:sz w:val="24"/>
          <w:szCs w:val="24"/>
        </w:rPr>
      </w:pPr>
      <w:r w:rsidRPr="00764352">
        <w:rPr>
          <w:rStyle w:val="FontStyle12"/>
          <w:b/>
          <w:bCs/>
          <w:sz w:val="24"/>
          <w:szCs w:val="24"/>
        </w:rPr>
        <w:t>Секретар міської ради,</w:t>
      </w:r>
    </w:p>
    <w:p w:rsidR="00015630" w:rsidRPr="00764352" w:rsidRDefault="00015630" w:rsidP="00AF13B3">
      <w:pPr>
        <w:ind w:left="709"/>
        <w:jc w:val="both"/>
        <w:rPr>
          <w:rStyle w:val="FontStyle12"/>
          <w:b/>
          <w:bCs/>
          <w:sz w:val="24"/>
          <w:szCs w:val="24"/>
        </w:rPr>
      </w:pPr>
      <w:r w:rsidRPr="00764352">
        <w:rPr>
          <w:rStyle w:val="FontStyle12"/>
          <w:b/>
          <w:bCs/>
          <w:sz w:val="24"/>
          <w:szCs w:val="24"/>
        </w:rPr>
        <w:t>В.о. міського голови</w:t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  <w:t>В.П. Ткачук</w:t>
      </w:r>
    </w:p>
    <w:p w:rsidR="00015630" w:rsidRPr="00764352" w:rsidRDefault="00015630" w:rsidP="00AF13B3">
      <w:pPr>
        <w:ind w:left="709"/>
        <w:jc w:val="both"/>
        <w:rPr>
          <w:b/>
          <w:bCs/>
        </w:rPr>
      </w:pPr>
    </w:p>
    <w:p w:rsidR="00015630" w:rsidRPr="00835B96" w:rsidRDefault="00015630" w:rsidP="001A3572">
      <w:pPr>
        <w:pStyle w:val="BodyTextIndent"/>
        <w:spacing w:line="360" w:lineRule="auto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835B96">
        <w:rPr>
          <w:b/>
          <w:bCs/>
          <w:color w:val="000000"/>
          <w:sz w:val="24"/>
          <w:szCs w:val="24"/>
        </w:rPr>
        <w:t>Підготував:</w:t>
      </w:r>
    </w:p>
    <w:p w:rsidR="00015630" w:rsidRPr="00835B96" w:rsidRDefault="00015630" w:rsidP="001A3572">
      <w:pPr>
        <w:pStyle w:val="BodyTextIndent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835B96">
        <w:rPr>
          <w:color w:val="000000"/>
          <w:sz w:val="24"/>
          <w:szCs w:val="24"/>
        </w:rPr>
        <w:t>иректор департаменту</w:t>
      </w:r>
    </w:p>
    <w:p w:rsidR="00015630" w:rsidRPr="00835B96" w:rsidRDefault="00015630" w:rsidP="001A3572">
      <w:pPr>
        <w:pStyle w:val="BodyTextIndent"/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економічного розвитку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А.І. Вернер</w:t>
      </w: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Default="00015630" w:rsidP="00EC6069">
      <w:pPr>
        <w:ind w:left="4902" w:firstLine="708"/>
        <w:jc w:val="both"/>
      </w:pPr>
    </w:p>
    <w:p w:rsidR="00015630" w:rsidRPr="00EC0951" w:rsidRDefault="00015630" w:rsidP="00EC6069">
      <w:pPr>
        <w:ind w:left="4902" w:firstLine="708"/>
        <w:jc w:val="both"/>
      </w:pPr>
      <w:r w:rsidRPr="00EC0951">
        <w:t xml:space="preserve">Додаток </w:t>
      </w:r>
    </w:p>
    <w:p w:rsidR="00015630" w:rsidRDefault="00015630" w:rsidP="00EC6069">
      <w:pPr>
        <w:ind w:left="4902" w:firstLine="708"/>
      </w:pPr>
      <w:r w:rsidRPr="00CC148B">
        <w:t>до рішення</w:t>
      </w:r>
      <w:r>
        <w:t xml:space="preserve"> _____( _____________)</w:t>
      </w:r>
    </w:p>
    <w:p w:rsidR="00015630" w:rsidRPr="00CC148B" w:rsidRDefault="00015630" w:rsidP="00EC6069">
      <w:pPr>
        <w:ind w:left="4902" w:firstLine="708"/>
      </w:pPr>
      <w:r>
        <w:t>сесії міської ради</w:t>
      </w:r>
    </w:p>
    <w:p w:rsidR="00015630" w:rsidRDefault="00015630" w:rsidP="00EC6069">
      <w:pPr>
        <w:ind w:left="4956" w:firstLine="654"/>
      </w:pPr>
      <w:r>
        <w:t>від «___</w:t>
      </w:r>
      <w:r w:rsidRPr="00CC148B">
        <w:t xml:space="preserve">» </w:t>
      </w:r>
      <w:r>
        <w:t xml:space="preserve">________  </w:t>
      </w:r>
      <w:r w:rsidRPr="00CC148B">
        <w:t>201</w:t>
      </w:r>
      <w:r>
        <w:t>9</w:t>
      </w:r>
      <w:r w:rsidRPr="00CC148B">
        <w:t>р. №</w:t>
      </w:r>
      <w:r>
        <w:t xml:space="preserve"> ____</w:t>
      </w:r>
    </w:p>
    <w:p w:rsidR="00015630" w:rsidRDefault="00015630" w:rsidP="00EC6069">
      <w:pPr>
        <w:ind w:left="4956" w:firstLine="654"/>
      </w:pPr>
    </w:p>
    <w:p w:rsidR="00015630" w:rsidRDefault="00015630" w:rsidP="00EC6069">
      <w:pPr>
        <w:ind w:left="4956" w:firstLine="654"/>
      </w:pPr>
    </w:p>
    <w:p w:rsidR="00015630" w:rsidRDefault="00015630" w:rsidP="00EC6069">
      <w:pPr>
        <w:ind w:left="4956" w:firstLine="654"/>
      </w:pPr>
    </w:p>
    <w:p w:rsidR="00015630" w:rsidRDefault="00015630" w:rsidP="00EC6069">
      <w:pPr>
        <w:ind w:left="4956" w:firstLine="654"/>
      </w:pPr>
    </w:p>
    <w:p w:rsidR="00015630" w:rsidRPr="00CC148B" w:rsidRDefault="00015630" w:rsidP="00EC6069">
      <w:pPr>
        <w:ind w:left="4956" w:firstLine="654"/>
      </w:pPr>
    </w:p>
    <w:p w:rsidR="00015630" w:rsidRPr="00CC148B" w:rsidRDefault="00015630" w:rsidP="00EC6069">
      <w:pPr>
        <w:jc w:val="center"/>
        <w:rPr>
          <w:b/>
          <w:bCs/>
        </w:rPr>
      </w:pPr>
      <w:r w:rsidRPr="00CC148B">
        <w:rPr>
          <w:b/>
          <w:bCs/>
        </w:rPr>
        <w:t xml:space="preserve">Зміни до плану </w:t>
      </w:r>
    </w:p>
    <w:p w:rsidR="00015630" w:rsidRPr="00CC148B" w:rsidRDefault="00015630" w:rsidP="00EC6069">
      <w:pPr>
        <w:jc w:val="center"/>
        <w:rPr>
          <w:b/>
          <w:bCs/>
        </w:rPr>
      </w:pPr>
      <w:r w:rsidRPr="00CC148B">
        <w:rPr>
          <w:b/>
          <w:bCs/>
        </w:rPr>
        <w:t xml:space="preserve">діяльності з підготовки проектів регуляторних актів </w:t>
      </w:r>
    </w:p>
    <w:p w:rsidR="00015630" w:rsidRDefault="00015630" w:rsidP="00EC6069">
      <w:pPr>
        <w:jc w:val="center"/>
        <w:rPr>
          <w:b/>
          <w:bCs/>
        </w:rPr>
      </w:pPr>
      <w:r w:rsidRPr="00CC148B">
        <w:rPr>
          <w:b/>
          <w:bCs/>
          <w:color w:val="000000"/>
        </w:rPr>
        <w:t>Сєвєродонецькою міською радою</w:t>
      </w:r>
      <w:r w:rsidRPr="00CC148B">
        <w:rPr>
          <w:b/>
          <w:bCs/>
        </w:rPr>
        <w:t xml:space="preserve"> на 201</w:t>
      </w:r>
      <w:r>
        <w:rPr>
          <w:b/>
          <w:bCs/>
        </w:rPr>
        <w:t>9</w:t>
      </w:r>
      <w:r w:rsidRPr="00CC148B">
        <w:rPr>
          <w:b/>
          <w:bCs/>
        </w:rPr>
        <w:t>р.</w:t>
      </w:r>
    </w:p>
    <w:p w:rsidR="00015630" w:rsidRPr="00CC148B" w:rsidRDefault="00015630" w:rsidP="00EC6069">
      <w:pPr>
        <w:jc w:val="center"/>
        <w:rPr>
          <w:b/>
          <w:bCs/>
        </w:rPr>
      </w:pP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551"/>
        <w:gridCol w:w="2552"/>
        <w:gridCol w:w="1559"/>
        <w:gridCol w:w="2410"/>
      </w:tblGrid>
      <w:tr w:rsidR="00015630" w:rsidRPr="00CC148B">
        <w:trPr>
          <w:trHeight w:val="752"/>
        </w:trPr>
        <w:tc>
          <w:tcPr>
            <w:tcW w:w="567" w:type="dxa"/>
            <w:vAlign w:val="center"/>
          </w:tcPr>
          <w:p w:rsidR="00015630" w:rsidRPr="00CC148B" w:rsidRDefault="00015630" w:rsidP="00DC35C7">
            <w:pPr>
              <w:jc w:val="center"/>
            </w:pPr>
            <w:r w:rsidRPr="00CC148B">
              <w:t>№</w:t>
            </w:r>
          </w:p>
        </w:tc>
        <w:tc>
          <w:tcPr>
            <w:tcW w:w="1560" w:type="dxa"/>
            <w:vAlign w:val="center"/>
          </w:tcPr>
          <w:p w:rsidR="00015630" w:rsidRPr="00CC148B" w:rsidRDefault="00015630" w:rsidP="00DC35C7">
            <w:pPr>
              <w:jc w:val="center"/>
            </w:pPr>
            <w:r w:rsidRPr="00CC148B">
              <w:t>Вид</w:t>
            </w:r>
          </w:p>
          <w:p w:rsidR="00015630" w:rsidRPr="00CC148B" w:rsidRDefault="00015630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1" w:type="dxa"/>
            <w:vAlign w:val="center"/>
          </w:tcPr>
          <w:p w:rsidR="00015630" w:rsidRPr="00CC148B" w:rsidRDefault="00015630" w:rsidP="00DC35C7">
            <w:pPr>
              <w:jc w:val="center"/>
            </w:pPr>
            <w:r w:rsidRPr="00CC148B">
              <w:t>Назва проекту</w:t>
            </w:r>
          </w:p>
          <w:p w:rsidR="00015630" w:rsidRPr="00CC148B" w:rsidRDefault="00015630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552" w:type="dxa"/>
            <w:vAlign w:val="center"/>
          </w:tcPr>
          <w:p w:rsidR="00015630" w:rsidRPr="00CC148B" w:rsidRDefault="00015630" w:rsidP="00DC35C7">
            <w:pPr>
              <w:jc w:val="center"/>
            </w:pPr>
            <w:r w:rsidRPr="00CC148B">
              <w:t>Мета прийняття</w:t>
            </w:r>
          </w:p>
          <w:p w:rsidR="00015630" w:rsidRPr="00CC148B" w:rsidRDefault="00015630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559" w:type="dxa"/>
            <w:vAlign w:val="center"/>
          </w:tcPr>
          <w:p w:rsidR="00015630" w:rsidRPr="00CC148B" w:rsidRDefault="00015630" w:rsidP="00DC35C7">
            <w:pPr>
              <w:ind w:left="-103" w:right="-99"/>
              <w:jc w:val="center"/>
            </w:pPr>
          </w:p>
          <w:p w:rsidR="00015630" w:rsidRPr="00CC148B" w:rsidRDefault="00015630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015630" w:rsidRPr="00CC148B" w:rsidRDefault="00015630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015630" w:rsidRPr="00CC148B" w:rsidRDefault="00015630" w:rsidP="00DC35C7">
            <w:pPr>
              <w:ind w:left="-103" w:right="-99"/>
              <w:jc w:val="center"/>
            </w:pPr>
          </w:p>
        </w:tc>
        <w:tc>
          <w:tcPr>
            <w:tcW w:w="2410" w:type="dxa"/>
            <w:vAlign w:val="center"/>
          </w:tcPr>
          <w:p w:rsidR="00015630" w:rsidRPr="00CC148B" w:rsidRDefault="00015630" w:rsidP="00DC35C7">
            <w:pPr>
              <w:jc w:val="center"/>
            </w:pPr>
            <w:r w:rsidRPr="00CC148B">
              <w:t>Розробник</w:t>
            </w:r>
          </w:p>
        </w:tc>
      </w:tr>
      <w:tr w:rsidR="00015630" w:rsidRPr="00CC148B">
        <w:tc>
          <w:tcPr>
            <w:tcW w:w="567" w:type="dxa"/>
          </w:tcPr>
          <w:p w:rsidR="00015630" w:rsidRPr="00CC148B" w:rsidRDefault="00015630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15630" w:rsidRPr="00CC148B" w:rsidRDefault="00015630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15630" w:rsidRPr="00CC148B" w:rsidRDefault="00015630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15630" w:rsidRPr="00CC148B" w:rsidRDefault="00015630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15630" w:rsidRPr="00CC148B" w:rsidRDefault="00015630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15630" w:rsidRPr="00CC148B" w:rsidRDefault="00015630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6</w:t>
            </w:r>
          </w:p>
        </w:tc>
      </w:tr>
      <w:tr w:rsidR="00015630" w:rsidRPr="00CC148B">
        <w:tc>
          <w:tcPr>
            <w:tcW w:w="567" w:type="dxa"/>
            <w:vAlign w:val="center"/>
          </w:tcPr>
          <w:p w:rsidR="00015630" w:rsidRPr="00CC148B" w:rsidRDefault="00015630" w:rsidP="00DC35C7">
            <w:pPr>
              <w:jc w:val="center"/>
            </w:pPr>
            <w:r w:rsidRPr="00CC148B">
              <w:t>1</w:t>
            </w:r>
          </w:p>
        </w:tc>
        <w:tc>
          <w:tcPr>
            <w:tcW w:w="1560" w:type="dxa"/>
            <w:vAlign w:val="center"/>
          </w:tcPr>
          <w:p w:rsidR="00015630" w:rsidRDefault="00015630" w:rsidP="009C7ED3">
            <w:pPr>
              <w:jc w:val="center"/>
            </w:pPr>
            <w:r w:rsidRPr="00CC148B">
              <w:t xml:space="preserve">Рішення </w:t>
            </w:r>
          </w:p>
          <w:p w:rsidR="00015630" w:rsidRPr="00CC148B" w:rsidRDefault="00015630" w:rsidP="009C7ED3">
            <w:pPr>
              <w:jc w:val="center"/>
            </w:pPr>
            <w:r>
              <w:t>міської ради</w:t>
            </w:r>
            <w:r w:rsidRPr="00CC148B">
              <w:t xml:space="preserve"> </w:t>
            </w:r>
          </w:p>
        </w:tc>
        <w:tc>
          <w:tcPr>
            <w:tcW w:w="2551" w:type="dxa"/>
            <w:vAlign w:val="center"/>
          </w:tcPr>
          <w:p w:rsidR="00015630" w:rsidRPr="001F18D4" w:rsidRDefault="00015630" w:rsidP="00831B9E">
            <w:pPr>
              <w:jc w:val="center"/>
            </w:pPr>
            <w:r>
              <w:t>Про внесення змін до рішення 48- ої (чергової) сесії Сєвєродонецької  міської ради № 2671 від 26.06.2018р. «Про встановлення ставок земельного податку на 2019 рік, на території Сєвєродонецької міської ради»</w:t>
            </w:r>
          </w:p>
        </w:tc>
        <w:tc>
          <w:tcPr>
            <w:tcW w:w="2552" w:type="dxa"/>
            <w:vAlign w:val="center"/>
          </w:tcPr>
          <w:p w:rsidR="00015630" w:rsidRPr="00CC148B" w:rsidRDefault="00015630" w:rsidP="00831B9E">
            <w:pPr>
              <w:jc w:val="center"/>
              <w:rPr>
                <w:highlight w:val="yellow"/>
              </w:rPr>
            </w:pPr>
            <w:r w:rsidRPr="00375977">
              <w:t>Удосконалення розрахунку розміру земельного податку за земельні ділянки, підвищення ефективності використання земель територіальної громади м. Сєвєродонецька</w:t>
            </w:r>
          </w:p>
        </w:tc>
        <w:tc>
          <w:tcPr>
            <w:tcW w:w="1559" w:type="dxa"/>
            <w:vAlign w:val="center"/>
          </w:tcPr>
          <w:p w:rsidR="00015630" w:rsidRPr="00CC148B" w:rsidRDefault="00015630" w:rsidP="00441352">
            <w:pPr>
              <w:jc w:val="center"/>
            </w:pPr>
            <w:r>
              <w:t>ІІ квартал</w:t>
            </w:r>
          </w:p>
        </w:tc>
        <w:tc>
          <w:tcPr>
            <w:tcW w:w="2410" w:type="dxa"/>
            <w:vAlign w:val="center"/>
          </w:tcPr>
          <w:p w:rsidR="00015630" w:rsidRPr="00CC148B" w:rsidRDefault="00015630" w:rsidP="00441352">
            <w:pPr>
              <w:ind w:left="-108" w:right="-89"/>
              <w:jc w:val="center"/>
            </w:pPr>
            <w:r>
              <w:t>Відділ земельних відносин</w:t>
            </w:r>
          </w:p>
        </w:tc>
      </w:tr>
      <w:tr w:rsidR="00015630" w:rsidRPr="00CC148B">
        <w:tc>
          <w:tcPr>
            <w:tcW w:w="567" w:type="dxa"/>
            <w:vAlign w:val="center"/>
          </w:tcPr>
          <w:p w:rsidR="00015630" w:rsidRPr="00CC148B" w:rsidRDefault="00015630" w:rsidP="00DC35C7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015630" w:rsidRPr="00CC148B" w:rsidRDefault="00015630" w:rsidP="009C7ED3">
            <w:pPr>
              <w:jc w:val="center"/>
            </w:pPr>
            <w:r>
              <w:t>Рішення міської ради</w:t>
            </w:r>
          </w:p>
        </w:tc>
        <w:tc>
          <w:tcPr>
            <w:tcW w:w="2551" w:type="dxa"/>
            <w:vAlign w:val="center"/>
          </w:tcPr>
          <w:p w:rsidR="00015630" w:rsidRDefault="00015630" w:rsidP="007A7EBA">
            <w:pPr>
              <w:jc w:val="center"/>
            </w:pPr>
            <w:r>
              <w:t>Про внесення змін до рішення 14-ої (чергової) сесії Сєвєродонецької міської ради № 478 від 22.06.2016 р. «Про затвердження ставок орендної плати за земельні ділянки на території Сєвєродонецької міської ради</w:t>
            </w:r>
          </w:p>
        </w:tc>
        <w:tc>
          <w:tcPr>
            <w:tcW w:w="2552" w:type="dxa"/>
            <w:vAlign w:val="center"/>
          </w:tcPr>
          <w:p w:rsidR="00015630" w:rsidRPr="00CC148B" w:rsidRDefault="00015630" w:rsidP="00831B9E">
            <w:pPr>
              <w:jc w:val="center"/>
              <w:rPr>
                <w:highlight w:val="yellow"/>
              </w:rPr>
            </w:pPr>
            <w:r w:rsidRPr="00764352">
              <w:t xml:space="preserve">Удосконалення розрахунку розміру орендної плати за земельні ділянки, підвищення ефективності використання земель територіальної громади </w:t>
            </w:r>
            <w:r>
              <w:br/>
            </w:r>
            <w:r w:rsidRPr="00764352">
              <w:t>м. Сєвєродонецька</w:t>
            </w:r>
          </w:p>
        </w:tc>
        <w:tc>
          <w:tcPr>
            <w:tcW w:w="1559" w:type="dxa"/>
            <w:vAlign w:val="center"/>
          </w:tcPr>
          <w:p w:rsidR="00015630" w:rsidRPr="00CC148B" w:rsidRDefault="00015630" w:rsidP="005C06BA">
            <w:pPr>
              <w:jc w:val="center"/>
            </w:pPr>
            <w:r>
              <w:t>ІІ квартал</w:t>
            </w:r>
          </w:p>
        </w:tc>
        <w:tc>
          <w:tcPr>
            <w:tcW w:w="2410" w:type="dxa"/>
            <w:vAlign w:val="center"/>
          </w:tcPr>
          <w:p w:rsidR="00015630" w:rsidRPr="00CC148B" w:rsidRDefault="00015630" w:rsidP="00831B9E">
            <w:pPr>
              <w:ind w:left="-108" w:right="-89"/>
              <w:jc w:val="center"/>
            </w:pPr>
            <w:r>
              <w:t>Відділ земельних відносин</w:t>
            </w:r>
          </w:p>
        </w:tc>
      </w:tr>
    </w:tbl>
    <w:p w:rsidR="00015630" w:rsidRDefault="0001563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015630" w:rsidRDefault="0001563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015630" w:rsidRDefault="0001563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015630" w:rsidRDefault="0001563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015630" w:rsidRDefault="0001563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015630" w:rsidRDefault="0001563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015630" w:rsidRDefault="00015630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C6069">
        <w:rPr>
          <w:b/>
          <w:bCs/>
        </w:rPr>
        <w:t xml:space="preserve">Секретар ради </w:t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>
        <w:rPr>
          <w:b/>
          <w:bCs/>
        </w:rPr>
        <w:tab/>
        <w:t>В.П. Ткачук</w:t>
      </w:r>
    </w:p>
    <w:sectPr w:rsidR="00015630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 w:val="0"/>
      </w:r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99"/>
    <w:rsid w:val="00015630"/>
    <w:rsid w:val="00023DE6"/>
    <w:rsid w:val="0003768B"/>
    <w:rsid w:val="000A173D"/>
    <w:rsid w:val="000B4EEC"/>
    <w:rsid w:val="000D5CE1"/>
    <w:rsid w:val="000F10D8"/>
    <w:rsid w:val="0012774E"/>
    <w:rsid w:val="0013582F"/>
    <w:rsid w:val="001430AC"/>
    <w:rsid w:val="00157423"/>
    <w:rsid w:val="001A24FE"/>
    <w:rsid w:val="001A3572"/>
    <w:rsid w:val="001F0D40"/>
    <w:rsid w:val="001F18D4"/>
    <w:rsid w:val="00213693"/>
    <w:rsid w:val="00222C7D"/>
    <w:rsid w:val="002312A0"/>
    <w:rsid w:val="002559B3"/>
    <w:rsid w:val="002666A8"/>
    <w:rsid w:val="002A07D2"/>
    <w:rsid w:val="002A168F"/>
    <w:rsid w:val="002C7B52"/>
    <w:rsid w:val="002D5637"/>
    <w:rsid w:val="002E2074"/>
    <w:rsid w:val="002F0F91"/>
    <w:rsid w:val="002F68DB"/>
    <w:rsid w:val="00311FEC"/>
    <w:rsid w:val="003348C2"/>
    <w:rsid w:val="00342E11"/>
    <w:rsid w:val="00375977"/>
    <w:rsid w:val="003A05BD"/>
    <w:rsid w:val="003A260B"/>
    <w:rsid w:val="003B2A99"/>
    <w:rsid w:val="0043534B"/>
    <w:rsid w:val="004406A8"/>
    <w:rsid w:val="00441352"/>
    <w:rsid w:val="0044247A"/>
    <w:rsid w:val="00460FC7"/>
    <w:rsid w:val="00467F2E"/>
    <w:rsid w:val="004742CB"/>
    <w:rsid w:val="00492061"/>
    <w:rsid w:val="00494899"/>
    <w:rsid w:val="004A647F"/>
    <w:rsid w:val="004D60E6"/>
    <w:rsid w:val="004E51EF"/>
    <w:rsid w:val="004E6621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33255"/>
    <w:rsid w:val="0064575E"/>
    <w:rsid w:val="006624A7"/>
    <w:rsid w:val="00672FD4"/>
    <w:rsid w:val="006A7B4A"/>
    <w:rsid w:val="006F46D2"/>
    <w:rsid w:val="00715A00"/>
    <w:rsid w:val="007278E4"/>
    <w:rsid w:val="00750632"/>
    <w:rsid w:val="007566DC"/>
    <w:rsid w:val="00764352"/>
    <w:rsid w:val="007A3160"/>
    <w:rsid w:val="007A7EBA"/>
    <w:rsid w:val="007A7FA2"/>
    <w:rsid w:val="007B00B7"/>
    <w:rsid w:val="007D4C1C"/>
    <w:rsid w:val="007E5271"/>
    <w:rsid w:val="007E628B"/>
    <w:rsid w:val="007F6C8C"/>
    <w:rsid w:val="00831B9E"/>
    <w:rsid w:val="00835B96"/>
    <w:rsid w:val="00840464"/>
    <w:rsid w:val="00860268"/>
    <w:rsid w:val="00872BDA"/>
    <w:rsid w:val="0089225B"/>
    <w:rsid w:val="008936EC"/>
    <w:rsid w:val="008A4B9C"/>
    <w:rsid w:val="00963AF4"/>
    <w:rsid w:val="009A2D23"/>
    <w:rsid w:val="009B52C4"/>
    <w:rsid w:val="009C7ED3"/>
    <w:rsid w:val="009D7675"/>
    <w:rsid w:val="009E277D"/>
    <w:rsid w:val="009E3D72"/>
    <w:rsid w:val="009E527E"/>
    <w:rsid w:val="00A14C34"/>
    <w:rsid w:val="00A53471"/>
    <w:rsid w:val="00A77C79"/>
    <w:rsid w:val="00A84180"/>
    <w:rsid w:val="00A94C64"/>
    <w:rsid w:val="00AA48B4"/>
    <w:rsid w:val="00AC6CE1"/>
    <w:rsid w:val="00AE521D"/>
    <w:rsid w:val="00AF13B3"/>
    <w:rsid w:val="00AF233B"/>
    <w:rsid w:val="00B00BE6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53064"/>
    <w:rsid w:val="00CC148B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0374F"/>
    <w:rsid w:val="00E11C43"/>
    <w:rsid w:val="00E5322A"/>
    <w:rsid w:val="00E85BCD"/>
    <w:rsid w:val="00E92033"/>
    <w:rsid w:val="00EB2FFB"/>
    <w:rsid w:val="00EC0951"/>
    <w:rsid w:val="00EC6069"/>
    <w:rsid w:val="00ED3102"/>
    <w:rsid w:val="00F53220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9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2A99"/>
    <w:pPr>
      <w:suppressAutoHyphens/>
    </w:pPr>
    <w:rPr>
      <w:rFonts w:ascii="Calibri" w:hAnsi="Calibri" w:cs="Calibri"/>
      <w:kern w:val="1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rsid w:val="003B2A99"/>
    <w:pPr>
      <w:widowControl/>
      <w:suppressAutoHyphens w:val="0"/>
      <w:ind w:left="5760" w:hanging="3240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2A99"/>
    <w:rPr>
      <w:rFonts w:eastAsia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B2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ListParagraph">
    <w:name w:val="List Paragraph"/>
    <w:basedOn w:val="Normal"/>
    <w:uiPriority w:val="99"/>
    <w:qFormat/>
    <w:rsid w:val="003B2A9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4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698"/>
    <w:rPr>
      <w:rFonts w:ascii="Tahoma" w:eastAsia="SimSun" w:hAnsi="Tahoma" w:cs="Tahoma"/>
      <w:kern w:val="1"/>
      <w:sz w:val="14"/>
      <w:szCs w:val="14"/>
      <w:lang w:eastAsia="zh-CN"/>
    </w:rPr>
  </w:style>
  <w:style w:type="character" w:customStyle="1" w:styleId="FontStyle12">
    <w:name w:val="Font Style12"/>
    <w:uiPriority w:val="99"/>
    <w:rsid w:val="001A35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</Pages>
  <Words>1537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7</cp:revision>
  <cp:lastPrinted>2019-02-28T07:50:00Z</cp:lastPrinted>
  <dcterms:created xsi:type="dcterms:W3CDTF">2019-02-25T06:54:00Z</dcterms:created>
  <dcterms:modified xsi:type="dcterms:W3CDTF">2019-03-01T08:05:00Z</dcterms:modified>
</cp:coreProperties>
</file>