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EE6658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Тридцять восьма(позачергова)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EE6658">
        <w:rPr>
          <w:sz w:val="24"/>
          <w:szCs w:val="24"/>
        </w:rPr>
        <w:t xml:space="preserve"> 2206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EE6658" w:rsidRPr="00EE6658">
        <w:rPr>
          <w:rFonts w:ascii="Times New Roman" w:hAnsi="Times New Roman" w:cs="Times New Roman"/>
          <w:sz w:val="24"/>
          <w:szCs w:val="24"/>
          <w:u w:val="single"/>
          <w:lang w:val="uk-UA"/>
        </w:rPr>
        <w:t>30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EE6658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EE6658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м. Сєвєродонецьк</w:t>
      </w:r>
    </w:p>
    <w:p w:rsidR="00614ECE" w:rsidRPr="00EA1A53" w:rsidRDefault="00614ECE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2018 р</w:t>
      </w:r>
      <w:r w:rsidR="00007EF2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, Сєвєродонецька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«Програму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2018 р</w:t>
      </w:r>
      <w:r w:rsidR="00007EF2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AF6657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В.В.Казаков</w:t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EE6658">
        <w:rPr>
          <w:rFonts w:ascii="Times New Roman" w:hAnsi="Times New Roman" w:cs="Times New Roman"/>
          <w:bCs/>
          <w:sz w:val="24"/>
          <w:szCs w:val="24"/>
          <w:lang w:val="uk-UA"/>
        </w:rPr>
        <w:t>38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EE6658">
        <w:rPr>
          <w:rFonts w:ascii="Times New Roman" w:hAnsi="Times New Roman" w:cs="Times New Roman"/>
          <w:bCs/>
          <w:sz w:val="24"/>
          <w:szCs w:val="24"/>
          <w:lang w:val="uk-UA"/>
        </w:rPr>
        <w:t>30 січня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EE665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EE665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EE6658">
        <w:rPr>
          <w:rFonts w:ascii="Times New Roman" w:hAnsi="Times New Roman" w:cs="Times New Roman"/>
          <w:bCs/>
          <w:sz w:val="24"/>
          <w:szCs w:val="24"/>
          <w:lang w:val="uk-UA"/>
        </w:rPr>
        <w:t>2206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0C57CD" w:rsidRPr="00EA1A53" w:rsidRDefault="000C57CD" w:rsidP="005E30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>НАДАННЯ ШЕФСЬКОЇ ДОПОМОГИ ВІЙСЬКОВІЙ ЧАСТИНІ А</w:t>
      </w:r>
      <w:r w:rsidR="00297264">
        <w:rPr>
          <w:rFonts w:ascii="Times New Roman" w:hAnsi="Times New Roman" w:cs="Times New Roman"/>
          <w:b/>
          <w:sz w:val="28"/>
          <w:szCs w:val="28"/>
          <w:lang w:val="uk-UA"/>
        </w:rPr>
        <w:t>0536</w:t>
      </w:r>
    </w:p>
    <w:p w:rsidR="00614ECE" w:rsidRPr="00EA1A53" w:rsidRDefault="000C57CD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EA1A53">
        <w:rPr>
          <w:rFonts w:ascii="Times New Roman" w:hAnsi="Times New Roman" w:cs="Times New Roman"/>
          <w:b/>
          <w:bCs/>
          <w:sz w:val="28"/>
          <w:szCs w:val="28"/>
          <w:lang w:val="uk-UA"/>
        </w:rPr>
        <w:t>2018 Р</w:t>
      </w:r>
      <w:r w:rsidR="00A96A3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ІК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614ECE">
      <w:pPr>
        <w:tabs>
          <w:tab w:val="left" w:pos="11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СЄВЄРОДОНЕЦЬК - 201</w:t>
      </w:r>
      <w:r w:rsidR="00EE6658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C4648F" w:rsidRPr="00EA1A53" w:rsidRDefault="00614ECE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ПАСПОРТ ПРОГРАМИ</w:t>
      </w:r>
    </w:p>
    <w:p w:rsidR="00C4648F" w:rsidRPr="00EA1A53" w:rsidRDefault="00FB6EED" w:rsidP="00FB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="0079231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шефської допомоги військовій частині А</w:t>
      </w:r>
      <w:r w:rsidR="0029726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0536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на </w:t>
      </w:r>
      <w:r w:rsidRPr="00EA1A5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2018 р</w:t>
      </w:r>
      <w:r w:rsidR="00A96A3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ік</w:t>
      </w:r>
    </w:p>
    <w:p w:rsidR="00FB6EED" w:rsidRPr="00EA1A53" w:rsidRDefault="00FB6EED" w:rsidP="008258BA">
      <w:pPr>
        <w:spacing w:after="240" w:line="240" w:lineRule="auto"/>
        <w:jc w:val="center"/>
        <w:rPr>
          <w:rFonts w:ascii="Times New Roman" w:hAnsi="Times New Roman" w:cs="Times New Roman"/>
          <w:lang w:val="uk-UA"/>
        </w:rPr>
      </w:pPr>
      <w:r w:rsidRPr="00EA1A53">
        <w:rPr>
          <w:rFonts w:ascii="Times New Roman" w:hAnsi="Times New Roman" w:cs="Times New Roman"/>
          <w:lang w:val="uk-UA"/>
        </w:rPr>
        <w:t xml:space="preserve">(назва </w:t>
      </w:r>
      <w:r w:rsidR="00E24285" w:rsidRPr="00EA1A53">
        <w:rPr>
          <w:rFonts w:ascii="Times New Roman" w:hAnsi="Times New Roman" w:cs="Times New Roman"/>
          <w:lang w:val="uk-UA"/>
        </w:rPr>
        <w:t>програми)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918"/>
        <w:gridCol w:w="4903"/>
      </w:tblGrid>
      <w:tr w:rsidR="00FB6EED" w:rsidRPr="00EA1A53" w:rsidTr="00A96A37">
        <w:trPr>
          <w:trHeight w:val="606"/>
        </w:trPr>
        <w:tc>
          <w:tcPr>
            <w:tcW w:w="52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FB6EED" w:rsidRPr="00EA1A53" w:rsidRDefault="00FB6EED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</w:t>
            </w:r>
            <w:r w:rsidR="00297264">
              <w:rPr>
                <w:rFonts w:ascii="Times New Roman" w:hAnsi="Times New Roman"/>
                <w:sz w:val="24"/>
                <w:szCs w:val="24"/>
                <w:lang w:val="uk-UA"/>
              </w:rPr>
              <w:t>0536</w:t>
            </w:r>
          </w:p>
        </w:tc>
      </w:tr>
      <w:tr w:rsidR="00FB6EED" w:rsidRPr="00EA1A53" w:rsidTr="00A96A37">
        <w:tc>
          <w:tcPr>
            <w:tcW w:w="52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номер і назва розпорядчого документу про розроблення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FB6EED" w:rsidRPr="00007EF2" w:rsidRDefault="00007EF2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7EF2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міського голови від 14.09.2017р. № 479 «Про розробку міських цільових та інших програм на 2018 рік»</w:t>
            </w:r>
          </w:p>
        </w:tc>
      </w:tr>
      <w:tr w:rsidR="00FB6EED" w:rsidRPr="00EA1A53" w:rsidTr="00A96A37">
        <w:trPr>
          <w:trHeight w:val="579"/>
        </w:trPr>
        <w:tc>
          <w:tcPr>
            <w:tcW w:w="52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Розробник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FB6EED" w:rsidRPr="00EA1A53" w:rsidRDefault="00FB6EED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</w:t>
            </w:r>
            <w:r w:rsidR="00297264">
              <w:rPr>
                <w:rFonts w:ascii="Times New Roman" w:hAnsi="Times New Roman"/>
                <w:sz w:val="24"/>
                <w:szCs w:val="24"/>
                <w:lang w:val="uk-UA"/>
              </w:rPr>
              <w:t>0536</w:t>
            </w:r>
          </w:p>
        </w:tc>
      </w:tr>
      <w:tr w:rsidR="00FB6EED" w:rsidRPr="00EA1A53" w:rsidTr="00A96A37">
        <w:trPr>
          <w:trHeight w:val="620"/>
        </w:trPr>
        <w:tc>
          <w:tcPr>
            <w:tcW w:w="52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258BA" w:rsidRPr="00EA1A53" w:rsidTr="00A96A37">
        <w:trPr>
          <w:trHeight w:val="606"/>
        </w:trPr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8258BA" w:rsidRPr="00EA1A53" w:rsidTr="00A96A37">
        <w:trPr>
          <w:trHeight w:val="620"/>
        </w:trPr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0C390F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</w:t>
            </w:r>
            <w:r w:rsidR="00297264">
              <w:rPr>
                <w:rFonts w:ascii="Times New Roman" w:hAnsi="Times New Roman"/>
                <w:sz w:val="24"/>
                <w:szCs w:val="24"/>
                <w:lang w:val="uk-UA"/>
              </w:rPr>
              <w:t>0536</w:t>
            </w:r>
          </w:p>
        </w:tc>
      </w:tr>
      <w:tr w:rsidR="008258BA" w:rsidRPr="00EA1A53" w:rsidTr="00A96A37">
        <w:trPr>
          <w:trHeight w:val="648"/>
        </w:trPr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8258BA" w:rsidRPr="00EA1A53" w:rsidTr="00A96A37"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8258BA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заходів щодо надання шефської допомоги та матеріально-технічного забезпечення потреб особового складу військової частини А</w:t>
            </w:r>
            <w:r w:rsidR="00297264">
              <w:rPr>
                <w:rFonts w:ascii="Times New Roman" w:hAnsi="Times New Roman"/>
                <w:sz w:val="24"/>
                <w:szCs w:val="24"/>
                <w:lang w:val="uk-UA"/>
              </w:rPr>
              <w:t>0536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Збройних Сил України</w:t>
            </w:r>
          </w:p>
        </w:tc>
      </w:tr>
      <w:tr w:rsidR="008258BA" w:rsidRPr="00EA1A53" w:rsidTr="00A96A37">
        <w:trPr>
          <w:trHeight w:val="593"/>
        </w:trPr>
        <w:tc>
          <w:tcPr>
            <w:tcW w:w="523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EA1A53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8258BA" w:rsidRPr="00EA1A53" w:rsidRDefault="008258BA" w:rsidP="00A96A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2018 р</w:t>
            </w:r>
            <w:r w:rsidR="00A96A37"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</w:tr>
      <w:tr w:rsidR="00A96A37" w:rsidRPr="00EA1A53" w:rsidTr="006E4D8B">
        <w:trPr>
          <w:trHeight w:val="992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96A37" w:rsidRPr="00EA1A53" w:rsidRDefault="00A96A37" w:rsidP="00CF6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40,000</w:t>
            </w:r>
          </w:p>
        </w:tc>
      </w:tr>
      <w:tr w:rsidR="00A96A37" w:rsidRPr="00EA1A53" w:rsidTr="000566BC">
        <w:tc>
          <w:tcPr>
            <w:tcW w:w="523" w:type="dxa"/>
            <w:vMerge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96A37" w:rsidRPr="00EA1A53" w:rsidRDefault="00A96A3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6A37" w:rsidRPr="00EA1A53" w:rsidTr="00FE5EC3">
        <w:trPr>
          <w:trHeight w:val="439"/>
        </w:trPr>
        <w:tc>
          <w:tcPr>
            <w:tcW w:w="523" w:type="dxa"/>
            <w:vMerge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A96A37" w:rsidRPr="00EA1A53" w:rsidRDefault="00A96A3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96A37" w:rsidRPr="00EA1A53" w:rsidRDefault="00A96A3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40,000</w:t>
            </w:r>
          </w:p>
        </w:tc>
      </w:tr>
      <w:tr w:rsidR="00A56F9F" w:rsidRPr="00EA1A53" w:rsidTr="00A96A37">
        <w:trPr>
          <w:trHeight w:val="593"/>
        </w:trPr>
        <w:tc>
          <w:tcPr>
            <w:tcW w:w="523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A56F9F" w:rsidRPr="00EA1A53" w:rsidTr="00A96A37">
        <w:trPr>
          <w:trHeight w:val="1040"/>
        </w:trPr>
        <w:tc>
          <w:tcPr>
            <w:tcW w:w="523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01699A" w:rsidRPr="00EA1A53" w:rsidRDefault="00A2368F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ПРОБЛЕМИ</w:t>
      </w:r>
    </w:p>
    <w:p w:rsidR="0001699A" w:rsidRPr="00EA1A53" w:rsidRDefault="0001699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України, Державної прикордонної служби України» за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Сєверодонецькою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закріплена військова частина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699A" w:rsidRPr="00EA1A53" w:rsidRDefault="0001699A" w:rsidP="001A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Програма надання шефської допомоги військовій частині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2 вересня 2013 року № 471/2013 «Про затвердження Положення про територіальну оборону України» 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областей.</w:t>
      </w:r>
    </w:p>
    <w:p w:rsidR="0001699A" w:rsidRPr="00EA1A53" w:rsidRDefault="0001699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міського бюджету.</w:t>
      </w:r>
    </w:p>
    <w:p w:rsidR="005263F9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A2368F"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2368F" w:rsidRPr="00EA1A53" w:rsidRDefault="005263F9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Збройних Сил України, </w:t>
      </w:r>
      <w:r w:rsidR="001A6D39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A2368F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CF6572" w:rsidRDefault="00CF6572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ремонт техніки національної економіки,</w:t>
      </w:r>
    </w:p>
    <w:p w:rsidR="00CF6572" w:rsidRPr="00EA1A53" w:rsidRDefault="00CF6572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придбання автомобільної техніки,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засобами захисту</w:t>
      </w:r>
      <w:r w:rsidR="00CF5128">
        <w:rPr>
          <w:rFonts w:ascii="Times New Roman" w:hAnsi="Times New Roman" w:cs="Times New Roman"/>
          <w:sz w:val="24"/>
          <w:szCs w:val="24"/>
          <w:lang w:val="uk-UA"/>
        </w:rPr>
        <w:t>, розвідки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та зв’язку,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пал</w:t>
      </w:r>
      <w:r w:rsidR="00297264">
        <w:rPr>
          <w:rFonts w:ascii="Times New Roman" w:hAnsi="Times New Roman" w:cs="Times New Roman"/>
          <w:sz w:val="24"/>
          <w:szCs w:val="24"/>
          <w:lang w:val="uk-UA"/>
        </w:rPr>
        <w:t>ивно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-мастильними матеріалами,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резервними джерелами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електро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будівельними та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лакофарбовими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матеріалами,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бутильованої води,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5263F9" w:rsidRPr="00EA1A53" w:rsidRDefault="00904F46" w:rsidP="00A2368F">
      <w:pPr>
        <w:pStyle w:val="a3"/>
        <w:numPr>
          <w:ilvl w:val="0"/>
          <w:numId w:val="9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A2368F" w:rsidRPr="00EA1A53" w:rsidRDefault="00A2368F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F46" w:rsidRPr="00EA1A53" w:rsidRDefault="00A2368F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872F8A" w:rsidRPr="00EA1A53" w:rsidRDefault="00872F8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Програма передбачає комплексне розв’язання проблем матеріально-технічного забезпечення особового складу вказаної військової частини Збройних Сил України. 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дасть можливість продовжити виконання Указу Президента України від 11 лютого 2016 року № 44/2016 «Про шефську допомогу військовим частинам Збройним Силам України, Національній гвардії України, державної прикордонної служби України» щодо здійснення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матеріально-технічного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військових частин Збройних Сил України.</w:t>
      </w:r>
    </w:p>
    <w:p w:rsidR="008258BA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СТРОКИ ТА ЕТАПИ ВИКОНАННЯ ПРОГРАМИ.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 w:rsidR="00A96A37">
        <w:rPr>
          <w:rFonts w:ascii="Times New Roman" w:hAnsi="Times New Roman" w:cs="Times New Roman"/>
          <w:bCs/>
          <w:sz w:val="24"/>
          <w:szCs w:val="24"/>
          <w:lang w:val="uk-UA"/>
        </w:rPr>
        <w:t>2018 року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6D39" w:rsidRPr="00EA1A53" w:rsidRDefault="001A6D39" w:rsidP="001A6D39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НАПРЯМИ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ДІЯЛЬНОСТІ,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ЗАХОДИ</w:t>
      </w:r>
      <w:r w:rsidR="00007E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</w:t>
      </w:r>
    </w:p>
    <w:tbl>
      <w:tblPr>
        <w:tblStyle w:val="a4"/>
        <w:tblW w:w="10084" w:type="dxa"/>
        <w:tblInd w:w="-620" w:type="dxa"/>
        <w:tblLayout w:type="fixed"/>
        <w:tblLook w:val="04A0"/>
      </w:tblPr>
      <w:tblGrid>
        <w:gridCol w:w="460"/>
        <w:gridCol w:w="1544"/>
        <w:gridCol w:w="1843"/>
        <w:gridCol w:w="1825"/>
        <w:gridCol w:w="1450"/>
        <w:gridCol w:w="1317"/>
        <w:gridCol w:w="1645"/>
      </w:tblGrid>
      <w:tr w:rsidR="00BD2340" w:rsidRPr="00EA1A53" w:rsidTr="00E60A9F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44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заходу</w:t>
            </w:r>
          </w:p>
        </w:tc>
        <w:tc>
          <w:tcPr>
            <w:tcW w:w="182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50" w:type="dxa"/>
            <w:vAlign w:val="center"/>
          </w:tcPr>
          <w:p w:rsidR="00A12F07" w:rsidRPr="00EA1A53" w:rsidRDefault="00A12F07" w:rsidP="008445CB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317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201</w:t>
            </w:r>
            <w:r w:rsidR="00A96A37">
              <w:rPr>
                <w:sz w:val="22"/>
                <w:szCs w:val="22"/>
                <w:lang w:val="uk-UA"/>
              </w:rPr>
              <w:t>8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тис.грн.</w:t>
            </w:r>
          </w:p>
        </w:tc>
        <w:tc>
          <w:tcPr>
            <w:tcW w:w="164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</w:t>
            </w:r>
            <w:r w:rsidR="00007EF2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результати</w:t>
            </w:r>
          </w:p>
        </w:tc>
      </w:tr>
      <w:tr w:rsidR="006312E5" w:rsidRPr="00EA1A53" w:rsidTr="00E60A9F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44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2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17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4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A44161" w:rsidRPr="00007EF2" w:rsidTr="008C5ACD">
        <w:trPr>
          <w:trHeight w:val="1379"/>
        </w:trPr>
        <w:tc>
          <w:tcPr>
            <w:tcW w:w="460" w:type="dxa"/>
            <w:vAlign w:val="center"/>
          </w:tcPr>
          <w:p w:rsidR="00A44161" w:rsidRPr="00007EF2" w:rsidRDefault="00A44161" w:rsidP="00A44161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544" w:type="dxa"/>
            <w:vMerge w:val="restart"/>
            <w:vAlign w:val="center"/>
          </w:tcPr>
          <w:p w:rsidR="00A44161" w:rsidRPr="00007EF2" w:rsidRDefault="00A44161" w:rsidP="00A44161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1843" w:type="dxa"/>
            <w:vAlign w:val="center"/>
          </w:tcPr>
          <w:p w:rsidR="00A44161" w:rsidRPr="00007EF2" w:rsidRDefault="00A44161" w:rsidP="00A44161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007EF2">
              <w:rPr>
                <w:color w:val="000000"/>
                <w:sz w:val="22"/>
                <w:szCs w:val="22"/>
                <w:lang w:val="uk-UA"/>
              </w:rPr>
              <w:t xml:space="preserve">1. Придбання </w:t>
            </w:r>
            <w:r w:rsidR="00CF5128" w:rsidRPr="00007EF2">
              <w:rPr>
                <w:color w:val="000000"/>
                <w:sz w:val="22"/>
                <w:szCs w:val="22"/>
                <w:lang w:val="uk-UA"/>
              </w:rPr>
              <w:t>двохвісного</w:t>
            </w:r>
            <w:r w:rsidR="00007EF2" w:rsidRPr="00007EF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07EF2">
              <w:rPr>
                <w:color w:val="000000"/>
                <w:sz w:val="22"/>
                <w:szCs w:val="22"/>
                <w:lang w:val="uk-UA"/>
              </w:rPr>
              <w:t xml:space="preserve">причепа </w:t>
            </w:r>
          </w:p>
        </w:tc>
        <w:tc>
          <w:tcPr>
            <w:tcW w:w="1825" w:type="dxa"/>
            <w:vAlign w:val="center"/>
          </w:tcPr>
          <w:p w:rsidR="00A44161" w:rsidRPr="00007EF2" w:rsidRDefault="00CF5128" w:rsidP="00A44161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A44161" w:rsidRPr="00007EF2" w:rsidRDefault="00CF5128" w:rsidP="00A44161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A44161" w:rsidRPr="00007EF2" w:rsidRDefault="00CF5128" w:rsidP="00A44161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350,000</w:t>
            </w:r>
          </w:p>
        </w:tc>
        <w:tc>
          <w:tcPr>
            <w:tcW w:w="1645" w:type="dxa"/>
            <w:vAlign w:val="center"/>
          </w:tcPr>
          <w:p w:rsidR="00A44161" w:rsidRPr="00007EF2" w:rsidRDefault="00CF5128" w:rsidP="00A44161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Забезпечення колісної бази для банно-прального комплексу</w:t>
            </w:r>
          </w:p>
        </w:tc>
      </w:tr>
      <w:tr w:rsidR="00CF5128" w:rsidRPr="00007EF2" w:rsidTr="008C5ACD">
        <w:trPr>
          <w:trHeight w:val="1166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007EF2">
              <w:rPr>
                <w:color w:val="000000"/>
                <w:sz w:val="22"/>
                <w:szCs w:val="22"/>
                <w:lang w:val="uk-UA"/>
              </w:rPr>
              <w:t>2. Придбання автозапчастин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B94BC8" w:rsidP="00B94BC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color w:val="000000" w:themeColor="text1"/>
                <w:sz w:val="22"/>
                <w:szCs w:val="22"/>
                <w:lang w:val="uk-UA"/>
              </w:rPr>
              <w:t>34</w:t>
            </w:r>
            <w:bookmarkStart w:id="0" w:name="_GoBack"/>
            <w:bookmarkEnd w:id="0"/>
            <w:r w:rsidRPr="00007EF2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Забезпечення ремонту техніки національної економіки</w:t>
            </w:r>
          </w:p>
        </w:tc>
      </w:tr>
      <w:tr w:rsidR="00CF5128" w:rsidRPr="00007EF2" w:rsidTr="008C5ACD">
        <w:trPr>
          <w:trHeight w:val="1641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007EF2">
              <w:rPr>
                <w:color w:val="000000"/>
                <w:sz w:val="22"/>
                <w:szCs w:val="22"/>
                <w:lang w:val="uk-UA"/>
              </w:rPr>
              <w:t>3.Придбання комп’ютерної</w:t>
            </w:r>
            <w:r w:rsidR="00007EF2" w:rsidRPr="00007EF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07EF2">
              <w:rPr>
                <w:color w:val="000000"/>
                <w:sz w:val="22"/>
                <w:szCs w:val="22"/>
                <w:lang w:val="uk-UA"/>
              </w:rPr>
              <w:t>техніки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B94BC8" w:rsidP="00CF6572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188</w:t>
            </w:r>
            <w:r w:rsidR="00CF5128" w:rsidRPr="00007EF2">
              <w:rPr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sz w:val="22"/>
                <w:szCs w:val="22"/>
                <w:lang w:val="uk-UA"/>
              </w:rPr>
              <w:t>00</w:t>
            </w:r>
            <w:r w:rsidR="00CF5128" w:rsidRPr="00007EF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Забезпечення комп’ютерною технікою та програмним забезпеченням до неї</w:t>
            </w:r>
          </w:p>
        </w:tc>
      </w:tr>
      <w:tr w:rsidR="00CF5128" w:rsidRPr="00007EF2" w:rsidTr="008C5ACD">
        <w:trPr>
          <w:trHeight w:val="960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EF2">
              <w:rPr>
                <w:rFonts w:ascii="Times New Roman" w:hAnsi="Times New Roman" w:cs="Times New Roman"/>
                <w:color w:val="000000"/>
                <w:lang w:val="uk-UA"/>
              </w:rPr>
              <w:t>4.Придбання оргатехніки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B94BC8" w:rsidP="00CF6572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90</w:t>
            </w:r>
            <w:r w:rsidR="00CF5128" w:rsidRPr="00007EF2">
              <w:rPr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sz w:val="22"/>
                <w:szCs w:val="22"/>
                <w:lang w:val="uk-UA"/>
              </w:rPr>
              <w:t>00</w:t>
            </w:r>
            <w:r w:rsidR="00CF5128" w:rsidRPr="00007EF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color w:val="000000"/>
                <w:lang w:val="uk-UA"/>
              </w:rPr>
              <w:t>Забезпечення оргтехнікою</w:t>
            </w:r>
          </w:p>
        </w:tc>
      </w:tr>
      <w:tr w:rsidR="00CF5128" w:rsidRPr="00007EF2" w:rsidTr="008C5ACD">
        <w:trPr>
          <w:trHeight w:val="1001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07EF2">
              <w:rPr>
                <w:rFonts w:ascii="Times New Roman" w:hAnsi="Times New Roman" w:cs="Times New Roman"/>
                <w:color w:val="000000"/>
                <w:lang w:val="uk-UA"/>
              </w:rPr>
              <w:t>5.Придбання засобів розвідки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A96A37" w:rsidP="00B94BC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B94BC8" w:rsidRPr="00007EF2"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 w:rsidRPr="00007EF2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Забезпечення засобами розвідки</w:t>
            </w:r>
          </w:p>
        </w:tc>
      </w:tr>
      <w:tr w:rsidR="00CF5128" w:rsidRPr="00007EF2" w:rsidTr="008C5ACD">
        <w:trPr>
          <w:trHeight w:val="1165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6.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EF2">
              <w:rPr>
                <w:rFonts w:ascii="Times New Roman" w:hAnsi="Times New Roman" w:cs="Times New Roman"/>
                <w:color w:val="000000"/>
                <w:lang w:val="uk-UA"/>
              </w:rPr>
              <w:t xml:space="preserve">6.Придбання </w:t>
            </w:r>
            <w:r w:rsidRPr="00007EF2">
              <w:rPr>
                <w:rFonts w:ascii="Times New Roman" w:hAnsi="Times New Roman" w:cs="Times New Roman"/>
                <w:lang w:val="uk-UA"/>
              </w:rPr>
              <w:t>канцелярських товарів та паперу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B94BC8" w:rsidP="00CF6572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32</w:t>
            </w:r>
            <w:r w:rsidR="00CF5128" w:rsidRPr="00007EF2">
              <w:rPr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25" w:right="-92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Забезпечення канцелярськими товарами та папером</w:t>
            </w:r>
          </w:p>
        </w:tc>
      </w:tr>
      <w:tr w:rsidR="00CF5128" w:rsidRPr="00007EF2" w:rsidTr="00E60A9F"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007EF2">
              <w:rPr>
                <w:rFonts w:eastAsia="Times New Roman"/>
                <w:sz w:val="22"/>
                <w:szCs w:val="22"/>
                <w:lang w:val="uk-UA"/>
              </w:rPr>
              <w:t>7.</w:t>
            </w:r>
          </w:p>
        </w:tc>
        <w:tc>
          <w:tcPr>
            <w:tcW w:w="1544" w:type="dxa"/>
            <w:vMerge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ind w:right="-11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7.Придбання будівельних, господарчих та електротехнічних матеріалів</w:t>
            </w: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Військова частина А0536</w:t>
            </w: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jc w:val="center"/>
              <w:rPr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CF5128" w:rsidRPr="00007EF2" w:rsidRDefault="00A96A37" w:rsidP="00B94BC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07EF2">
              <w:rPr>
                <w:sz w:val="22"/>
                <w:szCs w:val="22"/>
                <w:lang w:val="uk-UA"/>
              </w:rPr>
              <w:t>1</w:t>
            </w:r>
            <w:r w:rsidR="00B94BC8" w:rsidRPr="00007EF2">
              <w:rPr>
                <w:sz w:val="22"/>
                <w:szCs w:val="22"/>
                <w:lang w:val="uk-UA"/>
              </w:rPr>
              <w:t>7</w:t>
            </w:r>
            <w:r w:rsidRPr="00007EF2">
              <w:rPr>
                <w:sz w:val="22"/>
                <w:szCs w:val="22"/>
                <w:lang w:val="uk-UA"/>
              </w:rPr>
              <w:t>0</w:t>
            </w:r>
            <w:r w:rsidR="00CF5128" w:rsidRPr="00007EF2">
              <w:rPr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007EF2">
              <w:rPr>
                <w:rFonts w:ascii="Times New Roman" w:hAnsi="Times New Roman" w:cs="Times New Roman"/>
                <w:lang w:val="uk-UA"/>
              </w:rPr>
              <w:t>Забезпечення будівельними, господарчими та електро</w:t>
            </w:r>
            <w:r w:rsidR="00007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7EF2">
              <w:rPr>
                <w:rFonts w:ascii="Times New Roman" w:hAnsi="Times New Roman" w:cs="Times New Roman"/>
                <w:lang w:val="uk-UA"/>
              </w:rPr>
              <w:t>-</w:t>
            </w:r>
            <w:r w:rsidR="00007E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7EF2">
              <w:rPr>
                <w:rFonts w:ascii="Times New Roman" w:hAnsi="Times New Roman" w:cs="Times New Roman"/>
                <w:lang w:val="uk-UA"/>
              </w:rPr>
              <w:t>технічними матеріалами</w:t>
            </w:r>
          </w:p>
        </w:tc>
      </w:tr>
      <w:tr w:rsidR="00CF5128" w:rsidRPr="00007EF2" w:rsidTr="00E60A9F">
        <w:trPr>
          <w:trHeight w:val="354"/>
        </w:trPr>
        <w:tc>
          <w:tcPr>
            <w:tcW w:w="46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544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F5128" w:rsidRPr="00007EF2" w:rsidRDefault="00CF5128" w:rsidP="00CF512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2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007EF2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317" w:type="dxa"/>
            <w:vAlign w:val="center"/>
          </w:tcPr>
          <w:p w:rsidR="00CF5128" w:rsidRPr="00007EF2" w:rsidRDefault="00A96A37" w:rsidP="00CF6572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007EF2">
              <w:rPr>
                <w:b/>
                <w:sz w:val="22"/>
                <w:szCs w:val="22"/>
                <w:lang w:val="uk-UA"/>
              </w:rPr>
              <w:t>1440</w:t>
            </w:r>
            <w:r w:rsidR="00CF5128" w:rsidRPr="00007EF2">
              <w:rPr>
                <w:b/>
                <w:sz w:val="22"/>
                <w:szCs w:val="22"/>
                <w:lang w:val="uk-UA"/>
              </w:rPr>
              <w:t>,</w:t>
            </w:r>
            <w:r w:rsidR="00CF6572" w:rsidRPr="00007EF2">
              <w:rPr>
                <w:b/>
                <w:sz w:val="22"/>
                <w:szCs w:val="22"/>
                <w:lang w:val="uk-UA"/>
              </w:rPr>
              <w:t>000</w:t>
            </w:r>
          </w:p>
        </w:tc>
        <w:tc>
          <w:tcPr>
            <w:tcW w:w="1645" w:type="dxa"/>
            <w:vAlign w:val="center"/>
          </w:tcPr>
          <w:p w:rsidR="00CF5128" w:rsidRPr="00007EF2" w:rsidRDefault="00CF5128" w:rsidP="00CF5128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14632" w:rsidRPr="00007EF2" w:rsidRDefault="007900DD" w:rsidP="00AF2B47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РЕСУРСНЕ ЗАБЕЗПЕЧЕННЯ ПРОГРАМИ</w:t>
      </w:r>
    </w:p>
    <w:p w:rsidR="00914632" w:rsidRPr="00007EF2" w:rsidRDefault="00914632" w:rsidP="009B4E2F">
      <w:pPr>
        <w:spacing w:before="24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здійснюється за рахунок коштів міського бюджету в межах видатків, затверджених </w:t>
      </w:r>
      <w:r w:rsidR="00AF2B47"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рішенням міської ради про міський бюджет на відповідний бюджетний період.</w:t>
      </w:r>
    </w:p>
    <w:p w:rsidR="007900DD" w:rsidRPr="00007EF2" w:rsidRDefault="007900DD" w:rsidP="009B4E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програми: 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>на 2018 рік (орієнтовно</w:t>
      </w:r>
      <w:r w:rsidR="005476CF" w:rsidRPr="00007EF2">
        <w:rPr>
          <w:rFonts w:ascii="Times New Roman" w:hAnsi="Times New Roman" w:cs="Times New Roman"/>
          <w:sz w:val="24"/>
          <w:szCs w:val="24"/>
          <w:lang w:val="uk-UA"/>
        </w:rPr>
        <w:t xml:space="preserve"> на вищевказані заходи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 xml:space="preserve">) – </w:t>
      </w:r>
      <w:r w:rsidR="00CF6572" w:rsidRPr="00007EF2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>40,000 тис. грн.</w:t>
      </w:r>
    </w:p>
    <w:p w:rsidR="007900DD" w:rsidRPr="00007EF2" w:rsidRDefault="007900DD" w:rsidP="008615A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Головний розпорядник бюджетних коштів:</w:t>
      </w: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 міська рада.</w:t>
      </w:r>
    </w:p>
    <w:p w:rsidR="007900DD" w:rsidRPr="00007EF2" w:rsidRDefault="007900DD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Джерела фінансування:</w:t>
      </w:r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міський бюджет.</w:t>
      </w:r>
    </w:p>
    <w:p w:rsidR="007900DD" w:rsidRPr="00007EF2" w:rsidRDefault="007900DD" w:rsidP="007900DD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07EF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8. ОРГАНІЗАЦІЯ УПРАВЛІННЯ ТА КОНТРОЛЮ ЗА ХОДОМ ВИКОНАННЯ ПРОГРАМИ</w:t>
      </w:r>
    </w:p>
    <w:p w:rsidR="00695F2D" w:rsidRPr="00007EF2" w:rsidRDefault="00BB6A1D" w:rsidP="007527D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7EF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900DD"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оординаці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900DD"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дій між виконавцями програми</w:t>
      </w:r>
      <w:r w:rsidR="008C5A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здійснює</w:t>
      </w:r>
      <w:r w:rsidRPr="00007EF2">
        <w:rPr>
          <w:rFonts w:ascii="Times New Roman" w:hAnsi="Times New Roman" w:cs="Times New Roman"/>
          <w:sz w:val="24"/>
          <w:szCs w:val="24"/>
          <w:lang w:val="uk-UA"/>
        </w:rPr>
        <w:t>ться розпорядником бюджетних коштів - Сєвєродонецькою міською радою</w:t>
      </w:r>
      <w:r w:rsidR="00695F2D" w:rsidRPr="00007E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95F2D" w:rsidRPr="00007EF2" w:rsidRDefault="000F3C39" w:rsidP="000F3C3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Розробник </w:t>
      </w:r>
      <w:r w:rsidR="00AF2B47"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виконавець 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програми - в</w:t>
      </w:r>
      <w:r w:rsidRPr="00007EF2">
        <w:rPr>
          <w:rFonts w:ascii="Times New Roman" w:hAnsi="Times New Roman"/>
          <w:sz w:val="24"/>
          <w:szCs w:val="24"/>
          <w:lang w:val="uk-UA"/>
        </w:rPr>
        <w:t>ійськова частина А</w:t>
      </w:r>
      <w:r w:rsidR="00A44161" w:rsidRPr="00007EF2">
        <w:rPr>
          <w:rFonts w:ascii="Times New Roman" w:hAnsi="Times New Roman"/>
          <w:sz w:val="24"/>
          <w:szCs w:val="24"/>
          <w:lang w:val="uk-UA"/>
        </w:rPr>
        <w:t>0536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щороку</w:t>
      </w:r>
      <w:r w:rsidR="00695F2D"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звітує про хід виконання  Програми на сесії Сєвєродонецької міської ради до 01 квітня 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наступного за звітним</w:t>
      </w:r>
      <w:r w:rsidR="00695F2D"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року.</w:t>
      </w:r>
    </w:p>
    <w:p w:rsidR="00695F2D" w:rsidRPr="00007EF2" w:rsidRDefault="00695F2D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ходом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</w:t>
      </w:r>
      <w:r w:rsidRPr="00007E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здійснює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постійна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комісія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r w:rsidR="008C5A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8C5A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</w:t>
      </w:r>
      <w:r w:rsidR="00007E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476CF" w:rsidRPr="00007EF2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007EF2" w:rsidRDefault="00007EF2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</w:p>
    <w:p w:rsidR="00007EF2" w:rsidRDefault="00007EF2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</w:p>
    <w:p w:rsidR="007900DD" w:rsidRPr="00007EF2" w:rsidRDefault="007900DD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  <w:r w:rsidRPr="00007EF2">
        <w:rPr>
          <w:b/>
          <w:lang w:val="uk-UA"/>
        </w:rPr>
        <w:t>Секретар ради</w:t>
      </w:r>
      <w:r w:rsidRPr="00007EF2">
        <w:rPr>
          <w:b/>
          <w:lang w:val="uk-UA"/>
        </w:rPr>
        <w:tab/>
      </w:r>
      <w:r w:rsidR="00EA1A53" w:rsidRPr="00007EF2">
        <w:rPr>
          <w:b/>
          <w:lang w:val="uk-UA"/>
        </w:rPr>
        <w:tab/>
      </w:r>
      <w:r w:rsidRPr="00007EF2">
        <w:rPr>
          <w:b/>
          <w:lang w:val="uk-UA"/>
        </w:rPr>
        <w:tab/>
      </w:r>
      <w:r w:rsidRPr="00007EF2">
        <w:rPr>
          <w:b/>
          <w:lang w:val="uk-UA"/>
        </w:rPr>
        <w:tab/>
      </w:r>
      <w:r w:rsidRPr="00007EF2">
        <w:rPr>
          <w:b/>
          <w:lang w:val="uk-UA"/>
        </w:rPr>
        <w:tab/>
      </w:r>
      <w:r w:rsidRPr="00007EF2">
        <w:rPr>
          <w:b/>
          <w:lang w:val="uk-UA"/>
        </w:rPr>
        <w:tab/>
      </w:r>
      <w:r w:rsidRPr="00007EF2">
        <w:rPr>
          <w:b/>
          <w:lang w:val="uk-UA"/>
        </w:rPr>
        <w:tab/>
        <w:t>І.М. Бутков</w:t>
      </w:r>
    </w:p>
    <w:sectPr w:rsidR="007900DD" w:rsidRPr="00007EF2" w:rsidSect="0001699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07EF2"/>
    <w:rsid w:val="0001699A"/>
    <w:rsid w:val="00027077"/>
    <w:rsid w:val="00067566"/>
    <w:rsid w:val="000808EE"/>
    <w:rsid w:val="0009171B"/>
    <w:rsid w:val="00093EC3"/>
    <w:rsid w:val="000C390F"/>
    <w:rsid w:val="000C57CD"/>
    <w:rsid w:val="000F2AC6"/>
    <w:rsid w:val="000F3C39"/>
    <w:rsid w:val="000F5CAB"/>
    <w:rsid w:val="001023CA"/>
    <w:rsid w:val="001359B0"/>
    <w:rsid w:val="00142D08"/>
    <w:rsid w:val="001956A6"/>
    <w:rsid w:val="001A6D39"/>
    <w:rsid w:val="00297264"/>
    <w:rsid w:val="002973F1"/>
    <w:rsid w:val="002A653F"/>
    <w:rsid w:val="002F1BAB"/>
    <w:rsid w:val="003430EA"/>
    <w:rsid w:val="003524F5"/>
    <w:rsid w:val="00353D41"/>
    <w:rsid w:val="00362722"/>
    <w:rsid w:val="003736B3"/>
    <w:rsid w:val="00375CC5"/>
    <w:rsid w:val="00387E54"/>
    <w:rsid w:val="00457879"/>
    <w:rsid w:val="004A520D"/>
    <w:rsid w:val="004B05C9"/>
    <w:rsid w:val="00505F0C"/>
    <w:rsid w:val="00522A5C"/>
    <w:rsid w:val="005263F9"/>
    <w:rsid w:val="005476CF"/>
    <w:rsid w:val="00553A52"/>
    <w:rsid w:val="005824F2"/>
    <w:rsid w:val="005A2992"/>
    <w:rsid w:val="005E309F"/>
    <w:rsid w:val="00614ECE"/>
    <w:rsid w:val="006312E5"/>
    <w:rsid w:val="00695F2D"/>
    <w:rsid w:val="007527D1"/>
    <w:rsid w:val="00772E4F"/>
    <w:rsid w:val="007900DD"/>
    <w:rsid w:val="00792316"/>
    <w:rsid w:val="007A0523"/>
    <w:rsid w:val="007A4143"/>
    <w:rsid w:val="007E4566"/>
    <w:rsid w:val="008258BA"/>
    <w:rsid w:val="008445CB"/>
    <w:rsid w:val="008615A0"/>
    <w:rsid w:val="008643DF"/>
    <w:rsid w:val="00872F8A"/>
    <w:rsid w:val="008948FC"/>
    <w:rsid w:val="008C5ACD"/>
    <w:rsid w:val="00904F46"/>
    <w:rsid w:val="00914632"/>
    <w:rsid w:val="00920CD2"/>
    <w:rsid w:val="009B4E2F"/>
    <w:rsid w:val="00A00694"/>
    <w:rsid w:val="00A12F07"/>
    <w:rsid w:val="00A2368F"/>
    <w:rsid w:val="00A44161"/>
    <w:rsid w:val="00A47E90"/>
    <w:rsid w:val="00A56F9F"/>
    <w:rsid w:val="00A70F31"/>
    <w:rsid w:val="00A7472A"/>
    <w:rsid w:val="00A77390"/>
    <w:rsid w:val="00A96A37"/>
    <w:rsid w:val="00AB0E56"/>
    <w:rsid w:val="00AE45F6"/>
    <w:rsid w:val="00AF2B47"/>
    <w:rsid w:val="00AF6657"/>
    <w:rsid w:val="00AF7673"/>
    <w:rsid w:val="00B06D43"/>
    <w:rsid w:val="00B61B83"/>
    <w:rsid w:val="00B94BC8"/>
    <w:rsid w:val="00BB6A1D"/>
    <w:rsid w:val="00BD2340"/>
    <w:rsid w:val="00BE711F"/>
    <w:rsid w:val="00C26B24"/>
    <w:rsid w:val="00C27952"/>
    <w:rsid w:val="00C4648F"/>
    <w:rsid w:val="00C70F34"/>
    <w:rsid w:val="00CC533B"/>
    <w:rsid w:val="00CF5128"/>
    <w:rsid w:val="00CF6572"/>
    <w:rsid w:val="00D17779"/>
    <w:rsid w:val="00D35407"/>
    <w:rsid w:val="00D84871"/>
    <w:rsid w:val="00DE53F0"/>
    <w:rsid w:val="00E178DE"/>
    <w:rsid w:val="00E24285"/>
    <w:rsid w:val="00E278F0"/>
    <w:rsid w:val="00E60A9F"/>
    <w:rsid w:val="00E76583"/>
    <w:rsid w:val="00E901EC"/>
    <w:rsid w:val="00EA1A53"/>
    <w:rsid w:val="00EB332B"/>
    <w:rsid w:val="00EE6281"/>
    <w:rsid w:val="00EE6658"/>
    <w:rsid w:val="00F94041"/>
    <w:rsid w:val="00FB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CFAD-E4EF-4820-9FF2-BE82D350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4940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2</cp:revision>
  <cp:lastPrinted>2018-01-11T08:04:00Z</cp:lastPrinted>
  <dcterms:created xsi:type="dcterms:W3CDTF">2018-02-02T07:43:00Z</dcterms:created>
  <dcterms:modified xsi:type="dcterms:W3CDTF">2018-02-02T07:43:00Z</dcterms:modified>
</cp:coreProperties>
</file>