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B" w:rsidRDefault="00AF1C0B" w:rsidP="0019699D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F1C0B" w:rsidRPr="00C1725B" w:rsidRDefault="00AF1C0B" w:rsidP="0019699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F1C0B" w:rsidRPr="002656C4" w:rsidRDefault="00AF1C0B" w:rsidP="0019699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AF1C0B" w:rsidRPr="002656C4" w:rsidRDefault="00AF1C0B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AF1C0B" w:rsidRPr="002656C4" w:rsidRDefault="00AF1C0B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F1C0B" w:rsidRPr="00CB0C11" w:rsidRDefault="00AF1C0B" w:rsidP="0019699D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AF1C0B" w:rsidRPr="00110353" w:rsidRDefault="00AF1C0B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AF1C0B" w:rsidRPr="002656C4" w:rsidRDefault="00AF1C0B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AF1C0B" w:rsidRPr="00640F7B" w:rsidRDefault="00AF1C0B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AF1C0B">
        <w:trPr>
          <w:trHeight w:val="929"/>
        </w:trPr>
        <w:tc>
          <w:tcPr>
            <w:tcW w:w="4968" w:type="dxa"/>
          </w:tcPr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Дворянову В.О.</w:t>
            </w:r>
          </w:p>
          <w:p w:rsidR="00AF1C0B" w:rsidRPr="007D6FF6" w:rsidRDefault="00AF1C0B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F1C0B" w:rsidRDefault="00AF1C0B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звернення гр. Дворянова Володимира Олександровича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про припинення права оренди на земельну ділянку під існуючий індивідуальний гараж, у зв’язку з тим,  що право власності на нерухоме майно перейшло до іншої особи, що підтверджується Договором купівлі-продажу гаража НМІ477783 від 06.09.2017р., враховуючи, що земельна ділянка надавалась в оренду гр. Дворянову В.О. (правовстановлюючий документ – Договір №441290004001140 оренди землі від 16.10.2012р., строк дії якого визначений по 26.09.2018р.),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</w:t>
      </w:r>
      <w:r w:rsidRPr="00916691">
        <w:rPr>
          <w:lang w:val="uk-UA"/>
        </w:rPr>
        <w:t>згідно пропозицій (протокол №      від         2017р.) постійної комісії з питань будівництва, архітектури, земельних відносин, охорони навколишнього середовища та розвитку селищ,</w:t>
      </w:r>
      <w:r w:rsidRPr="00AF65C2">
        <w:rPr>
          <w:lang w:val="uk-UA"/>
        </w:rPr>
        <w:t xml:space="preserve">  міська рада</w:t>
      </w:r>
    </w:p>
    <w:p w:rsidR="00AF1C0B" w:rsidRPr="003C7F6F" w:rsidRDefault="00AF1C0B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F1C0B" w:rsidRPr="003C7F6F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F1C0B" w:rsidRPr="00CD6BEF" w:rsidRDefault="00AF1C0B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гр. Дворянову Володимиру Олександровичу</w:t>
      </w:r>
      <w:r w:rsidRPr="009A792D">
        <w:rPr>
          <w:color w:val="000000"/>
          <w:lang w:val="uk-UA"/>
        </w:rPr>
        <w:t xml:space="preserve"> 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4412900000:05:043:0044, площею 0,0013га,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квартал 18-б, </w:t>
      </w:r>
      <w:r w:rsidRPr="00CD6BEF">
        <w:rPr>
          <w:color w:val="000000"/>
          <w:lang w:val="uk-UA"/>
        </w:rPr>
        <w:t>надану рішенням сесії Сєвєродонецької міської ради №</w:t>
      </w:r>
      <w:r>
        <w:rPr>
          <w:color w:val="000000"/>
          <w:lang w:val="uk-UA"/>
        </w:rPr>
        <w:t>2069 від 27.09.2012</w:t>
      </w:r>
      <w:r w:rsidRPr="00CD6BEF">
        <w:rPr>
          <w:color w:val="000000"/>
          <w:lang w:val="uk-UA"/>
        </w:rPr>
        <w:t>р. у зв’язку переходом права власності на об’єкт нерухомого майна до іншої особи</w:t>
      </w:r>
      <w:r>
        <w:rPr>
          <w:color w:val="000000"/>
          <w:lang w:val="uk-UA"/>
        </w:rPr>
        <w:t>.</w:t>
      </w:r>
    </w:p>
    <w:p w:rsidR="00AF1C0B" w:rsidRDefault="00AF1C0B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 xml:space="preserve">оговір №441290004001140 оренди землі від 16.10.2012р., укладений  з  </w:t>
      </w:r>
      <w:r>
        <w:rPr>
          <w:color w:val="000000"/>
          <w:lang w:val="uk-UA"/>
        </w:rPr>
        <w:t xml:space="preserve">гр. Дворяновим Володимиром Олександровичем, </w:t>
      </w:r>
      <w:r w:rsidRPr="009A792D">
        <w:rPr>
          <w:color w:val="000000"/>
          <w:lang w:val="uk-UA"/>
        </w:rPr>
        <w:t xml:space="preserve"> </w:t>
      </w:r>
      <w:r>
        <w:rPr>
          <w:lang w:val="uk-UA"/>
        </w:rPr>
        <w:t xml:space="preserve">шляхом його розірвання. </w:t>
      </w:r>
    </w:p>
    <w:p w:rsidR="00AF1C0B" w:rsidRDefault="00AF1C0B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Дворянову Володимиру Олександровичу</w:t>
      </w:r>
      <w:r w:rsidRPr="009A792D"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AF1C0B" w:rsidRDefault="00AF1C0B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F1C0B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F1C0B" w:rsidRPr="00165C55" w:rsidRDefault="00AF1C0B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C0B" w:rsidRPr="006956EA" w:rsidRDefault="00AF1C0B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C0B" w:rsidRPr="00B463AA" w:rsidRDefault="00AF1C0B" w:rsidP="00302789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В.В.Казаков</w:t>
      </w:r>
    </w:p>
    <w:p w:rsidR="00AF1C0B" w:rsidRPr="00B463AA" w:rsidRDefault="00AF1C0B" w:rsidP="0030278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F1C0B" w:rsidRPr="00D30B66" w:rsidRDefault="00AF1C0B" w:rsidP="00302789">
      <w:pPr>
        <w:widowControl w:val="0"/>
        <w:tabs>
          <w:tab w:val="left" w:pos="56"/>
        </w:tabs>
        <w:jc w:val="both"/>
        <w:rPr>
          <w:b/>
          <w:bCs/>
          <w:sz w:val="16"/>
          <w:szCs w:val="16"/>
          <w:lang w:val="uk-UA"/>
        </w:rPr>
      </w:pPr>
    </w:p>
    <w:p w:rsidR="00AF1C0B" w:rsidRPr="00727E9F" w:rsidRDefault="00AF1C0B" w:rsidP="00A15E3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727E9F">
        <w:rPr>
          <w:b/>
          <w:bCs/>
          <w:color w:val="000000"/>
          <w:lang w:val="uk-UA"/>
        </w:rPr>
        <w:t>Підготував:</w:t>
      </w:r>
    </w:p>
    <w:p w:rsidR="00AF1C0B" w:rsidRPr="00727E9F" w:rsidRDefault="00AF1C0B" w:rsidP="00A15E3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Завідувач сектору відділу</w:t>
      </w:r>
    </w:p>
    <w:p w:rsidR="00AF1C0B" w:rsidRPr="00727E9F" w:rsidRDefault="00AF1C0B" w:rsidP="00A15E3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727E9F">
        <w:rPr>
          <w:color w:val="000000"/>
          <w:lang w:val="uk-UA"/>
        </w:rPr>
        <w:t>земельних відносин та архітектури</w:t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</w:r>
      <w:r w:rsidRPr="00727E9F">
        <w:rPr>
          <w:color w:val="000000"/>
          <w:lang w:val="uk-UA"/>
        </w:rPr>
        <w:tab/>
        <w:t>І.М.Євстратенкова</w:t>
      </w:r>
    </w:p>
    <w:p w:rsidR="00AF1C0B" w:rsidRDefault="00AF1C0B" w:rsidP="00A15E3F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AF1C0B" w:rsidSect="00D30B66">
      <w:pgSz w:w="11906" w:h="16838"/>
      <w:pgMar w:top="360" w:right="566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6125"/>
    <w:rsid w:val="00C877A3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1555</Words>
  <Characters>887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7</cp:revision>
  <cp:lastPrinted>2017-09-19T12:21:00Z</cp:lastPrinted>
  <dcterms:created xsi:type="dcterms:W3CDTF">2017-09-19T08:28:00Z</dcterms:created>
  <dcterms:modified xsi:type="dcterms:W3CDTF">2017-09-21T05:44:00Z</dcterms:modified>
</cp:coreProperties>
</file>