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2E" w:rsidRDefault="00B113C1" w:rsidP="00B113C1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26262E" w:rsidRDefault="0026262E" w:rsidP="0026262E">
      <w:pPr>
        <w:pStyle w:val="1"/>
        <w:jc w:val="center"/>
        <w:rPr>
          <w:sz w:val="28"/>
        </w:rPr>
      </w:pPr>
    </w:p>
    <w:p w:rsidR="0026262E" w:rsidRDefault="0026262E" w:rsidP="0026262E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6262E" w:rsidRDefault="0026262E" w:rsidP="0026262E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6262E" w:rsidRDefault="0026262E" w:rsidP="0026262E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113C1">
        <w:rPr>
          <w:b/>
          <w:sz w:val="28"/>
          <w:szCs w:val="28"/>
          <w:lang w:val="uk-UA"/>
        </w:rPr>
        <w:t xml:space="preserve">                                   </w:t>
      </w:r>
      <w:r>
        <w:rPr>
          <w:b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26262E" w:rsidRPr="003C7F6F" w:rsidRDefault="0026262E" w:rsidP="0026262E">
      <w:pPr>
        <w:widowControl w:val="0"/>
        <w:rPr>
          <w:rFonts w:ascii="MS Sans Serif" w:hAnsi="MS Sans Serif" w:cs="MS Sans Serif"/>
          <w:lang w:val="uk-UA"/>
        </w:rPr>
      </w:pPr>
    </w:p>
    <w:p w:rsidR="0026262E" w:rsidRDefault="0026262E" w:rsidP="0026262E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6262E" w:rsidRDefault="0026262E" w:rsidP="0026262E">
      <w:pPr>
        <w:ind w:right="-382" w:firstLine="720"/>
        <w:jc w:val="both"/>
        <w:rPr>
          <w:lang w:val="uk-UA"/>
        </w:rPr>
      </w:pPr>
    </w:p>
    <w:p w:rsidR="0026262E" w:rsidRDefault="00B113C1" w:rsidP="0026262E">
      <w:pPr>
        <w:ind w:right="581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</w:t>
      </w:r>
      <w:r w:rsidR="0026262E">
        <w:rPr>
          <w:b/>
          <w:lang w:val="uk-UA"/>
        </w:rPr>
        <w:t>2017 року</w:t>
      </w:r>
    </w:p>
    <w:p w:rsidR="0026262E" w:rsidRDefault="0026262E" w:rsidP="0026262E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EA1BF8">
        <w:trPr>
          <w:trHeight w:val="460"/>
        </w:trPr>
        <w:tc>
          <w:tcPr>
            <w:tcW w:w="5508" w:type="dxa"/>
          </w:tcPr>
          <w:p w:rsidR="008C4CAF" w:rsidRPr="009165C5" w:rsidRDefault="00135049" w:rsidP="00B11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9165C5">
              <w:rPr>
                <w:color w:val="000000"/>
                <w:lang w:val="uk-UA"/>
              </w:rPr>
              <w:t xml:space="preserve">Про </w:t>
            </w:r>
            <w:r w:rsidR="004A5533" w:rsidRPr="009165C5">
              <w:rPr>
                <w:color w:val="000000"/>
                <w:lang w:val="uk-UA"/>
              </w:rPr>
              <w:t>визнання</w:t>
            </w:r>
            <w:r w:rsidR="00AD7362" w:rsidRPr="009165C5">
              <w:rPr>
                <w:color w:val="000000"/>
                <w:lang w:val="uk-UA"/>
              </w:rPr>
              <w:t xml:space="preserve"> </w:t>
            </w:r>
            <w:r w:rsidR="008C4CAF" w:rsidRPr="009165C5">
              <w:rPr>
                <w:lang w:val="uk-UA"/>
              </w:rPr>
              <w:t xml:space="preserve">Рішення </w:t>
            </w:r>
            <w:r w:rsidR="00B113C1">
              <w:rPr>
                <w:lang w:val="uk-UA"/>
              </w:rPr>
              <w:t>27</w:t>
            </w:r>
            <w:r w:rsidR="008C4CAF" w:rsidRPr="009165C5">
              <w:rPr>
                <w:lang w:val="uk-UA"/>
              </w:rPr>
              <w:t>-ої (чергової) сесії міської ради №</w:t>
            </w:r>
            <w:r w:rsidR="00B113C1">
              <w:rPr>
                <w:lang w:val="uk-UA"/>
              </w:rPr>
              <w:t>1298</w:t>
            </w:r>
            <w:r w:rsidR="008C4CAF" w:rsidRPr="009165C5">
              <w:rPr>
                <w:lang w:val="uk-UA"/>
              </w:rPr>
              <w:t xml:space="preserve"> від </w:t>
            </w:r>
            <w:r w:rsidR="00B113C1">
              <w:rPr>
                <w:lang w:val="uk-UA"/>
              </w:rPr>
              <w:t>07.04.2017</w:t>
            </w:r>
            <w:r w:rsidR="008C4CAF" w:rsidRPr="009165C5">
              <w:rPr>
                <w:lang w:val="uk-UA"/>
              </w:rPr>
              <w:t xml:space="preserve">р. «Про надання </w:t>
            </w:r>
            <w:r w:rsidR="00B113C1">
              <w:rPr>
                <w:lang w:val="uk-UA"/>
              </w:rPr>
              <w:t>дозволу на проведення експертної грошової оцінки земельної ділянки комунальної власності, що підлягає продажу ТОВ «ДАЙМОНТХІМ» (під комплекс будівель та споруд)</w:t>
            </w:r>
          </w:p>
        </w:tc>
      </w:tr>
    </w:tbl>
    <w:p w:rsidR="001F30BD" w:rsidRPr="00C007A5" w:rsidRDefault="002B01CE" w:rsidP="000A4CAD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 w:rsidRPr="00CF2FC5">
        <w:rPr>
          <w:lang w:val="uk-UA"/>
        </w:rPr>
        <w:t xml:space="preserve">     </w:t>
      </w:r>
      <w:r w:rsidR="00CB1365" w:rsidRPr="00CF2FC5">
        <w:rPr>
          <w:lang w:val="uk-UA"/>
        </w:rPr>
        <w:t xml:space="preserve">      </w:t>
      </w:r>
      <w:r w:rsidR="00DE0017" w:rsidRPr="00CF2FC5">
        <w:rPr>
          <w:lang w:val="uk-UA"/>
        </w:rPr>
        <w:t xml:space="preserve"> </w:t>
      </w:r>
    </w:p>
    <w:p w:rsidR="004261BA" w:rsidRPr="005515B2" w:rsidRDefault="00F927FC" w:rsidP="004261B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 w:rsidR="006F3B9A">
        <w:rPr>
          <w:lang w:val="uk-UA"/>
        </w:rPr>
        <w:t xml:space="preserve">Керуючись </w:t>
      </w:r>
      <w:r w:rsidR="006F3B9A">
        <w:rPr>
          <w:color w:val="000000"/>
          <w:lang w:val="uk-UA"/>
        </w:rPr>
        <w:t>пунктом 34, частини першої, статті</w:t>
      </w:r>
      <w:r w:rsidR="006F3B9A" w:rsidRPr="009A600E">
        <w:rPr>
          <w:color w:val="000000"/>
          <w:lang w:val="uk-UA"/>
        </w:rPr>
        <w:t xml:space="preserve"> 26 Закону України «Про місцеве</w:t>
      </w:r>
      <w:r w:rsidR="006F3B9A">
        <w:rPr>
          <w:color w:val="000000"/>
          <w:lang w:val="uk-UA"/>
        </w:rPr>
        <w:t xml:space="preserve"> </w:t>
      </w:r>
      <w:r w:rsidR="006F3B9A" w:rsidRPr="009A600E">
        <w:rPr>
          <w:color w:val="000000"/>
          <w:lang w:val="uk-UA"/>
        </w:rPr>
        <w:t>самоврядув</w:t>
      </w:r>
      <w:r w:rsidR="006F3B9A">
        <w:rPr>
          <w:lang w:val="uk-UA"/>
        </w:rPr>
        <w:t>ання в Україні»</w:t>
      </w:r>
      <w:r w:rsidR="0006311B" w:rsidRPr="0006311B">
        <w:rPr>
          <w:color w:val="000000"/>
          <w:lang w:val="uk-UA"/>
        </w:rPr>
        <w:t>,</w:t>
      </w:r>
      <w:r w:rsidR="000E417A" w:rsidRPr="0006311B">
        <w:rPr>
          <w:color w:val="000000"/>
          <w:lang w:val="uk-UA"/>
        </w:rPr>
        <w:t xml:space="preserve"> </w:t>
      </w:r>
      <w:r w:rsidR="002A03EF">
        <w:rPr>
          <w:color w:val="000000"/>
          <w:lang w:val="uk-UA"/>
        </w:rPr>
        <w:t>на підставі</w:t>
      </w:r>
      <w:r w:rsidR="000A4CAD" w:rsidRPr="0006311B">
        <w:rPr>
          <w:lang w:val="uk-UA"/>
        </w:rPr>
        <w:t xml:space="preserve"> </w:t>
      </w:r>
      <w:r w:rsidR="00AD7362">
        <w:rPr>
          <w:lang w:val="uk-UA"/>
        </w:rPr>
        <w:t xml:space="preserve">клопотання </w:t>
      </w:r>
      <w:r w:rsidR="00B113C1">
        <w:rPr>
          <w:lang w:val="uk-UA"/>
        </w:rPr>
        <w:t>ТОВАРИСТВА З ОБМЕЖЕНОЮ ВІДПОВІДАЛЬНІСТЮ «ДАЙМОНТХІМ»</w:t>
      </w:r>
      <w:r w:rsidR="008C4CAF">
        <w:rPr>
          <w:lang w:val="uk-UA"/>
        </w:rPr>
        <w:t xml:space="preserve"> (Вх.№</w:t>
      </w:r>
      <w:r w:rsidR="00B113C1">
        <w:rPr>
          <w:lang w:val="uk-UA"/>
        </w:rPr>
        <w:t>3098/09 від 12.06.2017</w:t>
      </w:r>
      <w:r w:rsidR="008C4CAF">
        <w:rPr>
          <w:lang w:val="uk-UA"/>
        </w:rPr>
        <w:t xml:space="preserve">р.) </w:t>
      </w:r>
      <w:r w:rsidR="00AD7362">
        <w:rPr>
          <w:color w:val="000000"/>
          <w:lang w:val="uk-UA"/>
        </w:rPr>
        <w:t xml:space="preserve">про скасування </w:t>
      </w:r>
      <w:r w:rsidR="008C4CAF">
        <w:rPr>
          <w:lang w:val="uk-UA"/>
        </w:rPr>
        <w:t xml:space="preserve">Рішення </w:t>
      </w:r>
      <w:r w:rsidR="00B113C1">
        <w:rPr>
          <w:lang w:val="uk-UA"/>
        </w:rPr>
        <w:t>27</w:t>
      </w:r>
      <w:r w:rsidR="00B113C1" w:rsidRPr="009165C5">
        <w:rPr>
          <w:lang w:val="uk-UA"/>
        </w:rPr>
        <w:t>-ої (чергової) сесії міської ради №</w:t>
      </w:r>
      <w:r w:rsidR="00B113C1">
        <w:rPr>
          <w:lang w:val="uk-UA"/>
        </w:rPr>
        <w:t>1298</w:t>
      </w:r>
      <w:r w:rsidR="00B113C1" w:rsidRPr="009165C5">
        <w:rPr>
          <w:lang w:val="uk-UA"/>
        </w:rPr>
        <w:t xml:space="preserve"> від </w:t>
      </w:r>
      <w:r w:rsidR="00B113C1">
        <w:rPr>
          <w:lang w:val="uk-UA"/>
        </w:rPr>
        <w:t>07.04.2017</w:t>
      </w:r>
      <w:r w:rsidR="00B113C1" w:rsidRPr="009165C5">
        <w:rPr>
          <w:lang w:val="uk-UA"/>
        </w:rPr>
        <w:t xml:space="preserve">р. «Про надання </w:t>
      </w:r>
      <w:r w:rsidR="00B113C1">
        <w:rPr>
          <w:lang w:val="uk-UA"/>
        </w:rPr>
        <w:t>дозволу на проведення експертної грошової оцінки земельної ділянки комунальної власності, що підлягає продажу ТОВ «ДАЙМОНТХІМ» (під комплекс будівель та споруд)</w:t>
      </w:r>
      <w:r w:rsidR="008C4CAF">
        <w:rPr>
          <w:lang w:val="uk-UA"/>
        </w:rPr>
        <w:t>»</w:t>
      </w:r>
      <w:r w:rsidR="00B113C1">
        <w:rPr>
          <w:lang w:val="uk-UA"/>
        </w:rPr>
        <w:t>, у зв’язку переходом права власності на комплекс будівель та споруд до інших власників</w:t>
      </w:r>
      <w:r w:rsidR="00E714B9" w:rsidRPr="0006311B">
        <w:rPr>
          <w:lang w:val="uk-UA"/>
        </w:rPr>
        <w:t>,</w:t>
      </w:r>
      <w:r w:rsidR="0001515A">
        <w:rPr>
          <w:lang w:val="uk-UA"/>
        </w:rPr>
        <w:t xml:space="preserve"> </w:t>
      </w:r>
      <w:r w:rsidR="00F651B5" w:rsidRPr="0006311B">
        <w:rPr>
          <w:lang w:val="uk-UA"/>
        </w:rPr>
        <w:t xml:space="preserve"> </w:t>
      </w:r>
      <w:r w:rsidR="004261BA" w:rsidRPr="005515B2">
        <w:rPr>
          <w:color w:val="000000"/>
          <w:lang w:val="uk-UA"/>
        </w:rPr>
        <w:t>розглянувши матеріали, представлені відділом земельних відносин</w:t>
      </w:r>
      <w:r w:rsidR="008C4CAF">
        <w:rPr>
          <w:color w:val="000000"/>
          <w:lang w:val="uk-UA"/>
        </w:rPr>
        <w:t xml:space="preserve"> та архітектури</w:t>
      </w:r>
      <w:r w:rsidR="004261BA" w:rsidRPr="005515B2">
        <w:rPr>
          <w:color w:val="000000"/>
          <w:lang w:val="uk-UA"/>
        </w:rPr>
        <w:t xml:space="preserve">, згідно пропозицій (протокол </w:t>
      </w:r>
      <w:r w:rsidR="004261BA">
        <w:rPr>
          <w:lang w:val="uk-UA"/>
        </w:rPr>
        <w:t>№</w:t>
      </w:r>
      <w:r w:rsidR="00B113C1">
        <w:rPr>
          <w:lang w:val="uk-UA"/>
        </w:rPr>
        <w:t xml:space="preserve">            </w:t>
      </w:r>
      <w:r w:rsidR="008C4CAF">
        <w:rPr>
          <w:lang w:val="uk-UA"/>
        </w:rPr>
        <w:t xml:space="preserve"> </w:t>
      </w:r>
      <w:r w:rsidR="004261BA">
        <w:rPr>
          <w:lang w:val="uk-UA"/>
        </w:rPr>
        <w:t>від</w:t>
      </w:r>
      <w:r w:rsidR="00B113C1">
        <w:rPr>
          <w:lang w:val="uk-UA"/>
        </w:rPr>
        <w:t xml:space="preserve">        </w:t>
      </w:r>
      <w:r w:rsidR="008C4CAF">
        <w:rPr>
          <w:lang w:val="uk-UA"/>
        </w:rPr>
        <w:t>2017</w:t>
      </w:r>
      <w:r w:rsidR="004261BA">
        <w:rPr>
          <w:lang w:val="uk-UA"/>
        </w:rPr>
        <w:t>р</w:t>
      </w:r>
      <w:r w:rsidR="004261BA" w:rsidRPr="005515B2">
        <w:rPr>
          <w:color w:val="000000"/>
          <w:lang w:val="uk-UA"/>
        </w:rPr>
        <w:t>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0A4CAD" w:rsidRPr="00C007A5" w:rsidRDefault="000A4CAD" w:rsidP="004261B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2B01CE" w:rsidRPr="00CF2FC5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</w:t>
      </w:r>
      <w:r w:rsidR="00F927FC" w:rsidRPr="00CF2FC5">
        <w:rPr>
          <w:lang w:val="uk-UA"/>
        </w:rPr>
        <w:t xml:space="preserve">  </w:t>
      </w:r>
      <w:r w:rsidRPr="00CF2FC5">
        <w:rPr>
          <w:b/>
          <w:bCs/>
          <w:lang w:val="uk-UA"/>
        </w:rPr>
        <w:t xml:space="preserve">ВИРІШИЛА:     </w:t>
      </w:r>
    </w:p>
    <w:p w:rsidR="00440FF4" w:rsidRPr="00C007A5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E049AB" w:rsidRPr="00E049AB" w:rsidRDefault="009619C0" w:rsidP="006F3B9A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364C72">
        <w:rPr>
          <w:color w:val="000000"/>
          <w:lang w:val="uk-UA"/>
        </w:rPr>
        <w:t xml:space="preserve">   </w:t>
      </w:r>
      <w:r w:rsidR="00E85655">
        <w:rPr>
          <w:color w:val="000000"/>
          <w:lang w:val="uk-UA"/>
        </w:rPr>
        <w:t xml:space="preserve"> </w:t>
      </w:r>
      <w:r w:rsidR="003615B7" w:rsidRPr="00CF2FC5">
        <w:rPr>
          <w:color w:val="000000"/>
          <w:lang w:val="uk-UA"/>
        </w:rPr>
        <w:t>1.</w:t>
      </w:r>
      <w:r w:rsidR="002E1F54" w:rsidRPr="00CF2FC5">
        <w:rPr>
          <w:color w:val="000000"/>
          <w:lang w:val="uk-UA"/>
        </w:rPr>
        <w:t xml:space="preserve"> </w:t>
      </w:r>
      <w:r w:rsidR="00F25FF6">
        <w:rPr>
          <w:color w:val="000000"/>
          <w:lang w:val="uk-UA"/>
        </w:rPr>
        <w:t>Визнати</w:t>
      </w:r>
      <w:r w:rsidR="0001515A" w:rsidRPr="0001515A">
        <w:rPr>
          <w:color w:val="000000"/>
          <w:lang w:val="uk-UA"/>
        </w:rPr>
        <w:t xml:space="preserve"> </w:t>
      </w:r>
      <w:r w:rsidR="008C4CAF">
        <w:rPr>
          <w:lang w:val="uk-UA"/>
        </w:rPr>
        <w:t xml:space="preserve">Рішення </w:t>
      </w:r>
      <w:r w:rsidR="00B113C1">
        <w:rPr>
          <w:lang w:val="uk-UA"/>
        </w:rPr>
        <w:t>27</w:t>
      </w:r>
      <w:r w:rsidR="00B113C1" w:rsidRPr="009165C5">
        <w:rPr>
          <w:lang w:val="uk-UA"/>
        </w:rPr>
        <w:t>-ої (чергової) сесії міської ради №</w:t>
      </w:r>
      <w:r w:rsidR="00B113C1">
        <w:rPr>
          <w:lang w:val="uk-UA"/>
        </w:rPr>
        <w:t>1298</w:t>
      </w:r>
      <w:r w:rsidR="00B113C1" w:rsidRPr="009165C5">
        <w:rPr>
          <w:lang w:val="uk-UA"/>
        </w:rPr>
        <w:t xml:space="preserve"> від </w:t>
      </w:r>
      <w:r w:rsidR="00B113C1">
        <w:rPr>
          <w:lang w:val="uk-UA"/>
        </w:rPr>
        <w:t>07.04.2017</w:t>
      </w:r>
      <w:r w:rsidR="00B113C1" w:rsidRPr="009165C5">
        <w:rPr>
          <w:lang w:val="uk-UA"/>
        </w:rPr>
        <w:t xml:space="preserve">р. «Про надання </w:t>
      </w:r>
      <w:r w:rsidR="00B113C1">
        <w:rPr>
          <w:lang w:val="uk-UA"/>
        </w:rPr>
        <w:t>дозволу на проведення експертної грошової оцінки земельної ділянки комунальної власності, що підлягає продажу ТОВ «ДАЙМОНТХІМ» (під комплекс будівель та споруд)</w:t>
      </w:r>
      <w:r w:rsidR="008C4CAF">
        <w:rPr>
          <w:lang w:val="uk-UA"/>
        </w:rPr>
        <w:t>»</w:t>
      </w:r>
      <w:r w:rsidR="00F25FF6">
        <w:rPr>
          <w:lang w:val="uk-UA"/>
        </w:rPr>
        <w:t xml:space="preserve"> таким, що втратило чинність</w:t>
      </w:r>
      <w:r w:rsidR="002B5DFF">
        <w:rPr>
          <w:color w:val="000000"/>
          <w:lang w:val="uk-UA"/>
        </w:rPr>
        <w:t>.</w:t>
      </w:r>
    </w:p>
    <w:p w:rsidR="008557C8" w:rsidRPr="00CF2FC5" w:rsidRDefault="005C7F0B" w:rsidP="0039334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r w:rsidR="00364C72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</w:t>
      </w:r>
      <w:r w:rsidR="00393346">
        <w:rPr>
          <w:color w:val="000000"/>
          <w:lang w:val="uk-UA"/>
        </w:rPr>
        <w:t>2</w:t>
      </w:r>
      <w:r w:rsidR="009718B3" w:rsidRPr="00CF2FC5">
        <w:rPr>
          <w:color w:val="000000"/>
          <w:lang w:val="uk-UA"/>
        </w:rPr>
        <w:t>.  Дане рішення підлягає оприлюдненню.</w:t>
      </w:r>
    </w:p>
    <w:p w:rsidR="002B01CE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 w:rsidR="00040336" w:rsidRPr="00CF2FC5">
        <w:rPr>
          <w:color w:val="000000"/>
          <w:lang w:val="uk-UA"/>
        </w:rPr>
        <w:t xml:space="preserve"> </w:t>
      </w:r>
      <w:r w:rsidR="00364C72">
        <w:rPr>
          <w:color w:val="000000"/>
          <w:lang w:val="uk-UA"/>
        </w:rPr>
        <w:t xml:space="preserve"> </w:t>
      </w:r>
      <w:r w:rsidR="00393346">
        <w:rPr>
          <w:color w:val="000000"/>
          <w:lang w:val="uk-UA"/>
        </w:rPr>
        <w:t>3</w:t>
      </w:r>
      <w:r w:rsidR="003B1C35" w:rsidRPr="00CF2FC5">
        <w:rPr>
          <w:color w:val="000000"/>
          <w:lang w:val="uk-UA"/>
        </w:rPr>
        <w:t xml:space="preserve">. </w:t>
      </w:r>
      <w:r w:rsidR="002B01CE" w:rsidRPr="00CF2FC5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CF2FC5">
        <w:rPr>
          <w:color w:val="000000"/>
          <w:lang w:val="uk-UA"/>
        </w:rPr>
        <w:t>постійну</w:t>
      </w:r>
      <w:r w:rsidR="002B01CE" w:rsidRPr="00CF2FC5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C007A5" w:rsidRDefault="000040A0" w:rsidP="00C007A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="007C7D4F">
        <w:rPr>
          <w:b/>
          <w:bCs/>
          <w:lang w:val="uk-UA"/>
        </w:rPr>
        <w:t xml:space="preserve">    </w:t>
      </w:r>
      <w:r w:rsidR="00C007A5" w:rsidRPr="005D2702">
        <w:rPr>
          <w:b/>
          <w:bCs/>
          <w:lang w:val="uk-UA"/>
        </w:rPr>
        <w:t xml:space="preserve">Міський голова        </w:t>
      </w:r>
      <w:r w:rsidR="00C007A5">
        <w:rPr>
          <w:b/>
          <w:bCs/>
          <w:lang w:val="uk-UA"/>
        </w:rPr>
        <w:t xml:space="preserve">       </w:t>
      </w:r>
      <w:r w:rsidR="00C007A5" w:rsidRPr="005D2702">
        <w:rPr>
          <w:b/>
          <w:bCs/>
          <w:lang w:val="uk-UA"/>
        </w:rPr>
        <w:t xml:space="preserve">                       </w:t>
      </w:r>
      <w:r w:rsidR="00C007A5">
        <w:rPr>
          <w:b/>
          <w:bCs/>
          <w:lang w:val="uk-UA"/>
        </w:rPr>
        <w:t xml:space="preserve">                </w:t>
      </w:r>
      <w:r w:rsidR="007C7D4F">
        <w:rPr>
          <w:b/>
          <w:bCs/>
          <w:lang w:val="uk-UA"/>
        </w:rPr>
        <w:t xml:space="preserve">    </w:t>
      </w:r>
      <w:r w:rsidR="0042070F">
        <w:rPr>
          <w:b/>
          <w:bCs/>
          <w:lang w:val="uk-UA"/>
        </w:rPr>
        <w:t xml:space="preserve">            </w:t>
      </w:r>
      <w:r w:rsidR="007C7D4F">
        <w:rPr>
          <w:b/>
          <w:bCs/>
          <w:lang w:val="uk-UA"/>
        </w:rPr>
        <w:t xml:space="preserve">       </w:t>
      </w:r>
      <w:r w:rsidR="00BE7670">
        <w:rPr>
          <w:b/>
          <w:bCs/>
          <w:lang w:val="uk-UA"/>
        </w:rPr>
        <w:t xml:space="preserve">     </w:t>
      </w:r>
      <w:r w:rsidR="00C007A5" w:rsidRPr="005D2702">
        <w:rPr>
          <w:b/>
          <w:bCs/>
          <w:lang w:val="uk-UA"/>
        </w:rPr>
        <w:t>В.</w:t>
      </w:r>
      <w:r w:rsidR="00C007A5">
        <w:rPr>
          <w:b/>
          <w:bCs/>
          <w:lang w:val="uk-UA"/>
        </w:rPr>
        <w:t>В.</w:t>
      </w:r>
      <w:proofErr w:type="spellStart"/>
      <w:r w:rsidR="00C007A5">
        <w:rPr>
          <w:b/>
          <w:bCs/>
          <w:lang w:val="uk-UA"/>
        </w:rPr>
        <w:t>Казаков</w:t>
      </w:r>
      <w:proofErr w:type="spellEnd"/>
    </w:p>
    <w:p w:rsidR="00571DAB" w:rsidRDefault="00571DAB" w:rsidP="00571DAB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p w:rsidR="00531B91" w:rsidRPr="00124450" w:rsidRDefault="00531B91" w:rsidP="00531B91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124450">
        <w:rPr>
          <w:b/>
          <w:bCs/>
          <w:color w:val="000000"/>
          <w:lang w:val="uk-UA"/>
        </w:rPr>
        <w:t>Підготував:</w:t>
      </w:r>
    </w:p>
    <w:p w:rsidR="00531B91" w:rsidRPr="00124450" w:rsidRDefault="00531B91" w:rsidP="00531B91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124450">
        <w:rPr>
          <w:color w:val="000000"/>
          <w:lang w:val="uk-UA"/>
        </w:rPr>
        <w:t>Завідувач сектору землеустрою</w:t>
      </w:r>
    </w:p>
    <w:p w:rsidR="00531B91" w:rsidRPr="00124450" w:rsidRDefault="00531B91" w:rsidP="00531B91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Pr="00124450">
        <w:rPr>
          <w:color w:val="000000"/>
          <w:lang w:val="uk-UA"/>
        </w:rPr>
        <w:t xml:space="preserve">та ринку землі </w:t>
      </w:r>
      <w:proofErr w:type="spellStart"/>
      <w:r w:rsidRPr="00124450">
        <w:rPr>
          <w:color w:val="000000"/>
          <w:lang w:val="uk-UA"/>
        </w:rPr>
        <w:t>ВЗВтаА</w:t>
      </w:r>
      <w:proofErr w:type="spellEnd"/>
      <w:r w:rsidRPr="00124450">
        <w:rPr>
          <w:color w:val="000000"/>
          <w:lang w:val="uk-UA"/>
        </w:rPr>
        <w:tab/>
      </w:r>
      <w:r w:rsidRPr="00124450">
        <w:rPr>
          <w:color w:val="000000"/>
          <w:lang w:val="uk-UA"/>
        </w:rPr>
        <w:tab/>
      </w:r>
      <w:r w:rsidRPr="00124450">
        <w:rPr>
          <w:color w:val="000000"/>
          <w:lang w:val="uk-UA"/>
        </w:rPr>
        <w:tab/>
      </w:r>
      <w:r w:rsidRPr="00124450">
        <w:rPr>
          <w:color w:val="000000"/>
          <w:lang w:val="uk-UA"/>
        </w:rPr>
        <w:tab/>
      </w:r>
      <w:r w:rsidRPr="00124450">
        <w:rPr>
          <w:color w:val="000000"/>
          <w:lang w:val="uk-UA"/>
        </w:rPr>
        <w:tab/>
        <w:t xml:space="preserve">                       І.М.</w:t>
      </w:r>
      <w:proofErr w:type="spellStart"/>
      <w:r w:rsidRPr="00124450">
        <w:rPr>
          <w:color w:val="000000"/>
          <w:lang w:val="uk-UA"/>
        </w:rPr>
        <w:t>Євстратенкова</w:t>
      </w:r>
      <w:proofErr w:type="spellEnd"/>
    </w:p>
    <w:p w:rsidR="00823EC9" w:rsidRPr="00B463AA" w:rsidRDefault="00823EC9" w:rsidP="00823EC9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823EC9" w:rsidRDefault="00823EC9" w:rsidP="00823EC9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sectPr w:rsidR="00823EC9" w:rsidSect="00536BA1">
      <w:pgSz w:w="11906" w:h="16838"/>
      <w:pgMar w:top="284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231C"/>
    <w:rsid w:val="00002ECE"/>
    <w:rsid w:val="000040A0"/>
    <w:rsid w:val="00004FBE"/>
    <w:rsid w:val="000076E4"/>
    <w:rsid w:val="00010DD3"/>
    <w:rsid w:val="0001515A"/>
    <w:rsid w:val="000220BE"/>
    <w:rsid w:val="00023761"/>
    <w:rsid w:val="00023A10"/>
    <w:rsid w:val="00024F2D"/>
    <w:rsid w:val="00027217"/>
    <w:rsid w:val="000315DD"/>
    <w:rsid w:val="0003682C"/>
    <w:rsid w:val="00036CB5"/>
    <w:rsid w:val="00037713"/>
    <w:rsid w:val="00037C33"/>
    <w:rsid w:val="00040336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A4CAD"/>
    <w:rsid w:val="000A707E"/>
    <w:rsid w:val="000B0394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E5FAF"/>
    <w:rsid w:val="000F2F13"/>
    <w:rsid w:val="000F54A4"/>
    <w:rsid w:val="00100B3F"/>
    <w:rsid w:val="0010101D"/>
    <w:rsid w:val="00102E35"/>
    <w:rsid w:val="0010747D"/>
    <w:rsid w:val="001132C7"/>
    <w:rsid w:val="00113B79"/>
    <w:rsid w:val="00115283"/>
    <w:rsid w:val="00116B9A"/>
    <w:rsid w:val="00117383"/>
    <w:rsid w:val="001176C3"/>
    <w:rsid w:val="00117B8A"/>
    <w:rsid w:val="00120CFB"/>
    <w:rsid w:val="00126013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6DAF"/>
    <w:rsid w:val="0016028B"/>
    <w:rsid w:val="00161CDA"/>
    <w:rsid w:val="0016233C"/>
    <w:rsid w:val="001664B5"/>
    <w:rsid w:val="00166CBD"/>
    <w:rsid w:val="001823FD"/>
    <w:rsid w:val="00182806"/>
    <w:rsid w:val="001833CA"/>
    <w:rsid w:val="0019004A"/>
    <w:rsid w:val="001905D8"/>
    <w:rsid w:val="00191B98"/>
    <w:rsid w:val="0019683C"/>
    <w:rsid w:val="001B168F"/>
    <w:rsid w:val="001B30E6"/>
    <w:rsid w:val="001B576D"/>
    <w:rsid w:val="001C0A88"/>
    <w:rsid w:val="001C68CD"/>
    <w:rsid w:val="001D0245"/>
    <w:rsid w:val="001D225B"/>
    <w:rsid w:val="001D68B5"/>
    <w:rsid w:val="001E55DC"/>
    <w:rsid w:val="001F1856"/>
    <w:rsid w:val="001F30BD"/>
    <w:rsid w:val="001F4612"/>
    <w:rsid w:val="00204868"/>
    <w:rsid w:val="002059E7"/>
    <w:rsid w:val="00205F8D"/>
    <w:rsid w:val="00206F20"/>
    <w:rsid w:val="00221EDD"/>
    <w:rsid w:val="002220D3"/>
    <w:rsid w:val="00223D86"/>
    <w:rsid w:val="00226DCC"/>
    <w:rsid w:val="002341C2"/>
    <w:rsid w:val="0024354D"/>
    <w:rsid w:val="00245212"/>
    <w:rsid w:val="00250C24"/>
    <w:rsid w:val="0025441A"/>
    <w:rsid w:val="0026262E"/>
    <w:rsid w:val="00262E23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03EF"/>
    <w:rsid w:val="002A731C"/>
    <w:rsid w:val="002B01CE"/>
    <w:rsid w:val="002B5DFF"/>
    <w:rsid w:val="002B7277"/>
    <w:rsid w:val="002C04B7"/>
    <w:rsid w:val="002C2D05"/>
    <w:rsid w:val="002C3392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3DFB"/>
    <w:rsid w:val="00356729"/>
    <w:rsid w:val="003615B7"/>
    <w:rsid w:val="00364C72"/>
    <w:rsid w:val="003708CE"/>
    <w:rsid w:val="00370C6C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40083A"/>
    <w:rsid w:val="00402473"/>
    <w:rsid w:val="00402CA8"/>
    <w:rsid w:val="004038B4"/>
    <w:rsid w:val="00406975"/>
    <w:rsid w:val="00410200"/>
    <w:rsid w:val="004108B8"/>
    <w:rsid w:val="004141C9"/>
    <w:rsid w:val="00417803"/>
    <w:rsid w:val="0042070F"/>
    <w:rsid w:val="004234DA"/>
    <w:rsid w:val="004258C7"/>
    <w:rsid w:val="004261BA"/>
    <w:rsid w:val="004300BF"/>
    <w:rsid w:val="004309DA"/>
    <w:rsid w:val="00433033"/>
    <w:rsid w:val="00435566"/>
    <w:rsid w:val="00440937"/>
    <w:rsid w:val="00440FF4"/>
    <w:rsid w:val="004428B0"/>
    <w:rsid w:val="0044346A"/>
    <w:rsid w:val="00444EF2"/>
    <w:rsid w:val="00445F15"/>
    <w:rsid w:val="00447532"/>
    <w:rsid w:val="004507C3"/>
    <w:rsid w:val="004511DF"/>
    <w:rsid w:val="00453AEB"/>
    <w:rsid w:val="00453FAE"/>
    <w:rsid w:val="00467461"/>
    <w:rsid w:val="004709D4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377E"/>
    <w:rsid w:val="004950E6"/>
    <w:rsid w:val="00496BBF"/>
    <w:rsid w:val="004A5533"/>
    <w:rsid w:val="004B0E2B"/>
    <w:rsid w:val="004B49B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1B91"/>
    <w:rsid w:val="00535A07"/>
    <w:rsid w:val="00536BA1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B22"/>
    <w:rsid w:val="00571313"/>
    <w:rsid w:val="00571DAB"/>
    <w:rsid w:val="00573B15"/>
    <w:rsid w:val="005746CE"/>
    <w:rsid w:val="00575729"/>
    <w:rsid w:val="00580923"/>
    <w:rsid w:val="00581B9B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27F3"/>
    <w:rsid w:val="006655AF"/>
    <w:rsid w:val="0067265D"/>
    <w:rsid w:val="00673C16"/>
    <w:rsid w:val="00677398"/>
    <w:rsid w:val="0068403C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1929"/>
    <w:rsid w:val="006E39BC"/>
    <w:rsid w:val="006E3C79"/>
    <w:rsid w:val="006E4864"/>
    <w:rsid w:val="006F3B9A"/>
    <w:rsid w:val="00702F3E"/>
    <w:rsid w:val="00714785"/>
    <w:rsid w:val="007178DD"/>
    <w:rsid w:val="007275E8"/>
    <w:rsid w:val="0073344A"/>
    <w:rsid w:val="0073779C"/>
    <w:rsid w:val="00744F8D"/>
    <w:rsid w:val="00745C12"/>
    <w:rsid w:val="00754144"/>
    <w:rsid w:val="00755776"/>
    <w:rsid w:val="00756A66"/>
    <w:rsid w:val="00757640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4D91"/>
    <w:rsid w:val="007B41B5"/>
    <w:rsid w:val="007C064F"/>
    <w:rsid w:val="007C23D1"/>
    <w:rsid w:val="007C2967"/>
    <w:rsid w:val="007C7D4F"/>
    <w:rsid w:val="007D0D7F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785D"/>
    <w:rsid w:val="00807FB5"/>
    <w:rsid w:val="008107E8"/>
    <w:rsid w:val="008139D8"/>
    <w:rsid w:val="00814182"/>
    <w:rsid w:val="008238F0"/>
    <w:rsid w:val="00823EC9"/>
    <w:rsid w:val="008246B5"/>
    <w:rsid w:val="00825918"/>
    <w:rsid w:val="00826E26"/>
    <w:rsid w:val="00827065"/>
    <w:rsid w:val="00827407"/>
    <w:rsid w:val="00827E6C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5C45"/>
    <w:rsid w:val="008C0AD5"/>
    <w:rsid w:val="008C3273"/>
    <w:rsid w:val="008C41EC"/>
    <w:rsid w:val="008C4CAF"/>
    <w:rsid w:val="008C5307"/>
    <w:rsid w:val="008D2391"/>
    <w:rsid w:val="008D766E"/>
    <w:rsid w:val="008E7718"/>
    <w:rsid w:val="008F2D19"/>
    <w:rsid w:val="009042CB"/>
    <w:rsid w:val="00906E72"/>
    <w:rsid w:val="00907DD9"/>
    <w:rsid w:val="00910E45"/>
    <w:rsid w:val="009147BA"/>
    <w:rsid w:val="00914B26"/>
    <w:rsid w:val="009165C5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3CD9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D156A"/>
    <w:rsid w:val="009D2CCD"/>
    <w:rsid w:val="009D6369"/>
    <w:rsid w:val="009E4362"/>
    <w:rsid w:val="009E4D9B"/>
    <w:rsid w:val="009F0152"/>
    <w:rsid w:val="009F3C28"/>
    <w:rsid w:val="00A007A3"/>
    <w:rsid w:val="00A013F2"/>
    <w:rsid w:val="00A05244"/>
    <w:rsid w:val="00A06DCA"/>
    <w:rsid w:val="00A1094F"/>
    <w:rsid w:val="00A10D0D"/>
    <w:rsid w:val="00A153A2"/>
    <w:rsid w:val="00A15639"/>
    <w:rsid w:val="00A160F1"/>
    <w:rsid w:val="00A17DE3"/>
    <w:rsid w:val="00A17F69"/>
    <w:rsid w:val="00A201CB"/>
    <w:rsid w:val="00A26C05"/>
    <w:rsid w:val="00A42328"/>
    <w:rsid w:val="00A4522F"/>
    <w:rsid w:val="00A51FD8"/>
    <w:rsid w:val="00A574F0"/>
    <w:rsid w:val="00A70DC0"/>
    <w:rsid w:val="00A72993"/>
    <w:rsid w:val="00A879C7"/>
    <w:rsid w:val="00A94B2C"/>
    <w:rsid w:val="00A952C2"/>
    <w:rsid w:val="00A9717A"/>
    <w:rsid w:val="00AA2BC4"/>
    <w:rsid w:val="00AB0192"/>
    <w:rsid w:val="00AB462A"/>
    <w:rsid w:val="00AB7A52"/>
    <w:rsid w:val="00AC0579"/>
    <w:rsid w:val="00AD05B9"/>
    <w:rsid w:val="00AD1DDA"/>
    <w:rsid w:val="00AD331F"/>
    <w:rsid w:val="00AD7362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13C1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7294A"/>
    <w:rsid w:val="00B810B0"/>
    <w:rsid w:val="00B8251E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5245"/>
    <w:rsid w:val="00BD6148"/>
    <w:rsid w:val="00BE0685"/>
    <w:rsid w:val="00BE177E"/>
    <w:rsid w:val="00BE3A17"/>
    <w:rsid w:val="00BE3F9F"/>
    <w:rsid w:val="00BE46FB"/>
    <w:rsid w:val="00BE7670"/>
    <w:rsid w:val="00BF1335"/>
    <w:rsid w:val="00BF6D50"/>
    <w:rsid w:val="00C007A5"/>
    <w:rsid w:val="00C00F45"/>
    <w:rsid w:val="00C0118A"/>
    <w:rsid w:val="00C101C0"/>
    <w:rsid w:val="00C203EC"/>
    <w:rsid w:val="00C2171A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63552"/>
    <w:rsid w:val="00C6366D"/>
    <w:rsid w:val="00C9258F"/>
    <w:rsid w:val="00C938F6"/>
    <w:rsid w:val="00C94D17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14DE"/>
    <w:rsid w:val="00DD2189"/>
    <w:rsid w:val="00DD2231"/>
    <w:rsid w:val="00DD3123"/>
    <w:rsid w:val="00DD4852"/>
    <w:rsid w:val="00DD5D7B"/>
    <w:rsid w:val="00DD6535"/>
    <w:rsid w:val="00DE0017"/>
    <w:rsid w:val="00DE68E5"/>
    <w:rsid w:val="00DF2593"/>
    <w:rsid w:val="00DF382D"/>
    <w:rsid w:val="00DF5192"/>
    <w:rsid w:val="00DF5864"/>
    <w:rsid w:val="00E02C89"/>
    <w:rsid w:val="00E049AB"/>
    <w:rsid w:val="00E04B47"/>
    <w:rsid w:val="00E1059C"/>
    <w:rsid w:val="00E1480C"/>
    <w:rsid w:val="00E177BB"/>
    <w:rsid w:val="00E217F0"/>
    <w:rsid w:val="00E275AF"/>
    <w:rsid w:val="00E36733"/>
    <w:rsid w:val="00E3737F"/>
    <w:rsid w:val="00E4245E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711F"/>
    <w:rsid w:val="00E97F39"/>
    <w:rsid w:val="00EA1BF8"/>
    <w:rsid w:val="00EA5BFA"/>
    <w:rsid w:val="00EB0CAD"/>
    <w:rsid w:val="00EB296D"/>
    <w:rsid w:val="00EB7504"/>
    <w:rsid w:val="00EB7D58"/>
    <w:rsid w:val="00EC1F95"/>
    <w:rsid w:val="00EC25E1"/>
    <w:rsid w:val="00ED6799"/>
    <w:rsid w:val="00ED7BEC"/>
    <w:rsid w:val="00EE3FE2"/>
    <w:rsid w:val="00EF251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25FF6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80EEF"/>
    <w:rsid w:val="00F81F5B"/>
    <w:rsid w:val="00F81F6B"/>
    <w:rsid w:val="00F83501"/>
    <w:rsid w:val="00F836FF"/>
    <w:rsid w:val="00F877F2"/>
    <w:rsid w:val="00F91CF3"/>
    <w:rsid w:val="00F91F90"/>
    <w:rsid w:val="00F927FC"/>
    <w:rsid w:val="00F94296"/>
    <w:rsid w:val="00F952AF"/>
    <w:rsid w:val="00FB5F93"/>
    <w:rsid w:val="00FB752B"/>
    <w:rsid w:val="00FC07F3"/>
    <w:rsid w:val="00FC24F8"/>
    <w:rsid w:val="00FD09A3"/>
    <w:rsid w:val="00FE32AA"/>
    <w:rsid w:val="00FE35C9"/>
    <w:rsid w:val="00FE5162"/>
    <w:rsid w:val="00FE725D"/>
    <w:rsid w:val="00FF2FB5"/>
    <w:rsid w:val="00FF38E4"/>
    <w:rsid w:val="00FF4909"/>
    <w:rsid w:val="00FF5C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paragraph" w:styleId="1">
    <w:name w:val="heading 1"/>
    <w:basedOn w:val="a"/>
    <w:next w:val="a"/>
    <w:qFormat/>
    <w:rsid w:val="0026262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2017-04-11T05:57:00Z</cp:lastPrinted>
  <dcterms:created xsi:type="dcterms:W3CDTF">2017-06-19T13:23:00Z</dcterms:created>
  <dcterms:modified xsi:type="dcterms:W3CDTF">2017-06-21T13:27:00Z</dcterms:modified>
</cp:coreProperties>
</file>