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6D" w:rsidRDefault="001E63BE" w:rsidP="0049228E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№1</w:t>
      </w:r>
    </w:p>
    <w:p w:rsidR="001E63BE" w:rsidRPr="001E63BE" w:rsidRDefault="003B59B9" w:rsidP="0049228E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E63BE">
        <w:rPr>
          <w:rFonts w:ascii="Times New Roman" w:hAnsi="Times New Roman" w:cs="Times New Roman"/>
          <w:sz w:val="24"/>
          <w:szCs w:val="24"/>
          <w:lang w:val="uk-UA"/>
        </w:rPr>
        <w:t>о Програми</w:t>
      </w:r>
    </w:p>
    <w:p w:rsidR="00B418D2" w:rsidRDefault="001E63BE" w:rsidP="00B418D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B418D2" w:rsidRPr="00B41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4B60B5">
        <w:rPr>
          <w:rFonts w:ascii="Times New Roman" w:hAnsi="Times New Roman" w:cs="Times New Roman"/>
          <w:b/>
          <w:sz w:val="28"/>
          <w:szCs w:val="28"/>
          <w:lang w:val="uk-UA"/>
        </w:rPr>
        <w:t>Напрями діяльності</w:t>
      </w:r>
      <w:r w:rsidR="00B418D2">
        <w:rPr>
          <w:rFonts w:ascii="Times New Roman" w:hAnsi="Times New Roman" w:cs="Times New Roman"/>
          <w:b/>
          <w:sz w:val="28"/>
          <w:szCs w:val="28"/>
          <w:lang w:val="uk-UA"/>
        </w:rPr>
        <w:t>, завдання та заходи програми</w:t>
      </w:r>
    </w:p>
    <w:tbl>
      <w:tblPr>
        <w:tblStyle w:val="a3"/>
        <w:tblW w:w="14567" w:type="dxa"/>
        <w:tblLayout w:type="fixed"/>
        <w:tblLook w:val="04A0"/>
      </w:tblPr>
      <w:tblGrid>
        <w:gridCol w:w="2660"/>
        <w:gridCol w:w="3501"/>
        <w:gridCol w:w="1318"/>
        <w:gridCol w:w="1701"/>
        <w:gridCol w:w="1701"/>
        <w:gridCol w:w="43"/>
        <w:gridCol w:w="3643"/>
      </w:tblGrid>
      <w:tr w:rsidR="00C24C6D" w:rsidTr="001F2EC8">
        <w:trPr>
          <w:trHeight w:val="278"/>
        </w:trPr>
        <w:tc>
          <w:tcPr>
            <w:tcW w:w="14567" w:type="dxa"/>
            <w:gridSpan w:val="7"/>
            <w:vAlign w:val="center"/>
          </w:tcPr>
          <w:p w:rsidR="00BD02D9" w:rsidRPr="001F2EC8" w:rsidRDefault="00435242" w:rsidP="00BD02D9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1F2EC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Ефективне</w:t>
            </w:r>
            <w:r w:rsidR="004B60B5" w:rsidRPr="001F2EC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функціонування </w:t>
            </w:r>
            <w:r w:rsidR="004B60B5" w:rsidRPr="001F2E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СДЮСТШ ВВС «САДКО» вищої категорії» на 2017 рік</w:t>
            </w:r>
          </w:p>
        </w:tc>
      </w:tr>
      <w:tr w:rsidR="004B60B5" w:rsidRPr="001F2EC8" w:rsidTr="004F2D07">
        <w:trPr>
          <w:trHeight w:val="828"/>
        </w:trPr>
        <w:tc>
          <w:tcPr>
            <w:tcW w:w="2660" w:type="dxa"/>
            <w:vAlign w:val="center"/>
          </w:tcPr>
          <w:p w:rsidR="004B60B5" w:rsidRPr="001F2EC8" w:rsidRDefault="004B60B5" w:rsidP="008C6E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Завдання</w:t>
            </w:r>
          </w:p>
        </w:tc>
        <w:tc>
          <w:tcPr>
            <w:tcW w:w="3501" w:type="dxa"/>
            <w:vAlign w:val="center"/>
          </w:tcPr>
          <w:p w:rsidR="004B60B5" w:rsidRPr="001F2EC8" w:rsidRDefault="004B60B5" w:rsidP="008C6E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Заходи</w:t>
            </w:r>
          </w:p>
        </w:tc>
        <w:tc>
          <w:tcPr>
            <w:tcW w:w="1318" w:type="dxa"/>
            <w:vAlign w:val="center"/>
          </w:tcPr>
          <w:p w:rsidR="004B60B5" w:rsidRPr="001F2EC8" w:rsidRDefault="004B60B5" w:rsidP="008C6E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Строки </w:t>
            </w:r>
          </w:p>
          <w:p w:rsidR="004B60B5" w:rsidRPr="001F2EC8" w:rsidRDefault="004B60B5" w:rsidP="004B60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виконання</w:t>
            </w:r>
          </w:p>
        </w:tc>
        <w:tc>
          <w:tcPr>
            <w:tcW w:w="1701" w:type="dxa"/>
            <w:vAlign w:val="center"/>
          </w:tcPr>
          <w:p w:rsidR="004B60B5" w:rsidRPr="001F2EC8" w:rsidRDefault="004B60B5" w:rsidP="008C6E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Джерела </w:t>
            </w:r>
          </w:p>
          <w:p w:rsidR="004B60B5" w:rsidRPr="001F2EC8" w:rsidRDefault="004B60B5" w:rsidP="004B60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фінансування</w:t>
            </w:r>
          </w:p>
        </w:tc>
        <w:tc>
          <w:tcPr>
            <w:tcW w:w="1744" w:type="dxa"/>
            <w:gridSpan w:val="2"/>
            <w:vAlign w:val="center"/>
          </w:tcPr>
          <w:p w:rsidR="004B60B5" w:rsidRPr="001F2EC8" w:rsidRDefault="004B60B5" w:rsidP="008C6E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Орієнтовні о</w:t>
            </w:r>
            <w:r w:rsidRPr="001F2EC8">
              <w:rPr>
                <w:rFonts w:ascii="Times New Roman" w:hAnsi="Times New Roman" w:cs="Times New Roman"/>
                <w:lang w:val="uk-UA"/>
              </w:rPr>
              <w:t>б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сяги </w:t>
            </w:r>
          </w:p>
          <w:p w:rsidR="004B60B5" w:rsidRPr="001F2EC8" w:rsidRDefault="004B60B5" w:rsidP="004B60B5">
            <w:pPr>
              <w:ind w:left="-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фінансування, тис. грн.</w:t>
            </w:r>
          </w:p>
        </w:tc>
        <w:tc>
          <w:tcPr>
            <w:tcW w:w="3643" w:type="dxa"/>
            <w:vAlign w:val="center"/>
          </w:tcPr>
          <w:p w:rsidR="004B60B5" w:rsidRPr="001F2EC8" w:rsidRDefault="004B60B5" w:rsidP="008C6E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8C1B9B" w:rsidRPr="001F2EC8" w:rsidTr="008C1B9B">
        <w:trPr>
          <w:trHeight w:val="504"/>
        </w:trPr>
        <w:tc>
          <w:tcPr>
            <w:tcW w:w="26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8C1B9B" w:rsidRPr="001F2EC8" w:rsidRDefault="008C1B9B" w:rsidP="003E0C6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F2EC8">
              <w:rPr>
                <w:rFonts w:ascii="Times New Roman" w:hAnsi="Times New Roman" w:cs="Times New Roman"/>
                <w:b/>
                <w:lang w:val="uk-UA"/>
              </w:rPr>
              <w:t>Завдання 1.</w:t>
            </w:r>
          </w:p>
          <w:p w:rsidR="008C1B9B" w:rsidRPr="001F2EC8" w:rsidRDefault="008C1B9B" w:rsidP="003E0C6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C1B9B" w:rsidRPr="001F2EC8" w:rsidRDefault="008C1B9B" w:rsidP="003E0C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Забезпечення функціон</w:t>
            </w:r>
            <w:r w:rsidRPr="001F2EC8">
              <w:rPr>
                <w:rFonts w:ascii="Times New Roman" w:hAnsi="Times New Roman" w:cs="Times New Roman"/>
                <w:lang w:val="uk-UA"/>
              </w:rPr>
              <w:t>у</w:t>
            </w:r>
            <w:r w:rsidRPr="001F2EC8">
              <w:rPr>
                <w:rFonts w:ascii="Times New Roman" w:hAnsi="Times New Roman" w:cs="Times New Roman"/>
                <w:lang w:val="uk-UA"/>
              </w:rPr>
              <w:t>вання СДЮСТШ ВВС «С</w:t>
            </w:r>
            <w:r w:rsidRPr="001F2EC8">
              <w:rPr>
                <w:rFonts w:ascii="Times New Roman" w:hAnsi="Times New Roman" w:cs="Times New Roman"/>
                <w:lang w:val="uk-UA"/>
              </w:rPr>
              <w:t>а</w:t>
            </w:r>
            <w:r w:rsidRPr="001F2EC8">
              <w:rPr>
                <w:rFonts w:ascii="Times New Roman" w:hAnsi="Times New Roman" w:cs="Times New Roman"/>
                <w:lang w:val="uk-UA"/>
              </w:rPr>
              <w:t>дко» вищої категорії згідно поточної структури устан</w:t>
            </w:r>
            <w:r w:rsidRPr="001F2EC8">
              <w:rPr>
                <w:rFonts w:ascii="Times New Roman" w:hAnsi="Times New Roman" w:cs="Times New Roman"/>
                <w:lang w:val="uk-UA"/>
              </w:rPr>
              <w:t>о</w:t>
            </w:r>
            <w:r w:rsidRPr="001F2EC8">
              <w:rPr>
                <w:rFonts w:ascii="Times New Roman" w:hAnsi="Times New Roman" w:cs="Times New Roman"/>
                <w:lang w:val="uk-UA"/>
              </w:rPr>
              <w:t>ви</w:t>
            </w:r>
          </w:p>
        </w:tc>
        <w:tc>
          <w:tcPr>
            <w:tcW w:w="35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8C1B9B" w:rsidRPr="001F2EC8" w:rsidRDefault="008C1B9B" w:rsidP="003B4C7D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1. Виплачувати заробітну плату штатним працівникам</w:t>
            </w:r>
          </w:p>
        </w:tc>
        <w:tc>
          <w:tcPr>
            <w:tcW w:w="1318" w:type="dxa"/>
            <w:vMerge w:val="restart"/>
            <w:vAlign w:val="center"/>
          </w:tcPr>
          <w:p w:rsidR="008C1B9B" w:rsidRPr="001F2EC8" w:rsidRDefault="008C1B9B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2017р</w:t>
            </w:r>
          </w:p>
          <w:p w:rsidR="008C1B9B" w:rsidRPr="001F2EC8" w:rsidRDefault="008C1B9B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8C1B9B" w:rsidRPr="002E0467" w:rsidRDefault="008C1B9B" w:rsidP="003B4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04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8C1B9B" w:rsidRPr="001F2EC8" w:rsidRDefault="008C1B9B" w:rsidP="008C1B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2467,785</w:t>
            </w:r>
          </w:p>
        </w:tc>
        <w:tc>
          <w:tcPr>
            <w:tcW w:w="3643" w:type="dxa"/>
            <w:vMerge w:val="restart"/>
          </w:tcPr>
          <w:p w:rsidR="008C1B9B" w:rsidRPr="001F2EC8" w:rsidRDefault="008C1B9B" w:rsidP="005C36D0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1.</w:t>
            </w:r>
            <w:r w:rsidRPr="001F2EC8">
              <w:rPr>
                <w:rFonts w:ascii="Times New Roman" w:hAnsi="Times New Roman" w:cs="Times New Roman"/>
              </w:rPr>
              <w:t xml:space="preserve"> </w:t>
            </w:r>
            <w:r w:rsidRPr="001F2EC8">
              <w:rPr>
                <w:rFonts w:ascii="Times New Roman" w:hAnsi="Times New Roman" w:cs="Times New Roman"/>
                <w:lang w:val="uk-UA"/>
              </w:rPr>
              <w:t>Заробітна плата є стимул</w:t>
            </w:r>
            <w:r w:rsidRPr="001F2EC8">
              <w:rPr>
                <w:rFonts w:ascii="Times New Roman" w:hAnsi="Times New Roman" w:cs="Times New Roman"/>
                <w:lang w:val="uk-UA"/>
              </w:rPr>
              <w:t>ю</w:t>
            </w:r>
            <w:r w:rsidRPr="001F2EC8">
              <w:rPr>
                <w:rFonts w:ascii="Times New Roman" w:hAnsi="Times New Roman" w:cs="Times New Roman"/>
                <w:lang w:val="uk-UA"/>
              </w:rPr>
              <w:t>ванням сумлінного виконання службових обов’язків, високої відповідальності та ініціативи;</w:t>
            </w:r>
          </w:p>
        </w:tc>
      </w:tr>
      <w:tr w:rsidR="008C1B9B" w:rsidRPr="001F2EC8" w:rsidTr="002E0467">
        <w:trPr>
          <w:trHeight w:val="433"/>
        </w:trPr>
        <w:tc>
          <w:tcPr>
            <w:tcW w:w="2660" w:type="dxa"/>
            <w:vMerge/>
            <w:tcMar>
              <w:left w:w="0" w:type="dxa"/>
              <w:right w:w="0" w:type="dxa"/>
            </w:tcMar>
            <w:vAlign w:val="center"/>
          </w:tcPr>
          <w:p w:rsidR="008C1B9B" w:rsidRPr="001F2EC8" w:rsidRDefault="008C1B9B" w:rsidP="003E0C6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01" w:type="dxa"/>
            <w:vMerge/>
            <w:tcMar>
              <w:left w:w="0" w:type="dxa"/>
              <w:right w:w="0" w:type="dxa"/>
            </w:tcMar>
            <w:vAlign w:val="center"/>
          </w:tcPr>
          <w:p w:rsidR="008C1B9B" w:rsidRPr="001F2EC8" w:rsidRDefault="008C1B9B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18" w:type="dxa"/>
            <w:vMerge/>
            <w:vAlign w:val="center"/>
          </w:tcPr>
          <w:p w:rsidR="008C1B9B" w:rsidRPr="001F2EC8" w:rsidRDefault="008C1B9B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8C1B9B" w:rsidRPr="002E0467" w:rsidRDefault="008C1B9B" w:rsidP="001F2E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04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Власні кошти</w:t>
            </w:r>
          </w:p>
        </w:tc>
        <w:tc>
          <w:tcPr>
            <w:tcW w:w="1744" w:type="dxa"/>
            <w:gridSpan w:val="2"/>
            <w:vAlign w:val="center"/>
          </w:tcPr>
          <w:p w:rsidR="008C1B9B" w:rsidRPr="001F2EC8" w:rsidRDefault="008C1B9B" w:rsidP="008C1B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315,120</w:t>
            </w:r>
          </w:p>
        </w:tc>
        <w:tc>
          <w:tcPr>
            <w:tcW w:w="3643" w:type="dxa"/>
            <w:vMerge/>
          </w:tcPr>
          <w:p w:rsidR="008C1B9B" w:rsidRPr="001F2EC8" w:rsidRDefault="008C1B9B" w:rsidP="005C36D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C1B9B" w:rsidRPr="001F2EC8" w:rsidTr="002E0467">
        <w:trPr>
          <w:trHeight w:val="497"/>
        </w:trPr>
        <w:tc>
          <w:tcPr>
            <w:tcW w:w="2660" w:type="dxa"/>
            <w:vMerge/>
            <w:tcMar>
              <w:left w:w="0" w:type="dxa"/>
              <w:right w:w="0" w:type="dxa"/>
            </w:tcMar>
            <w:vAlign w:val="center"/>
          </w:tcPr>
          <w:p w:rsidR="008C1B9B" w:rsidRPr="001F2EC8" w:rsidRDefault="008C1B9B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8C1B9B" w:rsidRPr="001F2EC8" w:rsidRDefault="008C1B9B" w:rsidP="003B4C7D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2. Придбати предмети, матеріали, обладнання та інвентар</w:t>
            </w:r>
          </w:p>
        </w:tc>
        <w:tc>
          <w:tcPr>
            <w:tcW w:w="1318" w:type="dxa"/>
            <w:vMerge w:val="restart"/>
            <w:vAlign w:val="center"/>
          </w:tcPr>
          <w:p w:rsidR="008C1B9B" w:rsidRPr="001F2EC8" w:rsidRDefault="008C1B9B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2017р</w:t>
            </w:r>
          </w:p>
        </w:tc>
        <w:tc>
          <w:tcPr>
            <w:tcW w:w="1701" w:type="dxa"/>
            <w:vAlign w:val="center"/>
          </w:tcPr>
          <w:p w:rsidR="008C1B9B" w:rsidRPr="002E0467" w:rsidRDefault="008C1B9B" w:rsidP="003B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8C1B9B" w:rsidRPr="001F2EC8" w:rsidRDefault="001F2EC8" w:rsidP="00A04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33,439</w:t>
            </w:r>
          </w:p>
        </w:tc>
        <w:tc>
          <w:tcPr>
            <w:tcW w:w="3643" w:type="dxa"/>
            <w:vMerge w:val="restart"/>
            <w:vAlign w:val="center"/>
          </w:tcPr>
          <w:p w:rsidR="008C1B9B" w:rsidRPr="001F2EC8" w:rsidRDefault="008C1B9B" w:rsidP="008C1B9B">
            <w:pPr>
              <w:rPr>
                <w:rFonts w:ascii="Times New Roman" w:hAnsi="Times New Roman" w:cs="Times New Roman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2.</w:t>
            </w:r>
            <w:r w:rsidRPr="001F2EC8">
              <w:rPr>
                <w:rFonts w:ascii="Times New Roman" w:hAnsi="Times New Roman" w:cs="Times New Roman"/>
              </w:rPr>
              <w:t xml:space="preserve"> </w:t>
            </w:r>
            <w:r w:rsidRPr="001F2EC8">
              <w:rPr>
                <w:rFonts w:ascii="Times New Roman" w:hAnsi="Times New Roman" w:cs="Times New Roman"/>
                <w:lang w:val="uk-UA"/>
              </w:rPr>
              <w:t>Сприяє зміцненню матеріал</w:t>
            </w:r>
            <w:r w:rsidRPr="001F2EC8">
              <w:rPr>
                <w:rFonts w:ascii="Times New Roman" w:hAnsi="Times New Roman" w:cs="Times New Roman"/>
                <w:lang w:val="uk-UA"/>
              </w:rPr>
              <w:t>ь</w:t>
            </w:r>
            <w:r w:rsidRPr="001F2EC8">
              <w:rPr>
                <w:rFonts w:ascii="Times New Roman" w:hAnsi="Times New Roman" w:cs="Times New Roman"/>
                <w:lang w:val="uk-UA"/>
              </w:rPr>
              <w:t>но-технічної бази СДЮСТШ ВВС "Садко";</w:t>
            </w:r>
          </w:p>
        </w:tc>
      </w:tr>
      <w:tr w:rsidR="008C1B9B" w:rsidRPr="001F2EC8" w:rsidTr="001F2EC8">
        <w:trPr>
          <w:trHeight w:val="284"/>
        </w:trPr>
        <w:tc>
          <w:tcPr>
            <w:tcW w:w="2660" w:type="dxa"/>
            <w:vMerge/>
            <w:tcMar>
              <w:left w:w="0" w:type="dxa"/>
              <w:right w:w="0" w:type="dxa"/>
            </w:tcMar>
            <w:vAlign w:val="center"/>
          </w:tcPr>
          <w:p w:rsidR="008C1B9B" w:rsidRPr="001F2EC8" w:rsidRDefault="008C1B9B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01" w:type="dxa"/>
            <w:vMerge/>
            <w:tcMar>
              <w:left w:w="0" w:type="dxa"/>
              <w:right w:w="0" w:type="dxa"/>
            </w:tcMar>
            <w:vAlign w:val="center"/>
          </w:tcPr>
          <w:p w:rsidR="008C1B9B" w:rsidRPr="001F2EC8" w:rsidRDefault="008C1B9B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18" w:type="dxa"/>
            <w:vMerge/>
            <w:vAlign w:val="center"/>
          </w:tcPr>
          <w:p w:rsidR="008C1B9B" w:rsidRPr="001F2EC8" w:rsidRDefault="008C1B9B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8C1B9B" w:rsidRPr="002E0467" w:rsidRDefault="008C1B9B" w:rsidP="001F2E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04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Власні кошти</w:t>
            </w:r>
          </w:p>
        </w:tc>
        <w:tc>
          <w:tcPr>
            <w:tcW w:w="1744" w:type="dxa"/>
            <w:gridSpan w:val="2"/>
            <w:vAlign w:val="center"/>
          </w:tcPr>
          <w:p w:rsidR="008C1B9B" w:rsidRPr="001F2EC8" w:rsidRDefault="001F2EC8" w:rsidP="00A04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150,243</w:t>
            </w:r>
          </w:p>
        </w:tc>
        <w:tc>
          <w:tcPr>
            <w:tcW w:w="3643" w:type="dxa"/>
            <w:vMerge/>
            <w:vAlign w:val="center"/>
          </w:tcPr>
          <w:p w:rsidR="008C1B9B" w:rsidRPr="001F2EC8" w:rsidRDefault="008C1B9B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EC8" w:rsidRPr="001F2EC8" w:rsidTr="001F2EC8">
        <w:trPr>
          <w:trHeight w:val="433"/>
        </w:trPr>
        <w:tc>
          <w:tcPr>
            <w:tcW w:w="2660" w:type="dxa"/>
            <w:vMerge/>
            <w:tcMar>
              <w:left w:w="0" w:type="dxa"/>
              <w:right w:w="0" w:type="dxa"/>
            </w:tcMar>
            <w:vAlign w:val="center"/>
          </w:tcPr>
          <w:p w:rsidR="001F2EC8" w:rsidRPr="001F2EC8" w:rsidRDefault="001F2EC8" w:rsidP="003B4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1F2EC8" w:rsidRPr="001F2EC8" w:rsidRDefault="001F2EC8" w:rsidP="003B4C7D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3. Оплачувати послуги (крім ком</w:t>
            </w:r>
            <w:r w:rsidRPr="001F2EC8">
              <w:rPr>
                <w:rFonts w:ascii="Times New Roman" w:hAnsi="Times New Roman" w:cs="Times New Roman"/>
                <w:lang w:val="uk-UA"/>
              </w:rPr>
              <w:t>у</w:t>
            </w:r>
            <w:r w:rsidRPr="001F2EC8">
              <w:rPr>
                <w:rFonts w:ascii="Times New Roman" w:hAnsi="Times New Roman" w:cs="Times New Roman"/>
                <w:lang w:val="uk-UA"/>
              </w:rPr>
              <w:t>нальних)</w:t>
            </w:r>
          </w:p>
        </w:tc>
        <w:tc>
          <w:tcPr>
            <w:tcW w:w="1318" w:type="dxa"/>
            <w:vMerge w:val="restart"/>
            <w:vAlign w:val="center"/>
          </w:tcPr>
          <w:p w:rsidR="001F2EC8" w:rsidRPr="001F2EC8" w:rsidRDefault="001F2EC8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2017р</w:t>
            </w:r>
          </w:p>
        </w:tc>
        <w:tc>
          <w:tcPr>
            <w:tcW w:w="1701" w:type="dxa"/>
            <w:vAlign w:val="center"/>
          </w:tcPr>
          <w:p w:rsidR="001F2EC8" w:rsidRPr="002E0467" w:rsidRDefault="001F2EC8" w:rsidP="003B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1F2EC8" w:rsidRPr="001F2EC8" w:rsidRDefault="001F2EC8" w:rsidP="006D22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10,683</w:t>
            </w:r>
          </w:p>
        </w:tc>
        <w:tc>
          <w:tcPr>
            <w:tcW w:w="3643" w:type="dxa"/>
            <w:vMerge w:val="restart"/>
            <w:vAlign w:val="center"/>
          </w:tcPr>
          <w:p w:rsidR="001F2EC8" w:rsidRPr="001F2EC8" w:rsidRDefault="001F2EC8" w:rsidP="001F2EC8">
            <w:pPr>
              <w:rPr>
                <w:rFonts w:ascii="Times New Roman" w:hAnsi="Times New Roman" w:cs="Times New Roman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3. Забезпечення послуг з пото</w:t>
            </w:r>
            <w:r w:rsidRPr="001F2EC8">
              <w:rPr>
                <w:rFonts w:ascii="Times New Roman" w:hAnsi="Times New Roman" w:cs="Times New Roman"/>
                <w:lang w:val="uk-UA"/>
              </w:rPr>
              <w:t>ч</w:t>
            </w:r>
            <w:r w:rsidRPr="001F2EC8">
              <w:rPr>
                <w:rFonts w:ascii="Times New Roman" w:hAnsi="Times New Roman" w:cs="Times New Roman"/>
                <w:lang w:val="uk-UA"/>
              </w:rPr>
              <w:t>ного ремонту та технічного обслугов</w:t>
            </w:r>
            <w:r w:rsidRPr="001F2EC8">
              <w:rPr>
                <w:rFonts w:ascii="Times New Roman" w:hAnsi="Times New Roman" w:cs="Times New Roman"/>
                <w:lang w:val="uk-UA"/>
              </w:rPr>
              <w:t>у</w:t>
            </w:r>
            <w:r w:rsidRPr="001F2EC8">
              <w:rPr>
                <w:rFonts w:ascii="Times New Roman" w:hAnsi="Times New Roman" w:cs="Times New Roman"/>
                <w:lang w:val="uk-UA"/>
              </w:rPr>
              <w:t>вання обладнання;</w:t>
            </w:r>
          </w:p>
        </w:tc>
      </w:tr>
      <w:tr w:rsidR="001F2EC8" w:rsidRPr="001F2EC8" w:rsidTr="001F2EC8">
        <w:trPr>
          <w:trHeight w:val="337"/>
        </w:trPr>
        <w:tc>
          <w:tcPr>
            <w:tcW w:w="2660" w:type="dxa"/>
            <w:vMerge/>
            <w:tcMar>
              <w:left w:w="0" w:type="dxa"/>
              <w:right w:w="0" w:type="dxa"/>
            </w:tcMar>
            <w:vAlign w:val="center"/>
          </w:tcPr>
          <w:p w:rsidR="001F2EC8" w:rsidRPr="001F2EC8" w:rsidRDefault="001F2EC8" w:rsidP="003B4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Mar>
              <w:left w:w="0" w:type="dxa"/>
              <w:right w:w="0" w:type="dxa"/>
            </w:tcMar>
            <w:vAlign w:val="center"/>
          </w:tcPr>
          <w:p w:rsidR="001F2EC8" w:rsidRPr="001F2EC8" w:rsidRDefault="001F2EC8" w:rsidP="003B4C7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18" w:type="dxa"/>
            <w:vMerge/>
            <w:vAlign w:val="center"/>
          </w:tcPr>
          <w:p w:rsidR="001F2EC8" w:rsidRPr="001F2EC8" w:rsidRDefault="001F2EC8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1F2EC8" w:rsidRPr="002E0467" w:rsidRDefault="001F2EC8" w:rsidP="003B4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04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Власні кошти</w:t>
            </w:r>
          </w:p>
        </w:tc>
        <w:tc>
          <w:tcPr>
            <w:tcW w:w="1744" w:type="dxa"/>
            <w:gridSpan w:val="2"/>
            <w:vAlign w:val="center"/>
          </w:tcPr>
          <w:p w:rsidR="001F2EC8" w:rsidRPr="001F2EC8" w:rsidRDefault="001F2EC8" w:rsidP="006D22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20,163</w:t>
            </w:r>
          </w:p>
        </w:tc>
        <w:tc>
          <w:tcPr>
            <w:tcW w:w="3643" w:type="dxa"/>
            <w:vMerge/>
            <w:vAlign w:val="center"/>
          </w:tcPr>
          <w:p w:rsidR="001F2EC8" w:rsidRPr="001F2EC8" w:rsidRDefault="001F2EC8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EC8" w:rsidRPr="001F2EC8" w:rsidTr="002E0467">
        <w:trPr>
          <w:trHeight w:val="321"/>
        </w:trPr>
        <w:tc>
          <w:tcPr>
            <w:tcW w:w="2660" w:type="dxa"/>
            <w:vMerge/>
            <w:tcMar>
              <w:left w:w="0" w:type="dxa"/>
              <w:right w:w="0" w:type="dxa"/>
            </w:tcMar>
            <w:vAlign w:val="center"/>
          </w:tcPr>
          <w:p w:rsidR="001F2EC8" w:rsidRPr="001F2EC8" w:rsidRDefault="001F2EC8" w:rsidP="003B4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1F2EC8" w:rsidRPr="001F2EC8" w:rsidRDefault="001F2EC8" w:rsidP="0049228E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5. Оплачувати водопостачання та водовідведення</w:t>
            </w:r>
          </w:p>
        </w:tc>
        <w:tc>
          <w:tcPr>
            <w:tcW w:w="1318" w:type="dxa"/>
            <w:vMerge w:val="restart"/>
            <w:vAlign w:val="center"/>
          </w:tcPr>
          <w:p w:rsidR="001F2EC8" w:rsidRPr="001F2EC8" w:rsidRDefault="002E0467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2017р</w:t>
            </w:r>
          </w:p>
        </w:tc>
        <w:tc>
          <w:tcPr>
            <w:tcW w:w="1701" w:type="dxa"/>
            <w:vAlign w:val="center"/>
          </w:tcPr>
          <w:p w:rsidR="001F2EC8" w:rsidRPr="002E0467" w:rsidRDefault="001F2EC8" w:rsidP="003B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1F2EC8" w:rsidRPr="001F2EC8" w:rsidRDefault="001F2EC8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115,952</w:t>
            </w:r>
          </w:p>
        </w:tc>
        <w:tc>
          <w:tcPr>
            <w:tcW w:w="3643" w:type="dxa"/>
            <w:vMerge w:val="restart"/>
            <w:vAlign w:val="center"/>
          </w:tcPr>
          <w:p w:rsidR="001F2EC8" w:rsidRPr="001F2EC8" w:rsidRDefault="001F2EC8" w:rsidP="005C36D0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4.Оплата комунальних послуг та енергоносіїв</w:t>
            </w:r>
            <w:r w:rsidRPr="001F2EC8">
              <w:rPr>
                <w:rFonts w:ascii="Times New Roman" w:hAnsi="Times New Roman" w:cs="Times New Roman"/>
              </w:rPr>
              <w:t xml:space="preserve"> </w:t>
            </w:r>
            <w:r w:rsidRPr="001F2EC8">
              <w:rPr>
                <w:rFonts w:ascii="Times New Roman" w:hAnsi="Times New Roman" w:cs="Times New Roman"/>
                <w:lang w:val="uk-UA"/>
              </w:rPr>
              <w:t>забезпечує повн</w:t>
            </w:r>
            <w:r w:rsidRPr="001F2EC8">
              <w:rPr>
                <w:rFonts w:ascii="Times New Roman" w:hAnsi="Times New Roman" w:cs="Times New Roman"/>
                <w:lang w:val="uk-UA"/>
              </w:rPr>
              <w:t>о</w:t>
            </w:r>
            <w:r w:rsidRPr="001F2EC8">
              <w:rPr>
                <w:rFonts w:ascii="Times New Roman" w:hAnsi="Times New Roman" w:cs="Times New Roman"/>
                <w:lang w:val="uk-UA"/>
              </w:rPr>
              <w:t>цінну життєдіяльність та ефективне вик</w:t>
            </w:r>
            <w:r w:rsidRPr="001F2EC8">
              <w:rPr>
                <w:rFonts w:ascii="Times New Roman" w:hAnsi="Times New Roman" w:cs="Times New Roman"/>
                <w:lang w:val="uk-UA"/>
              </w:rPr>
              <w:t>о</w:t>
            </w:r>
            <w:r w:rsidRPr="001F2EC8">
              <w:rPr>
                <w:rFonts w:ascii="Times New Roman" w:hAnsi="Times New Roman" w:cs="Times New Roman"/>
                <w:lang w:val="uk-UA"/>
              </w:rPr>
              <w:t>ристання СДЮСТШ ВВС "Садко";</w:t>
            </w:r>
          </w:p>
          <w:p w:rsidR="001F2EC8" w:rsidRPr="001F2EC8" w:rsidRDefault="001F2EC8" w:rsidP="005C36D0">
            <w:pPr>
              <w:rPr>
                <w:rFonts w:ascii="Times New Roman" w:hAnsi="Times New Roman" w:cs="Times New Roman"/>
              </w:rPr>
            </w:pPr>
          </w:p>
        </w:tc>
      </w:tr>
      <w:tr w:rsidR="001F2EC8" w:rsidRPr="001F2EC8" w:rsidTr="001F2EC8">
        <w:trPr>
          <w:trHeight w:val="294"/>
        </w:trPr>
        <w:tc>
          <w:tcPr>
            <w:tcW w:w="2660" w:type="dxa"/>
            <w:vMerge/>
            <w:tcMar>
              <w:left w:w="0" w:type="dxa"/>
              <w:right w:w="0" w:type="dxa"/>
            </w:tcMar>
            <w:vAlign w:val="center"/>
          </w:tcPr>
          <w:p w:rsidR="001F2EC8" w:rsidRPr="001F2EC8" w:rsidRDefault="001F2EC8" w:rsidP="003B4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Mar>
              <w:left w:w="0" w:type="dxa"/>
              <w:right w:w="0" w:type="dxa"/>
            </w:tcMar>
            <w:vAlign w:val="center"/>
          </w:tcPr>
          <w:p w:rsidR="001F2EC8" w:rsidRPr="001F2EC8" w:rsidRDefault="001F2EC8" w:rsidP="0049228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18" w:type="dxa"/>
            <w:vMerge/>
            <w:vAlign w:val="center"/>
          </w:tcPr>
          <w:p w:rsidR="001F2EC8" w:rsidRPr="001F2EC8" w:rsidRDefault="001F2EC8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1F2EC8" w:rsidRPr="002E0467" w:rsidRDefault="001F2EC8" w:rsidP="003B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Власні кошти</w:t>
            </w:r>
          </w:p>
        </w:tc>
        <w:tc>
          <w:tcPr>
            <w:tcW w:w="1744" w:type="dxa"/>
            <w:gridSpan w:val="2"/>
            <w:vAlign w:val="center"/>
          </w:tcPr>
          <w:p w:rsidR="001F2EC8" w:rsidRPr="001F2EC8" w:rsidRDefault="001F2EC8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28,989</w:t>
            </w:r>
          </w:p>
        </w:tc>
        <w:tc>
          <w:tcPr>
            <w:tcW w:w="3643" w:type="dxa"/>
            <w:vMerge/>
            <w:vAlign w:val="center"/>
          </w:tcPr>
          <w:p w:rsidR="001F2EC8" w:rsidRPr="001F2EC8" w:rsidRDefault="001F2EC8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EC8" w:rsidRPr="001F2EC8" w:rsidTr="002E0467">
        <w:trPr>
          <w:trHeight w:val="245"/>
        </w:trPr>
        <w:tc>
          <w:tcPr>
            <w:tcW w:w="2660" w:type="dxa"/>
            <w:vMerge/>
            <w:tcMar>
              <w:left w:w="0" w:type="dxa"/>
              <w:right w:w="0" w:type="dxa"/>
            </w:tcMar>
            <w:vAlign w:val="center"/>
          </w:tcPr>
          <w:p w:rsidR="001F2EC8" w:rsidRPr="001F2EC8" w:rsidRDefault="001F2EC8" w:rsidP="003B4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1F2EC8" w:rsidRPr="001F2EC8" w:rsidRDefault="001F2EC8" w:rsidP="0049228E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6. Оплачувати електроенергію </w:t>
            </w:r>
          </w:p>
        </w:tc>
        <w:tc>
          <w:tcPr>
            <w:tcW w:w="1318" w:type="dxa"/>
            <w:vMerge w:val="restart"/>
            <w:vAlign w:val="center"/>
          </w:tcPr>
          <w:p w:rsidR="001F2EC8" w:rsidRPr="001F2EC8" w:rsidRDefault="002E0467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2017р</w:t>
            </w:r>
          </w:p>
        </w:tc>
        <w:tc>
          <w:tcPr>
            <w:tcW w:w="1701" w:type="dxa"/>
            <w:vAlign w:val="center"/>
          </w:tcPr>
          <w:p w:rsidR="001F2EC8" w:rsidRPr="002E0467" w:rsidRDefault="001F2EC8" w:rsidP="003B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1F2EC8" w:rsidRPr="001F2EC8" w:rsidRDefault="001F2EC8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188,258</w:t>
            </w:r>
          </w:p>
        </w:tc>
        <w:tc>
          <w:tcPr>
            <w:tcW w:w="3643" w:type="dxa"/>
            <w:vMerge/>
            <w:vAlign w:val="center"/>
          </w:tcPr>
          <w:p w:rsidR="001F2EC8" w:rsidRPr="001F2EC8" w:rsidRDefault="001F2EC8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EC8" w:rsidRPr="001F2EC8" w:rsidTr="002E0467">
        <w:trPr>
          <w:trHeight w:val="264"/>
        </w:trPr>
        <w:tc>
          <w:tcPr>
            <w:tcW w:w="2660" w:type="dxa"/>
            <w:vMerge/>
            <w:tcMar>
              <w:left w:w="0" w:type="dxa"/>
              <w:right w:w="0" w:type="dxa"/>
            </w:tcMar>
            <w:vAlign w:val="center"/>
          </w:tcPr>
          <w:p w:rsidR="001F2EC8" w:rsidRPr="001F2EC8" w:rsidRDefault="001F2EC8" w:rsidP="003B4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Mar>
              <w:left w:w="0" w:type="dxa"/>
              <w:right w:w="0" w:type="dxa"/>
            </w:tcMar>
            <w:vAlign w:val="center"/>
          </w:tcPr>
          <w:p w:rsidR="001F2EC8" w:rsidRPr="001F2EC8" w:rsidRDefault="001F2EC8" w:rsidP="0049228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18" w:type="dxa"/>
            <w:vMerge/>
            <w:vAlign w:val="center"/>
          </w:tcPr>
          <w:p w:rsidR="001F2EC8" w:rsidRPr="001F2EC8" w:rsidRDefault="001F2EC8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1F2EC8" w:rsidRPr="002E0467" w:rsidRDefault="001F2EC8" w:rsidP="003B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Власні кошти</w:t>
            </w:r>
          </w:p>
        </w:tc>
        <w:tc>
          <w:tcPr>
            <w:tcW w:w="1744" w:type="dxa"/>
            <w:gridSpan w:val="2"/>
            <w:vAlign w:val="center"/>
          </w:tcPr>
          <w:p w:rsidR="001F2EC8" w:rsidRPr="001F2EC8" w:rsidRDefault="001F2EC8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80,907</w:t>
            </w:r>
          </w:p>
        </w:tc>
        <w:tc>
          <w:tcPr>
            <w:tcW w:w="3643" w:type="dxa"/>
            <w:vMerge/>
            <w:vAlign w:val="center"/>
          </w:tcPr>
          <w:p w:rsidR="001F2EC8" w:rsidRPr="001F2EC8" w:rsidRDefault="001F2EC8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EC8" w:rsidRPr="001F2EC8" w:rsidTr="002E0467">
        <w:trPr>
          <w:trHeight w:val="281"/>
        </w:trPr>
        <w:tc>
          <w:tcPr>
            <w:tcW w:w="2660" w:type="dxa"/>
            <w:vMerge/>
            <w:tcMar>
              <w:left w:w="0" w:type="dxa"/>
              <w:right w:w="0" w:type="dxa"/>
            </w:tcMar>
            <w:vAlign w:val="center"/>
          </w:tcPr>
          <w:p w:rsidR="001F2EC8" w:rsidRPr="001F2EC8" w:rsidRDefault="001F2EC8" w:rsidP="003B4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1F2EC8" w:rsidRPr="001F2EC8" w:rsidRDefault="001F2EC8" w:rsidP="0049228E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7. Оплачувати природний газ</w:t>
            </w:r>
          </w:p>
        </w:tc>
        <w:tc>
          <w:tcPr>
            <w:tcW w:w="1318" w:type="dxa"/>
            <w:vMerge w:val="restart"/>
            <w:vAlign w:val="center"/>
          </w:tcPr>
          <w:p w:rsidR="001F2EC8" w:rsidRPr="001F2EC8" w:rsidRDefault="002E0467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2017р</w:t>
            </w:r>
          </w:p>
        </w:tc>
        <w:tc>
          <w:tcPr>
            <w:tcW w:w="1701" w:type="dxa"/>
            <w:vAlign w:val="center"/>
          </w:tcPr>
          <w:p w:rsidR="001F2EC8" w:rsidRPr="002E0467" w:rsidRDefault="001F2EC8" w:rsidP="003B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44" w:type="dxa"/>
            <w:gridSpan w:val="2"/>
            <w:vAlign w:val="center"/>
          </w:tcPr>
          <w:p w:rsidR="001F2EC8" w:rsidRPr="001F2EC8" w:rsidRDefault="001F2EC8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605,370</w:t>
            </w:r>
          </w:p>
        </w:tc>
        <w:tc>
          <w:tcPr>
            <w:tcW w:w="3643" w:type="dxa"/>
            <w:vMerge/>
            <w:vAlign w:val="center"/>
          </w:tcPr>
          <w:p w:rsidR="001F2EC8" w:rsidRPr="001F2EC8" w:rsidRDefault="001F2EC8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EC8" w:rsidRPr="001F2EC8" w:rsidTr="002E0467">
        <w:trPr>
          <w:trHeight w:val="272"/>
        </w:trPr>
        <w:tc>
          <w:tcPr>
            <w:tcW w:w="2660" w:type="dxa"/>
            <w:vMerge/>
            <w:tcMar>
              <w:left w:w="0" w:type="dxa"/>
              <w:right w:w="0" w:type="dxa"/>
            </w:tcMar>
            <w:vAlign w:val="center"/>
          </w:tcPr>
          <w:p w:rsidR="001F2EC8" w:rsidRPr="001F2EC8" w:rsidRDefault="001F2EC8" w:rsidP="003B4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Mar>
              <w:left w:w="0" w:type="dxa"/>
              <w:right w:w="0" w:type="dxa"/>
            </w:tcMar>
            <w:vAlign w:val="center"/>
          </w:tcPr>
          <w:p w:rsidR="001F2EC8" w:rsidRPr="001F2EC8" w:rsidRDefault="001F2EC8" w:rsidP="0049228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18" w:type="dxa"/>
            <w:vMerge/>
            <w:vAlign w:val="center"/>
          </w:tcPr>
          <w:p w:rsidR="001F2EC8" w:rsidRPr="001F2EC8" w:rsidRDefault="001F2EC8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1F2EC8" w:rsidRPr="002E0467" w:rsidRDefault="001F2EC8" w:rsidP="003B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Власні кошти</w:t>
            </w:r>
          </w:p>
        </w:tc>
        <w:tc>
          <w:tcPr>
            <w:tcW w:w="1744" w:type="dxa"/>
            <w:gridSpan w:val="2"/>
            <w:vAlign w:val="center"/>
          </w:tcPr>
          <w:p w:rsidR="001F2EC8" w:rsidRPr="001F2EC8" w:rsidRDefault="001F2EC8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287,435</w:t>
            </w:r>
          </w:p>
        </w:tc>
        <w:tc>
          <w:tcPr>
            <w:tcW w:w="3643" w:type="dxa"/>
            <w:vMerge/>
            <w:vAlign w:val="center"/>
          </w:tcPr>
          <w:p w:rsidR="001F2EC8" w:rsidRPr="001F2EC8" w:rsidRDefault="001F2EC8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6D0" w:rsidRPr="001F2EC8" w:rsidTr="002E0467">
        <w:trPr>
          <w:trHeight w:val="575"/>
        </w:trPr>
        <w:tc>
          <w:tcPr>
            <w:tcW w:w="2660" w:type="dxa"/>
            <w:vMerge/>
            <w:tcMar>
              <w:left w:w="0" w:type="dxa"/>
              <w:right w:w="0" w:type="dxa"/>
            </w:tcMar>
            <w:vAlign w:val="center"/>
          </w:tcPr>
          <w:p w:rsidR="005C36D0" w:rsidRPr="001F2EC8" w:rsidRDefault="005C36D0" w:rsidP="003B4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Mar>
              <w:left w:w="0" w:type="dxa"/>
              <w:right w:w="0" w:type="dxa"/>
            </w:tcMar>
            <w:vAlign w:val="center"/>
          </w:tcPr>
          <w:p w:rsidR="005C36D0" w:rsidRPr="001F2EC8" w:rsidRDefault="005C36D0" w:rsidP="0049228E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8. Інші видатки</w:t>
            </w:r>
          </w:p>
        </w:tc>
        <w:tc>
          <w:tcPr>
            <w:tcW w:w="1318" w:type="dxa"/>
            <w:vAlign w:val="center"/>
          </w:tcPr>
          <w:p w:rsidR="005C36D0" w:rsidRPr="001F2EC8" w:rsidRDefault="002E0467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2017р</w:t>
            </w:r>
          </w:p>
        </w:tc>
        <w:tc>
          <w:tcPr>
            <w:tcW w:w="1701" w:type="dxa"/>
            <w:vAlign w:val="center"/>
          </w:tcPr>
          <w:p w:rsidR="005C36D0" w:rsidRPr="002E0467" w:rsidRDefault="002E0467" w:rsidP="003B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Власні кошти</w:t>
            </w:r>
          </w:p>
        </w:tc>
        <w:tc>
          <w:tcPr>
            <w:tcW w:w="1744" w:type="dxa"/>
            <w:gridSpan w:val="2"/>
            <w:vAlign w:val="center"/>
          </w:tcPr>
          <w:p w:rsidR="005C36D0" w:rsidRPr="001F2EC8" w:rsidRDefault="00A04C32" w:rsidP="001F2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1</w:t>
            </w:r>
            <w:r w:rsidR="001F2EC8" w:rsidRPr="001F2EC8">
              <w:rPr>
                <w:rFonts w:ascii="Times New Roman" w:hAnsi="Times New Roman" w:cs="Times New Roman"/>
                <w:lang w:val="uk-UA"/>
              </w:rPr>
              <w:t>1</w:t>
            </w:r>
            <w:r w:rsidR="005C36D0" w:rsidRPr="001F2EC8">
              <w:rPr>
                <w:rFonts w:ascii="Times New Roman" w:hAnsi="Times New Roman" w:cs="Times New Roman"/>
                <w:lang w:val="uk-UA"/>
              </w:rPr>
              <w:t>,</w:t>
            </w:r>
            <w:r w:rsidR="001F2EC8" w:rsidRPr="001F2EC8">
              <w:rPr>
                <w:rFonts w:ascii="Times New Roman" w:hAnsi="Times New Roman" w:cs="Times New Roman"/>
                <w:lang w:val="uk-UA"/>
              </w:rPr>
              <w:t>107</w:t>
            </w:r>
          </w:p>
        </w:tc>
        <w:tc>
          <w:tcPr>
            <w:tcW w:w="3643" w:type="dxa"/>
            <w:vAlign w:val="center"/>
          </w:tcPr>
          <w:p w:rsidR="005C36D0" w:rsidRPr="001F2EC8" w:rsidRDefault="001F2EC8" w:rsidP="005C36D0">
            <w:pPr>
              <w:rPr>
                <w:rFonts w:ascii="Times New Roman" w:hAnsi="Times New Roman" w:cs="Times New Roman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 5. Сплата податків та зборів, обов’язкових платежів до б</w:t>
            </w:r>
            <w:r w:rsidRPr="001F2EC8">
              <w:rPr>
                <w:rFonts w:ascii="Times New Roman" w:hAnsi="Times New Roman" w:cs="Times New Roman"/>
                <w:lang w:val="uk-UA"/>
              </w:rPr>
              <w:t>ю</w:t>
            </w:r>
            <w:r w:rsidRPr="001F2EC8">
              <w:rPr>
                <w:rFonts w:ascii="Times New Roman" w:hAnsi="Times New Roman" w:cs="Times New Roman"/>
                <w:lang w:val="uk-UA"/>
              </w:rPr>
              <w:t>джетів відповідно до законода</w:t>
            </w:r>
            <w:r w:rsidRPr="001F2EC8">
              <w:rPr>
                <w:rFonts w:ascii="Times New Roman" w:hAnsi="Times New Roman" w:cs="Times New Roman"/>
                <w:lang w:val="uk-UA"/>
              </w:rPr>
              <w:t>в</w:t>
            </w:r>
            <w:r w:rsidRPr="001F2EC8">
              <w:rPr>
                <w:rFonts w:ascii="Times New Roman" w:hAnsi="Times New Roman" w:cs="Times New Roman"/>
                <w:lang w:val="uk-UA"/>
              </w:rPr>
              <w:t>ства</w:t>
            </w:r>
          </w:p>
        </w:tc>
      </w:tr>
      <w:tr w:rsidR="002E0467" w:rsidRPr="001F2EC8" w:rsidTr="002E0467">
        <w:trPr>
          <w:trHeight w:val="575"/>
        </w:trPr>
        <w:tc>
          <w:tcPr>
            <w:tcW w:w="2660" w:type="dxa"/>
            <w:tcMar>
              <w:left w:w="0" w:type="dxa"/>
              <w:right w:w="0" w:type="dxa"/>
            </w:tcMar>
            <w:vAlign w:val="center"/>
          </w:tcPr>
          <w:p w:rsidR="002E0467" w:rsidRPr="001F2EC8" w:rsidRDefault="002E0467" w:rsidP="003B4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Mar>
              <w:left w:w="0" w:type="dxa"/>
              <w:right w:w="0" w:type="dxa"/>
            </w:tcMar>
            <w:vAlign w:val="center"/>
          </w:tcPr>
          <w:p w:rsidR="002E0467" w:rsidRPr="001F2EC8" w:rsidRDefault="002E0467" w:rsidP="0049228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9.Придбання обладнання і предметів довгострокового користування</w:t>
            </w:r>
          </w:p>
        </w:tc>
        <w:tc>
          <w:tcPr>
            <w:tcW w:w="1318" w:type="dxa"/>
            <w:vAlign w:val="center"/>
          </w:tcPr>
          <w:p w:rsidR="002E0467" w:rsidRDefault="002E0467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2017р</w:t>
            </w:r>
          </w:p>
        </w:tc>
        <w:tc>
          <w:tcPr>
            <w:tcW w:w="1701" w:type="dxa"/>
            <w:vAlign w:val="center"/>
          </w:tcPr>
          <w:p w:rsidR="002E0467" w:rsidRPr="002E0467" w:rsidRDefault="002E0467" w:rsidP="003B4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04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Власні кошти</w:t>
            </w:r>
          </w:p>
        </w:tc>
        <w:tc>
          <w:tcPr>
            <w:tcW w:w="1744" w:type="dxa"/>
            <w:gridSpan w:val="2"/>
            <w:vAlign w:val="center"/>
          </w:tcPr>
          <w:p w:rsidR="002E0467" w:rsidRPr="001F2EC8" w:rsidRDefault="002E0467" w:rsidP="001F2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36,756</w:t>
            </w:r>
          </w:p>
        </w:tc>
        <w:tc>
          <w:tcPr>
            <w:tcW w:w="3643" w:type="dxa"/>
            <w:vAlign w:val="center"/>
          </w:tcPr>
          <w:p w:rsidR="002E0467" w:rsidRPr="001F2EC8" w:rsidRDefault="002E0467" w:rsidP="005C36D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6. Поліпшення матеріальної бази </w:t>
            </w:r>
          </w:p>
        </w:tc>
      </w:tr>
      <w:tr w:rsidR="004B60B5" w:rsidRPr="001F2EC8" w:rsidTr="004F2D07">
        <w:trPr>
          <w:trHeight w:val="3464"/>
        </w:trPr>
        <w:tc>
          <w:tcPr>
            <w:tcW w:w="26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4B60B5" w:rsidRPr="001F2EC8" w:rsidRDefault="004B60B5" w:rsidP="003B4C7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F2EC8">
              <w:rPr>
                <w:rFonts w:ascii="Times New Roman" w:hAnsi="Times New Roman" w:cs="Times New Roman"/>
                <w:b/>
                <w:lang w:val="uk-UA"/>
              </w:rPr>
              <w:lastRenderedPageBreak/>
              <w:t>Завдання 2.</w:t>
            </w:r>
          </w:p>
          <w:p w:rsidR="004B60B5" w:rsidRPr="001F2EC8" w:rsidRDefault="004B60B5" w:rsidP="003B4C7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B60B5" w:rsidRPr="001F2EC8" w:rsidRDefault="00850376" w:rsidP="00850376">
            <w:pPr>
              <w:jc w:val="center"/>
              <w:rPr>
                <w:rFonts w:ascii="Times New Roman" w:hAnsi="Times New Roman" w:cs="Times New Roman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Підготовка спортивного резерву та підвищення рі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ня фізичної підгото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 xml:space="preserve">леності дітей </w:t>
            </w:r>
            <w:r w:rsidRPr="001F2EC8">
              <w:rPr>
                <w:rFonts w:ascii="Times New Roman" w:hAnsi="Times New Roman" w:cs="Times New Roman"/>
                <w:lang w:val="uk-UA"/>
              </w:rPr>
              <w:t>СДЮСТШ ВВС «С</w:t>
            </w:r>
            <w:r w:rsidRPr="001F2EC8">
              <w:rPr>
                <w:rFonts w:ascii="Times New Roman" w:hAnsi="Times New Roman" w:cs="Times New Roman"/>
                <w:lang w:val="uk-UA"/>
              </w:rPr>
              <w:t>а</w:t>
            </w:r>
            <w:r w:rsidRPr="001F2EC8">
              <w:rPr>
                <w:rFonts w:ascii="Times New Roman" w:hAnsi="Times New Roman" w:cs="Times New Roman"/>
                <w:lang w:val="uk-UA"/>
              </w:rPr>
              <w:t>дко» вищої к</w:t>
            </w:r>
            <w:r w:rsidRPr="001F2EC8">
              <w:rPr>
                <w:rFonts w:ascii="Times New Roman" w:hAnsi="Times New Roman" w:cs="Times New Roman"/>
                <w:lang w:val="uk-UA"/>
              </w:rPr>
              <w:t>а</w:t>
            </w:r>
            <w:r w:rsidRPr="001F2EC8">
              <w:rPr>
                <w:rFonts w:ascii="Times New Roman" w:hAnsi="Times New Roman" w:cs="Times New Roman"/>
                <w:lang w:val="uk-UA"/>
              </w:rPr>
              <w:t>тегорії</w:t>
            </w:r>
          </w:p>
        </w:tc>
        <w:tc>
          <w:tcPr>
            <w:tcW w:w="3501" w:type="dxa"/>
            <w:tcMar>
              <w:left w:w="0" w:type="dxa"/>
              <w:right w:w="0" w:type="dxa"/>
            </w:tcMar>
            <w:vAlign w:val="center"/>
          </w:tcPr>
          <w:p w:rsidR="004B60B5" w:rsidRPr="001F2EC8" w:rsidRDefault="004B60B5" w:rsidP="00A04C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1.</w:t>
            </w:r>
            <w:r w:rsidR="00850376" w:rsidRPr="001F2EC8">
              <w:rPr>
                <w:rFonts w:ascii="Times New Roman" w:hAnsi="Times New Roman" w:cs="Times New Roman"/>
                <w:lang w:val="uk-UA"/>
              </w:rPr>
              <w:t>Придбання</w:t>
            </w:r>
            <w:r w:rsidR="00A04C32" w:rsidRPr="001F2EC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04C32" w:rsidRPr="001F2EC8">
              <w:rPr>
                <w:rFonts w:ascii="Times New Roman" w:eastAsia="Times New Roman" w:hAnsi="Times New Roman" w:cs="Times New Roman"/>
                <w:lang w:val="uk-UA"/>
              </w:rPr>
              <w:t>спортивного обла</w:t>
            </w:r>
            <w:r w:rsidR="00A04C32" w:rsidRPr="001F2EC8">
              <w:rPr>
                <w:rFonts w:ascii="Times New Roman" w:eastAsia="Times New Roman" w:hAnsi="Times New Roman" w:cs="Times New Roman"/>
                <w:lang w:val="uk-UA"/>
              </w:rPr>
              <w:t>д</w:t>
            </w:r>
            <w:r w:rsidR="00A04C32" w:rsidRPr="001F2EC8">
              <w:rPr>
                <w:rFonts w:ascii="Times New Roman" w:eastAsia="Times New Roman" w:hAnsi="Times New Roman" w:cs="Times New Roman"/>
                <w:lang w:val="uk-UA"/>
              </w:rPr>
              <w:t>нання та спортивного інвентарю</w:t>
            </w:r>
            <w:r w:rsidR="000B1FB1" w:rsidRPr="001F2EC8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0B1FB1" w:rsidRPr="001F2EC8" w:rsidRDefault="000B1FB1" w:rsidP="000B1FB1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Ласти</w:t>
            </w:r>
          </w:p>
          <w:p w:rsidR="000B1FB1" w:rsidRPr="001F2EC8" w:rsidRDefault="000B1FB1" w:rsidP="000B1FB1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М’яч футбольний</w:t>
            </w:r>
          </w:p>
          <w:p w:rsidR="000B1FB1" w:rsidRPr="001F2EC8" w:rsidRDefault="000B1FB1" w:rsidP="000B1FB1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М’яч волейбольний</w:t>
            </w:r>
          </w:p>
          <w:p w:rsidR="000B1FB1" w:rsidRPr="001F2EC8" w:rsidRDefault="000B1FB1" w:rsidP="000B1FB1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Костюм спортивний</w:t>
            </w:r>
          </w:p>
          <w:p w:rsidR="000B1FB1" w:rsidRPr="001F2EC8" w:rsidRDefault="000B1FB1" w:rsidP="000B1FB1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Футболка</w:t>
            </w:r>
          </w:p>
          <w:p w:rsidR="000B1FB1" w:rsidRPr="001F2EC8" w:rsidRDefault="000B1FB1" w:rsidP="00A04C3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18" w:type="dxa"/>
            <w:vAlign w:val="center"/>
          </w:tcPr>
          <w:p w:rsidR="004B60B5" w:rsidRPr="001F2EC8" w:rsidRDefault="004B60B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2017</w:t>
            </w:r>
            <w:r w:rsidR="005C5047" w:rsidRPr="001F2EC8">
              <w:rPr>
                <w:rFonts w:ascii="Times New Roman" w:hAnsi="Times New Roman" w:cs="Times New Roman"/>
                <w:lang w:val="uk-UA"/>
              </w:rPr>
              <w:t>р</w:t>
            </w:r>
          </w:p>
        </w:tc>
        <w:tc>
          <w:tcPr>
            <w:tcW w:w="1701" w:type="dxa"/>
            <w:vAlign w:val="center"/>
          </w:tcPr>
          <w:p w:rsidR="004B60B5" w:rsidRPr="008936D2" w:rsidRDefault="004B60B5" w:rsidP="003B4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6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01" w:type="dxa"/>
            <w:vAlign w:val="center"/>
          </w:tcPr>
          <w:p w:rsidR="004B60B5" w:rsidRPr="001F2EC8" w:rsidRDefault="00A04C32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69,420</w:t>
            </w:r>
          </w:p>
        </w:tc>
        <w:tc>
          <w:tcPr>
            <w:tcW w:w="3686" w:type="dxa"/>
            <w:gridSpan w:val="2"/>
            <w:vAlign w:val="center"/>
          </w:tcPr>
          <w:p w:rsidR="004B60B5" w:rsidRPr="001F2EC8" w:rsidRDefault="00A04C32" w:rsidP="00A04C32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1.</w:t>
            </w:r>
            <w:r w:rsidR="00BD02D9" w:rsidRPr="001F2EC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2EC8">
              <w:rPr>
                <w:rFonts w:ascii="Times New Roman" w:hAnsi="Times New Roman" w:cs="Times New Roman"/>
                <w:lang w:val="uk-UA"/>
              </w:rPr>
              <w:t>З</w:t>
            </w:r>
            <w:r w:rsidRPr="001F2EC8">
              <w:rPr>
                <w:rFonts w:ascii="Times New Roman" w:eastAsia="Times New Roman" w:hAnsi="Times New Roman" w:cs="Times New Roman"/>
                <w:bCs/>
                <w:lang w:val="uk-UA"/>
              </w:rPr>
              <w:t>абезпечення закладів фізичної культури і спорту спортивним обл</w:t>
            </w:r>
            <w:r w:rsidRPr="001F2EC8">
              <w:rPr>
                <w:rFonts w:ascii="Times New Roman" w:eastAsia="Times New Roman" w:hAnsi="Times New Roman" w:cs="Times New Roman"/>
                <w:bCs/>
                <w:lang w:val="uk-UA"/>
              </w:rPr>
              <w:t>а</w:t>
            </w:r>
            <w:r w:rsidRPr="001F2EC8">
              <w:rPr>
                <w:rFonts w:ascii="Times New Roman" w:eastAsia="Times New Roman" w:hAnsi="Times New Roman" w:cs="Times New Roman"/>
                <w:bCs/>
                <w:lang w:val="uk-UA"/>
              </w:rPr>
              <w:t>днанням, спортивним інве</w:t>
            </w:r>
            <w:r w:rsidRPr="001F2EC8">
              <w:rPr>
                <w:rFonts w:ascii="Times New Roman" w:eastAsia="Times New Roman" w:hAnsi="Times New Roman" w:cs="Times New Roman"/>
                <w:bCs/>
                <w:lang w:val="uk-UA"/>
              </w:rPr>
              <w:t>н</w:t>
            </w:r>
            <w:r w:rsidRPr="001F2EC8">
              <w:rPr>
                <w:rFonts w:ascii="Times New Roman" w:eastAsia="Times New Roman" w:hAnsi="Times New Roman" w:cs="Times New Roman"/>
                <w:bCs/>
                <w:lang w:val="uk-UA"/>
              </w:rPr>
              <w:t>тарем та встановлення строків їх викори</w:t>
            </w:r>
            <w:r w:rsidRPr="001F2EC8">
              <w:rPr>
                <w:rFonts w:ascii="Times New Roman" w:eastAsia="Times New Roman" w:hAnsi="Times New Roman" w:cs="Times New Roman"/>
                <w:bCs/>
                <w:lang w:val="uk-UA"/>
              </w:rPr>
              <w:t>с</w:t>
            </w:r>
            <w:r w:rsidRPr="001F2EC8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тання 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Наказ Міністерс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ва молоді та спорту України 10 червня 2014 року N 1851</w:t>
            </w:r>
          </w:p>
        </w:tc>
      </w:tr>
      <w:tr w:rsidR="004B60B5" w:rsidRPr="001F2EC8" w:rsidTr="004F2D07">
        <w:trPr>
          <w:trHeight w:val="6085"/>
        </w:trPr>
        <w:tc>
          <w:tcPr>
            <w:tcW w:w="2660" w:type="dxa"/>
            <w:vMerge/>
            <w:tcMar>
              <w:left w:w="0" w:type="dxa"/>
              <w:right w:w="0" w:type="dxa"/>
            </w:tcMar>
            <w:vAlign w:val="center"/>
          </w:tcPr>
          <w:p w:rsidR="004B60B5" w:rsidRPr="001F2EC8" w:rsidRDefault="004B60B5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Mar>
              <w:left w:w="0" w:type="dxa"/>
              <w:right w:w="0" w:type="dxa"/>
            </w:tcMar>
            <w:vAlign w:val="center"/>
          </w:tcPr>
          <w:p w:rsidR="004B60B5" w:rsidRPr="001F2EC8" w:rsidRDefault="004B60B5" w:rsidP="00A04C32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="00A04C32" w:rsidRPr="001F2EC8">
              <w:rPr>
                <w:rFonts w:ascii="Times New Roman" w:hAnsi="Times New Roman" w:cs="Times New Roman"/>
                <w:lang w:val="uk-UA"/>
              </w:rPr>
              <w:t>Придбання спортивного харч</w:t>
            </w:r>
            <w:r w:rsidR="00A04C32" w:rsidRPr="001F2EC8">
              <w:rPr>
                <w:rFonts w:ascii="Times New Roman" w:hAnsi="Times New Roman" w:cs="Times New Roman"/>
                <w:lang w:val="uk-UA"/>
              </w:rPr>
              <w:t>у</w:t>
            </w:r>
            <w:r w:rsidR="00A04C32" w:rsidRPr="001F2EC8">
              <w:rPr>
                <w:rFonts w:ascii="Times New Roman" w:hAnsi="Times New Roman" w:cs="Times New Roman"/>
                <w:lang w:val="uk-UA"/>
              </w:rPr>
              <w:t>вання</w:t>
            </w:r>
          </w:p>
        </w:tc>
        <w:tc>
          <w:tcPr>
            <w:tcW w:w="1318" w:type="dxa"/>
            <w:vAlign w:val="center"/>
          </w:tcPr>
          <w:p w:rsidR="004B60B5" w:rsidRPr="001F2EC8" w:rsidRDefault="004B60B5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B60B5" w:rsidRPr="001F2EC8" w:rsidRDefault="008936D2" w:rsidP="003B4C7D">
            <w:pPr>
              <w:jc w:val="center"/>
              <w:rPr>
                <w:rFonts w:ascii="Times New Roman" w:hAnsi="Times New Roman" w:cs="Times New Roman"/>
              </w:rPr>
            </w:pPr>
            <w:r w:rsidRPr="008936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01" w:type="dxa"/>
            <w:vAlign w:val="center"/>
          </w:tcPr>
          <w:p w:rsidR="004B60B5" w:rsidRPr="001F2EC8" w:rsidRDefault="00A04C32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13,0</w:t>
            </w:r>
          </w:p>
        </w:tc>
        <w:tc>
          <w:tcPr>
            <w:tcW w:w="3686" w:type="dxa"/>
            <w:gridSpan w:val="2"/>
            <w:tcMar>
              <w:left w:w="0" w:type="dxa"/>
              <w:right w:w="0" w:type="dxa"/>
            </w:tcMar>
            <w:vAlign w:val="center"/>
          </w:tcPr>
          <w:p w:rsidR="00BD02D9" w:rsidRPr="001F2EC8" w:rsidRDefault="00BD02D9" w:rsidP="00BD02D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2. Спортивне харчування найча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тіше являє собою ретельно піді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б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рані за своїм складом концентр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о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вані суміші основних харчових елементів, спеці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а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льно оброблених для найкращого з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а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своєння органі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з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мом людини.</w:t>
            </w:r>
          </w:p>
          <w:p w:rsidR="002547F3" w:rsidRPr="001F2EC8" w:rsidRDefault="00BD02D9" w:rsidP="00BD02D9">
            <w:pPr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Прийом спортивного харчування спрямований на поліпшення спорти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них результатів, підвищення сили і витривалості, зміцнення здоров’я, збільшення об’єму м’язів, нормаліз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а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цію обміну речовин, досягнення о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п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тимальної маси тіла і в цілому на зб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льшення якості та тривалості життя</w:t>
            </w:r>
          </w:p>
        </w:tc>
      </w:tr>
      <w:tr w:rsidR="001E2931" w:rsidRPr="001F2EC8" w:rsidTr="00E06739">
        <w:trPr>
          <w:trHeight w:val="771"/>
        </w:trPr>
        <w:tc>
          <w:tcPr>
            <w:tcW w:w="26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1E2931" w:rsidRPr="001F2EC8" w:rsidRDefault="001E2931" w:rsidP="003B4C7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F2EC8">
              <w:rPr>
                <w:rFonts w:ascii="Times New Roman" w:hAnsi="Times New Roman" w:cs="Times New Roman"/>
                <w:b/>
                <w:lang w:val="uk-UA"/>
              </w:rPr>
              <w:lastRenderedPageBreak/>
              <w:t>Завдання 3.</w:t>
            </w:r>
          </w:p>
          <w:p w:rsidR="001E2931" w:rsidRPr="001F2EC8" w:rsidRDefault="001E2931" w:rsidP="000B1FB1">
            <w:pPr>
              <w:spacing w:after="240"/>
              <w:ind w:righ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Проведення капітальн</w:t>
            </w:r>
            <w:r w:rsidRPr="001F2EC8">
              <w:rPr>
                <w:rFonts w:ascii="Times New Roman" w:hAnsi="Times New Roman" w:cs="Times New Roman"/>
                <w:lang w:val="uk-UA"/>
              </w:rPr>
              <w:t>о</w:t>
            </w:r>
            <w:r w:rsidRPr="001F2EC8">
              <w:rPr>
                <w:rFonts w:ascii="Times New Roman" w:hAnsi="Times New Roman" w:cs="Times New Roman"/>
                <w:lang w:val="uk-UA"/>
              </w:rPr>
              <w:t>го ремонту СДЮСТШ ВВС «Садко» вищої категорії</w:t>
            </w:r>
          </w:p>
        </w:tc>
        <w:tc>
          <w:tcPr>
            <w:tcW w:w="3501" w:type="dxa"/>
            <w:tcMar>
              <w:left w:w="0" w:type="dxa"/>
              <w:right w:w="0" w:type="dxa"/>
            </w:tcMar>
            <w:vAlign w:val="center"/>
          </w:tcPr>
          <w:p w:rsidR="001E2931" w:rsidRPr="001F2EC8" w:rsidRDefault="001E2931" w:rsidP="001D2D9F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/>
                <w:lang w:val="uk-UA"/>
              </w:rPr>
              <w:t>1.Необхідний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 капітальний р</w:t>
            </w:r>
            <w:r w:rsidRPr="001F2EC8">
              <w:rPr>
                <w:rFonts w:ascii="Times New Roman" w:hAnsi="Times New Roman" w:cs="Times New Roman"/>
                <w:lang w:val="uk-UA"/>
              </w:rPr>
              <w:t>е</w:t>
            </w:r>
            <w:r w:rsidRPr="001F2EC8">
              <w:rPr>
                <w:rFonts w:ascii="Times New Roman" w:hAnsi="Times New Roman" w:cs="Times New Roman"/>
                <w:lang w:val="uk-UA"/>
              </w:rPr>
              <w:t>монт опірні ферми та стелі б</w:t>
            </w:r>
            <w:r w:rsidRPr="001F2EC8">
              <w:rPr>
                <w:rFonts w:ascii="Times New Roman" w:hAnsi="Times New Roman" w:cs="Times New Roman"/>
                <w:lang w:val="uk-UA"/>
              </w:rPr>
              <w:t>а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сейну </w:t>
            </w:r>
          </w:p>
        </w:tc>
        <w:tc>
          <w:tcPr>
            <w:tcW w:w="1318" w:type="dxa"/>
            <w:vMerge w:val="restart"/>
            <w:vAlign w:val="center"/>
          </w:tcPr>
          <w:p w:rsidR="001E2931" w:rsidRPr="001F2EC8" w:rsidRDefault="001E2931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2017р</w:t>
            </w:r>
          </w:p>
          <w:p w:rsidR="001E2931" w:rsidRPr="001F2EC8" w:rsidRDefault="001E2931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E2931" w:rsidRPr="008936D2" w:rsidRDefault="001E2931" w:rsidP="003B4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36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Місцевий </w:t>
            </w:r>
          </w:p>
          <w:p w:rsidR="001E2931" w:rsidRPr="008936D2" w:rsidRDefault="001E2931" w:rsidP="003B4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36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</w:t>
            </w:r>
          </w:p>
          <w:p w:rsidR="001E2931" w:rsidRPr="008936D2" w:rsidRDefault="001E2931" w:rsidP="003B4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E2931" w:rsidRPr="008936D2" w:rsidRDefault="001E2931" w:rsidP="003B4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36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  <w:p w:rsidR="001E2931" w:rsidRPr="001F2EC8" w:rsidRDefault="001E2931" w:rsidP="00D87C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E2931" w:rsidRPr="001F2EC8" w:rsidRDefault="001E2931" w:rsidP="00390115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Програма</w:t>
            </w:r>
          </w:p>
          <w:p w:rsidR="001E2931" w:rsidRPr="001F2EC8" w:rsidRDefault="00E06739" w:rsidP="003901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Відділу</w:t>
            </w:r>
            <w:r w:rsidR="001E2931" w:rsidRPr="001F2EC8">
              <w:rPr>
                <w:rFonts w:ascii="Times New Roman" w:eastAsia="Times New Roman" w:hAnsi="Times New Roman" w:cs="Times New Roman"/>
                <w:lang w:val="uk-UA"/>
              </w:rPr>
              <w:t xml:space="preserve"> капіт</w:t>
            </w:r>
            <w:r w:rsidR="001E2931" w:rsidRPr="001F2EC8">
              <w:rPr>
                <w:rFonts w:ascii="Times New Roman" w:eastAsia="Times New Roman" w:hAnsi="Times New Roman" w:cs="Times New Roman"/>
                <w:lang w:val="uk-UA"/>
              </w:rPr>
              <w:t>а</w:t>
            </w:r>
            <w:r w:rsidR="001E2931" w:rsidRPr="001F2EC8">
              <w:rPr>
                <w:rFonts w:ascii="Times New Roman" w:eastAsia="Times New Roman" w:hAnsi="Times New Roman" w:cs="Times New Roman"/>
                <w:lang w:val="uk-UA"/>
              </w:rPr>
              <w:t>льного буді</w:t>
            </w:r>
            <w:r w:rsidR="001E2931" w:rsidRPr="001F2EC8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="001E2931" w:rsidRPr="001F2EC8">
              <w:rPr>
                <w:rFonts w:ascii="Times New Roman" w:eastAsia="Times New Roman" w:hAnsi="Times New Roman" w:cs="Times New Roman"/>
                <w:lang w:val="uk-UA"/>
              </w:rPr>
              <w:t>ництва на 2017рік</w:t>
            </w:r>
          </w:p>
        </w:tc>
        <w:tc>
          <w:tcPr>
            <w:tcW w:w="3686" w:type="dxa"/>
            <w:gridSpan w:val="2"/>
            <w:tcMar>
              <w:left w:w="0" w:type="dxa"/>
              <w:right w:w="0" w:type="dxa"/>
            </w:tcMar>
            <w:vAlign w:val="center"/>
          </w:tcPr>
          <w:p w:rsidR="001E2931" w:rsidRPr="001F2EC8" w:rsidRDefault="001E2931" w:rsidP="001D2D9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 xml:space="preserve">Призведе к </w:t>
            </w:r>
            <w:r w:rsidRPr="001F2EC8">
              <w:rPr>
                <w:rStyle w:val="shorttext"/>
                <w:rFonts w:ascii="Times New Roman" w:hAnsi="Times New Roman" w:cs="Times New Roman"/>
                <w:lang w:val="uk-UA"/>
              </w:rPr>
              <w:t>задовільному</w:t>
            </w:r>
            <w:r w:rsidRPr="001F2EC8">
              <w:rPr>
                <w:rFonts w:ascii="Times New Roman" w:hAnsi="Times New Roman" w:cs="Times New Roman"/>
                <w:lang w:val="uk-UA"/>
              </w:rPr>
              <w:t xml:space="preserve"> стану,</w:t>
            </w:r>
            <w:r w:rsidRPr="001F2EC8">
              <w:rPr>
                <w:rStyle w:val="shorttext"/>
                <w:rFonts w:ascii="Times New Roman" w:hAnsi="Times New Roman" w:cs="Times New Roman"/>
                <w:lang w:val="uk-UA"/>
              </w:rPr>
              <w:t xml:space="preserve"> що </w:t>
            </w:r>
            <w:r w:rsidRPr="001F2EC8">
              <w:rPr>
                <w:rFonts w:ascii="Times New Roman" w:hAnsi="Times New Roman" w:cs="Times New Roman"/>
                <w:lang w:val="uk-UA"/>
              </w:rPr>
              <w:t>збільшить безпеку відвідувачів спо</w:t>
            </w:r>
            <w:r w:rsidRPr="001F2EC8">
              <w:rPr>
                <w:rFonts w:ascii="Times New Roman" w:hAnsi="Times New Roman" w:cs="Times New Roman"/>
                <w:lang w:val="uk-UA"/>
              </w:rPr>
              <w:t>р</w:t>
            </w:r>
            <w:r w:rsidRPr="001F2EC8">
              <w:rPr>
                <w:rFonts w:ascii="Times New Roman" w:hAnsi="Times New Roman" w:cs="Times New Roman"/>
                <w:lang w:val="uk-UA"/>
              </w:rPr>
              <w:t>тивних і абонементних груп</w:t>
            </w:r>
            <w:r w:rsidRPr="001F2EC8">
              <w:rPr>
                <w:rStyle w:val="shorttext"/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1021C" w:rsidRPr="001F2EC8" w:rsidTr="004F2D07">
        <w:trPr>
          <w:trHeight w:val="537"/>
        </w:trPr>
        <w:tc>
          <w:tcPr>
            <w:tcW w:w="2660" w:type="dxa"/>
            <w:vMerge/>
            <w:vAlign w:val="center"/>
          </w:tcPr>
          <w:p w:rsidR="0071021C" w:rsidRPr="001F2EC8" w:rsidRDefault="0071021C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01" w:type="dxa"/>
            <w:tcMar>
              <w:left w:w="0" w:type="dxa"/>
              <w:right w:w="0" w:type="dxa"/>
            </w:tcMar>
            <w:vAlign w:val="center"/>
          </w:tcPr>
          <w:p w:rsidR="0071021C" w:rsidRPr="001F2EC8" w:rsidRDefault="006C1782" w:rsidP="001D2D9F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2</w:t>
            </w:r>
            <w:r w:rsidR="0071021C" w:rsidRPr="001F2EC8">
              <w:rPr>
                <w:rFonts w:ascii="Times New Roman" w:hAnsi="Times New Roman" w:cs="Times New Roman"/>
                <w:lang w:val="uk-UA"/>
              </w:rPr>
              <w:t>.Необхідний</w:t>
            </w:r>
            <w:r w:rsidR="0071021C" w:rsidRPr="001F2EC8">
              <w:rPr>
                <w:rFonts w:ascii="Times New Roman" w:hAnsi="Times New Roman"/>
                <w:lang w:val="uk-UA"/>
              </w:rPr>
              <w:t xml:space="preserve"> капітальний рем</w:t>
            </w:r>
            <w:r w:rsidR="0071021C" w:rsidRPr="001F2EC8">
              <w:rPr>
                <w:rFonts w:ascii="Times New Roman" w:hAnsi="Times New Roman"/>
                <w:lang w:val="uk-UA"/>
              </w:rPr>
              <w:t>о</w:t>
            </w:r>
            <w:r w:rsidR="0071021C" w:rsidRPr="001F2EC8">
              <w:rPr>
                <w:rFonts w:ascii="Times New Roman" w:hAnsi="Times New Roman"/>
                <w:lang w:val="uk-UA"/>
              </w:rPr>
              <w:t>нту чаша басейну</w:t>
            </w:r>
          </w:p>
        </w:tc>
        <w:tc>
          <w:tcPr>
            <w:tcW w:w="1318" w:type="dxa"/>
            <w:vMerge/>
            <w:vAlign w:val="center"/>
          </w:tcPr>
          <w:p w:rsidR="0071021C" w:rsidRPr="001F2EC8" w:rsidRDefault="0071021C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71021C" w:rsidRPr="001F2EC8" w:rsidRDefault="0071021C" w:rsidP="00D87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71021C" w:rsidRPr="001F2EC8" w:rsidRDefault="0071021C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71021C" w:rsidRPr="001F2EC8" w:rsidRDefault="001E2931" w:rsidP="001D2D9F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 xml:space="preserve">Суттєво покращені санітарно-гігієнічні умови, покращення </w:t>
            </w:r>
            <w:r w:rsidR="004F2D07" w:rsidRPr="001F2EC8">
              <w:rPr>
                <w:rFonts w:ascii="Times New Roman" w:hAnsi="Times New Roman"/>
                <w:lang w:val="uk-UA"/>
              </w:rPr>
              <w:t>морал</w:t>
            </w:r>
            <w:r w:rsidR="004F2D07" w:rsidRPr="001F2EC8">
              <w:rPr>
                <w:rFonts w:ascii="Times New Roman" w:hAnsi="Times New Roman"/>
                <w:lang w:val="uk-UA"/>
              </w:rPr>
              <w:t>ь</w:t>
            </w:r>
            <w:r w:rsidR="004F2D07" w:rsidRPr="001F2EC8">
              <w:rPr>
                <w:rFonts w:ascii="Times New Roman" w:hAnsi="Times New Roman"/>
                <w:lang w:val="uk-UA"/>
              </w:rPr>
              <w:t>но, технічно та естетично</w:t>
            </w:r>
            <w:r w:rsidRPr="001F2EC8">
              <w:rPr>
                <w:rFonts w:ascii="Times New Roman" w:hAnsi="Times New Roman"/>
                <w:lang w:val="uk-UA"/>
              </w:rPr>
              <w:t xml:space="preserve"> ст</w:t>
            </w:r>
            <w:r w:rsidRPr="001F2EC8">
              <w:rPr>
                <w:rFonts w:ascii="Times New Roman" w:hAnsi="Times New Roman"/>
                <w:lang w:val="uk-UA"/>
              </w:rPr>
              <w:t>а</w:t>
            </w:r>
            <w:r w:rsidRPr="001F2EC8">
              <w:rPr>
                <w:rFonts w:ascii="Times New Roman" w:hAnsi="Times New Roman"/>
                <w:lang w:val="uk-UA"/>
              </w:rPr>
              <w:t>ну</w:t>
            </w:r>
          </w:p>
        </w:tc>
      </w:tr>
      <w:tr w:rsidR="0071021C" w:rsidRPr="001F2EC8" w:rsidTr="001D2D9F">
        <w:trPr>
          <w:trHeight w:val="719"/>
        </w:trPr>
        <w:tc>
          <w:tcPr>
            <w:tcW w:w="2660" w:type="dxa"/>
            <w:vMerge/>
            <w:vAlign w:val="center"/>
          </w:tcPr>
          <w:p w:rsidR="0071021C" w:rsidRPr="001F2EC8" w:rsidRDefault="0071021C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01" w:type="dxa"/>
            <w:tcMar>
              <w:left w:w="0" w:type="dxa"/>
              <w:right w:w="0" w:type="dxa"/>
            </w:tcMar>
          </w:tcPr>
          <w:p w:rsidR="0071021C" w:rsidRPr="001F2EC8" w:rsidRDefault="0071021C" w:rsidP="001D2D9F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/>
                <w:lang w:val="uk-UA"/>
              </w:rPr>
              <w:t>4.Необхідний капітальний р</w:t>
            </w:r>
            <w:r w:rsidRPr="001F2EC8">
              <w:rPr>
                <w:rFonts w:ascii="Times New Roman" w:hAnsi="Times New Roman"/>
                <w:lang w:val="uk-UA"/>
              </w:rPr>
              <w:t>е</w:t>
            </w:r>
            <w:r w:rsidRPr="001F2EC8">
              <w:rPr>
                <w:rFonts w:ascii="Times New Roman" w:hAnsi="Times New Roman"/>
                <w:lang w:val="uk-UA"/>
              </w:rPr>
              <w:t xml:space="preserve">монт </w:t>
            </w:r>
            <w:r w:rsidR="001E2931" w:rsidRPr="001F2EC8">
              <w:rPr>
                <w:rFonts w:ascii="Times New Roman" w:hAnsi="Times New Roman"/>
                <w:lang w:val="uk-UA"/>
              </w:rPr>
              <w:t xml:space="preserve">стін та </w:t>
            </w:r>
            <w:r w:rsidRPr="001F2EC8">
              <w:rPr>
                <w:rFonts w:ascii="Times New Roman" w:hAnsi="Times New Roman"/>
                <w:lang w:val="uk-UA"/>
              </w:rPr>
              <w:t>підлоги приміщення ванної басейну</w:t>
            </w:r>
          </w:p>
        </w:tc>
        <w:tc>
          <w:tcPr>
            <w:tcW w:w="1318" w:type="dxa"/>
            <w:vMerge/>
            <w:vAlign w:val="center"/>
          </w:tcPr>
          <w:p w:rsidR="0071021C" w:rsidRPr="001F2EC8" w:rsidRDefault="0071021C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71021C" w:rsidRPr="001F2EC8" w:rsidRDefault="0071021C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71021C" w:rsidRPr="001F2EC8" w:rsidRDefault="0071021C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71021C" w:rsidRPr="001F2EC8" w:rsidRDefault="0071021C" w:rsidP="001D2D9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115" w:rsidRPr="001F2EC8" w:rsidTr="006C1782">
        <w:trPr>
          <w:trHeight w:val="577"/>
        </w:trPr>
        <w:tc>
          <w:tcPr>
            <w:tcW w:w="2660" w:type="dxa"/>
            <w:vMerge/>
            <w:vAlign w:val="center"/>
          </w:tcPr>
          <w:p w:rsidR="00390115" w:rsidRPr="001F2EC8" w:rsidRDefault="0039011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01" w:type="dxa"/>
            <w:tcMar>
              <w:left w:w="0" w:type="dxa"/>
              <w:right w:w="0" w:type="dxa"/>
            </w:tcMar>
          </w:tcPr>
          <w:p w:rsidR="00390115" w:rsidRPr="001F2EC8" w:rsidRDefault="00390115" w:rsidP="001D2D9F">
            <w:pPr>
              <w:spacing w:line="240" w:lineRule="exact"/>
              <w:rPr>
                <w:rFonts w:ascii="Times New Roman" w:hAnsi="Times New Roman"/>
                <w:lang w:val="uk-UA"/>
              </w:rPr>
            </w:pPr>
            <w:r w:rsidRPr="001F2EC8">
              <w:rPr>
                <w:rFonts w:ascii="Times New Roman" w:hAnsi="Times New Roman"/>
                <w:lang w:val="uk-UA"/>
              </w:rPr>
              <w:t>5.</w:t>
            </w:r>
            <w:r w:rsidR="006C1782" w:rsidRPr="001F2EC8">
              <w:rPr>
                <w:rFonts w:ascii="Times New Roman" w:hAnsi="Times New Roman"/>
                <w:lang w:val="uk-UA"/>
              </w:rPr>
              <w:t>Капітальний ремонт обладна</w:t>
            </w:r>
            <w:r w:rsidR="006C1782" w:rsidRPr="001F2EC8">
              <w:rPr>
                <w:rFonts w:ascii="Times New Roman" w:hAnsi="Times New Roman"/>
                <w:lang w:val="uk-UA"/>
              </w:rPr>
              <w:t>н</w:t>
            </w:r>
            <w:r w:rsidR="006C1782" w:rsidRPr="001F2EC8">
              <w:rPr>
                <w:rFonts w:ascii="Times New Roman" w:hAnsi="Times New Roman"/>
                <w:lang w:val="uk-UA"/>
              </w:rPr>
              <w:t>ня чаші басейну</w:t>
            </w:r>
            <w:r w:rsidR="003B59B9" w:rsidRPr="001F2EC8">
              <w:rPr>
                <w:rFonts w:ascii="Times New Roman" w:hAnsi="Times New Roman"/>
                <w:lang w:val="uk-UA"/>
              </w:rPr>
              <w:t xml:space="preserve"> та опалення прим</w:t>
            </w:r>
            <w:r w:rsidR="003B59B9" w:rsidRPr="001F2EC8">
              <w:rPr>
                <w:rFonts w:ascii="Times New Roman" w:hAnsi="Times New Roman"/>
                <w:lang w:val="uk-UA"/>
              </w:rPr>
              <w:t>і</w:t>
            </w:r>
            <w:r w:rsidR="003B59B9" w:rsidRPr="001F2EC8">
              <w:rPr>
                <w:rFonts w:ascii="Times New Roman" w:hAnsi="Times New Roman"/>
                <w:lang w:val="uk-UA"/>
              </w:rPr>
              <w:t>щення ванни басейну</w:t>
            </w:r>
          </w:p>
        </w:tc>
        <w:tc>
          <w:tcPr>
            <w:tcW w:w="1318" w:type="dxa"/>
            <w:vMerge/>
            <w:vAlign w:val="center"/>
          </w:tcPr>
          <w:p w:rsidR="00390115" w:rsidRPr="001F2EC8" w:rsidRDefault="0039011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390115" w:rsidRPr="001F2EC8" w:rsidRDefault="00390115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90115" w:rsidRPr="001F2EC8" w:rsidRDefault="0039011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390115" w:rsidRPr="001F2EC8" w:rsidRDefault="00F6795D" w:rsidP="001D2D9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F2EC8">
              <w:rPr>
                <w:rFonts w:ascii="Times New Roman" w:hAnsi="Times New Roman"/>
                <w:lang w:val="uk-UA"/>
              </w:rPr>
              <w:t>Часткова заміна обладнання прит</w:t>
            </w:r>
            <w:r w:rsidRPr="001F2EC8">
              <w:rPr>
                <w:rFonts w:ascii="Times New Roman" w:hAnsi="Times New Roman"/>
                <w:lang w:val="uk-UA"/>
              </w:rPr>
              <w:t>о</w:t>
            </w:r>
            <w:r w:rsidRPr="001F2EC8">
              <w:rPr>
                <w:rFonts w:ascii="Times New Roman" w:hAnsi="Times New Roman"/>
                <w:lang w:val="uk-UA"/>
              </w:rPr>
              <w:t xml:space="preserve">ко - витяжної </w:t>
            </w:r>
            <w:r w:rsidR="005B7652" w:rsidRPr="001F2EC8">
              <w:rPr>
                <w:rFonts w:ascii="Times New Roman" w:hAnsi="Times New Roman"/>
                <w:lang w:val="uk-UA"/>
              </w:rPr>
              <w:t>системи</w:t>
            </w:r>
            <w:r w:rsidRPr="001F2EC8">
              <w:rPr>
                <w:rFonts w:ascii="Times New Roman" w:hAnsi="Times New Roman"/>
                <w:lang w:val="uk-UA"/>
              </w:rPr>
              <w:t>,</w:t>
            </w:r>
            <w:r w:rsidR="005B7652" w:rsidRPr="001F2EC8">
              <w:rPr>
                <w:rFonts w:ascii="Times New Roman" w:hAnsi="Times New Roman"/>
                <w:lang w:val="uk-UA"/>
              </w:rPr>
              <w:t xml:space="preserve"> </w:t>
            </w:r>
            <w:r w:rsidRPr="001F2EC8">
              <w:rPr>
                <w:rFonts w:ascii="Times New Roman" w:hAnsi="Times New Roman"/>
                <w:lang w:val="uk-UA"/>
              </w:rPr>
              <w:t>п</w:t>
            </w:r>
            <w:r w:rsidR="009D1A88" w:rsidRPr="001F2EC8">
              <w:rPr>
                <w:rFonts w:ascii="Times New Roman" w:hAnsi="Times New Roman"/>
                <w:lang w:val="uk-UA"/>
              </w:rPr>
              <w:t>ризв</w:t>
            </w:r>
            <w:r w:rsidR="009D1A88" w:rsidRPr="001F2EC8">
              <w:rPr>
                <w:rFonts w:ascii="Times New Roman" w:hAnsi="Times New Roman"/>
                <w:lang w:val="uk-UA"/>
              </w:rPr>
              <w:t>е</w:t>
            </w:r>
            <w:r w:rsidR="009D1A88" w:rsidRPr="001F2EC8">
              <w:rPr>
                <w:rFonts w:ascii="Times New Roman" w:hAnsi="Times New Roman"/>
                <w:lang w:val="uk-UA"/>
              </w:rPr>
              <w:t>де до норми вологості прим</w:t>
            </w:r>
            <w:r w:rsidR="009D1A88" w:rsidRPr="001F2EC8">
              <w:rPr>
                <w:rFonts w:ascii="Times New Roman" w:hAnsi="Times New Roman"/>
                <w:lang w:val="uk-UA"/>
              </w:rPr>
              <w:t>і</w:t>
            </w:r>
            <w:r w:rsidR="009D1A88" w:rsidRPr="001F2EC8">
              <w:rPr>
                <w:rFonts w:ascii="Times New Roman" w:hAnsi="Times New Roman"/>
                <w:lang w:val="uk-UA"/>
              </w:rPr>
              <w:t>щень.</w:t>
            </w:r>
          </w:p>
        </w:tc>
      </w:tr>
      <w:tr w:rsidR="00390115" w:rsidRPr="001F2EC8" w:rsidTr="004F2D07">
        <w:trPr>
          <w:trHeight w:val="1095"/>
        </w:trPr>
        <w:tc>
          <w:tcPr>
            <w:tcW w:w="2660" w:type="dxa"/>
            <w:vMerge/>
            <w:vAlign w:val="center"/>
          </w:tcPr>
          <w:p w:rsidR="00390115" w:rsidRPr="001F2EC8" w:rsidRDefault="0039011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01" w:type="dxa"/>
            <w:tcMar>
              <w:left w:w="0" w:type="dxa"/>
              <w:right w:w="0" w:type="dxa"/>
            </w:tcMar>
          </w:tcPr>
          <w:p w:rsidR="00390115" w:rsidRPr="001F2EC8" w:rsidRDefault="00390115" w:rsidP="001D2D9F">
            <w:pPr>
              <w:pStyle w:val="a4"/>
              <w:spacing w:line="240" w:lineRule="exact"/>
              <w:ind w:left="0"/>
              <w:rPr>
                <w:rFonts w:ascii="Times New Roman" w:hAnsi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6.Необхідний капітальний р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е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монт приміщення спортивного залу з ро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з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діленням на два пове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хи.</w:t>
            </w:r>
          </w:p>
        </w:tc>
        <w:tc>
          <w:tcPr>
            <w:tcW w:w="1318" w:type="dxa"/>
            <w:vMerge/>
            <w:vAlign w:val="center"/>
          </w:tcPr>
          <w:p w:rsidR="00390115" w:rsidRPr="001F2EC8" w:rsidRDefault="0039011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390115" w:rsidRPr="001F2EC8" w:rsidRDefault="00390115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90115" w:rsidRPr="001F2EC8" w:rsidRDefault="0039011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390115" w:rsidRPr="001F2EC8" w:rsidRDefault="00E06739" w:rsidP="001D2D9F">
            <w:pPr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З</w:t>
            </w:r>
            <w:r w:rsidR="004F2D07" w:rsidRPr="001F2EC8">
              <w:rPr>
                <w:rFonts w:ascii="Times New Roman" w:eastAsia="Times New Roman" w:hAnsi="Times New Roman" w:cs="Times New Roman"/>
                <w:lang w:val="uk-UA"/>
              </w:rPr>
              <w:t>більшення кількості одночасн</w:t>
            </w:r>
            <w:r w:rsidR="004F2D07" w:rsidRPr="001F2EC8">
              <w:rPr>
                <w:rFonts w:ascii="Times New Roman" w:eastAsia="Times New Roman" w:hAnsi="Times New Roman" w:cs="Times New Roman"/>
                <w:lang w:val="uk-UA"/>
              </w:rPr>
              <w:t>о</w:t>
            </w:r>
            <w:r w:rsidR="004F2D07" w:rsidRPr="001F2EC8">
              <w:rPr>
                <w:rFonts w:ascii="Times New Roman" w:eastAsia="Times New Roman" w:hAnsi="Times New Roman" w:cs="Times New Roman"/>
                <w:lang w:val="uk-UA"/>
              </w:rPr>
              <w:t>го відвідування спортивного залу, м</w:t>
            </w:r>
            <w:r w:rsidR="004F2D07" w:rsidRPr="001F2EC8">
              <w:rPr>
                <w:rFonts w:ascii="Times New Roman" w:eastAsia="Times New Roman" w:hAnsi="Times New Roman" w:cs="Times New Roman"/>
                <w:lang w:val="uk-UA"/>
              </w:rPr>
              <w:t>о</w:t>
            </w:r>
            <w:r w:rsidR="004F2D07" w:rsidRPr="001F2EC8">
              <w:rPr>
                <w:rFonts w:ascii="Times New Roman" w:eastAsia="Times New Roman" w:hAnsi="Times New Roman" w:cs="Times New Roman"/>
                <w:lang w:val="uk-UA"/>
              </w:rPr>
              <w:t>жливість встановлення додаткових різноманітних тренажерів для по</w:t>
            </w:r>
            <w:r w:rsidR="004F2D07" w:rsidRPr="001F2EC8">
              <w:rPr>
                <w:rFonts w:ascii="Times New Roman" w:eastAsia="Times New Roman" w:hAnsi="Times New Roman" w:cs="Times New Roman"/>
                <w:lang w:val="uk-UA"/>
              </w:rPr>
              <w:t>к</w:t>
            </w:r>
            <w:r w:rsidR="004F2D07" w:rsidRPr="001F2EC8">
              <w:rPr>
                <w:rFonts w:ascii="Times New Roman" w:eastAsia="Times New Roman" w:hAnsi="Times New Roman" w:cs="Times New Roman"/>
                <w:lang w:val="uk-UA"/>
              </w:rPr>
              <w:t>ращення спортивних досягнень спортсменів та оздоровчих функцій відвідувачів.</w:t>
            </w:r>
          </w:p>
        </w:tc>
      </w:tr>
      <w:tr w:rsidR="00390115" w:rsidRPr="001F2EC8" w:rsidTr="004F2D07">
        <w:trPr>
          <w:trHeight w:val="825"/>
        </w:trPr>
        <w:tc>
          <w:tcPr>
            <w:tcW w:w="2660" w:type="dxa"/>
            <w:vMerge/>
            <w:vAlign w:val="center"/>
          </w:tcPr>
          <w:p w:rsidR="00390115" w:rsidRPr="001F2EC8" w:rsidRDefault="0039011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01" w:type="dxa"/>
            <w:tcMar>
              <w:left w:w="0" w:type="dxa"/>
              <w:right w:w="0" w:type="dxa"/>
            </w:tcMar>
          </w:tcPr>
          <w:p w:rsidR="00390115" w:rsidRPr="001F2EC8" w:rsidRDefault="00390115" w:rsidP="001D2D9F">
            <w:pPr>
              <w:pStyle w:val="a4"/>
              <w:spacing w:line="240" w:lineRule="exact"/>
              <w:ind w:left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7.Необхідний капітальний р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е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монт системи опалення спорти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ного залу</w:t>
            </w:r>
          </w:p>
        </w:tc>
        <w:tc>
          <w:tcPr>
            <w:tcW w:w="1318" w:type="dxa"/>
            <w:vMerge/>
            <w:vAlign w:val="center"/>
          </w:tcPr>
          <w:p w:rsidR="00390115" w:rsidRPr="001F2EC8" w:rsidRDefault="0039011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390115" w:rsidRPr="001F2EC8" w:rsidRDefault="00390115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90115" w:rsidRPr="001F2EC8" w:rsidRDefault="0039011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390115" w:rsidRPr="001F2EC8" w:rsidRDefault="009D1A88" w:rsidP="001D2D9F">
            <w:pPr>
              <w:pStyle w:val="a4"/>
              <w:spacing w:line="24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>Зміною старого та встановле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н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ням додаткового трубопроводу опале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н</w:t>
            </w:r>
            <w:r w:rsidRPr="001F2EC8">
              <w:rPr>
                <w:rFonts w:ascii="Times New Roman" w:eastAsia="Times New Roman" w:hAnsi="Times New Roman" w:cs="Times New Roman"/>
                <w:lang w:val="uk-UA"/>
              </w:rPr>
              <w:t>ня.</w:t>
            </w:r>
          </w:p>
        </w:tc>
      </w:tr>
      <w:tr w:rsidR="00390115" w:rsidRPr="001F2EC8" w:rsidTr="004F2D07">
        <w:trPr>
          <w:trHeight w:val="540"/>
        </w:trPr>
        <w:tc>
          <w:tcPr>
            <w:tcW w:w="2660" w:type="dxa"/>
            <w:vMerge/>
            <w:vAlign w:val="center"/>
          </w:tcPr>
          <w:p w:rsidR="00390115" w:rsidRPr="001F2EC8" w:rsidRDefault="0039011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01" w:type="dxa"/>
            <w:tcMar>
              <w:left w:w="0" w:type="dxa"/>
              <w:right w:w="0" w:type="dxa"/>
            </w:tcMar>
          </w:tcPr>
          <w:p w:rsidR="00390115" w:rsidRPr="001F2EC8" w:rsidRDefault="00390115" w:rsidP="001D2D9F">
            <w:pPr>
              <w:pStyle w:val="a4"/>
              <w:spacing w:line="240" w:lineRule="exact"/>
              <w:ind w:left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F2EC8">
              <w:rPr>
                <w:rFonts w:ascii="Times New Roman" w:eastAsia="Times New Roman" w:hAnsi="Times New Roman" w:cs="Times New Roman"/>
                <w:lang w:val="uk-UA"/>
              </w:rPr>
              <w:t xml:space="preserve">8.Неохідна реконструкція </w:t>
            </w:r>
            <w:r w:rsidRPr="001F2EC8">
              <w:rPr>
                <w:rFonts w:ascii="Times New Roman" w:hAnsi="Times New Roman" w:cs="Times New Roman"/>
                <w:lang w:val="uk-UA"/>
              </w:rPr>
              <w:t>розпод</w:t>
            </w:r>
            <w:r w:rsidRPr="001F2EC8">
              <w:rPr>
                <w:rFonts w:ascii="Times New Roman" w:hAnsi="Times New Roman" w:cs="Times New Roman"/>
                <w:lang w:val="uk-UA"/>
              </w:rPr>
              <w:t>і</w:t>
            </w:r>
            <w:r w:rsidRPr="001F2EC8">
              <w:rPr>
                <w:rFonts w:ascii="Times New Roman" w:hAnsi="Times New Roman" w:cs="Times New Roman"/>
                <w:lang w:val="uk-UA"/>
              </w:rPr>
              <w:t>льного вузла</w:t>
            </w:r>
            <w:r w:rsidR="006C1782" w:rsidRPr="001F2EC8">
              <w:rPr>
                <w:rFonts w:ascii="Times New Roman" w:hAnsi="Times New Roman" w:cs="Times New Roman"/>
                <w:lang w:val="uk-UA"/>
              </w:rPr>
              <w:t xml:space="preserve"> опалення та гар</w:t>
            </w:r>
            <w:r w:rsidR="006C1782" w:rsidRPr="001F2EC8">
              <w:rPr>
                <w:rFonts w:ascii="Times New Roman" w:hAnsi="Times New Roman" w:cs="Times New Roman"/>
                <w:lang w:val="uk-UA"/>
              </w:rPr>
              <w:t>я</w:t>
            </w:r>
            <w:r w:rsidR="006C1782" w:rsidRPr="001F2EC8">
              <w:rPr>
                <w:rFonts w:ascii="Times New Roman" w:hAnsi="Times New Roman" w:cs="Times New Roman"/>
                <w:lang w:val="uk-UA"/>
              </w:rPr>
              <w:t>чого водопостачання басейну</w:t>
            </w:r>
          </w:p>
        </w:tc>
        <w:tc>
          <w:tcPr>
            <w:tcW w:w="1318" w:type="dxa"/>
            <w:vMerge/>
            <w:vAlign w:val="center"/>
          </w:tcPr>
          <w:p w:rsidR="00390115" w:rsidRPr="001F2EC8" w:rsidRDefault="0039011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390115" w:rsidRPr="001F2EC8" w:rsidRDefault="00390115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90115" w:rsidRPr="001F2EC8" w:rsidRDefault="0039011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390115" w:rsidRPr="001F2EC8" w:rsidRDefault="009D1A88" w:rsidP="001D2D9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Можливості розділення водо</w:t>
            </w:r>
            <w:r w:rsidRPr="001F2EC8">
              <w:rPr>
                <w:rFonts w:ascii="Times New Roman" w:hAnsi="Times New Roman" w:cs="Times New Roman"/>
                <w:lang w:val="uk-UA"/>
              </w:rPr>
              <w:t>г</w:t>
            </w:r>
            <w:r w:rsidRPr="001F2EC8">
              <w:rPr>
                <w:rFonts w:ascii="Times New Roman" w:hAnsi="Times New Roman" w:cs="Times New Roman"/>
                <w:lang w:val="uk-UA"/>
              </w:rPr>
              <w:t>рійних котлів та трубопроводів теплоносіїв на гаряче водопостачання та оп</w:t>
            </w:r>
            <w:r w:rsidRPr="001F2EC8">
              <w:rPr>
                <w:rFonts w:ascii="Times New Roman" w:hAnsi="Times New Roman" w:cs="Times New Roman"/>
                <w:lang w:val="uk-UA"/>
              </w:rPr>
              <w:t>а</w:t>
            </w:r>
            <w:r w:rsidRPr="001F2EC8">
              <w:rPr>
                <w:rFonts w:ascii="Times New Roman" w:hAnsi="Times New Roman" w:cs="Times New Roman"/>
                <w:lang w:val="uk-UA"/>
              </w:rPr>
              <w:t>лення.</w:t>
            </w:r>
          </w:p>
        </w:tc>
      </w:tr>
      <w:tr w:rsidR="00390115" w:rsidRPr="001F2EC8" w:rsidTr="004F2D07">
        <w:trPr>
          <w:trHeight w:val="555"/>
        </w:trPr>
        <w:tc>
          <w:tcPr>
            <w:tcW w:w="2660" w:type="dxa"/>
            <w:vMerge/>
            <w:vAlign w:val="center"/>
          </w:tcPr>
          <w:p w:rsidR="00390115" w:rsidRPr="001F2EC8" w:rsidRDefault="0039011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01" w:type="dxa"/>
            <w:tcMar>
              <w:left w:w="0" w:type="dxa"/>
              <w:right w:w="0" w:type="dxa"/>
            </w:tcMar>
          </w:tcPr>
          <w:p w:rsidR="00390115" w:rsidRPr="001F2EC8" w:rsidRDefault="00390115" w:rsidP="001D2D9F">
            <w:pPr>
              <w:pStyle w:val="a4"/>
              <w:spacing w:line="240" w:lineRule="exact"/>
              <w:ind w:left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F2EC8">
              <w:rPr>
                <w:rFonts w:ascii="Times New Roman" w:hAnsi="Times New Roman" w:cs="Times New Roman"/>
                <w:lang w:val="uk-UA"/>
              </w:rPr>
              <w:t>9.</w:t>
            </w:r>
            <w:r w:rsidRPr="001F2EC8">
              <w:rPr>
                <w:rFonts w:ascii="Times New Roman" w:eastAsia="Calibri" w:hAnsi="Times New Roman" w:cs="Times New Roman"/>
                <w:lang w:val="uk-UA"/>
              </w:rPr>
              <w:t xml:space="preserve">Потрібно переоснащення мереж освітлення на </w:t>
            </w:r>
            <w:r w:rsidRPr="001F2EC8">
              <w:rPr>
                <w:rFonts w:ascii="Times New Roman" w:eastAsia="Calibri" w:hAnsi="Times New Roman" w:cs="Times New Roman"/>
                <w:lang w:val="en-US"/>
              </w:rPr>
              <w:t>Led</w:t>
            </w:r>
            <w:r w:rsidRPr="001F2EC8">
              <w:rPr>
                <w:rFonts w:ascii="Times New Roman" w:eastAsia="Calibri" w:hAnsi="Times New Roman" w:cs="Times New Roman"/>
                <w:lang w:val="uk-UA"/>
              </w:rPr>
              <w:t xml:space="preserve"> – освітлення</w:t>
            </w:r>
          </w:p>
        </w:tc>
        <w:tc>
          <w:tcPr>
            <w:tcW w:w="1318" w:type="dxa"/>
            <w:vMerge/>
            <w:vAlign w:val="center"/>
          </w:tcPr>
          <w:p w:rsidR="00390115" w:rsidRPr="001F2EC8" w:rsidRDefault="0039011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390115" w:rsidRPr="001F2EC8" w:rsidRDefault="00390115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90115" w:rsidRPr="001F2EC8" w:rsidRDefault="0039011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F2D07" w:rsidRPr="001F2EC8" w:rsidRDefault="009D1A88" w:rsidP="00E0673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F2EC8">
              <w:rPr>
                <w:rFonts w:ascii="Times New Roman" w:eastAsia="Calibri" w:hAnsi="Times New Roman" w:cs="Times New Roman"/>
                <w:lang w:val="uk-UA"/>
              </w:rPr>
              <w:t>Надійність та тривалість експлуат</w:t>
            </w:r>
            <w:r w:rsidRPr="001F2EC8">
              <w:rPr>
                <w:rFonts w:ascii="Times New Roman" w:eastAsia="Calibri" w:hAnsi="Times New Roman" w:cs="Times New Roman"/>
                <w:lang w:val="uk-UA"/>
              </w:rPr>
              <w:t>а</w:t>
            </w:r>
            <w:r w:rsidRPr="001F2EC8">
              <w:rPr>
                <w:rFonts w:ascii="Times New Roman" w:eastAsia="Calibri" w:hAnsi="Times New Roman" w:cs="Times New Roman"/>
                <w:lang w:val="uk-UA"/>
              </w:rPr>
              <w:t>ції, низьке споживання електроене</w:t>
            </w:r>
            <w:r w:rsidRPr="001F2EC8">
              <w:rPr>
                <w:rFonts w:ascii="Times New Roman" w:eastAsia="Calibri" w:hAnsi="Times New Roman" w:cs="Times New Roman"/>
                <w:lang w:val="uk-UA"/>
              </w:rPr>
              <w:t>р</w:t>
            </w:r>
            <w:r w:rsidRPr="001F2EC8">
              <w:rPr>
                <w:rFonts w:ascii="Times New Roman" w:eastAsia="Calibri" w:hAnsi="Times New Roman" w:cs="Times New Roman"/>
                <w:lang w:val="uk-UA"/>
              </w:rPr>
              <w:t>гії, внаслідок високої еф</w:t>
            </w:r>
            <w:r w:rsidRPr="001F2EC8">
              <w:rPr>
                <w:rFonts w:ascii="Times New Roman" w:eastAsia="Calibri" w:hAnsi="Times New Roman" w:cs="Times New Roman"/>
                <w:lang w:val="uk-UA"/>
              </w:rPr>
              <w:t>е</w:t>
            </w:r>
            <w:r w:rsidRPr="001F2EC8">
              <w:rPr>
                <w:rFonts w:ascii="Times New Roman" w:eastAsia="Calibri" w:hAnsi="Times New Roman" w:cs="Times New Roman"/>
                <w:lang w:val="uk-UA"/>
              </w:rPr>
              <w:t>ктивності світло діодів, та зниження експлу</w:t>
            </w:r>
            <w:r w:rsidRPr="001F2EC8">
              <w:rPr>
                <w:rFonts w:ascii="Times New Roman" w:eastAsia="Calibri" w:hAnsi="Times New Roman" w:cs="Times New Roman"/>
                <w:lang w:val="uk-UA"/>
              </w:rPr>
              <w:t>а</w:t>
            </w:r>
            <w:r w:rsidRPr="001F2EC8">
              <w:rPr>
                <w:rFonts w:ascii="Times New Roman" w:eastAsia="Calibri" w:hAnsi="Times New Roman" w:cs="Times New Roman"/>
                <w:lang w:val="uk-UA"/>
              </w:rPr>
              <w:t>таційних витрат в подальшому</w:t>
            </w:r>
          </w:p>
        </w:tc>
      </w:tr>
      <w:tr w:rsidR="00390115" w:rsidRPr="001F2EC8" w:rsidTr="001D2D9F">
        <w:trPr>
          <w:trHeight w:val="601"/>
        </w:trPr>
        <w:tc>
          <w:tcPr>
            <w:tcW w:w="2660" w:type="dxa"/>
            <w:vMerge/>
            <w:vAlign w:val="center"/>
          </w:tcPr>
          <w:p w:rsidR="00390115" w:rsidRPr="001F2EC8" w:rsidRDefault="0039011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01" w:type="dxa"/>
            <w:tcMar>
              <w:left w:w="0" w:type="dxa"/>
              <w:right w:w="0" w:type="dxa"/>
            </w:tcMar>
          </w:tcPr>
          <w:p w:rsidR="00390115" w:rsidRPr="001F2EC8" w:rsidRDefault="00390115" w:rsidP="00E06739">
            <w:pPr>
              <w:pStyle w:val="a4"/>
              <w:spacing w:line="240" w:lineRule="exact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1F2EC8">
              <w:rPr>
                <w:rFonts w:ascii="Times New Roman" w:eastAsia="Calibri" w:hAnsi="Times New Roman" w:cs="Times New Roman"/>
                <w:lang w:val="uk-UA"/>
              </w:rPr>
              <w:t>10.Будівництво автономної модул</w:t>
            </w:r>
            <w:r w:rsidRPr="001F2EC8">
              <w:rPr>
                <w:rFonts w:ascii="Times New Roman" w:eastAsia="Calibri" w:hAnsi="Times New Roman" w:cs="Times New Roman"/>
                <w:lang w:val="uk-UA"/>
              </w:rPr>
              <w:t>ь</w:t>
            </w:r>
            <w:r w:rsidRPr="001F2EC8">
              <w:rPr>
                <w:rFonts w:ascii="Times New Roman" w:eastAsia="Calibri" w:hAnsi="Times New Roman" w:cs="Times New Roman"/>
                <w:lang w:val="uk-UA"/>
              </w:rPr>
              <w:t>ної твердопаливної котел</w:t>
            </w:r>
            <w:r w:rsidRPr="001F2EC8">
              <w:rPr>
                <w:rFonts w:ascii="Times New Roman" w:eastAsia="Calibri" w:hAnsi="Times New Roman" w:cs="Times New Roman"/>
                <w:lang w:val="uk-UA"/>
              </w:rPr>
              <w:t>ь</w:t>
            </w:r>
            <w:r w:rsidRPr="001F2EC8">
              <w:rPr>
                <w:rFonts w:ascii="Times New Roman" w:eastAsia="Calibri" w:hAnsi="Times New Roman" w:cs="Times New Roman"/>
                <w:lang w:val="uk-UA"/>
              </w:rPr>
              <w:t>ній</w:t>
            </w:r>
          </w:p>
        </w:tc>
        <w:tc>
          <w:tcPr>
            <w:tcW w:w="1318" w:type="dxa"/>
            <w:vMerge/>
            <w:vAlign w:val="center"/>
          </w:tcPr>
          <w:p w:rsidR="00390115" w:rsidRPr="001F2EC8" w:rsidRDefault="0039011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390115" w:rsidRPr="001F2EC8" w:rsidRDefault="00390115" w:rsidP="003B4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90115" w:rsidRPr="001F2EC8" w:rsidRDefault="00390115" w:rsidP="003B4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390115" w:rsidRPr="001F2EC8" w:rsidRDefault="009D1A88" w:rsidP="001D2D9F">
            <w:pPr>
              <w:rPr>
                <w:rFonts w:ascii="Times New Roman" w:hAnsi="Times New Roman" w:cs="Times New Roman"/>
              </w:rPr>
            </w:pPr>
            <w:r w:rsidRPr="001F2EC8">
              <w:rPr>
                <w:rFonts w:ascii="Times New Roman" w:eastAsia="Calibri" w:hAnsi="Times New Roman" w:cs="Times New Roman"/>
                <w:lang w:val="uk-UA"/>
              </w:rPr>
              <w:t>Зниження експлуатаційних в</w:t>
            </w:r>
            <w:r w:rsidRPr="001F2EC8">
              <w:rPr>
                <w:rFonts w:ascii="Times New Roman" w:eastAsia="Calibri" w:hAnsi="Times New Roman" w:cs="Times New Roman"/>
                <w:lang w:val="uk-UA"/>
              </w:rPr>
              <w:t>и</w:t>
            </w:r>
            <w:r w:rsidRPr="001F2EC8">
              <w:rPr>
                <w:rFonts w:ascii="Times New Roman" w:eastAsia="Calibri" w:hAnsi="Times New Roman" w:cs="Times New Roman"/>
                <w:lang w:val="uk-UA"/>
              </w:rPr>
              <w:t>трат в подальшому</w:t>
            </w:r>
          </w:p>
        </w:tc>
      </w:tr>
    </w:tbl>
    <w:p w:rsidR="005C5047" w:rsidRPr="001F2EC8" w:rsidRDefault="005C5047" w:rsidP="0079411A">
      <w:pPr>
        <w:jc w:val="center"/>
        <w:rPr>
          <w:rFonts w:ascii="Times New Roman" w:hAnsi="Times New Roman" w:cs="Times New Roman"/>
          <w:b/>
          <w:lang w:val="uk-UA"/>
        </w:rPr>
      </w:pPr>
    </w:p>
    <w:sectPr w:rsidR="005C5047" w:rsidRPr="001F2EC8" w:rsidSect="0079411A">
      <w:pgSz w:w="16838" w:h="11906" w:orient="landscape"/>
      <w:pgMar w:top="141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0D6F"/>
    <w:multiLevelType w:val="hybridMultilevel"/>
    <w:tmpl w:val="E692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120AE"/>
    <w:multiLevelType w:val="hybridMultilevel"/>
    <w:tmpl w:val="6CA2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723F8"/>
    <w:multiLevelType w:val="hybridMultilevel"/>
    <w:tmpl w:val="3096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E46E2"/>
    <w:multiLevelType w:val="hybridMultilevel"/>
    <w:tmpl w:val="272C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7F2698"/>
    <w:rsid w:val="0002480A"/>
    <w:rsid w:val="00053EDD"/>
    <w:rsid w:val="00070EEE"/>
    <w:rsid w:val="000B1FB1"/>
    <w:rsid w:val="000E5CDB"/>
    <w:rsid w:val="001B24A5"/>
    <w:rsid w:val="001D2D9F"/>
    <w:rsid w:val="001E2931"/>
    <w:rsid w:val="001E63BE"/>
    <w:rsid w:val="001F2DEA"/>
    <w:rsid w:val="001F2EC8"/>
    <w:rsid w:val="002547F3"/>
    <w:rsid w:val="002746C3"/>
    <w:rsid w:val="002E0467"/>
    <w:rsid w:val="0031390E"/>
    <w:rsid w:val="003153E3"/>
    <w:rsid w:val="00321692"/>
    <w:rsid w:val="00390115"/>
    <w:rsid w:val="003B1EA5"/>
    <w:rsid w:val="003B4C7D"/>
    <w:rsid w:val="003B59B9"/>
    <w:rsid w:val="003B5A6F"/>
    <w:rsid w:val="003E0C66"/>
    <w:rsid w:val="00435242"/>
    <w:rsid w:val="0049228E"/>
    <w:rsid w:val="0049325F"/>
    <w:rsid w:val="004B60B5"/>
    <w:rsid w:val="004D6F68"/>
    <w:rsid w:val="004F2D07"/>
    <w:rsid w:val="00526784"/>
    <w:rsid w:val="00567F15"/>
    <w:rsid w:val="005B708B"/>
    <w:rsid w:val="005B7652"/>
    <w:rsid w:val="005C36D0"/>
    <w:rsid w:val="005C5047"/>
    <w:rsid w:val="005D1785"/>
    <w:rsid w:val="006416A4"/>
    <w:rsid w:val="006433EF"/>
    <w:rsid w:val="00685C95"/>
    <w:rsid w:val="006A4EFA"/>
    <w:rsid w:val="006C1782"/>
    <w:rsid w:val="006C2DFE"/>
    <w:rsid w:val="006D22D7"/>
    <w:rsid w:val="006E15CA"/>
    <w:rsid w:val="0071021C"/>
    <w:rsid w:val="00724BFD"/>
    <w:rsid w:val="0076310D"/>
    <w:rsid w:val="0079411A"/>
    <w:rsid w:val="007D7E5C"/>
    <w:rsid w:val="007E564E"/>
    <w:rsid w:val="007E7B74"/>
    <w:rsid w:val="007F2698"/>
    <w:rsid w:val="00850376"/>
    <w:rsid w:val="008936D2"/>
    <w:rsid w:val="008C1B9B"/>
    <w:rsid w:val="008C6E79"/>
    <w:rsid w:val="009D1A88"/>
    <w:rsid w:val="009E2851"/>
    <w:rsid w:val="00A04C32"/>
    <w:rsid w:val="00A21F57"/>
    <w:rsid w:val="00A4213F"/>
    <w:rsid w:val="00A7059A"/>
    <w:rsid w:val="00A72A63"/>
    <w:rsid w:val="00AF7842"/>
    <w:rsid w:val="00B221A2"/>
    <w:rsid w:val="00B418D2"/>
    <w:rsid w:val="00B7148F"/>
    <w:rsid w:val="00BD02D9"/>
    <w:rsid w:val="00BD1CAC"/>
    <w:rsid w:val="00C24C6D"/>
    <w:rsid w:val="00C35465"/>
    <w:rsid w:val="00C5103D"/>
    <w:rsid w:val="00C76619"/>
    <w:rsid w:val="00C80E9F"/>
    <w:rsid w:val="00CA52C6"/>
    <w:rsid w:val="00CB06F9"/>
    <w:rsid w:val="00D101C2"/>
    <w:rsid w:val="00D141FF"/>
    <w:rsid w:val="00D22C4C"/>
    <w:rsid w:val="00D60B93"/>
    <w:rsid w:val="00D87C3D"/>
    <w:rsid w:val="00E06739"/>
    <w:rsid w:val="00E25F41"/>
    <w:rsid w:val="00E44093"/>
    <w:rsid w:val="00EF1BB9"/>
    <w:rsid w:val="00F6795D"/>
    <w:rsid w:val="00FD0DD1"/>
    <w:rsid w:val="00FE5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E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F1BB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D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D02D9"/>
    <w:rPr>
      <w:color w:val="0000FF"/>
      <w:u w:val="single"/>
    </w:rPr>
  </w:style>
  <w:style w:type="character" w:customStyle="1" w:styleId="shorttext">
    <w:name w:val="short_text"/>
    <w:basedOn w:val="a0"/>
    <w:rsid w:val="009D1A88"/>
  </w:style>
  <w:style w:type="paragraph" w:styleId="2">
    <w:name w:val="Body Text 2"/>
    <w:basedOn w:val="a"/>
    <w:link w:val="20"/>
    <w:uiPriority w:val="99"/>
    <w:semiHidden/>
    <w:unhideWhenUsed/>
    <w:rsid w:val="0071021C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ий текст 2 Знак"/>
    <w:basedOn w:val="a0"/>
    <w:link w:val="2"/>
    <w:uiPriority w:val="99"/>
    <w:semiHidden/>
    <w:rsid w:val="0071021C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E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23</cp:revision>
  <cp:lastPrinted>2016-09-26T11:35:00Z</cp:lastPrinted>
  <dcterms:created xsi:type="dcterms:W3CDTF">2016-09-26T06:28:00Z</dcterms:created>
  <dcterms:modified xsi:type="dcterms:W3CDTF">2016-10-26T10:23:00Z</dcterms:modified>
</cp:coreProperties>
</file>