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38" w:rsidRDefault="00931438" w:rsidP="00931438">
      <w:pPr>
        <w:tabs>
          <w:tab w:val="left" w:pos="30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31438" w:rsidRDefault="00931438" w:rsidP="00931438">
      <w:pPr>
        <w:tabs>
          <w:tab w:val="left" w:pos="30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31438" w:rsidRDefault="00931438" w:rsidP="00931438">
      <w:pPr>
        <w:tabs>
          <w:tab w:val="left" w:pos="3031"/>
          <w:tab w:val="center" w:pos="52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СЬКА  РАДА</w:t>
      </w:r>
    </w:p>
    <w:p w:rsidR="00931438" w:rsidRDefault="00931438" w:rsidP="009314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/>
          <w:b/>
          <w:sz w:val="28"/>
          <w:szCs w:val="28"/>
        </w:rPr>
        <w:t>СКЛИКАННЯ</w:t>
      </w:r>
    </w:p>
    <w:p w:rsidR="00931438" w:rsidRDefault="00931438" w:rsidP="009314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 (чергова) сесія</w:t>
      </w:r>
    </w:p>
    <w:p w:rsidR="00931438" w:rsidRPr="007727C8" w:rsidRDefault="00931438" w:rsidP="0093143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Default="00931438" w:rsidP="00931438">
      <w:pPr>
        <w:spacing w:after="0" w:line="48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>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</w:p>
    <w:p w:rsidR="00931438" w:rsidRDefault="00931438" w:rsidP="00931438">
      <w:pPr>
        <w:spacing w:after="0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    »  квітня 2016 року</w:t>
      </w:r>
    </w:p>
    <w:p w:rsidR="00931438" w:rsidRDefault="00931438" w:rsidP="00931438">
      <w:pPr>
        <w:spacing w:after="0" w:line="360" w:lineRule="auto"/>
        <w:ind w:left="-284" w:right="-14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931438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хід виконання  рішення 57-ї (чергової) сесії </w:t>
      </w:r>
    </w:p>
    <w:p w:rsidR="00931438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шостого скликання </w:t>
      </w:r>
    </w:p>
    <w:p w:rsidR="00931438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21.02.2013 року № 2463 «Про затвердження Міської </w:t>
      </w:r>
    </w:p>
    <w:p w:rsidR="00931438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цільової  програми «Мистецька освіта м. Сєвєродонецька </w:t>
      </w:r>
    </w:p>
    <w:p w:rsidR="00931438" w:rsidRDefault="00931438" w:rsidP="00931438">
      <w:pPr>
        <w:spacing w:after="0"/>
        <w:ind w:left="-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2013-2017 роки» за 2015 рік</w:t>
      </w:r>
    </w:p>
    <w:p w:rsidR="00931438" w:rsidRDefault="00931438" w:rsidP="00931438">
      <w:pPr>
        <w:spacing w:after="0"/>
        <w:ind w:left="-284" w:right="-143"/>
        <w:rPr>
          <w:rFonts w:ascii="Times New Roman" w:hAnsi="Times New Roman"/>
          <w:lang w:val="uk-UA"/>
        </w:rPr>
      </w:pPr>
    </w:p>
    <w:p w:rsidR="00931438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Керуючись ст.26 Закону України «Про місцеве самоврядування в Україні» та розглянувши хід виконання рішення 57-ї (чергової) сесії Сєвєродонецької міської ради шостого скликання від 21.02.2013 року № 2463 «Про затвердження Міської цільової  програми «Мистецька освіта м. Сєвєродонецька на 2013-2017 роки» за 2015 рік, міська рада</w:t>
      </w:r>
    </w:p>
    <w:p w:rsidR="00931438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931438" w:rsidP="00931438">
      <w:pPr>
        <w:spacing w:after="0" w:line="480" w:lineRule="auto"/>
        <w:ind w:left="-284" w:right="-14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ВИР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931438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Інформацію про хід виконання рішення 57-ї (чергової) сесії Сєвєродонецької міської ради шостого скликання від 21.02.2013 року № 2463 «Про затвердження Міської цільової  програми «Мистецька освіта м. Сєвєродонецька на 2013-2017 роки» за 2015 рік прийняти до відома та продовжити роботу над виконанням Програми (Додаток).</w:t>
      </w:r>
    </w:p>
    <w:p w:rsidR="00931438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931438" w:rsidRPr="0001563C" w:rsidRDefault="00931438" w:rsidP="00931438">
      <w:pPr>
        <w:spacing w:after="0"/>
        <w:ind w:firstLine="1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3.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постійну комісію з питань </w:t>
      </w:r>
      <w:r>
        <w:rPr>
          <w:rFonts w:ascii="Times New Roman" w:hAnsi="Times New Roman"/>
          <w:sz w:val="24"/>
          <w:szCs w:val="24"/>
          <w:lang w:val="uk-UA"/>
        </w:rPr>
        <w:t xml:space="preserve">планування бюджету та фінансів (Р.В. Водяник), </w:t>
      </w:r>
      <w:r w:rsidRPr="0001563C">
        <w:rPr>
          <w:rFonts w:ascii="Times New Roman" w:hAnsi="Times New Roman"/>
          <w:sz w:val="24"/>
          <w:szCs w:val="24"/>
          <w:lang w:val="uk-UA"/>
        </w:rPr>
        <w:t>охорони здоров’я та соціального захисту населення, культури, духовності, фізкультури, спорту, молодіжної п</w:t>
      </w:r>
      <w:r>
        <w:rPr>
          <w:rFonts w:ascii="Times New Roman" w:hAnsi="Times New Roman"/>
          <w:sz w:val="24"/>
          <w:szCs w:val="24"/>
          <w:lang w:val="uk-UA"/>
        </w:rPr>
        <w:t>олітики</w:t>
      </w:r>
      <w:r w:rsidRPr="0001563C">
        <w:rPr>
          <w:rFonts w:ascii="Times New Roman" w:hAnsi="Times New Roman"/>
          <w:sz w:val="24"/>
          <w:szCs w:val="24"/>
          <w:lang w:val="uk-UA"/>
        </w:rPr>
        <w:t>.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Pr="0001563C" w:rsidRDefault="00931438" w:rsidP="0093143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м</w:t>
      </w:r>
      <w:r w:rsidRPr="0001563C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01563C">
        <w:rPr>
          <w:rFonts w:ascii="Times New Roman" w:hAnsi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01563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Г.В.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Пригеба</w:t>
      </w:r>
      <w:proofErr w:type="spellEnd"/>
      <w:r w:rsidRPr="0001563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563C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931438" w:rsidRPr="0001563C" w:rsidRDefault="00931438" w:rsidP="0093143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К.В.Бойкова                                                  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1563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Г.В.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С.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01563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Зарецький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</w:p>
    <w:p w:rsidR="00931438" w:rsidRPr="0001563C" w:rsidRDefault="00931438" w:rsidP="0093143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охорони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>здоров’я та соціального захисту населення,</w:t>
      </w:r>
    </w:p>
    <w:p w:rsidR="00931438" w:rsidRPr="0001563C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культури, духовності, фізкультури, спорту, </w:t>
      </w:r>
    </w:p>
    <w:p w:rsidR="00931438" w:rsidRDefault="00931438" w:rsidP="0093143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молодіжної політики  </w:t>
      </w:r>
    </w:p>
    <w:p w:rsidR="00931438" w:rsidRDefault="00931438" w:rsidP="009314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з питань планування </w:t>
      </w:r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бюджету та фінансів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Р.В.Водяник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</w:p>
    <w:p w:rsidR="00931438" w:rsidRPr="0001563C" w:rsidRDefault="00931438" w:rsidP="009314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 М.І.Багрінцева                                                               </w:t>
      </w:r>
    </w:p>
    <w:p w:rsidR="00931438" w:rsidRPr="0001563C" w:rsidRDefault="00931438" w:rsidP="00931438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01563C">
        <w:rPr>
          <w:rFonts w:ascii="Times New Roman" w:hAnsi="Times New Roman"/>
          <w:sz w:val="24"/>
          <w:szCs w:val="24"/>
          <w:lang w:val="uk-UA"/>
        </w:rPr>
        <w:t>Директор департаменту з юридичних питань</w:t>
      </w:r>
      <w:r w:rsidRPr="0001563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01563C">
        <w:rPr>
          <w:rFonts w:ascii="Times New Roman" w:hAnsi="Times New Roman"/>
          <w:sz w:val="24"/>
          <w:szCs w:val="24"/>
          <w:lang w:val="uk-UA"/>
        </w:rPr>
        <w:t>О.О.Мураховський</w:t>
      </w:r>
    </w:p>
    <w:p w:rsidR="00931438" w:rsidRDefault="00931438" w:rsidP="00931438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01563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</w:p>
    <w:p w:rsidR="00931438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931438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</w:t>
      </w:r>
    </w:p>
    <w:p w:rsidR="00931438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Додаток </w:t>
      </w:r>
    </w:p>
    <w:p w:rsidR="00931438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 _____ (чергової)сесії  </w:t>
      </w:r>
    </w:p>
    <w:p w:rsidR="00931438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Сєвєродонецької міської ради </w:t>
      </w:r>
    </w:p>
    <w:p w:rsidR="00931438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сьомого скликання</w:t>
      </w:r>
    </w:p>
    <w:p w:rsidR="00931438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   » квітня 2016 року № ___ </w:t>
      </w:r>
    </w:p>
    <w:p w:rsidR="00931438" w:rsidRDefault="00931438" w:rsidP="00931438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931438" w:rsidRDefault="00931438" w:rsidP="00931438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931438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ЩОРІЧНИЙ ЗВІТ</w:t>
      </w:r>
    </w:p>
    <w:p w:rsidR="00931438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хід виконання у 2015 році</w:t>
      </w:r>
    </w:p>
    <w:p w:rsidR="00931438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57-ї (чергової) сесії  Сєвєродонецької  міської  ради   </w:t>
      </w:r>
    </w:p>
    <w:p w:rsidR="00931438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шостого скликання від 21.02.2013 року № 2463 </w:t>
      </w:r>
    </w:p>
    <w:p w:rsidR="00931438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Міської цільової програми </w:t>
      </w:r>
    </w:p>
    <w:p w:rsidR="00931438" w:rsidRDefault="00931438" w:rsidP="00931438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«Мистецька освіта м.Сєвєродонецька на 2013-2017 роки» </w:t>
      </w:r>
    </w:p>
    <w:p w:rsidR="00931438" w:rsidRDefault="00931438" w:rsidP="00931438">
      <w:pPr>
        <w:tabs>
          <w:tab w:val="left" w:pos="3868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Default="00931438" w:rsidP="00931438">
      <w:pPr>
        <w:tabs>
          <w:tab w:val="left" w:pos="3868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1.Основні дані.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Програма передбачає комплекс заходів, які забезпечують виконання положень Конституції України, Закону України «Про культуру», Закону України «Про освіту», Закону України «Про позашкільну освіту» інших нормативно-правових актів та міжнародних договорів, спрямованих на створення сприятливих  умов для забезпечення естетичного виховання громадян, передусім дітей та юнацтва; творчого, інтелектуального та духовного розвитку підростаючого покоління; рівних можливостей у здобутті якісної мистецької освіти; забезпечення діяльності базової мережі закладів освіти сфери культури. 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 місті Сєвєродонецьку початкова ланка мистецької освіти представлена 4 школами естетичного виховання (дві музичні, художня, школа мистецтв). У 2015 році контингент учнів склав 924 дитини, 102 викладача забезпечували надання якісної спеціалізованої мистецької освіти початкової ланки. 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Серед пріоритетних напрямів розвитку мистецької освіти особлива увага приділяється формуванню якісного кадрового складу в початкових навчальних закладах із залученням молодих виконавців, забезпеченню якісної мистецької освіти, зміцненню, модернізації та розвитку матеріально-технічної бази.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Програмою економічного і соціального розвитку міста Сєвєродонецька у 2015 році за головну мету визначено збереження національної культурної спадщини, розширення доступу населення до кращих надбань української та світової культури, розвиток духовності. Реалізацію цих завдань покладено, у першу чергу, на заклади культури, кадрове забезпечення яких здійснюють мистецькі навчальні заклади.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Засобом проведення такої політики є довгострокова «Міська цільова програма «Мистецька освіта м.Сєвєродонецька на 2013-2017 роки» (далі-Програма), яку затверджено рішенням 57-ї (чергової) сесії Сєвєродонецької міської ради шостого скликання від 21.02.2013 року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№ 2463. 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Виконавець Програми – відділ культури Сєвєродонецької міської ради.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Строки виконання Програми 2013-2017 роки.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2.Виконання завдань і заходів.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Метою Програми є створення сприятливих умов для забезпечення творчого, інтелектуального та духовного розвитку підростаючого покоління, рівних можливостей у здобутті якісної мистецької освіти, пропорційного розвитку всіх відділів і спеціалізацій, поліпшення матеріально-технічної бази шкіл естетичного виховання, оновлення музичних інструментів (народні, духові, струнно-смичкові інструменти), забезпечення підвищення кваліфікації педагогічного складу закладів та оновлення кадрів молодими спеціалістами.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Основними завданнями програми є: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збереження та розвиток базової мережі шкіл естетичного виховання міста;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оновлення матеріально-технічної бази шкіл естетичного виховання;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проведення капітальних та поточних ремонтів будівель шкіл естетичного виховання;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оновлення музичних інструментів та художнього обладнання;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поповнення  бібліотечних  фондів методичною,  нотною,  довідковою  літературою, фонохрестоматіями на сучасних носіях, електронними підручниками;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підтримка та заохочення талановитих та обдарованих дітей;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сприяння  щодо  участі  в  міжнародних, всеукраїнських, обласних, та інших конкурсах учнів та колективів шкіл естетичного виховання;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підвищення кваліфікації педагогічних працівників шкіл естетичного виховання;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оновлення педагогічних кадрів молодими спеціалістами.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3.Оцінка ефективності виконання.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Забезпечено повне збереження та розвиток базової мережі шкіл естетичного виховання міста Сєвєродонецька. Початкова ланка мистецької освіти  у місті Сєвєродонецьку представлена: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КПНЗ «Сєвєродонецька дитяча музична школа № 1» - 3</w:t>
      </w:r>
      <w:r w:rsidR="00A43CC9">
        <w:rPr>
          <w:rFonts w:ascii="Times New Roman" w:hAnsi="Times New Roman"/>
          <w:sz w:val="24"/>
          <w:szCs w:val="24"/>
          <w:lang w:val="uk-UA"/>
        </w:rPr>
        <w:t>80</w:t>
      </w:r>
      <w:r>
        <w:rPr>
          <w:rFonts w:ascii="Times New Roman" w:hAnsi="Times New Roman"/>
          <w:sz w:val="24"/>
          <w:szCs w:val="24"/>
          <w:lang w:val="uk-UA"/>
        </w:rPr>
        <w:t xml:space="preserve"> учн</w:t>
      </w:r>
      <w:r w:rsidR="00A43CC9">
        <w:rPr>
          <w:rFonts w:ascii="Times New Roman" w:hAnsi="Times New Roman"/>
          <w:sz w:val="24"/>
          <w:szCs w:val="24"/>
          <w:lang w:val="uk-UA"/>
        </w:rPr>
        <w:t>ів</w:t>
      </w:r>
      <w:r>
        <w:rPr>
          <w:rFonts w:ascii="Times New Roman" w:hAnsi="Times New Roman"/>
          <w:sz w:val="24"/>
          <w:szCs w:val="24"/>
          <w:lang w:val="uk-UA"/>
        </w:rPr>
        <w:t>, 5</w:t>
      </w:r>
      <w:r w:rsidR="00A43CC9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– викладач;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КПНЗ «Сєвєродонецька дитяча музична школа № 2» - 28</w:t>
      </w:r>
      <w:r w:rsidR="005C4B44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учнів, 3</w:t>
      </w:r>
      <w:r w:rsidR="005C4B44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– викладачів;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КПНЗ «Сєвєродонецька дитяча художня школа» - 196 учнів, 12 – викладачів;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КПНЗ «Борівська дитяча школа мистецтв» - 62 учн</w:t>
      </w:r>
      <w:r w:rsidR="00A43CC9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>, 7 – викладачів.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Забезпечено оновлення матеріально-технічної бази за рахунок </w:t>
      </w:r>
      <w:r w:rsidR="007E189A">
        <w:rPr>
          <w:rFonts w:ascii="Times New Roman" w:hAnsi="Times New Roman"/>
          <w:sz w:val="24"/>
          <w:szCs w:val="24"/>
          <w:lang w:val="uk-UA"/>
        </w:rPr>
        <w:t>міського бюджету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музична школа № 1» - придбано </w:t>
      </w:r>
      <w:r w:rsidR="007E189A">
        <w:rPr>
          <w:rFonts w:ascii="Times New Roman" w:hAnsi="Times New Roman"/>
          <w:sz w:val="24"/>
          <w:szCs w:val="24"/>
          <w:lang w:val="uk-UA"/>
        </w:rPr>
        <w:t>музичні пюпітри</w:t>
      </w:r>
      <w:r>
        <w:rPr>
          <w:rFonts w:ascii="Times New Roman" w:hAnsi="Times New Roman"/>
          <w:sz w:val="24"/>
          <w:szCs w:val="24"/>
          <w:lang w:val="uk-UA"/>
        </w:rPr>
        <w:t>, на загальну суму – 6</w:t>
      </w:r>
      <w:r w:rsidR="007E189A">
        <w:rPr>
          <w:rFonts w:ascii="Times New Roman" w:hAnsi="Times New Roman"/>
          <w:sz w:val="24"/>
          <w:szCs w:val="24"/>
          <w:lang w:val="uk-UA"/>
        </w:rPr>
        <w:t>580</w:t>
      </w:r>
      <w:r>
        <w:rPr>
          <w:rFonts w:ascii="Times New Roman" w:hAnsi="Times New Roman"/>
          <w:sz w:val="24"/>
          <w:szCs w:val="24"/>
          <w:lang w:val="uk-UA"/>
        </w:rPr>
        <w:t xml:space="preserve"> грн.;</w:t>
      </w:r>
    </w:p>
    <w:p w:rsidR="007E189A" w:rsidRDefault="007E189A" w:rsidP="007E189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музична школа № 2» - придбано комплект меблів для музичної зали, комплект звукової апаратури, накопичувач на жорстких магнітних дисках та блок живлення, на загальну суму – </w:t>
      </w:r>
      <w:r w:rsidR="006A6CDF">
        <w:rPr>
          <w:rFonts w:ascii="Times New Roman" w:hAnsi="Times New Roman"/>
          <w:sz w:val="24"/>
          <w:szCs w:val="24"/>
          <w:lang w:val="uk-UA"/>
        </w:rPr>
        <w:t>73677</w:t>
      </w:r>
      <w:r>
        <w:rPr>
          <w:rFonts w:ascii="Times New Roman" w:hAnsi="Times New Roman"/>
          <w:sz w:val="24"/>
          <w:szCs w:val="24"/>
          <w:lang w:val="uk-UA"/>
        </w:rPr>
        <w:t xml:space="preserve"> грн.;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художня школа» - придбано </w:t>
      </w:r>
      <w:r w:rsidR="007E189A">
        <w:rPr>
          <w:rFonts w:ascii="Times New Roman" w:hAnsi="Times New Roman"/>
          <w:sz w:val="24"/>
          <w:szCs w:val="24"/>
          <w:lang w:val="uk-UA"/>
        </w:rPr>
        <w:t>принтер та офісні стільці</w:t>
      </w:r>
      <w:r>
        <w:rPr>
          <w:rFonts w:ascii="Times New Roman" w:hAnsi="Times New Roman"/>
          <w:sz w:val="24"/>
          <w:szCs w:val="24"/>
          <w:lang w:val="uk-UA"/>
        </w:rPr>
        <w:t xml:space="preserve">, на загальну суму </w:t>
      </w:r>
      <w:r w:rsidR="007E189A">
        <w:rPr>
          <w:rFonts w:ascii="Times New Roman" w:hAnsi="Times New Roman"/>
          <w:sz w:val="24"/>
          <w:szCs w:val="24"/>
          <w:lang w:val="uk-UA"/>
        </w:rPr>
        <w:t>5250</w:t>
      </w:r>
      <w:r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КПНЗ «Борівська ди</w:t>
      </w:r>
      <w:r w:rsidR="007E189A">
        <w:rPr>
          <w:rFonts w:ascii="Times New Roman" w:hAnsi="Times New Roman"/>
          <w:sz w:val="24"/>
          <w:szCs w:val="24"/>
          <w:lang w:val="uk-UA"/>
        </w:rPr>
        <w:t>тяча школа мистецтв» - придбано музичні пюпітри, шафу для документів, офісні стільці</w:t>
      </w:r>
      <w:r>
        <w:rPr>
          <w:rFonts w:ascii="Times New Roman" w:hAnsi="Times New Roman"/>
          <w:sz w:val="24"/>
          <w:szCs w:val="24"/>
          <w:lang w:val="uk-UA"/>
        </w:rPr>
        <w:t xml:space="preserve">, на загальну суму – </w:t>
      </w:r>
      <w:r w:rsidR="007E189A">
        <w:rPr>
          <w:rFonts w:ascii="Times New Roman" w:hAnsi="Times New Roman"/>
          <w:sz w:val="24"/>
          <w:szCs w:val="24"/>
          <w:lang w:val="uk-UA"/>
        </w:rPr>
        <w:t>7590</w:t>
      </w:r>
      <w:r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3.Забезпечено проведення поточних ремонтів за рахунок </w:t>
      </w:r>
      <w:r w:rsidR="007B5F17">
        <w:rPr>
          <w:rFonts w:ascii="Times New Roman" w:hAnsi="Times New Roman"/>
          <w:sz w:val="24"/>
          <w:szCs w:val="24"/>
          <w:lang w:val="uk-UA"/>
        </w:rPr>
        <w:t>благодійних коштів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КПНЗ «Сєвєродонецька дитяча </w:t>
      </w:r>
      <w:r w:rsidR="007B5F17">
        <w:rPr>
          <w:rFonts w:ascii="Times New Roman" w:hAnsi="Times New Roman"/>
          <w:sz w:val="24"/>
          <w:szCs w:val="24"/>
          <w:lang w:val="uk-UA"/>
        </w:rPr>
        <w:t>художня</w:t>
      </w:r>
      <w:r>
        <w:rPr>
          <w:rFonts w:ascii="Times New Roman" w:hAnsi="Times New Roman"/>
          <w:sz w:val="24"/>
          <w:szCs w:val="24"/>
          <w:lang w:val="uk-UA"/>
        </w:rPr>
        <w:t xml:space="preserve"> школа» - </w:t>
      </w:r>
      <w:r w:rsidR="007B5F17">
        <w:rPr>
          <w:rFonts w:ascii="Times New Roman" w:hAnsi="Times New Roman"/>
          <w:sz w:val="24"/>
          <w:szCs w:val="24"/>
          <w:lang w:val="uk-UA"/>
        </w:rPr>
        <w:t>поточний ремонт приміщень</w:t>
      </w:r>
      <w:r>
        <w:rPr>
          <w:rFonts w:ascii="Times New Roman" w:hAnsi="Times New Roman"/>
          <w:sz w:val="24"/>
          <w:szCs w:val="24"/>
          <w:lang w:val="uk-UA"/>
        </w:rPr>
        <w:t xml:space="preserve">, на загальну суму – </w:t>
      </w:r>
      <w:r w:rsidR="007B5F17">
        <w:rPr>
          <w:rFonts w:ascii="Times New Roman" w:hAnsi="Times New Roman"/>
          <w:sz w:val="24"/>
          <w:szCs w:val="24"/>
          <w:lang w:val="uk-UA"/>
        </w:rPr>
        <w:t>3480</w:t>
      </w:r>
      <w:r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F74C13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 </w:t>
      </w:r>
      <w:r w:rsidR="00F74C13">
        <w:rPr>
          <w:rFonts w:ascii="Times New Roman" w:hAnsi="Times New Roman"/>
          <w:sz w:val="24"/>
          <w:szCs w:val="24"/>
          <w:lang w:val="uk-UA"/>
        </w:rPr>
        <w:t>Не з</w:t>
      </w:r>
      <w:r>
        <w:rPr>
          <w:rFonts w:ascii="Times New Roman" w:hAnsi="Times New Roman"/>
          <w:sz w:val="24"/>
          <w:szCs w:val="24"/>
          <w:lang w:val="uk-UA"/>
        </w:rPr>
        <w:t xml:space="preserve">дійснено оновлення бібліотечного фонду </w:t>
      </w:r>
      <w:r w:rsidR="00F74C13">
        <w:rPr>
          <w:rFonts w:ascii="Times New Roman" w:hAnsi="Times New Roman"/>
          <w:sz w:val="24"/>
          <w:szCs w:val="24"/>
          <w:lang w:val="uk-UA"/>
        </w:rPr>
        <w:t>новою нотною та музичною літературою, у зв’язку з відсутністю фінансування.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5. Поповнення  бібліотечних  фондів музичних шкіл методичною,  нотною,  довідковою  літературою, фонохрестоматіями на сучасних носіях, електронними підручниками – не здійснено, у зв’язку з відсутністю фінансування.    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6. Підтримку та заохочення талановитих та обдарованих дітей здійснено за рахунок місцевого бюджету, на загальну суму - </w:t>
      </w:r>
      <w:r w:rsidR="007727C8">
        <w:rPr>
          <w:rFonts w:ascii="Times New Roman" w:hAnsi="Times New Roman"/>
          <w:sz w:val="24"/>
          <w:szCs w:val="24"/>
          <w:lang w:val="uk-UA"/>
        </w:rPr>
        <w:t>1756</w:t>
      </w:r>
      <w:r>
        <w:rPr>
          <w:rFonts w:ascii="Times New Roman" w:hAnsi="Times New Roman"/>
          <w:sz w:val="24"/>
          <w:szCs w:val="24"/>
          <w:lang w:val="uk-UA"/>
        </w:rPr>
        <w:t xml:space="preserve"> грн. Згідно з рішеннями виконавчого комітету Сєвєродонецької міської ради від 22.01.2013 № 38 «Про надання пільг по оплаті за навчання особливо талановитим учням шкіл естетичного виховання м. Сєвєродонецька на 2013-2014 навчальний рік» надано 100% пільгу </w:t>
      </w:r>
      <w:r w:rsidR="007727C8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обдарованим учням шкіл естетичного виховання м. Сєвєродонецька.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7. Забезпечено повне сприяння  щодо  участі  в  міжнародних, всеукраїнських, обласних, та інших конкурсах учнів та колективів шкіл естетичного виховання. За рахунок благодійних коштів здійснено транспортне забезпечення, на загальну суму </w:t>
      </w:r>
      <w:r w:rsidR="002F2560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2F2560">
        <w:rPr>
          <w:rFonts w:ascii="Times New Roman" w:hAnsi="Times New Roman"/>
          <w:sz w:val="24"/>
          <w:szCs w:val="24"/>
          <w:lang w:val="uk-UA"/>
        </w:rPr>
        <w:t>220</w:t>
      </w:r>
      <w:r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BD5A8A" w:rsidRDefault="00BD5A8A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2B4B" w:rsidRDefault="000D2B4B" w:rsidP="0093143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КПНЗ «Сєвєродонецька дитяча музична школа № 1»</w:t>
      </w:r>
      <w:r>
        <w:rPr>
          <w:rFonts w:ascii="Times New Roman" w:hAnsi="Times New Roman"/>
          <w:sz w:val="24"/>
          <w:szCs w:val="24"/>
          <w:lang w:val="uk-UA"/>
        </w:rPr>
        <w:t xml:space="preserve"> прийняла участь у 1</w:t>
      </w:r>
      <w:r w:rsidR="00946C05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конкурсах:</w:t>
      </w:r>
    </w:p>
    <w:p w:rsidR="002F2560" w:rsidRDefault="002F2560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Всеукраїнс</w:t>
      </w:r>
      <w:r w:rsidR="00946C05">
        <w:rPr>
          <w:rFonts w:ascii="Times New Roman" w:hAnsi="Times New Roman"/>
          <w:sz w:val="24"/>
          <w:szCs w:val="24"/>
          <w:lang w:val="uk-UA"/>
        </w:rPr>
        <w:t>ький конкурс «Обдарована молодь»,</w:t>
      </w:r>
      <w:r>
        <w:rPr>
          <w:rFonts w:ascii="Times New Roman" w:hAnsi="Times New Roman"/>
          <w:sz w:val="24"/>
          <w:szCs w:val="24"/>
          <w:lang w:val="uk-UA"/>
        </w:rPr>
        <w:t xml:space="preserve"> м.Сєвєродонецьк;</w:t>
      </w:r>
    </w:p>
    <w:p w:rsidR="002F2560" w:rsidRDefault="002F2560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огляд-конкурс індивідуальної виконавської майстерності учнів шкіл естетичного виховання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м.Сєвєродонецьк;</w:t>
      </w:r>
    </w:p>
    <w:p w:rsidR="002F2560" w:rsidRDefault="002F2560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Обласна музично-теоретична олімпіада серед учнів шкіл естетичного виховання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2F256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2F2560" w:rsidRDefault="002F2560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концертмейстерів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м.Сєвєродонецьк;</w:t>
      </w:r>
    </w:p>
    <w:p w:rsidR="002F2560" w:rsidRDefault="002F2560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Відкритий обласний конкурс сольного академічного вокалу «Пісенне </w:t>
      </w:r>
      <w:r w:rsidR="00692AB9">
        <w:rPr>
          <w:rFonts w:ascii="Times New Roman" w:hAnsi="Times New Roman"/>
          <w:sz w:val="24"/>
          <w:szCs w:val="24"/>
          <w:lang w:val="uk-UA"/>
        </w:rPr>
        <w:t>джерело»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="00692AB9">
        <w:rPr>
          <w:rFonts w:ascii="Times New Roman" w:hAnsi="Times New Roman"/>
          <w:sz w:val="24"/>
          <w:szCs w:val="24"/>
          <w:lang w:val="uk-UA"/>
        </w:rPr>
        <w:t xml:space="preserve"> м. Рубіжне;</w:t>
      </w:r>
    </w:p>
    <w:p w:rsidR="00692AB9" w:rsidRDefault="00692AB9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5818D4">
        <w:rPr>
          <w:rFonts w:ascii="Times New Roman" w:hAnsi="Times New Roman"/>
          <w:sz w:val="24"/>
          <w:szCs w:val="24"/>
          <w:lang w:val="uk-UA"/>
        </w:rPr>
        <w:t>бласний конкурс вокальних ан</w:t>
      </w:r>
      <w:r>
        <w:rPr>
          <w:rFonts w:ascii="Times New Roman" w:hAnsi="Times New Roman"/>
          <w:sz w:val="24"/>
          <w:szCs w:val="24"/>
          <w:lang w:val="uk-UA"/>
        </w:rPr>
        <w:t>самблів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="005818D4" w:rsidRPr="005818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18D4">
        <w:rPr>
          <w:rFonts w:ascii="Times New Roman" w:hAnsi="Times New Roman"/>
          <w:sz w:val="24"/>
          <w:szCs w:val="24"/>
          <w:lang w:val="uk-UA"/>
        </w:rPr>
        <w:t>м. Сєвєродонецьк;</w:t>
      </w:r>
    </w:p>
    <w:p w:rsidR="005818D4" w:rsidRDefault="005818D4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хорових колективів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 Сєвєродонецьк;</w:t>
      </w:r>
    </w:p>
    <w:p w:rsidR="005818D4" w:rsidRDefault="005818D4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Регіональний конкурс юних виконавців на народних інструментах</w:t>
      </w:r>
      <w:r w:rsidR="00447A89">
        <w:rPr>
          <w:rFonts w:ascii="Times New Roman" w:hAnsi="Times New Roman"/>
          <w:sz w:val="24"/>
          <w:szCs w:val="24"/>
          <w:lang w:val="uk-UA"/>
        </w:rPr>
        <w:t xml:space="preserve"> ім. Євгена Тростянського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="00447A89">
        <w:rPr>
          <w:rFonts w:ascii="Times New Roman" w:hAnsi="Times New Roman"/>
          <w:sz w:val="24"/>
          <w:szCs w:val="24"/>
          <w:lang w:val="uk-UA"/>
        </w:rPr>
        <w:t xml:space="preserve"> м.Сєвєродонецьк;</w:t>
      </w:r>
    </w:p>
    <w:p w:rsidR="00447A89" w:rsidRDefault="00447A89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 Регіональний конкурс юних виконавців на дерев</w:t>
      </w:r>
      <w:r w:rsidRPr="00447A89">
        <w:rPr>
          <w:rFonts w:ascii="Times New Roman" w:hAnsi="Times New Roman"/>
          <w:sz w:val="24"/>
          <w:szCs w:val="24"/>
        </w:rPr>
        <w:t>`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- духових і ударних інструментах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447A8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447A89" w:rsidRDefault="00BD5A8A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ІІ </w:t>
      </w:r>
      <w:r w:rsidR="00447A89">
        <w:rPr>
          <w:rFonts w:ascii="Times New Roman" w:hAnsi="Times New Roman"/>
          <w:sz w:val="24"/>
          <w:szCs w:val="24"/>
          <w:lang w:val="uk-UA"/>
        </w:rPr>
        <w:t>Регіональний конкурс «Музична мозаїка»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="00E85F47" w:rsidRPr="00E85F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5F47">
        <w:rPr>
          <w:rFonts w:ascii="Times New Roman" w:hAnsi="Times New Roman"/>
          <w:sz w:val="24"/>
          <w:szCs w:val="24"/>
          <w:lang w:val="uk-UA"/>
        </w:rPr>
        <w:t>м.Сєвєродонецьк</w:t>
      </w:r>
      <w:r w:rsidR="00447A89">
        <w:rPr>
          <w:rFonts w:ascii="Times New Roman" w:hAnsi="Times New Roman"/>
          <w:sz w:val="24"/>
          <w:szCs w:val="24"/>
          <w:lang w:val="uk-UA"/>
        </w:rPr>
        <w:t>;</w:t>
      </w:r>
    </w:p>
    <w:p w:rsidR="002F2560" w:rsidRPr="00946C05" w:rsidRDefault="00E85F47" w:rsidP="002F2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46C05">
        <w:rPr>
          <w:rFonts w:ascii="Times New Roman" w:hAnsi="Times New Roman"/>
          <w:sz w:val="24"/>
          <w:szCs w:val="24"/>
          <w:lang w:val="uk-UA"/>
        </w:rPr>
        <w:t>ІІ Регіональний конкурс юних піаністів «</w:t>
      </w:r>
      <w:proofErr w:type="spellStart"/>
      <w:r w:rsidRPr="00946C05">
        <w:rPr>
          <w:rFonts w:ascii="Times New Roman" w:hAnsi="Times New Roman"/>
          <w:sz w:val="24"/>
          <w:szCs w:val="24"/>
          <w:lang w:val="uk-UA"/>
        </w:rPr>
        <w:t>Прокоф`євські</w:t>
      </w:r>
      <w:proofErr w:type="spellEnd"/>
      <w:r w:rsidRPr="00946C05">
        <w:rPr>
          <w:rFonts w:ascii="Times New Roman" w:hAnsi="Times New Roman"/>
          <w:sz w:val="24"/>
          <w:szCs w:val="24"/>
          <w:lang w:val="uk-UA"/>
        </w:rPr>
        <w:t xml:space="preserve"> ігри»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946C05">
        <w:rPr>
          <w:rFonts w:ascii="Times New Roman" w:hAnsi="Times New Roman"/>
          <w:sz w:val="24"/>
          <w:szCs w:val="24"/>
          <w:lang w:val="uk-UA"/>
        </w:rPr>
        <w:t xml:space="preserve"> м.Сєвєродонецьк;</w:t>
      </w:r>
    </w:p>
    <w:p w:rsidR="000D2B4B" w:rsidRDefault="000D2B4B" w:rsidP="0093143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КПНЗ «Сєвєродонецька дитяча музична школа № 2»</w:t>
      </w:r>
      <w:r>
        <w:rPr>
          <w:rFonts w:ascii="Times New Roman" w:hAnsi="Times New Roman"/>
          <w:sz w:val="24"/>
          <w:szCs w:val="24"/>
          <w:lang w:val="uk-UA"/>
        </w:rPr>
        <w:t xml:space="preserve"> прийняла участь у 1</w:t>
      </w:r>
      <w:r w:rsidR="00946C05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конкурсах:</w:t>
      </w:r>
    </w:p>
    <w:p w:rsidR="00931438" w:rsidRDefault="00931438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Міжнародна олімпіада мистецтва «</w:t>
      </w:r>
      <w:r w:rsidR="00E85F47">
        <w:rPr>
          <w:rFonts w:ascii="Times New Roman" w:hAnsi="Times New Roman"/>
          <w:sz w:val="24"/>
          <w:szCs w:val="24"/>
          <w:lang w:val="uk-UA"/>
        </w:rPr>
        <w:t>Мій світ - мистецтво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 Харків;</w:t>
      </w:r>
    </w:p>
    <w:p w:rsidR="00BD5A8A" w:rsidRDefault="00BD5A8A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Міжнародний музичний інтернет - конкурс (Сербія, м. Белград);</w:t>
      </w:r>
    </w:p>
    <w:p w:rsidR="00BD5A8A" w:rsidRDefault="00BD5A8A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 Міжнародний конкурс молодих піаністів «Слобожанська фантазія»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 Суми;</w:t>
      </w:r>
    </w:p>
    <w:p w:rsidR="00BD5A8A" w:rsidRDefault="00BD5A8A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Всеукраїнський дитячий і юнацький фестиваль класичної і сучасної музики «Конвалія»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BD5A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 Харків;</w:t>
      </w:r>
    </w:p>
    <w:p w:rsidR="00BD5A8A" w:rsidRDefault="00BD5A8A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ХІ Всеукраїнський конкурс «Класичний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мерідіан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931438" w:rsidRDefault="00931438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огляд-конкурс  індивідуальної виконавської майстерності учнів ШЕВ, м.Сєвєродонецьк;</w:t>
      </w:r>
    </w:p>
    <w:p w:rsidR="00931438" w:rsidRDefault="00931438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Обласна музично-теоретична олімпіада, м.Сєвєродонецьк;</w:t>
      </w:r>
    </w:p>
    <w:p w:rsidR="00BD5A8A" w:rsidRDefault="00BD5A8A" w:rsidP="00BD5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концертмейстерів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м.Сєвєродонецьк;</w:t>
      </w:r>
    </w:p>
    <w:p w:rsidR="00BD5A8A" w:rsidRDefault="00BD5A8A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хорових колективів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м. Сєвєродонецьк;</w:t>
      </w:r>
    </w:p>
    <w:p w:rsidR="00BD5A8A" w:rsidRDefault="00BD5A8A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вокальних ансамблів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5818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 Сєвєродонецьк;</w:t>
      </w:r>
    </w:p>
    <w:p w:rsidR="00BD5A8A" w:rsidRDefault="00BD5A8A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ІІ Регіональний конкурс «Музична мозаїка»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E85F4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BD5A8A" w:rsidRDefault="00BD5A8A" w:rsidP="00BD5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Регіональний конкурс юних виконавців на народних інструментах ім. Євгена Тростянського</w:t>
      </w:r>
      <w:r w:rsidR="00946C05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м.Сєвєродонецьк;</w:t>
      </w:r>
    </w:p>
    <w:p w:rsidR="00BD5A8A" w:rsidRDefault="00BD5A8A" w:rsidP="00BD5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 Регіональний конкурс юних виконавців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дерев</w:t>
      </w:r>
      <w:r w:rsidRPr="00946C05">
        <w:rPr>
          <w:rFonts w:ascii="Times New Roman" w:hAnsi="Times New Roman"/>
          <w:sz w:val="24"/>
          <w:szCs w:val="24"/>
          <w:lang w:val="uk-UA"/>
        </w:rPr>
        <w:t>`</w:t>
      </w:r>
      <w:r>
        <w:rPr>
          <w:rFonts w:ascii="Times New Roman" w:hAnsi="Times New Roman"/>
          <w:sz w:val="24"/>
          <w:szCs w:val="24"/>
          <w:lang w:val="uk-UA"/>
        </w:rPr>
        <w:t>яно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- духових і ударних інструментах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447A8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BD5A8A" w:rsidRDefault="00BD5A8A" w:rsidP="00BD5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ІІ Регіональний конкурс юних піаністів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Прокоф</w:t>
      </w:r>
      <w:r w:rsidRPr="00E85F47">
        <w:rPr>
          <w:rFonts w:ascii="Times New Roman" w:hAnsi="Times New Roman"/>
          <w:sz w:val="24"/>
          <w:szCs w:val="24"/>
          <w:lang w:val="uk-UA"/>
        </w:rPr>
        <w:t>`</w:t>
      </w:r>
      <w:r>
        <w:rPr>
          <w:rFonts w:ascii="Times New Roman" w:hAnsi="Times New Roman"/>
          <w:sz w:val="24"/>
          <w:szCs w:val="24"/>
          <w:lang w:val="uk-UA"/>
        </w:rPr>
        <w:t>євські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ігри»</w:t>
      </w:r>
      <w:r w:rsidR="00946C05">
        <w:rPr>
          <w:rFonts w:ascii="Times New Roman" w:hAnsi="Times New Roman"/>
          <w:sz w:val="24"/>
          <w:szCs w:val="24"/>
          <w:lang w:val="uk-UA"/>
        </w:rPr>
        <w:t>,</w:t>
      </w:r>
      <w:r w:rsidRPr="00E85F4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0D2B4B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931438" w:rsidRDefault="000D2B4B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31438">
        <w:rPr>
          <w:rFonts w:ascii="Times New Roman" w:hAnsi="Times New Roman"/>
          <w:sz w:val="24"/>
          <w:szCs w:val="24"/>
          <w:u w:val="single"/>
          <w:lang w:val="uk-UA"/>
        </w:rPr>
        <w:t>КПНЗ «Борівська дитяча школа мистецтв»</w:t>
      </w:r>
      <w:r w:rsidR="00931438">
        <w:rPr>
          <w:rFonts w:ascii="Times New Roman" w:hAnsi="Times New Roman"/>
          <w:sz w:val="24"/>
          <w:szCs w:val="24"/>
          <w:lang w:val="uk-UA"/>
        </w:rPr>
        <w:t xml:space="preserve"> прийняла участь у </w:t>
      </w:r>
      <w:r w:rsidR="00946C05">
        <w:rPr>
          <w:rFonts w:ascii="Times New Roman" w:hAnsi="Times New Roman"/>
          <w:sz w:val="24"/>
          <w:szCs w:val="24"/>
          <w:lang w:val="uk-UA"/>
        </w:rPr>
        <w:t>4</w:t>
      </w:r>
      <w:r w:rsidR="00931438">
        <w:rPr>
          <w:rFonts w:ascii="Times New Roman" w:hAnsi="Times New Roman"/>
          <w:sz w:val="24"/>
          <w:szCs w:val="24"/>
          <w:lang w:val="uk-UA"/>
        </w:rPr>
        <w:t xml:space="preserve"> конкурсах:</w:t>
      </w:r>
    </w:p>
    <w:p w:rsidR="00931438" w:rsidRDefault="00931438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Обласна музично-теоретична олімпіада, м.Сєвєродонецьк;</w:t>
      </w:r>
    </w:p>
    <w:p w:rsidR="00931438" w:rsidRDefault="00931438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огляд-конкурс індивідуальної виконавської майстерності, м.Сєвєродонецьк;</w:t>
      </w:r>
    </w:p>
    <w:p w:rsidR="00946C05" w:rsidRDefault="00946C05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46C05">
        <w:rPr>
          <w:rFonts w:ascii="Times New Roman" w:hAnsi="Times New Roman"/>
          <w:sz w:val="24"/>
          <w:szCs w:val="24"/>
          <w:lang w:val="uk-UA"/>
        </w:rPr>
        <w:t>Відкритий обласний конкурс сольного академічного вокалу «Пісенне джерело», м. Рубіжне;</w:t>
      </w:r>
    </w:p>
    <w:p w:rsidR="00946C05" w:rsidRDefault="00946C05" w:rsidP="00946C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ІІ Регіональний конкурс юних піаністів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Прокоф</w:t>
      </w:r>
      <w:r w:rsidRPr="00E85F47">
        <w:rPr>
          <w:rFonts w:ascii="Times New Roman" w:hAnsi="Times New Roman"/>
          <w:sz w:val="24"/>
          <w:szCs w:val="24"/>
          <w:lang w:val="uk-UA"/>
        </w:rPr>
        <w:t>`</w:t>
      </w:r>
      <w:r>
        <w:rPr>
          <w:rFonts w:ascii="Times New Roman" w:hAnsi="Times New Roman"/>
          <w:sz w:val="24"/>
          <w:szCs w:val="24"/>
          <w:lang w:val="uk-UA"/>
        </w:rPr>
        <w:t>євські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ігри»,</w:t>
      </w:r>
      <w:r w:rsidRPr="00E85F4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0D2B4B" w:rsidRPr="00946C05" w:rsidRDefault="000D2B4B" w:rsidP="000D2B4B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КПНЗ «Сєвєродонецька дитяча художня школа» </w:t>
      </w:r>
      <w:r>
        <w:rPr>
          <w:rFonts w:ascii="Times New Roman" w:hAnsi="Times New Roman"/>
          <w:sz w:val="24"/>
          <w:szCs w:val="24"/>
          <w:lang w:val="uk-UA"/>
        </w:rPr>
        <w:t>прийняла участь у 1</w:t>
      </w:r>
      <w:r w:rsidR="000D2B4B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конкурсах:</w:t>
      </w:r>
    </w:p>
    <w:p w:rsidR="00946C05" w:rsidRDefault="00946C05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Всеукраїнська Різдвяна художня виставка, м.</w:t>
      </w:r>
      <w:r w:rsidR="002679E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Київ;</w:t>
      </w:r>
    </w:p>
    <w:p w:rsidR="00946C05" w:rsidRPr="002679EC" w:rsidRDefault="002679EC" w:rsidP="002679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sz w:val="24"/>
          <w:szCs w:val="24"/>
          <w:lang w:val="uk-UA"/>
        </w:rPr>
        <w:t>І Міжнародний конкурс дитячої творчості «Невська палітра», м. Санкт-Петербург;</w:t>
      </w:r>
    </w:p>
    <w:p w:rsidR="00931438" w:rsidRDefault="00931438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ХІ Всеукраїнський конкурс учнівської творчості, присвячений Шевченківським дням «Об’єднаймося ж, брати мої!», м.</w:t>
      </w:r>
      <w:r w:rsidR="002679EC">
        <w:rPr>
          <w:rFonts w:ascii="Times New Roman" w:hAnsi="Times New Roman"/>
          <w:sz w:val="24"/>
          <w:szCs w:val="24"/>
          <w:lang w:val="uk-UA"/>
        </w:rPr>
        <w:t>Сєвєродонецьк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2679EC" w:rsidRDefault="002679EC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и Міжнародний конкурс образотворчого мистецтва «Я живу біля моря»,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м.Юрмала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931438" w:rsidRDefault="00931438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ІХ Міжнародний конкурс дитячого малюнка «На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сваёй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зямли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»,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Смолевичі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Республіка Білорусь;</w:t>
      </w:r>
    </w:p>
    <w:p w:rsidR="002679EC" w:rsidRDefault="002679EC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Міжнародний конкурс візуальних мистецтв «Обличчя чи маска»,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Труа</w:t>
      </w:r>
      <w:proofErr w:type="spellEnd"/>
      <w:r w:rsidR="00B451AC">
        <w:rPr>
          <w:rFonts w:ascii="Times New Roman" w:hAnsi="Times New Roman"/>
          <w:sz w:val="24"/>
          <w:szCs w:val="24"/>
          <w:lang w:val="uk-UA"/>
        </w:rPr>
        <w:t>, Франція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2679EC" w:rsidRDefault="002679EC" w:rsidP="002679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ХІІ Міжнародний конкурс дитячого малюнку «</w:t>
      </w:r>
      <w:r w:rsidR="005C4B44">
        <w:rPr>
          <w:rFonts w:ascii="Times New Roman" w:hAnsi="Times New Roman"/>
          <w:sz w:val="24"/>
          <w:szCs w:val="24"/>
          <w:lang w:val="uk-UA"/>
        </w:rPr>
        <w:t>Слав</w:t>
      </w:r>
      <w:r w:rsidR="005C4B44" w:rsidRPr="005C4B44">
        <w:rPr>
          <w:rFonts w:ascii="Times New Roman" w:hAnsi="Times New Roman"/>
          <w:sz w:val="24"/>
          <w:szCs w:val="24"/>
        </w:rPr>
        <w:t>`</w:t>
      </w:r>
      <w:proofErr w:type="spellStart"/>
      <w:r w:rsidR="005C4B44">
        <w:rPr>
          <w:rFonts w:ascii="Times New Roman" w:hAnsi="Times New Roman"/>
          <w:sz w:val="24"/>
          <w:szCs w:val="24"/>
          <w:lang w:val="uk-UA"/>
        </w:rPr>
        <w:t>янське</w:t>
      </w:r>
      <w:proofErr w:type="spellEnd"/>
      <w:r w:rsidR="005C4B44">
        <w:rPr>
          <w:rFonts w:ascii="Times New Roman" w:hAnsi="Times New Roman"/>
          <w:sz w:val="24"/>
          <w:szCs w:val="24"/>
          <w:lang w:val="uk-UA"/>
        </w:rPr>
        <w:t xml:space="preserve"> джерело</w:t>
      </w:r>
      <w:r>
        <w:rPr>
          <w:rFonts w:ascii="Times New Roman" w:hAnsi="Times New Roman"/>
          <w:sz w:val="24"/>
          <w:szCs w:val="24"/>
          <w:lang w:val="uk-UA"/>
        </w:rPr>
        <w:t>», м. Клайпеда, Литва;</w:t>
      </w:r>
    </w:p>
    <w:p w:rsidR="002679EC" w:rsidRDefault="002679EC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Всеукраїнський фестиваль-конкурс «Обдарована молодь», м. Старобільськ;</w:t>
      </w:r>
    </w:p>
    <w:p w:rsidR="002679EC" w:rsidRDefault="002679EC" w:rsidP="002679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Міжнародний форум дитячої творчості «Золотий мольберт слідами Мойсея українського духу», присвячений 200-річчю Митрополита Андрія Шептицького, межах міжнародного фестивалю «Юні таланти під покровом Короля Данила», м. Львів;</w:t>
      </w:r>
    </w:p>
    <w:p w:rsidR="002679EC" w:rsidRDefault="002679EC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Єпархіальний етап Міжнародного конкурсу дитячої творчості «Краса Божого світу», м.Сєвєродонецьк;</w:t>
      </w:r>
    </w:p>
    <w:p w:rsidR="00793521" w:rsidRDefault="00793521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художньої творчості з графіки «Цікаві мандри»,</w:t>
      </w:r>
      <w:r w:rsidRPr="0079352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793521" w:rsidRDefault="00793521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творчих робіт із ліплення «Від казки до казки»,</w:t>
      </w:r>
      <w:r w:rsidRPr="0079352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793521" w:rsidRDefault="00793521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академічного рисунку «Срібний олівець»,</w:t>
      </w:r>
      <w:r w:rsidRPr="0079352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м.Сєвєродонецьк;</w:t>
      </w:r>
    </w:p>
    <w:p w:rsidR="00793521" w:rsidRDefault="00793521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Обласний конкурс художньої творчості учнів художніх шкіл і художніх відділень шкіл мистецтв «Казковий світ», м.Сєвєродонецьк;</w:t>
      </w:r>
    </w:p>
    <w:p w:rsidR="00793521" w:rsidRDefault="00793521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Обласна олімпіада з історії мистецтв серед учнів художніх шкіл і художніх відділень шкіл мистецтв;</w:t>
      </w:r>
    </w:p>
    <w:p w:rsidR="00793521" w:rsidRDefault="00793521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 xml:space="preserve"> відкритий міський живописний конкурс-пленер «Весняна палітра Рубіжного», м.Рубіжне;</w:t>
      </w:r>
    </w:p>
    <w:p w:rsidR="00793521" w:rsidRDefault="00793521" w:rsidP="009314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ІХ Міжнародний молодіжний гончарський фестиваль-конкурс «Опішне - 2015»</w:t>
      </w:r>
    </w:p>
    <w:p w:rsidR="002679EC" w:rsidRDefault="002679EC" w:rsidP="002679E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8. Забезпечено підвищення кваліфікації педагогічних працівників шкіл естетичного виховання, а саме:</w:t>
      </w:r>
    </w:p>
    <w:p w:rsidR="00931438" w:rsidRDefault="00931438" w:rsidP="009314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2</w:t>
      </w:r>
      <w:r w:rsidR="005818D4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жовтня 201</w:t>
      </w:r>
      <w:r w:rsidR="007727C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 – під час проведення семінару-практикуму «Мистецтво ХХІ століття (проблеми педагогіки та виконавства в дитячих школах естетичного виховання)», який відбувся на базі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«Сєвєродонецьке обласне музичне училище ім. С.С.Прокоф’єва» пройшли підвищення кваліфікації </w:t>
      </w:r>
      <w:r w:rsidR="005818D4">
        <w:rPr>
          <w:rFonts w:ascii="Times New Roman" w:hAnsi="Times New Roman"/>
          <w:sz w:val="24"/>
          <w:szCs w:val="24"/>
          <w:lang w:val="uk-UA"/>
        </w:rPr>
        <w:t>82</w:t>
      </w:r>
      <w:r>
        <w:rPr>
          <w:rFonts w:ascii="Times New Roman" w:hAnsi="Times New Roman"/>
          <w:sz w:val="24"/>
          <w:szCs w:val="24"/>
          <w:lang w:val="uk-UA"/>
        </w:rPr>
        <w:t xml:space="preserve"> викладач</w:t>
      </w:r>
      <w:r w:rsidR="005818D4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1438" w:rsidRDefault="00931438" w:rsidP="00931438">
      <w:pPr>
        <w:tabs>
          <w:tab w:val="left" w:pos="38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9. Оновлення педагогічних кадрів молодими спеціалістами не здійснювалося у зв’язку з відсутністю вакантних ставок.</w:t>
      </w: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931438" w:rsidP="0093143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4.Фінансування.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Плановий обсяг фінансування Програми у 201</w:t>
      </w:r>
      <w:r w:rsidR="007727C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передбачав кошти міського бюджету – 7</w:t>
      </w:r>
      <w:r w:rsidR="007727C8">
        <w:rPr>
          <w:rFonts w:ascii="Times New Roman" w:hAnsi="Times New Roman"/>
          <w:sz w:val="24"/>
          <w:szCs w:val="24"/>
          <w:lang w:val="uk-UA"/>
        </w:rPr>
        <w:t>78</w:t>
      </w:r>
      <w:r>
        <w:rPr>
          <w:rFonts w:ascii="Times New Roman" w:hAnsi="Times New Roman"/>
          <w:sz w:val="24"/>
          <w:szCs w:val="24"/>
          <w:lang w:val="uk-UA"/>
        </w:rPr>
        <w:t xml:space="preserve"> тисяч гривень, інші кошти – 59 тисяч гривень.  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Фактичне виконання обсягів фінансування у 201</w:t>
      </w:r>
      <w:r w:rsidR="007727C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становить </w:t>
      </w:r>
      <w:r w:rsidR="005C4B44">
        <w:rPr>
          <w:rFonts w:ascii="Times New Roman" w:hAnsi="Times New Roman"/>
          <w:sz w:val="24"/>
          <w:szCs w:val="24"/>
          <w:lang w:val="uk-UA"/>
        </w:rPr>
        <w:t>100553</w:t>
      </w:r>
      <w:r>
        <w:rPr>
          <w:rFonts w:ascii="Times New Roman" w:hAnsi="Times New Roman"/>
          <w:sz w:val="24"/>
          <w:szCs w:val="24"/>
          <w:lang w:val="uk-UA"/>
        </w:rPr>
        <w:t xml:space="preserve"> грн., в тому числі:  кошти міського бюджету – </w:t>
      </w:r>
      <w:r w:rsidR="005C4B44">
        <w:rPr>
          <w:rFonts w:ascii="Times New Roman" w:hAnsi="Times New Roman"/>
          <w:sz w:val="24"/>
          <w:szCs w:val="24"/>
          <w:lang w:val="uk-UA"/>
        </w:rPr>
        <w:t>94853</w:t>
      </w:r>
      <w:r>
        <w:rPr>
          <w:rFonts w:ascii="Times New Roman" w:hAnsi="Times New Roman"/>
          <w:sz w:val="24"/>
          <w:szCs w:val="24"/>
          <w:lang w:val="uk-UA"/>
        </w:rPr>
        <w:t xml:space="preserve"> грн., інші кошти -  </w:t>
      </w:r>
      <w:r w:rsidR="005C4B44">
        <w:rPr>
          <w:rFonts w:ascii="Times New Roman" w:hAnsi="Times New Roman"/>
          <w:sz w:val="24"/>
          <w:szCs w:val="24"/>
          <w:lang w:val="uk-UA"/>
        </w:rPr>
        <w:t>5700</w:t>
      </w:r>
      <w:r>
        <w:rPr>
          <w:rFonts w:ascii="Times New Roman" w:hAnsi="Times New Roman"/>
          <w:sz w:val="24"/>
          <w:szCs w:val="24"/>
          <w:lang w:val="uk-UA"/>
        </w:rPr>
        <w:t>  грн.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Вважати Програму у 201</w:t>
      </w:r>
      <w:r w:rsidR="007727C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році виконаною частково, внаслідок недостатнього фінансування.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1438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5.Пропозиції щодо забезпечення подальшого виконання.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Для забезпечення подальшого виконання Програми необхідно зберігати та розвивати існуючу мережу міських шкіл естетичного виховання, зміцнювати їх матеріально-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технічну базу, максимально концентруючи зусилля міських органів влади, керівників комунальних позашкільних закладів культури</w:t>
      </w:r>
      <w:r w:rsidR="000D2B4B">
        <w:rPr>
          <w:rFonts w:ascii="Times New Roman" w:hAnsi="Times New Roman"/>
          <w:sz w:val="24"/>
          <w:szCs w:val="24"/>
          <w:lang w:val="uk-UA"/>
        </w:rPr>
        <w:t>, громадських організацій</w:t>
      </w:r>
      <w:r>
        <w:rPr>
          <w:rFonts w:ascii="Times New Roman" w:hAnsi="Times New Roman"/>
          <w:sz w:val="24"/>
          <w:szCs w:val="24"/>
          <w:lang w:val="uk-UA"/>
        </w:rPr>
        <w:t xml:space="preserve"> на виконання зазначених завдань та забезпечити ефективне здійснення державної політики в галузі мистецької освіти в місті, використовуючи досягнення вітчизняної та світової мистецької культури у практиці роботи навчальних закладів шляхом популяризації академічного мистецтва серед широких верст населення.</w:t>
      </w:r>
      <w:r w:rsidR="000D2B4B">
        <w:rPr>
          <w:rFonts w:ascii="Times New Roman" w:hAnsi="Times New Roman"/>
          <w:sz w:val="24"/>
          <w:szCs w:val="24"/>
          <w:lang w:val="uk-UA"/>
        </w:rPr>
        <w:t xml:space="preserve"> Активно залучати позабюджетні інвестиції для зміцнення матеріально-технічної бази ШЕВ, забезпечення їх методичною документацією та фаховою літературою.</w:t>
      </w:r>
    </w:p>
    <w:p w:rsidR="00931438" w:rsidRDefault="00931438" w:rsidP="009314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1438" w:rsidRDefault="00931438" w:rsidP="00931438">
      <w:pPr>
        <w:spacing w:after="0" w:line="240" w:lineRule="auto"/>
        <w:ind w:left="-142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931438" w:rsidRDefault="00931438" w:rsidP="00931438">
      <w:pPr>
        <w:spacing w:after="0"/>
        <w:ind w:left="-142" w:right="-14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     </w:t>
      </w:r>
      <w:r w:rsidR="007727C8">
        <w:rPr>
          <w:rFonts w:ascii="Times New Roman" w:hAnsi="Times New Roman"/>
          <w:b/>
          <w:sz w:val="24"/>
          <w:szCs w:val="24"/>
          <w:lang w:val="uk-UA"/>
        </w:rPr>
        <w:t>Г.В.</w:t>
      </w:r>
      <w:proofErr w:type="spellStart"/>
      <w:r w:rsidR="007727C8">
        <w:rPr>
          <w:rFonts w:ascii="Times New Roman" w:hAnsi="Times New Roman"/>
          <w:b/>
          <w:sz w:val="24"/>
          <w:szCs w:val="24"/>
          <w:lang w:val="uk-UA"/>
        </w:rPr>
        <w:t>Пригеба</w:t>
      </w:r>
      <w:proofErr w:type="spellEnd"/>
    </w:p>
    <w:p w:rsidR="00931438" w:rsidRDefault="00931438" w:rsidP="00931438">
      <w:pPr>
        <w:rPr>
          <w:lang w:val="uk-UA"/>
        </w:rPr>
      </w:pPr>
    </w:p>
    <w:p w:rsidR="00A67FB3" w:rsidRDefault="00A43CC9"/>
    <w:sectPr w:rsidR="00A67FB3" w:rsidSect="0093143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31438"/>
    <w:rsid w:val="000D2B4B"/>
    <w:rsid w:val="000D7506"/>
    <w:rsid w:val="002679EC"/>
    <w:rsid w:val="002B667D"/>
    <w:rsid w:val="002F2560"/>
    <w:rsid w:val="00420D0D"/>
    <w:rsid w:val="00447A89"/>
    <w:rsid w:val="005430EA"/>
    <w:rsid w:val="005818D4"/>
    <w:rsid w:val="005C4B44"/>
    <w:rsid w:val="005E385E"/>
    <w:rsid w:val="00692AB9"/>
    <w:rsid w:val="006A6CDF"/>
    <w:rsid w:val="007727C8"/>
    <w:rsid w:val="007754DA"/>
    <w:rsid w:val="00793521"/>
    <w:rsid w:val="007B5F17"/>
    <w:rsid w:val="007E189A"/>
    <w:rsid w:val="00931438"/>
    <w:rsid w:val="00946C05"/>
    <w:rsid w:val="00A43CC9"/>
    <w:rsid w:val="00B15412"/>
    <w:rsid w:val="00B451AC"/>
    <w:rsid w:val="00BD5A8A"/>
    <w:rsid w:val="00E574FF"/>
    <w:rsid w:val="00E85F47"/>
    <w:rsid w:val="00F7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2016-03-14T13:34:00Z</cp:lastPrinted>
  <dcterms:created xsi:type="dcterms:W3CDTF">2016-03-12T08:38:00Z</dcterms:created>
  <dcterms:modified xsi:type="dcterms:W3CDTF">2016-03-14T13:37:00Z</dcterms:modified>
</cp:coreProperties>
</file>