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0" w:rsidRDefault="00684080" w:rsidP="009C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проект</w:t>
      </w:r>
    </w:p>
    <w:p w:rsidR="009C656E" w:rsidRPr="005A3114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114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9C656E" w:rsidRPr="005A3114" w:rsidRDefault="005A3114" w:rsidP="009C656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114"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 w:rsidR="009C656E" w:rsidRPr="005A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9C656E" w:rsidRPr="005A3114" w:rsidRDefault="005A3114" w:rsidP="009C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114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</w:t>
      </w:r>
      <w:r w:rsidR="009C656E" w:rsidRPr="005A31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 чергова ) </w:t>
      </w:r>
      <w:r w:rsidR="009C656E" w:rsidRPr="005A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9C656E" w:rsidRPr="00D0068E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</w:p>
    <w:p w:rsidR="009C656E" w:rsidRPr="00D0068E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„  </w:t>
      </w:r>
      <w:r w:rsidR="005A3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” </w:t>
      </w:r>
      <w:r w:rsidR="005A3114">
        <w:rPr>
          <w:rFonts w:ascii="Times New Roman" w:hAnsi="Times New Roman" w:cs="Times New Roman"/>
          <w:b/>
          <w:sz w:val="24"/>
          <w:szCs w:val="24"/>
          <w:lang w:val="uk-UA"/>
        </w:rPr>
        <w:t>квітня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5A311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9C656E" w:rsidRPr="00D0068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9C656E" w:rsidRPr="00D0068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3114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Про хід  виконання  рішення</w:t>
      </w:r>
    </w:p>
    <w:p w:rsidR="005A3114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сесії міської  ради від 25.10.2007р. №1433</w:t>
      </w:r>
    </w:p>
    <w:p w:rsidR="005A3114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(зі змінами рішення сесії від 2</w:t>
      </w:r>
      <w:r w:rsidR="000779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7794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779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р.  № </w:t>
      </w:r>
      <w:r w:rsidR="0007794F">
        <w:rPr>
          <w:rFonts w:ascii="Times New Roman" w:hAnsi="Times New Roman" w:cs="Times New Roman"/>
          <w:sz w:val="24"/>
          <w:szCs w:val="24"/>
          <w:lang w:val="uk-UA"/>
        </w:rPr>
        <w:t>4241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A3114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«Про затвердження  «Програми розвитку</w:t>
      </w:r>
    </w:p>
    <w:p w:rsidR="005A3114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міського  електротранспорту 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м.Сєвєродонецька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на період до 2017 року»,  за  201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56E" w:rsidRP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ст.26 Закону України «Про місцеве самоврядування в Україні» та розглянувши  звіт про  хід  виконання   «Програми  розвитку  міського  електротранспорту  м.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до 2017 року», затвердженої рішенням сесії міської ради від  25.10.2007 р. № 1433 (зі змінами внесеними рішенням сесії міської ради від 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4241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), за 201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рік,  міська рада: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656E" w:rsidRP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звіт про хід виконання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„Програми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міського електротранспорту м.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до 2017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07794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>,, затвердженої рішенням сесії міської ради від 25.10.2007р. №1433 (зі змінами внесеними рішенням сесії міської ради від 2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4241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), за 201</w:t>
      </w:r>
      <w:r w:rsidR="000779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рік. </w:t>
      </w:r>
    </w:p>
    <w:p w:rsidR="009C656E" w:rsidRP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2.   Рішення підлягає оприлюдненню.</w:t>
      </w:r>
    </w:p>
    <w:p w:rsid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з промисловості, транспорту та зв’язку, економічного розвитку, інвестицій, міжнародного співробітництва.</w:t>
      </w:r>
    </w:p>
    <w:p w:rsidR="005A3114" w:rsidRPr="009C656E" w:rsidRDefault="005A3114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Default="005A3114" w:rsidP="009C65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</w:t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114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9C656E" w:rsidRPr="005A3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.В. </w:t>
      </w:r>
      <w:proofErr w:type="spellStart"/>
      <w:r w:rsidRPr="005A3114">
        <w:rPr>
          <w:rFonts w:ascii="Times New Roman" w:hAnsi="Times New Roman" w:cs="Times New Roman"/>
          <w:b/>
          <w:sz w:val="24"/>
          <w:szCs w:val="24"/>
          <w:lang w:val="uk-UA"/>
        </w:rPr>
        <w:t>Пригеб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</w:p>
    <w:p w:rsidR="005A3114" w:rsidRPr="009C656E" w:rsidRDefault="005A3114" w:rsidP="009C65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Підготував:                                                 </w:t>
      </w: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</w:t>
      </w: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розвитку                                                  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Н.С.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                             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А.В. </w:t>
      </w:r>
      <w:proofErr w:type="spellStart"/>
      <w:r w:rsidR="005A3114">
        <w:rPr>
          <w:rFonts w:ascii="Times New Roman" w:hAnsi="Times New Roman" w:cs="Times New Roman"/>
          <w:sz w:val="24"/>
          <w:szCs w:val="24"/>
          <w:lang w:val="uk-UA"/>
        </w:rPr>
        <w:t>Коротельов</w:t>
      </w:r>
      <w:proofErr w:type="spellEnd"/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56E" w:rsidRPr="005A3114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Секретар  ради                                                                  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A3114" w:rsidRPr="005A3114">
        <w:rPr>
          <w:rFonts w:ascii="Times New Roman" w:hAnsi="Times New Roman" w:cs="Times New Roman"/>
          <w:sz w:val="24"/>
          <w:szCs w:val="24"/>
          <w:lang w:val="uk-UA"/>
        </w:rPr>
        <w:t xml:space="preserve">Г.В. </w:t>
      </w:r>
      <w:proofErr w:type="spellStart"/>
      <w:r w:rsidR="005A3114"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М.І. </w:t>
      </w:r>
      <w:proofErr w:type="spellStart"/>
      <w:r w:rsidR="005A3114">
        <w:rPr>
          <w:rFonts w:ascii="Times New Roman" w:hAnsi="Times New Roman" w:cs="Times New Roman"/>
          <w:sz w:val="24"/>
          <w:szCs w:val="24"/>
          <w:lang w:val="uk-UA"/>
        </w:rPr>
        <w:t>Багрінцева</w:t>
      </w:r>
      <w:proofErr w:type="spellEnd"/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з юридичних                         </w:t>
      </w:r>
      <w:r w:rsidR="005A31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О.О.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Мураховський</w:t>
      </w:r>
      <w:proofErr w:type="spellEnd"/>
    </w:p>
    <w:p w:rsidR="009C656E" w:rsidRPr="009C656E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питань та контролю                                                                                        </w:t>
      </w:r>
    </w:p>
    <w:p w:rsid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3114" w:rsidRDefault="005A3114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3114" w:rsidRDefault="005A3114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4080" w:rsidRDefault="00684080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4080" w:rsidRDefault="00684080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4080" w:rsidRDefault="00684080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5A3114" w:rsidRDefault="009C656E" w:rsidP="005A311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3114"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</w:t>
      </w:r>
    </w:p>
    <w:p w:rsidR="009C656E" w:rsidRPr="005A3114" w:rsidRDefault="009C656E" w:rsidP="009C656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val="uk-UA"/>
        </w:rPr>
      </w:pP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 </w:t>
      </w:r>
      <w:r w:rsidR="005A3114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>-ї сесії  міськради</w:t>
      </w:r>
    </w:p>
    <w:p w:rsidR="009C656E" w:rsidRPr="005A3114" w:rsidRDefault="009C656E" w:rsidP="009C656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 № </w:t>
      </w:r>
      <w:r w:rsidR="005A311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 від „ </w:t>
      </w:r>
      <w:r w:rsidR="005A3114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 ” </w:t>
      </w:r>
      <w:r w:rsidR="005A3114">
        <w:rPr>
          <w:rFonts w:ascii="Times New Roman" w:hAnsi="Times New Roman" w:cs="Times New Roman"/>
          <w:sz w:val="20"/>
          <w:szCs w:val="20"/>
          <w:lang w:val="uk-UA"/>
        </w:rPr>
        <w:t>квітня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 201</w:t>
      </w:r>
      <w:r w:rsidR="005A3114"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>р.</w:t>
      </w:r>
    </w:p>
    <w:p w:rsidR="009C656E" w:rsidRPr="005A3114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56E" w:rsidRPr="005A3114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56E" w:rsidRPr="009C656E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ЩОРІЧНИЙ   ЗВІТ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про хід  виконання   у  201</w:t>
      </w:r>
      <w:r w:rsidR="006131D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«Програми   розвитку   міського   електротранспорту   м.  </w:t>
      </w:r>
      <w:proofErr w:type="spellStart"/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на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період до  2017</w:t>
      </w:r>
      <w:r w:rsidR="006131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рок</w:t>
      </w:r>
      <w:r w:rsidR="006131D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».                                                    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Основні дані.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         Метою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„Програми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міського електротранспорту м.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до 2017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роки”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(далі Програма) є створення  умов для надання населенню доступних, якісних та безпечних послуг з перевезень електротранспортом, забезпечення стабільного функціонування і динамічного розвитку міського електротранспорту, збільшення питомої ваги електротранспорту у міських пасажирських перевезеннях, його пріоритетний розвиток у місті, як екологічно чистого виду транспорту, збільшення обсягів перевезень за рахунок проведення оптимізації транспортної схеми руху пасажирського транспорту.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на даний час обслуговує чотири тролейбусних маршрути. Кількість рухомого складу становить 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одиниць. Зношеність рухомого складу становить 54,5 %. Протяжність тролейбусних маршрутів складає 91,5км, а контактних ліній 54,5 км.                             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 «Державної цільової програми розвитку міського електротранспорту на період до 2017 року» затвердженої постановою КМУ  від 29 грудня 2006року №1855 була розроблена міська Програма, яка погоджена 17 вересня 2007 року з Міністерством з питань житлово-комунального господарства України і затверджена рішенням міської ради № 1433 від 25.10.2007 року( зі змінами внесеними рішенням сесії міської ради від 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4241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C656E" w:rsidRPr="009C656E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Виконання  завдань  і  заходів.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</w:t>
      </w:r>
    </w:p>
    <w:p w:rsidR="009C656E" w:rsidRPr="009C656E" w:rsidRDefault="009C656E" w:rsidP="009C65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До Програми на 201</w:t>
      </w:r>
      <w:r w:rsidR="006131D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рік включені заходи з оновлення парку тролейбусів, капітальний ремонт контактної мережі, капітальний ремонт тягових підстанцій, капітальний ремонт тролейбусів, оновлення спецмашин, придбання шин для тролейбусів.</w:t>
      </w:r>
    </w:p>
    <w:p w:rsidR="009C656E" w:rsidRPr="009C656E" w:rsidRDefault="009C656E" w:rsidP="009C65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Cs/>
          <w:sz w:val="24"/>
          <w:szCs w:val="24"/>
          <w:lang w:val="uk-UA"/>
        </w:rPr>
        <w:t>2.1. Оновлення парку тролейбусів.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Відсутність коштів не дала змогу оновити парк тролейбусів. </w:t>
      </w:r>
    </w:p>
    <w:p w:rsidR="009C656E" w:rsidRP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Cs/>
          <w:sz w:val="24"/>
          <w:szCs w:val="24"/>
          <w:lang w:val="uk-UA"/>
        </w:rPr>
        <w:t>2.2. Капітальний ремонт контактної мережі.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З міського бюджету на виконання цього заходу заплановано 0,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>0999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млн.грн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. на придбання  контактного дроту. </w:t>
      </w:r>
    </w:p>
    <w:p w:rsidR="009C656E" w:rsidRP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Cs/>
          <w:sz w:val="24"/>
          <w:szCs w:val="24"/>
          <w:lang w:val="uk-UA"/>
        </w:rPr>
        <w:t>2.3. Капітальний ремонт тягових підстанцій.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На відновлення технічного ресурсу тягових підстанцій із міського бюджету заплановано  0,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млн.грн. Із-за відсутності коштів капітальний ремонт тягових підстанцій не проводився.</w:t>
      </w:r>
    </w:p>
    <w:p w:rsidR="009C656E" w:rsidRPr="009C656E" w:rsidRDefault="009C656E" w:rsidP="009C6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Cs/>
          <w:sz w:val="24"/>
          <w:szCs w:val="24"/>
          <w:lang w:val="uk-UA"/>
        </w:rPr>
        <w:t>2.4. Капітальний ремонт тролейбусів.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На капітальний ремонт тролейбусів заплановано 0,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млн. грн. коштів міського бюджету та підприємства. Виконано середній ремонт двох тролейбусів за рахунок коштів підприємства на суму 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>0,398 млн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. грн. 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 xml:space="preserve">, за кошти місцевого бюджету 0,0999 </w:t>
      </w:r>
      <w:proofErr w:type="spellStart"/>
      <w:r w:rsidR="00A97906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="00A97906">
        <w:rPr>
          <w:rFonts w:ascii="Times New Roman" w:hAnsi="Times New Roman" w:cs="Times New Roman"/>
          <w:sz w:val="24"/>
          <w:szCs w:val="24"/>
          <w:lang w:val="uk-UA"/>
        </w:rPr>
        <w:t xml:space="preserve"> грн..</w:t>
      </w:r>
    </w:p>
    <w:p w:rsidR="009C656E" w:rsidRPr="009C656E" w:rsidRDefault="008D482C" w:rsidP="008D482C">
      <w:p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</w:t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Оновлення 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>автобуса</w:t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906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Програмний захід з оновлення автобусу було виконано у 2011році.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56E" w:rsidRPr="009C656E" w:rsidRDefault="008D482C" w:rsidP="008D4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2.6.  </w:t>
      </w:r>
      <w:r w:rsidR="00A97906">
        <w:rPr>
          <w:rFonts w:ascii="Times New Roman" w:hAnsi="Times New Roman" w:cs="Times New Roman"/>
          <w:sz w:val="24"/>
          <w:szCs w:val="24"/>
          <w:lang w:val="uk-UA"/>
        </w:rPr>
        <w:t>На оновлення спец машин було використано власні кошти «</w:t>
      </w:r>
      <w:proofErr w:type="spellStart"/>
      <w:r w:rsidR="00A97906">
        <w:rPr>
          <w:rFonts w:ascii="Times New Roman" w:hAnsi="Times New Roman" w:cs="Times New Roman"/>
          <w:sz w:val="24"/>
          <w:szCs w:val="24"/>
          <w:lang w:val="uk-UA"/>
        </w:rPr>
        <w:t>СТрУ</w:t>
      </w:r>
      <w:proofErr w:type="spellEnd"/>
      <w:r w:rsidR="00A97906">
        <w:rPr>
          <w:rFonts w:ascii="Times New Roman" w:hAnsi="Times New Roman" w:cs="Times New Roman"/>
          <w:sz w:val="24"/>
          <w:szCs w:val="24"/>
          <w:lang w:val="uk-UA"/>
        </w:rPr>
        <w:t xml:space="preserve">» 0,954 </w:t>
      </w:r>
      <w:proofErr w:type="spellStart"/>
      <w:r w:rsidR="00A97906">
        <w:rPr>
          <w:rFonts w:ascii="Times New Roman" w:hAnsi="Times New Roman" w:cs="Times New Roman"/>
          <w:sz w:val="24"/>
          <w:szCs w:val="24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656E" w:rsidRPr="009C656E" w:rsidRDefault="008D482C" w:rsidP="008D482C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2.7</w:t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Придбання шин для тролейбусів.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На придбання шин для тролейбусів із міського бюджету  заплановано 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 xml:space="preserve">0,7 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>млн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 грн.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 xml:space="preserve">власних коштів 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придбано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 xml:space="preserve"> 122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одиниці шин для тролейбусів на загальну суму 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 xml:space="preserve">0,479 </w:t>
      </w:r>
      <w:proofErr w:type="spellStart"/>
      <w:r w:rsidR="008D482C">
        <w:rPr>
          <w:rFonts w:ascii="Times New Roman" w:hAnsi="Times New Roman" w:cs="Times New Roman"/>
          <w:sz w:val="24"/>
          <w:szCs w:val="24"/>
          <w:lang w:val="uk-UA"/>
        </w:rPr>
        <w:t>млн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>.грн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Оцінка ефективності виконання.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З аналізу кількісних та якісних показників, видно що результати досягнуті у звітному році  по виконанню Програми тільки за рахунок коштів місцевого бюджету та коштів тролейбусного управління.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Фінансування.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-20" w:type="dxa"/>
        <w:tblLayout w:type="fixed"/>
        <w:tblLook w:val="04A0"/>
      </w:tblPr>
      <w:tblGrid>
        <w:gridCol w:w="675"/>
        <w:gridCol w:w="3771"/>
        <w:gridCol w:w="1799"/>
        <w:gridCol w:w="1619"/>
        <w:gridCol w:w="1781"/>
      </w:tblGrid>
      <w:tr w:rsidR="009C656E" w:rsidRPr="009C656E" w:rsidTr="00D00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C656E" w:rsidRPr="009C656E" w:rsidRDefault="009C656E" w:rsidP="009C65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Орієнтований обсяг фінансування</w:t>
            </w:r>
          </w:p>
          <w:p w:rsidR="009C656E" w:rsidRPr="009C656E" w:rsidRDefault="009C656E" w:rsidP="009C65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млн. грн.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Фактичний обсяг фінансування</w:t>
            </w:r>
          </w:p>
          <w:p w:rsidR="009C656E" w:rsidRPr="009C656E" w:rsidRDefault="009C656E" w:rsidP="009C65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млн. грн.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9C656E" w:rsidRPr="009C656E" w:rsidTr="00D00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C656E" w:rsidRPr="009C656E" w:rsidTr="00D0068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Оновлення парку тролейбусів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8D482C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8,0</w:t>
            </w:r>
          </w:p>
          <w:p w:rsidR="009C656E" w:rsidRDefault="008D482C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  <w:p w:rsidR="008D482C" w:rsidRDefault="008D482C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  <w:p w:rsidR="008D482C" w:rsidRPr="009C656E" w:rsidRDefault="008D482C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Державний  міський   бюджети </w:t>
            </w:r>
          </w:p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кошти інших джерел</w:t>
            </w:r>
          </w:p>
        </w:tc>
      </w:tr>
      <w:tr w:rsidR="009C656E" w:rsidRPr="009C656E" w:rsidTr="00D0068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Капітальний ремонт контактної мережі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8D4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928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56E" w:rsidRPr="009C656E" w:rsidRDefault="009C656E" w:rsidP="000779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,0999</w:t>
            </w:r>
          </w:p>
          <w:p w:rsidR="009C656E" w:rsidRPr="009C656E" w:rsidRDefault="009C656E" w:rsidP="000779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9C656E" w:rsidRPr="009C656E" w:rsidRDefault="009C656E" w:rsidP="009C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              бюджет</w:t>
            </w:r>
          </w:p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C656E" w:rsidRPr="009C656E" w:rsidTr="00D0068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Капітальний ремонт тягових підстанцій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8D48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0,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        бюджет</w:t>
            </w:r>
          </w:p>
        </w:tc>
      </w:tr>
      <w:tr w:rsidR="009C656E" w:rsidRPr="009C656E" w:rsidTr="00D0068E">
        <w:trPr>
          <w:trHeight w:val="6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Капітальний ремонт тролейбусів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E" w:rsidRPr="009C656E" w:rsidRDefault="009C656E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9C656E" w:rsidRPr="009C656E" w:rsidRDefault="009C656E" w:rsidP="008D4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E" w:rsidRDefault="009C656E" w:rsidP="000779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,0999</w:t>
            </w:r>
          </w:p>
          <w:p w:rsidR="0007794F" w:rsidRPr="009C656E" w:rsidRDefault="0007794F" w:rsidP="000779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9C656E" w:rsidRPr="009C656E" w:rsidRDefault="008D482C" w:rsidP="000779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0,0398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6E" w:rsidRPr="009C656E" w:rsidRDefault="009C656E" w:rsidP="009C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міський</w:t>
            </w:r>
          </w:p>
          <w:p w:rsid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  <w:p w:rsidR="008D482C" w:rsidRPr="009C656E" w:rsidRDefault="008D482C" w:rsidP="008D48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власні кошти</w:t>
            </w:r>
          </w:p>
        </w:tc>
      </w:tr>
      <w:tr w:rsidR="009C656E" w:rsidRPr="009C656E" w:rsidTr="00D0068E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C656E" w:rsidRPr="009C656E" w:rsidTr="00D0068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     Оновлення   автобуса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9C656E" w:rsidRPr="009C656E" w:rsidTr="00D0068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Придбання шин для тролейбусів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8D4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56E" w:rsidRPr="009C656E" w:rsidRDefault="009C656E" w:rsidP="008D4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C65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</w:t>
            </w:r>
            <w:r w:rsidR="008D48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479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6E" w:rsidRPr="009C656E" w:rsidRDefault="008D482C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власні кошти</w:t>
            </w:r>
          </w:p>
        </w:tc>
      </w:tr>
      <w:tr w:rsidR="00D0068E" w:rsidRPr="009C656E" w:rsidTr="00D0068E">
        <w:tc>
          <w:tcPr>
            <w:tcW w:w="4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68E" w:rsidRPr="009C656E" w:rsidRDefault="00D0068E" w:rsidP="00D00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68E" w:rsidRPr="009C656E" w:rsidRDefault="00D0068E" w:rsidP="00D00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10,328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68E" w:rsidRPr="009C656E" w:rsidRDefault="00D0068E" w:rsidP="00D00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0,7186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8E" w:rsidRPr="009C656E" w:rsidRDefault="00D0068E" w:rsidP="00D00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D0068E" w:rsidRDefault="00D0068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4080" w:rsidRDefault="00D0068E" w:rsidP="00D006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4080">
        <w:rPr>
          <w:rFonts w:ascii="Times New Roman" w:hAnsi="Times New Roman" w:cs="Times New Roman"/>
          <w:sz w:val="24"/>
          <w:szCs w:val="24"/>
          <w:lang w:val="uk-UA"/>
        </w:rPr>
        <w:t xml:space="preserve">Всього обсяг фінансування в 2015 році склав </w:t>
      </w:r>
      <w:r w:rsidR="00684080">
        <w:rPr>
          <w:rFonts w:ascii="Times New Roman" w:hAnsi="Times New Roman" w:cs="Times New Roman"/>
          <w:bCs/>
          <w:sz w:val="24"/>
          <w:szCs w:val="24"/>
          <w:lang w:val="uk-UA"/>
        </w:rPr>
        <w:t>0,7186</w:t>
      </w:r>
      <w:r w:rsidR="00684080" w:rsidRPr="006840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80" w:rsidRPr="009C656E">
        <w:rPr>
          <w:rFonts w:ascii="Times New Roman" w:hAnsi="Times New Roman" w:cs="Times New Roman"/>
          <w:sz w:val="24"/>
          <w:szCs w:val="24"/>
          <w:lang w:val="uk-UA"/>
        </w:rPr>
        <w:t>млн. грн.</w:t>
      </w:r>
      <w:r w:rsidR="00684080">
        <w:rPr>
          <w:rFonts w:ascii="Times New Roman" w:hAnsi="Times New Roman" w:cs="Times New Roman"/>
          <w:sz w:val="24"/>
          <w:szCs w:val="24"/>
          <w:lang w:val="uk-UA"/>
        </w:rPr>
        <w:t xml:space="preserve">, в том числі з міського бюджету 0,1998 млн. грн., власні кошти 0,5188 </w:t>
      </w:r>
      <w:proofErr w:type="spellStart"/>
      <w:r w:rsidR="00684080">
        <w:rPr>
          <w:rFonts w:ascii="Times New Roman" w:hAnsi="Times New Roman" w:cs="Times New Roman"/>
          <w:sz w:val="24"/>
          <w:szCs w:val="24"/>
          <w:lang w:val="uk-UA"/>
        </w:rPr>
        <w:t>млн.грн</w:t>
      </w:r>
      <w:proofErr w:type="spellEnd"/>
      <w:r w:rsidR="006840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656E" w:rsidRPr="009C656E" w:rsidRDefault="00684080" w:rsidP="00D006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Отримана субвенція  з державного бюджету за перевезення пільгових пасажирів  становить   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млн. 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>507</w:t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>360</w:t>
      </w:r>
      <w:r w:rsidR="009C656E"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8D482C">
        <w:rPr>
          <w:rFonts w:ascii="Times New Roman" w:hAnsi="Times New Roman" w:cs="Times New Roman"/>
          <w:sz w:val="24"/>
          <w:szCs w:val="24"/>
          <w:lang w:val="uk-UA"/>
        </w:rPr>
        <w:t>25 коп.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З місцевого бюджету надана фінансова підтримка на: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- придбання апарату високого тиску без нагріву води – 15 тис.075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- придбання  пристроїв для виявлення пошкоджень на кабельних мережах - 25тис.480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-придбання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приладів та обладнання для ремонту та обслуговування нового типу тролейбусів АКСМ – 13 тис. 844грн.;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- придбання 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Pr="009C656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56E">
        <w:rPr>
          <w:rFonts w:ascii="Times New Roman" w:hAnsi="Times New Roman" w:cs="Times New Roman"/>
          <w:sz w:val="24"/>
          <w:szCs w:val="24"/>
          <w:lang w:val="uk-UA"/>
        </w:rPr>
        <w:t>ютерів</w:t>
      </w:r>
      <w:proofErr w:type="spellEnd"/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та оргтехніки – 18тис. 801грн.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За власні кошти підприємства виконано: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>-  роботи з укріплення  основ  7-ми опор контактних ліній на суму 0,5 тис. грн.;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A72EF">
        <w:rPr>
          <w:rFonts w:ascii="Times New Roman" w:hAnsi="Times New Roman" w:cs="Times New Roman"/>
          <w:sz w:val="24"/>
          <w:szCs w:val="24"/>
          <w:lang w:val="uk-UA"/>
        </w:rPr>
        <w:t>кап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EA72EF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EA72EF">
        <w:rPr>
          <w:rFonts w:ascii="Times New Roman" w:hAnsi="Times New Roman" w:cs="Times New Roman"/>
          <w:sz w:val="24"/>
          <w:szCs w:val="24"/>
          <w:lang w:val="uk-UA"/>
        </w:rPr>
        <w:t>ть</w:t>
      </w:r>
      <w:proofErr w:type="spellEnd"/>
      <w:r w:rsidR="00EA72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одиниць тролейбусів на загальну суму </w:t>
      </w:r>
      <w:r w:rsidR="00EA72EF">
        <w:rPr>
          <w:rFonts w:ascii="Times New Roman" w:hAnsi="Times New Roman" w:cs="Times New Roman"/>
          <w:sz w:val="24"/>
          <w:szCs w:val="24"/>
          <w:lang w:val="uk-UA"/>
        </w:rPr>
        <w:t>302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A72EF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EA72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1EAE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="00EA72EF">
        <w:rPr>
          <w:rFonts w:ascii="Times New Roman" w:hAnsi="Times New Roman" w:cs="Times New Roman"/>
          <w:sz w:val="24"/>
          <w:szCs w:val="24"/>
          <w:lang w:val="uk-UA"/>
        </w:rPr>
        <w:t>379,3 на заміну вузлів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За попередні роки  (</w:t>
      </w:r>
      <w:r w:rsidR="00D0068E">
        <w:rPr>
          <w:rFonts w:ascii="Times New Roman" w:hAnsi="Times New Roman" w:cs="Times New Roman"/>
          <w:b/>
          <w:sz w:val="24"/>
          <w:szCs w:val="24"/>
          <w:lang w:val="uk-UA"/>
        </w:rPr>
        <w:t>2014р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.) було профінансовано</w:t>
      </w:r>
      <w:r w:rsidRPr="009C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D47672" w:rsidRDefault="00D47672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7672">
        <w:rPr>
          <w:rFonts w:ascii="Times New Roman" w:hAnsi="Times New Roman" w:cs="Times New Roman"/>
          <w:b/>
          <w:sz w:val="24"/>
          <w:szCs w:val="24"/>
          <w:lang w:val="uk-UA"/>
        </w:rPr>
        <w:t>- у 2014 році: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  <w:color w:val="0000FF"/>
        </w:rPr>
      </w:pPr>
      <w:r>
        <w:rPr>
          <w:rFonts w:cs="Times New Roman"/>
          <w:b/>
        </w:rPr>
        <w:t xml:space="preserve">- </w:t>
      </w:r>
      <w:r>
        <w:t>Капітальні</w:t>
      </w:r>
      <w:r>
        <w:rPr>
          <w:rFonts w:eastAsia="Times New Roman" w:cs="Times New Roman"/>
        </w:rPr>
        <w:t xml:space="preserve"> </w:t>
      </w:r>
      <w:r>
        <w:t>інвестиції</w:t>
      </w:r>
      <w:r>
        <w:rPr>
          <w:rFonts w:eastAsia="Times New Roman" w:cs="Times New Roman"/>
        </w:rPr>
        <w:t xml:space="preserve"> </w:t>
      </w:r>
      <w:r w:rsidRPr="00331EAE">
        <w:rPr>
          <w:rFonts w:eastAsia="Times New Roman" w:cs="Times New Roman"/>
          <w:color w:val="000000" w:themeColor="text1"/>
        </w:rPr>
        <w:t>за 2014 рік</w:t>
      </w:r>
      <w:r>
        <w:rPr>
          <w:rFonts w:eastAsia="Times New Roman" w:cs="Times New Roman"/>
          <w:color w:val="0000FF"/>
        </w:rPr>
        <w:t xml:space="preserve"> </w:t>
      </w:r>
      <w:r>
        <w:t>становлять</w:t>
      </w:r>
      <w:r>
        <w:rPr>
          <w:rFonts w:eastAsia="Times New Roman" w:cs="Times New Roman"/>
        </w:rPr>
        <w:t xml:space="preserve"> 981,6</w:t>
      </w:r>
      <w:r>
        <w:rPr>
          <w:rFonts w:eastAsia="Times New Roman" w:cs="Times New Roman"/>
          <w:color w:val="0000FF"/>
        </w:rPr>
        <w:t xml:space="preserve"> </w:t>
      </w:r>
      <w:proofErr w:type="spellStart"/>
      <w:r w:rsidRPr="00331EAE">
        <w:rPr>
          <w:color w:val="000000" w:themeColor="text1"/>
        </w:rPr>
        <w:t>тис.грн</w:t>
      </w:r>
      <w:proofErr w:type="spellEnd"/>
      <w:r w:rsidRPr="00331EAE">
        <w:rPr>
          <w:color w:val="000000" w:themeColor="text1"/>
        </w:rPr>
        <w:t>.,</w:t>
      </w:r>
      <w:r>
        <w:rPr>
          <w:rFonts w:eastAsia="Times New Roman" w:cs="Times New Roman"/>
        </w:rPr>
        <w:t xml:space="preserve"> </w:t>
      </w:r>
      <w:r>
        <w:t>в</w:t>
      </w:r>
      <w:r>
        <w:rPr>
          <w:rFonts w:eastAsia="Times New Roman" w:cs="Times New Roman"/>
        </w:rPr>
        <w:t xml:space="preserve"> </w:t>
      </w:r>
      <w:r>
        <w:t>тому</w:t>
      </w:r>
      <w:r>
        <w:rPr>
          <w:rFonts w:eastAsia="Times New Roman" w:cs="Times New Roman"/>
        </w:rPr>
        <w:t xml:space="preserve"> </w:t>
      </w:r>
      <w:r>
        <w:t>числі</w:t>
      </w:r>
      <w:r>
        <w:rPr>
          <w:rFonts w:eastAsia="Times New Roman" w:cs="Times New Roman"/>
        </w:rPr>
        <w:t xml:space="preserve"> 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</w:rPr>
        <w:t xml:space="preserve">- </w:t>
      </w:r>
      <w:r w:rsidRPr="00331EAE">
        <w:rPr>
          <w:rFonts w:eastAsia="Times New Roman" w:cs="Times New Roman"/>
          <w:color w:val="000000" w:themeColor="text1"/>
        </w:rPr>
        <w:t xml:space="preserve">19,8 </w:t>
      </w:r>
      <w:proofErr w:type="spellStart"/>
      <w:r w:rsidRPr="00331EAE">
        <w:rPr>
          <w:rFonts w:eastAsia="Times New Roman" w:cs="Times New Roman"/>
          <w:color w:val="000000" w:themeColor="text1"/>
        </w:rPr>
        <w:t>тис.грн</w:t>
      </w:r>
      <w:proofErr w:type="spellEnd"/>
      <w:r w:rsidRPr="00331EAE">
        <w:rPr>
          <w:rFonts w:eastAsia="Times New Roman" w:cs="Times New Roman"/>
          <w:color w:val="000000" w:themeColor="text1"/>
        </w:rPr>
        <w:t>.</w:t>
      </w:r>
      <w:r>
        <w:rPr>
          <w:rFonts w:eastAsia="Times New Roman" w:cs="Times New Roman"/>
        </w:rPr>
        <w:t xml:space="preserve"> використано  для придбання основних фондів , із них: 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-7,7 </w:t>
      </w:r>
      <w:proofErr w:type="spellStart"/>
      <w:r>
        <w:t>тис.грн</w:t>
      </w:r>
      <w:proofErr w:type="spellEnd"/>
      <w:r>
        <w:t>.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генератор;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-9,3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блок-лебідки 2 одиниці;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-2,8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ножиці секторні;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-6,</w:t>
      </w:r>
      <w:r w:rsidRPr="00331EAE">
        <w:rPr>
          <w:rFonts w:eastAsia="Times New Roman" w:cs="Times New Roman"/>
          <w:color w:val="000000" w:themeColor="text1"/>
        </w:rPr>
        <w:t xml:space="preserve">6 </w:t>
      </w:r>
      <w:proofErr w:type="spellStart"/>
      <w:r w:rsidRPr="00331EAE">
        <w:rPr>
          <w:color w:val="000000" w:themeColor="text1"/>
        </w:rPr>
        <w:t>тис.грн</w:t>
      </w:r>
      <w:proofErr w:type="spellEnd"/>
      <w:r>
        <w:t>.</w:t>
      </w:r>
      <w:r>
        <w:rPr>
          <w:rFonts w:eastAsia="Times New Roman" w:cs="Times New Roman"/>
        </w:rPr>
        <w:t xml:space="preserve"> </w:t>
      </w:r>
      <w:r>
        <w:t>використано</w:t>
      </w:r>
      <w:r>
        <w:rPr>
          <w:rFonts w:eastAsia="Times New Roman" w:cs="Times New Roman"/>
        </w:rPr>
        <w:t xml:space="preserve">  </w:t>
      </w:r>
      <w:r>
        <w:t>для</w:t>
      </w:r>
      <w:r>
        <w:rPr>
          <w:rFonts w:eastAsia="Times New Roman" w:cs="Times New Roman"/>
        </w:rPr>
        <w:t xml:space="preserve"> </w:t>
      </w:r>
      <w:r>
        <w:t>придбання</w:t>
      </w:r>
      <w:r>
        <w:rPr>
          <w:rFonts w:eastAsia="Times New Roman" w:cs="Times New Roman"/>
        </w:rPr>
        <w:t xml:space="preserve"> </w:t>
      </w:r>
      <w:r>
        <w:t>малоцінних</w:t>
      </w:r>
      <w:r>
        <w:rPr>
          <w:rFonts w:eastAsia="Times New Roman" w:cs="Times New Roman"/>
        </w:rPr>
        <w:t xml:space="preserve"> </w:t>
      </w:r>
      <w:r>
        <w:t>необоротних</w:t>
      </w:r>
      <w:r>
        <w:rPr>
          <w:rFonts w:eastAsia="Times New Roman" w:cs="Times New Roman"/>
        </w:rPr>
        <w:t xml:space="preserve"> </w:t>
      </w:r>
      <w:r>
        <w:t>матеріальних</w:t>
      </w:r>
      <w:r>
        <w:rPr>
          <w:rFonts w:eastAsia="Times New Roman" w:cs="Times New Roman"/>
        </w:rPr>
        <w:t xml:space="preserve">  </w:t>
      </w:r>
      <w:r>
        <w:t>активів</w:t>
      </w:r>
      <w:r>
        <w:rPr>
          <w:rFonts w:eastAsia="Times New Roman" w:cs="Times New Roman"/>
        </w:rPr>
        <w:t xml:space="preserve"> </w:t>
      </w:r>
      <w:r>
        <w:t>,</w:t>
      </w:r>
      <w:r>
        <w:rPr>
          <w:rFonts w:eastAsia="Times New Roman" w:cs="Times New Roman"/>
        </w:rPr>
        <w:t xml:space="preserve"> </w:t>
      </w:r>
      <w:r>
        <w:lastRenderedPageBreak/>
        <w:t>із</w:t>
      </w:r>
      <w:r>
        <w:rPr>
          <w:rFonts w:eastAsia="Times New Roman" w:cs="Times New Roman"/>
        </w:rPr>
        <w:t xml:space="preserve"> </w:t>
      </w:r>
      <w:r>
        <w:t>них: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-2,4 </w:t>
      </w:r>
      <w:proofErr w:type="spellStart"/>
      <w:r>
        <w:t>тис.грн</w:t>
      </w:r>
      <w:proofErr w:type="spellEnd"/>
      <w:r>
        <w:t>.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зварювальне обладнання;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-1,0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 xml:space="preserve">. - </w:t>
      </w:r>
      <w:proofErr w:type="spellStart"/>
      <w:r>
        <w:rPr>
          <w:rFonts w:eastAsia="Times New Roman" w:cs="Times New Roman"/>
        </w:rPr>
        <w:t>кутошліфувальна</w:t>
      </w:r>
      <w:proofErr w:type="spellEnd"/>
      <w:r>
        <w:rPr>
          <w:rFonts w:eastAsia="Times New Roman" w:cs="Times New Roman"/>
        </w:rPr>
        <w:t xml:space="preserve"> машина;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-0,4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 - шуруповерт;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-0,4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 xml:space="preserve">. - </w:t>
      </w:r>
      <w:proofErr w:type="spellStart"/>
      <w:r>
        <w:rPr>
          <w:rFonts w:eastAsia="Times New Roman" w:cs="Times New Roman"/>
        </w:rPr>
        <w:t>дрель</w:t>
      </w:r>
      <w:proofErr w:type="spellEnd"/>
      <w:r>
        <w:rPr>
          <w:rFonts w:eastAsia="Times New Roman" w:cs="Times New Roman"/>
        </w:rPr>
        <w:t>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-0,4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 xml:space="preserve">. - виготовлення </w:t>
      </w:r>
      <w:proofErr w:type="spellStart"/>
      <w:r>
        <w:rPr>
          <w:rFonts w:eastAsia="Times New Roman" w:cs="Times New Roman"/>
        </w:rPr>
        <w:t>буксирувального</w:t>
      </w:r>
      <w:proofErr w:type="spellEnd"/>
      <w:r>
        <w:rPr>
          <w:rFonts w:eastAsia="Times New Roman" w:cs="Times New Roman"/>
        </w:rPr>
        <w:t xml:space="preserve"> пристрою;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-0,1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тонометр;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-1,9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бензопила;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та   капітальних ремонтів на 955,2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., із них: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-3,1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капітальний ремонт контактної мережі з заміною дроту;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-27,8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капітальний ремонт кабельної мережі;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lang w:val="ru-RU"/>
        </w:rPr>
      </w:pPr>
      <w:r>
        <w:rPr>
          <w:rFonts w:eastAsia="Times New Roman" w:cs="Times New Roman"/>
        </w:rPr>
        <w:t xml:space="preserve">-13,7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 капітальний ремонт автотранспорту;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lang w:val="ru-RU"/>
        </w:rPr>
        <w:t>-61,0</w:t>
      </w:r>
      <w:r>
        <w:rPr>
          <w:rFonts w:eastAsia="Times New Roman" w:cs="Times New Roman"/>
          <w:lang w:val="ru-RU"/>
        </w:rPr>
        <w:t xml:space="preserve"> </w:t>
      </w:r>
      <w:r>
        <w:rPr>
          <w:lang w:val="ru-RU"/>
        </w:rPr>
        <w:t>тис</w:t>
      </w:r>
      <w:proofErr w:type="gramStart"/>
      <w:r>
        <w:rPr>
          <w:lang w:val="ru-RU"/>
        </w:rPr>
        <w:t>.</w:t>
      </w:r>
      <w:r>
        <w:t>г</w:t>
      </w:r>
      <w:proofErr w:type="gramEnd"/>
      <w:r>
        <w:t>рн.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 капітальний ремонт тролейбусів з заміною шин;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-93,7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капітальний ремонт ТП №5;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-691,4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капітальний ремонт КЛ-10 на ТП № 3;</w:t>
      </w:r>
    </w:p>
    <w:p w:rsidR="00331EAE" w:rsidRDefault="00331EAE" w:rsidP="00D0068E">
      <w:pPr>
        <w:pStyle w:val="1"/>
        <w:spacing w:line="100" w:lineRule="atLeast"/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-46,2 </w:t>
      </w:r>
      <w:proofErr w:type="spellStart"/>
      <w:r>
        <w:rPr>
          <w:rFonts w:eastAsia="Times New Roman" w:cs="Times New Roman"/>
        </w:rPr>
        <w:t>тис.грн</w:t>
      </w:r>
      <w:proofErr w:type="spellEnd"/>
      <w:r>
        <w:rPr>
          <w:rFonts w:eastAsia="Times New Roman" w:cs="Times New Roman"/>
        </w:rPr>
        <w:t>. - капітальний ремонт кабельної лінії;</w:t>
      </w:r>
    </w:p>
    <w:p w:rsidR="00331EAE" w:rsidRPr="00331EAE" w:rsidRDefault="00331EAE" w:rsidP="00D0068E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-</w:t>
      </w:r>
      <w:r w:rsidRPr="00331EAE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18,3 </w:t>
      </w:r>
      <w:proofErr w:type="spellStart"/>
      <w:r w:rsidRPr="00331EAE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тис.грн</w:t>
      </w:r>
      <w:proofErr w:type="spellEnd"/>
      <w:r w:rsidRPr="00331EAE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. - капітальний ремонт тролейбуса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.</w:t>
      </w:r>
    </w:p>
    <w:p w:rsidR="009C656E" w:rsidRPr="009C656E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331EA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0570" w:rsidRPr="00331EAE" w:rsidRDefault="00331EAE" w:rsidP="00684080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1EAE">
        <w:rPr>
          <w:rFonts w:ascii="Times New Roman" w:hAnsi="Times New Roman" w:cs="Times New Roman"/>
          <w:b/>
          <w:sz w:val="24"/>
          <w:szCs w:val="24"/>
          <w:lang w:val="uk-UA"/>
        </w:rPr>
        <w:t>Пропозиції щодо забезпечення подальшого виконання.</w:t>
      </w:r>
    </w:p>
    <w:p w:rsidR="00331EAE" w:rsidRDefault="00331EAE" w:rsidP="00331EA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EAE" w:rsidRDefault="00D0068E" w:rsidP="006840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зв’язку з тим, що дана Пр</w:t>
      </w:r>
      <w:r w:rsidRPr="00D0068E">
        <w:rPr>
          <w:rFonts w:ascii="Times New Roman" w:hAnsi="Times New Roman" w:cs="Times New Roman"/>
          <w:sz w:val="24"/>
          <w:szCs w:val="24"/>
          <w:lang w:val="uk-UA"/>
        </w:rPr>
        <w:t>ограма бул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0068E">
        <w:rPr>
          <w:rFonts w:ascii="Times New Roman" w:hAnsi="Times New Roman" w:cs="Times New Roman"/>
          <w:sz w:val="24"/>
          <w:szCs w:val="24"/>
          <w:lang w:val="uk-UA"/>
        </w:rPr>
        <w:t xml:space="preserve"> прийнята у 2007 році </w:t>
      </w:r>
      <w:r>
        <w:rPr>
          <w:rFonts w:ascii="Times New Roman" w:hAnsi="Times New Roman" w:cs="Times New Roman"/>
          <w:sz w:val="24"/>
          <w:szCs w:val="24"/>
          <w:lang w:val="uk-UA"/>
        </w:rPr>
        <w:t>і в даний час заплановані обсяги не відповідають потребам</w:t>
      </w:r>
      <w:r w:rsidR="0068408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назріла необхідність у розробці нової Програми.</w:t>
      </w:r>
    </w:p>
    <w:p w:rsidR="00331EAE" w:rsidRPr="00331EAE" w:rsidRDefault="00331EAE" w:rsidP="00684080">
      <w:pPr>
        <w:jc w:val="both"/>
        <w:rPr>
          <w:lang w:val="uk-UA"/>
        </w:rPr>
      </w:pPr>
    </w:p>
    <w:p w:rsidR="00331EAE" w:rsidRPr="00331EAE" w:rsidRDefault="00331EAE" w:rsidP="00331EAE">
      <w:pPr>
        <w:rPr>
          <w:lang w:val="uk-UA"/>
        </w:rPr>
      </w:pPr>
    </w:p>
    <w:p w:rsidR="00331EAE" w:rsidRPr="00331EAE" w:rsidRDefault="00331EAE" w:rsidP="00331EAE">
      <w:pPr>
        <w:rPr>
          <w:lang w:val="uk-UA"/>
        </w:rPr>
      </w:pPr>
    </w:p>
    <w:p w:rsidR="00331EAE" w:rsidRPr="00331EAE" w:rsidRDefault="00331EAE" w:rsidP="00331EAE">
      <w:pPr>
        <w:rPr>
          <w:lang w:val="uk-UA"/>
        </w:rPr>
      </w:pPr>
    </w:p>
    <w:p w:rsidR="00331EAE" w:rsidRDefault="00331EAE" w:rsidP="00331EAE">
      <w:pPr>
        <w:rPr>
          <w:lang w:val="uk-UA"/>
        </w:rPr>
      </w:pPr>
    </w:p>
    <w:p w:rsidR="00331EAE" w:rsidRPr="00331EAE" w:rsidRDefault="00331EAE" w:rsidP="00331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1EAE">
        <w:rPr>
          <w:rFonts w:ascii="Times New Roman" w:hAnsi="Times New Roman" w:cs="Times New Roman"/>
          <w:sz w:val="24"/>
          <w:szCs w:val="24"/>
          <w:lang w:val="uk-UA"/>
        </w:rPr>
        <w:t>Секратар</w:t>
      </w:r>
      <w:proofErr w:type="spellEnd"/>
      <w:r w:rsidRPr="00331EAE">
        <w:rPr>
          <w:rFonts w:ascii="Times New Roman" w:hAnsi="Times New Roman" w:cs="Times New Roman"/>
          <w:sz w:val="24"/>
          <w:szCs w:val="24"/>
          <w:lang w:val="uk-UA"/>
        </w:rPr>
        <w:t xml:space="preserve"> ради,</w:t>
      </w:r>
    </w:p>
    <w:p w:rsidR="00331EAE" w:rsidRPr="00331EAE" w:rsidRDefault="00331EAE" w:rsidP="00331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Pr="00331EAE">
        <w:rPr>
          <w:rFonts w:ascii="Times New Roman" w:hAnsi="Times New Roman" w:cs="Times New Roman"/>
          <w:sz w:val="24"/>
          <w:szCs w:val="24"/>
          <w:lang w:val="uk-UA"/>
        </w:rPr>
        <w:t>. міського голови</w:t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Г.В. </w:t>
      </w:r>
      <w:proofErr w:type="spellStart"/>
      <w:r w:rsidRPr="00331EAE"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</w:p>
    <w:sectPr w:rsidR="00331EAE" w:rsidRPr="00331EAE" w:rsidSect="006840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80" w:rsidRDefault="00684080" w:rsidP="00684080">
      <w:pPr>
        <w:spacing w:after="0" w:line="240" w:lineRule="auto"/>
      </w:pPr>
      <w:r>
        <w:separator/>
      </w:r>
    </w:p>
  </w:endnote>
  <w:endnote w:type="continuationSeparator" w:id="1">
    <w:p w:rsidR="00684080" w:rsidRDefault="00684080" w:rsidP="0068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80" w:rsidRDefault="00684080" w:rsidP="00684080">
      <w:pPr>
        <w:spacing w:after="0" w:line="240" w:lineRule="auto"/>
      </w:pPr>
      <w:r>
        <w:separator/>
      </w:r>
    </w:p>
  </w:footnote>
  <w:footnote w:type="continuationSeparator" w:id="1">
    <w:p w:rsidR="00684080" w:rsidRDefault="00684080" w:rsidP="0068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7B7"/>
    <w:multiLevelType w:val="multilevel"/>
    <w:tmpl w:val="A6BAC4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24307CA4"/>
    <w:multiLevelType w:val="hybridMultilevel"/>
    <w:tmpl w:val="F82E886C"/>
    <w:lvl w:ilvl="0" w:tplc="18523F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1FAB8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5CD3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B608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2810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4A7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A064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8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E4F6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56E"/>
    <w:rsid w:val="0007794F"/>
    <w:rsid w:val="003048AF"/>
    <w:rsid w:val="00331EAE"/>
    <w:rsid w:val="005A3114"/>
    <w:rsid w:val="005F102A"/>
    <w:rsid w:val="006131DE"/>
    <w:rsid w:val="00684080"/>
    <w:rsid w:val="00771B2F"/>
    <w:rsid w:val="00820570"/>
    <w:rsid w:val="008D482C"/>
    <w:rsid w:val="009C656E"/>
    <w:rsid w:val="00A97906"/>
    <w:rsid w:val="00D0068E"/>
    <w:rsid w:val="00D47672"/>
    <w:rsid w:val="00EA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1E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a3">
    <w:name w:val="List Paragraph"/>
    <w:basedOn w:val="a"/>
    <w:uiPriority w:val="34"/>
    <w:qFormat/>
    <w:rsid w:val="00331E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4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080"/>
  </w:style>
  <w:style w:type="paragraph" w:styleId="a6">
    <w:name w:val="footer"/>
    <w:basedOn w:val="a"/>
    <w:link w:val="a7"/>
    <w:uiPriority w:val="99"/>
    <w:semiHidden/>
    <w:unhideWhenUsed/>
    <w:rsid w:val="00684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5554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userLis1016</dc:creator>
  <cp:keywords/>
  <dc:description/>
  <cp:lastModifiedBy>userMrh0948</cp:lastModifiedBy>
  <cp:revision>4</cp:revision>
  <dcterms:created xsi:type="dcterms:W3CDTF">2016-04-07T07:47:00Z</dcterms:created>
  <dcterms:modified xsi:type="dcterms:W3CDTF">2016-04-08T08:11:00Z</dcterms:modified>
</cp:coreProperties>
</file>