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EF" w:rsidRDefault="00C403EF">
      <w:pPr>
        <w:pStyle w:val="Title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Проект</w:t>
      </w:r>
    </w:p>
    <w:p w:rsidR="00C403EF" w:rsidRDefault="00C403EF">
      <w:pPr>
        <w:pStyle w:val="Title"/>
      </w:pPr>
      <w:r>
        <w:t xml:space="preserve">СЄВЄРОДОНЕЦЬКА МIСЬКА РАДА </w:t>
      </w:r>
    </w:p>
    <w:p w:rsidR="00C403EF" w:rsidRDefault="00C403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C403EF" w:rsidRDefault="00C403EF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сесiя</w:t>
      </w:r>
    </w:p>
    <w:p w:rsidR="00C403EF" w:rsidRDefault="00C403EF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РIШЕННЯ  № </w:t>
      </w:r>
    </w:p>
    <w:p w:rsidR="00C403EF" w:rsidRDefault="00C403EF">
      <w:pPr>
        <w:jc w:val="both"/>
        <w:rPr>
          <w:b/>
          <w:bCs/>
        </w:rPr>
      </w:pPr>
      <w:r>
        <w:rPr>
          <w:b/>
          <w:bCs/>
        </w:rPr>
        <w:t xml:space="preserve">                      січня</w:t>
      </w:r>
      <w:r w:rsidRPr="008D2B51">
        <w:rPr>
          <w:b/>
          <w:bCs/>
        </w:rPr>
        <w:t xml:space="preserve"> 2</w:t>
      </w:r>
      <w:r>
        <w:rPr>
          <w:b/>
          <w:bCs/>
        </w:rPr>
        <w:t xml:space="preserve">016 року                                                                                         </w:t>
      </w:r>
    </w:p>
    <w:p w:rsidR="00C403EF" w:rsidRDefault="00C403EF" w:rsidP="002E13BA">
      <w:pPr>
        <w:spacing w:line="360" w:lineRule="auto"/>
        <w:jc w:val="both"/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C403EF" w:rsidRDefault="00C403EF" w:rsidP="00571207">
      <w:pPr>
        <w:tabs>
          <w:tab w:val="left" w:pos="4962"/>
        </w:tabs>
        <w:ind w:right="5385"/>
        <w:jc w:val="both"/>
      </w:pPr>
      <w:r>
        <w:t>Про скасування рішення Сєвєродонецької міської ради від 26.02.2015 року №4368 «</w:t>
      </w:r>
      <w:r w:rsidRPr="00BE0802">
        <w:t>Про</w:t>
      </w:r>
      <w:r>
        <w:t xml:space="preserve">     </w:t>
      </w:r>
      <w:r w:rsidRPr="00BE0802">
        <w:t xml:space="preserve"> </w:t>
      </w:r>
      <w:r>
        <w:rPr>
          <w:lang w:val="ru-RU"/>
        </w:rPr>
        <w:t>переда</w:t>
      </w:r>
      <w:r>
        <w:t xml:space="preserve">чу   </w:t>
      </w:r>
      <w:r w:rsidRPr="00BE0802">
        <w:t xml:space="preserve"> комунального</w:t>
      </w:r>
      <w:r>
        <w:t xml:space="preserve">    </w:t>
      </w:r>
      <w:r w:rsidRPr="00BE0802">
        <w:t xml:space="preserve"> майна</w:t>
      </w:r>
    </w:p>
    <w:p w:rsidR="00C403EF" w:rsidRDefault="00C403EF" w:rsidP="00571207">
      <w:pPr>
        <w:tabs>
          <w:tab w:val="left" w:pos="4962"/>
        </w:tabs>
        <w:ind w:right="5385"/>
        <w:jc w:val="both"/>
      </w:pPr>
      <w:r>
        <w:t>Луганському    комунальному         закладу</w:t>
      </w:r>
    </w:p>
    <w:p w:rsidR="00C403EF" w:rsidRPr="00705524" w:rsidRDefault="00C403EF" w:rsidP="00571207">
      <w:pPr>
        <w:tabs>
          <w:tab w:val="left" w:pos="4962"/>
        </w:tabs>
        <w:ind w:right="5385"/>
        <w:jc w:val="both"/>
      </w:pPr>
      <w:r>
        <w:t>«Обласний  центр</w:t>
      </w:r>
      <w:r w:rsidRPr="00705524">
        <w:t xml:space="preserve"> </w:t>
      </w:r>
      <w:r>
        <w:t xml:space="preserve"> медико - соціальної експертизи»</w:t>
      </w:r>
    </w:p>
    <w:p w:rsidR="00C403EF" w:rsidRPr="00BE0802" w:rsidRDefault="00C403EF" w:rsidP="00BD29F3">
      <w:pPr>
        <w:pStyle w:val="BodyTextIndent"/>
      </w:pPr>
    </w:p>
    <w:p w:rsidR="00C403EF" w:rsidRPr="00BE0802" w:rsidRDefault="00C403EF" w:rsidP="00B82B1C">
      <w:pPr>
        <w:pStyle w:val="BodyText"/>
        <w:ind w:firstLine="567"/>
      </w:pPr>
      <w:r w:rsidRPr="00BE0802">
        <w:t xml:space="preserve">Керуючись </w:t>
      </w:r>
      <w:r>
        <w:t xml:space="preserve">пунктом 30 частини першої ст.26, пунктом 10 розділу </w:t>
      </w:r>
      <w:r>
        <w:rPr>
          <w:lang w:val="en-US"/>
        </w:rPr>
        <w:t>V</w:t>
      </w:r>
      <w:r w:rsidRPr="00BE0802">
        <w:t xml:space="preserve"> Закону України “Про місцеве самоврядування в Україні”,</w:t>
      </w:r>
      <w:r>
        <w:t xml:space="preserve">  враховуючи звернення Лу</w:t>
      </w:r>
      <w:r w:rsidRPr="00675F6A">
        <w:t>ганськ</w:t>
      </w:r>
      <w:r>
        <w:t>ого</w:t>
      </w:r>
      <w:r w:rsidRPr="00675F6A">
        <w:t xml:space="preserve"> </w:t>
      </w:r>
      <w:r>
        <w:t>Комунального закладу «Обласний центр медико-соціальної експертизи»  № 36</w:t>
      </w:r>
      <w:r w:rsidRPr="00BE0802">
        <w:t xml:space="preserve"> від </w:t>
      </w:r>
      <w:r>
        <w:t>02</w:t>
      </w:r>
      <w:r w:rsidRPr="00BE0802">
        <w:t>.</w:t>
      </w:r>
      <w:r>
        <w:t>11</w:t>
      </w:r>
      <w:r w:rsidRPr="00BE0802">
        <w:t>.201</w:t>
      </w:r>
      <w:r>
        <w:t>5</w:t>
      </w:r>
      <w:r w:rsidRPr="00BE0802">
        <w:t xml:space="preserve"> року</w:t>
      </w:r>
      <w:r>
        <w:t xml:space="preserve"> щодо неможливості використання  меблів,  переданих безкоштовно Луганському комунальному закладу «Обласний центр медико-соціальної експертизи»  згідно рішення Сєвєродонецької міської ради від 26 лютого 2015 року №4368 для облаштування  вестибюлю для очікування пацієнтів закладу</w:t>
      </w:r>
      <w:r w:rsidRPr="00BE0802">
        <w:t>,</w:t>
      </w:r>
      <w:r>
        <w:t xml:space="preserve"> </w:t>
      </w:r>
      <w:r w:rsidRPr="00BE0802">
        <w:t xml:space="preserve">Сєвєродонецька міська рада </w:t>
      </w:r>
    </w:p>
    <w:p w:rsidR="00C403EF" w:rsidRPr="00BE0802" w:rsidRDefault="00C403EF" w:rsidP="00BD29F3">
      <w:pPr>
        <w:pStyle w:val="BodyText"/>
      </w:pPr>
      <w:r w:rsidRPr="00BE0802">
        <w:tab/>
      </w:r>
    </w:p>
    <w:p w:rsidR="00C403EF" w:rsidRPr="00BE0802" w:rsidRDefault="00C403EF" w:rsidP="00BD29F3">
      <w:pPr>
        <w:spacing w:line="480" w:lineRule="auto"/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C403EF" w:rsidRDefault="00C403EF" w:rsidP="00571207">
      <w:pPr>
        <w:ind w:firstLine="567"/>
        <w:jc w:val="both"/>
      </w:pPr>
      <w:r>
        <w:t>1 Скасувати рішення Сєвєродонецької міської ради від 26 лютого 2015 року №4368 «Про передачу комунального майна Луганському комунальному закладу «Обласний центр медико-соціальної експертизи».</w:t>
      </w:r>
    </w:p>
    <w:p w:rsidR="00C403EF" w:rsidRPr="00BE0802" w:rsidRDefault="00C403EF" w:rsidP="00BD29F3">
      <w:pPr>
        <w:ind w:firstLine="567"/>
        <w:jc w:val="both"/>
      </w:pPr>
      <w:r>
        <w:t>2.  Дане рішення підлягає оприлюдненню.</w:t>
      </w:r>
      <w:r w:rsidRPr="00BE0802">
        <w:t xml:space="preserve"> </w:t>
      </w:r>
    </w:p>
    <w:p w:rsidR="00C403EF" w:rsidRPr="00BE0802" w:rsidRDefault="00C403EF" w:rsidP="00BD29F3">
      <w:pPr>
        <w:pStyle w:val="BodyText"/>
        <w:tabs>
          <w:tab w:val="left" w:pos="720"/>
        </w:tabs>
        <w:ind w:firstLine="567"/>
      </w:pPr>
      <w:r>
        <w:t>3</w:t>
      </w:r>
      <w:r w:rsidRPr="001637D9">
        <w:t>.</w:t>
      </w:r>
      <w:r w:rsidRPr="00BE0802">
        <w:t xml:space="preserve">  Контроль за виконанням  цього рішення 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C403EF" w:rsidRDefault="00C403EF" w:rsidP="00F67D60">
      <w:pPr>
        <w:pStyle w:val="BodyTextIndent2"/>
        <w:ind w:firstLine="0"/>
        <w:rPr>
          <w:b/>
          <w:bCs/>
        </w:rPr>
      </w:pPr>
    </w:p>
    <w:p w:rsidR="00C403EF" w:rsidRDefault="00C403EF" w:rsidP="00F67D60">
      <w:pPr>
        <w:pStyle w:val="BodyTextIndent2"/>
        <w:ind w:firstLine="0"/>
        <w:rPr>
          <w:b/>
          <w:bCs/>
        </w:rPr>
      </w:pPr>
      <w:r>
        <w:rPr>
          <w:b/>
          <w:bCs/>
        </w:rPr>
        <w:t xml:space="preserve">Міський  голова           </w:t>
      </w:r>
      <w:r>
        <w:rPr>
          <w:b/>
          <w:bCs/>
        </w:rPr>
        <w:tab/>
        <w:t xml:space="preserve">                                                                        В.В. Казаков</w:t>
      </w:r>
    </w:p>
    <w:p w:rsidR="00C403EF" w:rsidRDefault="00C403EF" w:rsidP="00F67D60">
      <w:pPr>
        <w:jc w:val="both"/>
        <w:rPr>
          <w:b/>
          <w:bCs/>
        </w:rPr>
      </w:pPr>
    </w:p>
    <w:p w:rsidR="00C403EF" w:rsidRDefault="00C403EF" w:rsidP="00571207">
      <w:pPr>
        <w:jc w:val="both"/>
        <w:rPr>
          <w:b/>
          <w:bCs/>
        </w:rPr>
      </w:pPr>
      <w:r>
        <w:rPr>
          <w:b/>
          <w:bCs/>
        </w:rPr>
        <w:t>Підготував:</w:t>
      </w:r>
    </w:p>
    <w:p w:rsidR="00C403EF" w:rsidRDefault="00C403EF" w:rsidP="00571207">
      <w:pPr>
        <w:jc w:val="both"/>
      </w:pPr>
      <w:r>
        <w:t xml:space="preserve">Заступник міського голови, начальник Фонду </w:t>
      </w:r>
    </w:p>
    <w:p w:rsidR="00C403EF" w:rsidRDefault="00C403EF" w:rsidP="00571207">
      <w:pPr>
        <w:jc w:val="both"/>
      </w:pPr>
      <w:r>
        <w:t>комунального майна Сєвєродонецької  міської ради</w:t>
      </w:r>
      <w:r>
        <w:tab/>
      </w:r>
      <w:r>
        <w:tab/>
      </w:r>
      <w:r>
        <w:tab/>
        <w:t>О.В. Ольшанський</w:t>
      </w:r>
    </w:p>
    <w:p w:rsidR="00C403EF" w:rsidRDefault="00C403EF" w:rsidP="00571207">
      <w:pPr>
        <w:jc w:val="both"/>
        <w:rPr>
          <w:b/>
          <w:bCs/>
        </w:rPr>
      </w:pPr>
    </w:p>
    <w:p w:rsidR="00C403EF" w:rsidRDefault="00C403EF" w:rsidP="00F345D7">
      <w:pPr>
        <w:jc w:val="both"/>
      </w:pPr>
      <w:r>
        <w:rPr>
          <w:b/>
          <w:bCs/>
        </w:rPr>
        <w:t>Узгоджено:</w:t>
      </w:r>
    </w:p>
    <w:p w:rsidR="00C403EF" w:rsidRDefault="00C403EF" w:rsidP="00F345D7">
      <w:pPr>
        <w:jc w:val="both"/>
      </w:pPr>
      <w:r>
        <w:t xml:space="preserve">Секретар  ради </w:t>
      </w:r>
      <w:r>
        <w:tab/>
        <w:t xml:space="preserve">                                                                                    І.М.Бутков</w:t>
      </w:r>
    </w:p>
    <w:p w:rsidR="00C403EF" w:rsidRDefault="00C403EF" w:rsidP="00F345D7">
      <w:pPr>
        <w:jc w:val="both"/>
      </w:pPr>
      <w:r>
        <w:t xml:space="preserve">Голова постійної комісії по управлінню </w:t>
      </w:r>
    </w:p>
    <w:p w:rsidR="00C403EF" w:rsidRDefault="00C403EF" w:rsidP="00F345D7">
      <w:pPr>
        <w:jc w:val="both"/>
      </w:pPr>
      <w:r>
        <w:t xml:space="preserve">житлово-комунальним господарством, власністю, </w:t>
      </w:r>
    </w:p>
    <w:p w:rsidR="00C403EF" w:rsidRDefault="00C403EF" w:rsidP="00F345D7">
      <w:pPr>
        <w:jc w:val="both"/>
      </w:pPr>
      <w:r>
        <w:t xml:space="preserve">комунальною власністю, </w:t>
      </w:r>
    </w:p>
    <w:p w:rsidR="00C403EF" w:rsidRDefault="00C403EF" w:rsidP="00F345D7">
      <w:pPr>
        <w:jc w:val="both"/>
      </w:pPr>
      <w:r>
        <w:t>побутовим та торгівельним обслуговуванням</w:t>
      </w:r>
      <w:r>
        <w:tab/>
      </w:r>
      <w:r>
        <w:tab/>
      </w:r>
      <w:r>
        <w:tab/>
      </w:r>
      <w:r>
        <w:tab/>
        <w:t>А.Ю. Височин</w:t>
      </w:r>
    </w:p>
    <w:p w:rsidR="00C403EF" w:rsidRDefault="00C403EF" w:rsidP="00F345D7">
      <w:pPr>
        <w:jc w:val="both"/>
      </w:pPr>
    </w:p>
    <w:p w:rsidR="00C403EF" w:rsidRDefault="00C403EF" w:rsidP="00F345D7">
      <w:pPr>
        <w:jc w:val="both"/>
      </w:pPr>
      <w:r>
        <w:t>Перший заступник міського голови</w:t>
      </w:r>
      <w:r>
        <w:tab/>
      </w:r>
      <w:r>
        <w:tab/>
      </w:r>
      <w:r>
        <w:tab/>
      </w:r>
      <w:r>
        <w:tab/>
      </w:r>
      <w:r>
        <w:tab/>
        <w:t>П.Г. Чернишин</w:t>
      </w:r>
    </w:p>
    <w:p w:rsidR="00C403EF" w:rsidRDefault="00C403EF" w:rsidP="00F345D7">
      <w:pPr>
        <w:jc w:val="both"/>
      </w:pPr>
    </w:p>
    <w:p w:rsidR="00C403EF" w:rsidRDefault="00C403EF" w:rsidP="00F345D7">
      <w:pPr>
        <w:jc w:val="both"/>
      </w:pPr>
    </w:p>
    <w:p w:rsidR="00C403EF" w:rsidRDefault="00C403EF" w:rsidP="00F345D7">
      <w:pPr>
        <w:jc w:val="both"/>
      </w:pPr>
      <w:r>
        <w:t>Заступник міського голови                                                                       С.Ф. Терьошин</w:t>
      </w:r>
    </w:p>
    <w:p w:rsidR="00C403EF" w:rsidRDefault="00C403EF" w:rsidP="00F345D7">
      <w:pPr>
        <w:jc w:val="both"/>
      </w:pPr>
    </w:p>
    <w:p w:rsidR="00C403EF" w:rsidRDefault="00C403EF" w:rsidP="00F345D7">
      <w:pPr>
        <w:jc w:val="both"/>
      </w:pPr>
      <w:r w:rsidRPr="003F7C4B">
        <w:t xml:space="preserve">Директор </w:t>
      </w:r>
      <w:r>
        <w:t>департаменту з юридичних питань</w:t>
      </w:r>
    </w:p>
    <w:p w:rsidR="00C403EF" w:rsidRDefault="00C403EF" w:rsidP="00F345D7">
      <w:pPr>
        <w:jc w:val="both"/>
        <w:rPr>
          <w:b/>
          <w:bCs/>
        </w:rPr>
      </w:pPr>
      <w:r>
        <w:t>та контролю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О.О. Мураховський</w:t>
      </w:r>
    </w:p>
    <w:p w:rsidR="00C403EF" w:rsidRDefault="00C403EF" w:rsidP="00F345D7">
      <w:pPr>
        <w:jc w:val="both"/>
        <w:rPr>
          <w:b/>
          <w:bCs/>
        </w:rPr>
      </w:pPr>
    </w:p>
    <w:p w:rsidR="00C403EF" w:rsidRDefault="00C403EF" w:rsidP="00571207">
      <w:pPr>
        <w:jc w:val="both"/>
        <w:rPr>
          <w:b/>
          <w:bCs/>
        </w:rPr>
      </w:pPr>
    </w:p>
    <w:p w:rsidR="00C403EF" w:rsidRDefault="00C403EF" w:rsidP="00571207">
      <w:pPr>
        <w:jc w:val="both"/>
        <w:rPr>
          <w:b/>
          <w:bCs/>
        </w:rPr>
      </w:pPr>
    </w:p>
    <w:p w:rsidR="00C403EF" w:rsidRDefault="00C403EF" w:rsidP="00CD50EE">
      <w:pPr>
        <w:ind w:left="5103"/>
      </w:pPr>
    </w:p>
    <w:p w:rsidR="00C403EF" w:rsidRDefault="00C403EF" w:rsidP="00CD50EE">
      <w:pPr>
        <w:ind w:left="5103"/>
      </w:pPr>
    </w:p>
    <w:p w:rsidR="00C403EF" w:rsidRDefault="00C403EF" w:rsidP="00CD50EE">
      <w:pPr>
        <w:ind w:left="5103"/>
      </w:pPr>
    </w:p>
    <w:p w:rsidR="00C403EF" w:rsidRDefault="00C403EF" w:rsidP="00CD50EE">
      <w:pPr>
        <w:ind w:left="5103"/>
      </w:pPr>
    </w:p>
    <w:p w:rsidR="00C403EF" w:rsidRDefault="00C403EF" w:rsidP="00CD50EE">
      <w:pPr>
        <w:ind w:left="5103"/>
      </w:pPr>
    </w:p>
    <w:p w:rsidR="00C403EF" w:rsidRDefault="00C403EF" w:rsidP="00CD50EE">
      <w:pPr>
        <w:ind w:left="5103"/>
      </w:pPr>
    </w:p>
    <w:sectPr w:rsidR="00C403EF" w:rsidSect="00BB24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hybridMultilevel"/>
    <w:tmpl w:val="64F69668"/>
    <w:lvl w:ilvl="0" w:tplc="BDA86A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8C40178"/>
    <w:multiLevelType w:val="hybridMultilevel"/>
    <w:tmpl w:val="AB08BEDE"/>
    <w:lvl w:ilvl="0" w:tplc="E800C8FA">
      <w:start w:val="1"/>
      <w:numFmt w:val="decimal"/>
      <w:lvlText w:val="%1."/>
      <w:lvlJc w:val="left"/>
      <w:pPr>
        <w:ind w:left="927" w:hanging="360"/>
      </w:pPr>
      <w:rPr>
        <w:b w:val="0"/>
        <w:bCs w:val="0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9057B"/>
    <w:rsid w:val="000B0686"/>
    <w:rsid w:val="000B590F"/>
    <w:rsid w:val="000C2733"/>
    <w:rsid w:val="000E7D2C"/>
    <w:rsid w:val="0011136D"/>
    <w:rsid w:val="00126CE3"/>
    <w:rsid w:val="001375E7"/>
    <w:rsid w:val="0014567B"/>
    <w:rsid w:val="00147FAE"/>
    <w:rsid w:val="001637D9"/>
    <w:rsid w:val="00165FA6"/>
    <w:rsid w:val="00177B14"/>
    <w:rsid w:val="00184825"/>
    <w:rsid w:val="00190AF2"/>
    <w:rsid w:val="00193B46"/>
    <w:rsid w:val="001A2AC2"/>
    <w:rsid w:val="001B32AA"/>
    <w:rsid w:val="001B620B"/>
    <w:rsid w:val="001C1A62"/>
    <w:rsid w:val="001D1540"/>
    <w:rsid w:val="001D394F"/>
    <w:rsid w:val="001E49EC"/>
    <w:rsid w:val="002020D0"/>
    <w:rsid w:val="00212229"/>
    <w:rsid w:val="002162A6"/>
    <w:rsid w:val="00220C81"/>
    <w:rsid w:val="00221BE0"/>
    <w:rsid w:val="00222281"/>
    <w:rsid w:val="00223FCD"/>
    <w:rsid w:val="00234EEF"/>
    <w:rsid w:val="00252105"/>
    <w:rsid w:val="00252428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54190"/>
    <w:rsid w:val="003600E2"/>
    <w:rsid w:val="00364B5B"/>
    <w:rsid w:val="00372A00"/>
    <w:rsid w:val="003755DB"/>
    <w:rsid w:val="0037660B"/>
    <w:rsid w:val="00380D0C"/>
    <w:rsid w:val="003A1754"/>
    <w:rsid w:val="003B3225"/>
    <w:rsid w:val="003B6B4B"/>
    <w:rsid w:val="003D4737"/>
    <w:rsid w:val="003E577D"/>
    <w:rsid w:val="003F7C4B"/>
    <w:rsid w:val="00405338"/>
    <w:rsid w:val="004219D3"/>
    <w:rsid w:val="0042718D"/>
    <w:rsid w:val="00443AE9"/>
    <w:rsid w:val="00474D04"/>
    <w:rsid w:val="0047616A"/>
    <w:rsid w:val="0047685B"/>
    <w:rsid w:val="00476B6C"/>
    <w:rsid w:val="004865E1"/>
    <w:rsid w:val="0049085D"/>
    <w:rsid w:val="00490B44"/>
    <w:rsid w:val="00496465"/>
    <w:rsid w:val="004970E7"/>
    <w:rsid w:val="004C7B5F"/>
    <w:rsid w:val="004E26D2"/>
    <w:rsid w:val="005061CD"/>
    <w:rsid w:val="005101A3"/>
    <w:rsid w:val="0051282D"/>
    <w:rsid w:val="00527406"/>
    <w:rsid w:val="00541EF1"/>
    <w:rsid w:val="005434A3"/>
    <w:rsid w:val="00545066"/>
    <w:rsid w:val="00554CA6"/>
    <w:rsid w:val="00560376"/>
    <w:rsid w:val="005672D2"/>
    <w:rsid w:val="00571207"/>
    <w:rsid w:val="005816D7"/>
    <w:rsid w:val="00582B9A"/>
    <w:rsid w:val="00596956"/>
    <w:rsid w:val="005B2A7A"/>
    <w:rsid w:val="005E3681"/>
    <w:rsid w:val="00601397"/>
    <w:rsid w:val="00606A47"/>
    <w:rsid w:val="0061475A"/>
    <w:rsid w:val="00617EF1"/>
    <w:rsid w:val="0062259E"/>
    <w:rsid w:val="0062591D"/>
    <w:rsid w:val="00625E82"/>
    <w:rsid w:val="00634FB7"/>
    <w:rsid w:val="00637765"/>
    <w:rsid w:val="006412AC"/>
    <w:rsid w:val="00663500"/>
    <w:rsid w:val="00674E1F"/>
    <w:rsid w:val="00675F6A"/>
    <w:rsid w:val="00676869"/>
    <w:rsid w:val="006A27A5"/>
    <w:rsid w:val="006A3F68"/>
    <w:rsid w:val="006A7004"/>
    <w:rsid w:val="006B07F0"/>
    <w:rsid w:val="006B0CEB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05524"/>
    <w:rsid w:val="00712311"/>
    <w:rsid w:val="007136F5"/>
    <w:rsid w:val="00716B30"/>
    <w:rsid w:val="007519F4"/>
    <w:rsid w:val="007546B4"/>
    <w:rsid w:val="007552E9"/>
    <w:rsid w:val="007576D7"/>
    <w:rsid w:val="007626E4"/>
    <w:rsid w:val="00771106"/>
    <w:rsid w:val="00773279"/>
    <w:rsid w:val="00775845"/>
    <w:rsid w:val="00777CF7"/>
    <w:rsid w:val="0079523A"/>
    <w:rsid w:val="007A6145"/>
    <w:rsid w:val="007B33F7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4722"/>
    <w:rsid w:val="00880D4A"/>
    <w:rsid w:val="00885806"/>
    <w:rsid w:val="008C5CBD"/>
    <w:rsid w:val="008D2B51"/>
    <w:rsid w:val="008E2D32"/>
    <w:rsid w:val="008E740F"/>
    <w:rsid w:val="008F2F58"/>
    <w:rsid w:val="009035C0"/>
    <w:rsid w:val="00907C6A"/>
    <w:rsid w:val="0091426E"/>
    <w:rsid w:val="00915C5A"/>
    <w:rsid w:val="00932B87"/>
    <w:rsid w:val="009466D3"/>
    <w:rsid w:val="00957480"/>
    <w:rsid w:val="00965EB2"/>
    <w:rsid w:val="0098199B"/>
    <w:rsid w:val="0098320C"/>
    <w:rsid w:val="00984D36"/>
    <w:rsid w:val="00985103"/>
    <w:rsid w:val="00990E61"/>
    <w:rsid w:val="009A4D3E"/>
    <w:rsid w:val="009B34FB"/>
    <w:rsid w:val="009C0F0F"/>
    <w:rsid w:val="009C6DC8"/>
    <w:rsid w:val="009D2CE9"/>
    <w:rsid w:val="009D6F70"/>
    <w:rsid w:val="009E54B8"/>
    <w:rsid w:val="009F7AE4"/>
    <w:rsid w:val="00A52EC6"/>
    <w:rsid w:val="00A53182"/>
    <w:rsid w:val="00A55F79"/>
    <w:rsid w:val="00A67B6D"/>
    <w:rsid w:val="00A85E6C"/>
    <w:rsid w:val="00A943F5"/>
    <w:rsid w:val="00AA2954"/>
    <w:rsid w:val="00AA74E0"/>
    <w:rsid w:val="00AB748D"/>
    <w:rsid w:val="00AB7DA6"/>
    <w:rsid w:val="00AC7C0C"/>
    <w:rsid w:val="00AD0CBE"/>
    <w:rsid w:val="00AD29C1"/>
    <w:rsid w:val="00AD4D00"/>
    <w:rsid w:val="00AD5F28"/>
    <w:rsid w:val="00AE11A9"/>
    <w:rsid w:val="00AF3CE8"/>
    <w:rsid w:val="00B32020"/>
    <w:rsid w:val="00B66D9E"/>
    <w:rsid w:val="00B731D3"/>
    <w:rsid w:val="00B80573"/>
    <w:rsid w:val="00B82B1C"/>
    <w:rsid w:val="00B87A06"/>
    <w:rsid w:val="00B90D65"/>
    <w:rsid w:val="00B916F4"/>
    <w:rsid w:val="00B93DE5"/>
    <w:rsid w:val="00BA0D96"/>
    <w:rsid w:val="00BB24CC"/>
    <w:rsid w:val="00BB458E"/>
    <w:rsid w:val="00BD29F3"/>
    <w:rsid w:val="00BE0802"/>
    <w:rsid w:val="00BF4884"/>
    <w:rsid w:val="00C02CA1"/>
    <w:rsid w:val="00C0358E"/>
    <w:rsid w:val="00C10F77"/>
    <w:rsid w:val="00C17021"/>
    <w:rsid w:val="00C24230"/>
    <w:rsid w:val="00C315E2"/>
    <w:rsid w:val="00C34040"/>
    <w:rsid w:val="00C403EF"/>
    <w:rsid w:val="00C41BF0"/>
    <w:rsid w:val="00C512C5"/>
    <w:rsid w:val="00C74F0A"/>
    <w:rsid w:val="00C74FDB"/>
    <w:rsid w:val="00C8250F"/>
    <w:rsid w:val="00CA6E2B"/>
    <w:rsid w:val="00CB25D8"/>
    <w:rsid w:val="00CB63D0"/>
    <w:rsid w:val="00CB726B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60FF4"/>
    <w:rsid w:val="00D663FA"/>
    <w:rsid w:val="00D96043"/>
    <w:rsid w:val="00D96A93"/>
    <w:rsid w:val="00DB15C1"/>
    <w:rsid w:val="00DB4434"/>
    <w:rsid w:val="00DE1E0F"/>
    <w:rsid w:val="00DE49AA"/>
    <w:rsid w:val="00DF707F"/>
    <w:rsid w:val="00E17460"/>
    <w:rsid w:val="00E20240"/>
    <w:rsid w:val="00E30A78"/>
    <w:rsid w:val="00E3147F"/>
    <w:rsid w:val="00E359C5"/>
    <w:rsid w:val="00E4443D"/>
    <w:rsid w:val="00E52E04"/>
    <w:rsid w:val="00E6456A"/>
    <w:rsid w:val="00E86134"/>
    <w:rsid w:val="00E91BCD"/>
    <w:rsid w:val="00E93C34"/>
    <w:rsid w:val="00EC29CD"/>
    <w:rsid w:val="00EF0577"/>
    <w:rsid w:val="00F1615A"/>
    <w:rsid w:val="00F2221C"/>
    <w:rsid w:val="00F27EFC"/>
    <w:rsid w:val="00F3273D"/>
    <w:rsid w:val="00F345D7"/>
    <w:rsid w:val="00F421E5"/>
    <w:rsid w:val="00F57D22"/>
    <w:rsid w:val="00F615FC"/>
    <w:rsid w:val="00F6641D"/>
    <w:rsid w:val="00F67D60"/>
    <w:rsid w:val="00F767F4"/>
    <w:rsid w:val="00F911C2"/>
    <w:rsid w:val="00FA136A"/>
    <w:rsid w:val="00FA64DE"/>
    <w:rsid w:val="00FC3A4F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CC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24CC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24CC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24C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CA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60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4CA6"/>
    <w:rPr>
      <w:b/>
      <w:bCs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BB24C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D29F3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BB24CC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D29F3"/>
    <w:rPr>
      <w:sz w:val="24"/>
      <w:szCs w:val="24"/>
      <w:lang w:val="uk-UA"/>
    </w:rPr>
  </w:style>
  <w:style w:type="paragraph" w:styleId="Title">
    <w:name w:val="Title"/>
    <w:basedOn w:val="Normal"/>
    <w:link w:val="TitleChar"/>
    <w:uiPriority w:val="99"/>
    <w:qFormat/>
    <w:rsid w:val="00BB24CC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360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BB24CC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3605"/>
    <w:rPr>
      <w:rFonts w:ascii="Courier New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BB24CC"/>
    <w:pPr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3605"/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B24CC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3605"/>
    <w:rPr>
      <w:sz w:val="16"/>
      <w:szCs w:val="16"/>
      <w:lang w:eastAsia="ru-RU"/>
    </w:rPr>
  </w:style>
  <w:style w:type="character" w:customStyle="1" w:styleId="shorttext">
    <w:name w:val="short_text"/>
    <w:basedOn w:val="DefaultParagraphFont"/>
    <w:uiPriority w:val="99"/>
    <w:rsid w:val="00BD29F3"/>
  </w:style>
  <w:style w:type="character" w:customStyle="1" w:styleId="hps">
    <w:name w:val="hps"/>
    <w:basedOn w:val="DefaultParagraphFont"/>
    <w:uiPriority w:val="99"/>
    <w:rsid w:val="00BD2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1443</Words>
  <Characters>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5</cp:revision>
  <cp:lastPrinted>2015-12-10T07:31:00Z</cp:lastPrinted>
  <dcterms:created xsi:type="dcterms:W3CDTF">2015-12-10T07:32:00Z</dcterms:created>
  <dcterms:modified xsi:type="dcterms:W3CDTF">2016-01-05T13:20:00Z</dcterms:modified>
</cp:coreProperties>
</file>