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DC" w:rsidRDefault="00F011DC" w:rsidP="00443D84">
      <w:pPr>
        <w:tabs>
          <w:tab w:val="center" w:pos="4677"/>
          <w:tab w:val="left" w:pos="8473"/>
        </w:tabs>
        <w:jc w:val="center"/>
        <w:rPr>
          <w:b/>
          <w:bCs/>
          <w:sz w:val="28"/>
          <w:szCs w:val="28"/>
        </w:rPr>
      </w:pPr>
    </w:p>
    <w:p w:rsidR="00814AA4" w:rsidRPr="00DA4C3C" w:rsidRDefault="00814AA4" w:rsidP="00F011DC">
      <w:pPr>
        <w:tabs>
          <w:tab w:val="center" w:pos="4677"/>
          <w:tab w:val="left" w:pos="8473"/>
        </w:tabs>
        <w:spacing w:line="276" w:lineRule="auto"/>
        <w:jc w:val="center"/>
        <w:rPr>
          <w:i/>
          <w:iCs/>
          <w:sz w:val="28"/>
          <w:szCs w:val="28"/>
          <w:lang w:val="ru-RU"/>
        </w:rPr>
      </w:pPr>
      <w:r w:rsidRPr="00DA4C3C">
        <w:rPr>
          <w:b/>
          <w:bCs/>
          <w:sz w:val="28"/>
          <w:szCs w:val="28"/>
        </w:rPr>
        <w:t>СЄВЄРОДОНЕЦЬКА МIСЬКА РАДА</w:t>
      </w:r>
    </w:p>
    <w:p w:rsidR="00814AA4" w:rsidRPr="004B1F53" w:rsidRDefault="002475A4" w:rsidP="00F011DC">
      <w:pPr>
        <w:spacing w:line="276" w:lineRule="auto"/>
        <w:jc w:val="center"/>
        <w:rPr>
          <w:b/>
          <w:bCs/>
        </w:rPr>
      </w:pPr>
      <w:r w:rsidRPr="00DA4C3C">
        <w:rPr>
          <w:b/>
          <w:bCs/>
          <w:sz w:val="28"/>
          <w:szCs w:val="28"/>
        </w:rPr>
        <w:t>ШОСТОГО</w:t>
      </w:r>
      <w:r w:rsidR="00814AA4" w:rsidRPr="00DA4C3C">
        <w:rPr>
          <w:b/>
          <w:bCs/>
          <w:sz w:val="28"/>
          <w:szCs w:val="28"/>
        </w:rPr>
        <w:t xml:space="preserve"> СКЛИКАННЯ</w:t>
      </w:r>
    </w:p>
    <w:p w:rsidR="00814AA4" w:rsidRPr="00F011DC" w:rsidRDefault="00F011DC" w:rsidP="00F011DC">
      <w:pPr>
        <w:spacing w:line="276" w:lineRule="auto"/>
        <w:jc w:val="center"/>
        <w:rPr>
          <w:b/>
          <w:bCs/>
        </w:rPr>
      </w:pPr>
      <w:r w:rsidRPr="00F011DC">
        <w:rPr>
          <w:b/>
          <w:bCs/>
        </w:rPr>
        <w:t>Дев'яносто восьма</w:t>
      </w:r>
      <w:r w:rsidR="00486AB5" w:rsidRPr="00F011DC">
        <w:rPr>
          <w:b/>
          <w:bCs/>
        </w:rPr>
        <w:t xml:space="preserve"> </w:t>
      </w:r>
      <w:r w:rsidR="00814AA4" w:rsidRPr="00F011DC">
        <w:rPr>
          <w:b/>
          <w:bCs/>
        </w:rPr>
        <w:t>(</w:t>
      </w:r>
      <w:r w:rsidR="00824B7D" w:rsidRPr="00F011DC">
        <w:rPr>
          <w:b/>
          <w:bCs/>
        </w:rPr>
        <w:t>поза</w:t>
      </w:r>
      <w:r w:rsidR="00814AA4" w:rsidRPr="00F011DC">
        <w:rPr>
          <w:b/>
          <w:bCs/>
        </w:rPr>
        <w:t xml:space="preserve">чергова) </w:t>
      </w:r>
      <w:r w:rsidRPr="00F011DC">
        <w:rPr>
          <w:b/>
          <w:bCs/>
        </w:rPr>
        <w:t>сесія</w:t>
      </w:r>
    </w:p>
    <w:p w:rsidR="00F011DC" w:rsidRDefault="00F011DC" w:rsidP="00F011DC">
      <w:pPr>
        <w:pStyle w:val="1"/>
        <w:spacing w:line="276" w:lineRule="auto"/>
        <w:jc w:val="center"/>
        <w:rPr>
          <w:sz w:val="28"/>
          <w:szCs w:val="28"/>
        </w:rPr>
      </w:pPr>
    </w:p>
    <w:p w:rsidR="00814AA4" w:rsidRPr="00F011DC" w:rsidRDefault="00814AA4" w:rsidP="00F011DC">
      <w:pPr>
        <w:pStyle w:val="1"/>
        <w:spacing w:line="276" w:lineRule="auto"/>
        <w:jc w:val="center"/>
        <w:rPr>
          <w:sz w:val="28"/>
          <w:szCs w:val="28"/>
        </w:rPr>
      </w:pPr>
      <w:r w:rsidRPr="00DA4C3C">
        <w:rPr>
          <w:sz w:val="28"/>
          <w:szCs w:val="28"/>
        </w:rPr>
        <w:t xml:space="preserve">РIШЕННЯ № </w:t>
      </w:r>
      <w:r w:rsidR="00F011DC">
        <w:rPr>
          <w:sz w:val="28"/>
          <w:szCs w:val="28"/>
        </w:rPr>
        <w:t>4422</w:t>
      </w:r>
      <w:r w:rsidR="009B5276" w:rsidRPr="00F011DC">
        <w:rPr>
          <w:sz w:val="28"/>
          <w:szCs w:val="28"/>
        </w:rPr>
        <w:t xml:space="preserve"> </w:t>
      </w:r>
    </w:p>
    <w:p w:rsidR="00814AA4" w:rsidRPr="00DA4C3C" w:rsidRDefault="00824B7D" w:rsidP="00F011DC">
      <w:pPr>
        <w:spacing w:line="276" w:lineRule="auto"/>
        <w:jc w:val="both"/>
        <w:rPr>
          <w:b/>
          <w:bCs/>
        </w:rPr>
      </w:pPr>
      <w:r>
        <w:rPr>
          <w:b/>
          <w:bCs/>
        </w:rPr>
        <w:t>11</w:t>
      </w:r>
      <w:r w:rsidR="00814AA4" w:rsidRPr="00DA4C3C">
        <w:rPr>
          <w:b/>
          <w:bCs/>
        </w:rPr>
        <w:t xml:space="preserve"> </w:t>
      </w:r>
      <w:r>
        <w:rPr>
          <w:b/>
          <w:bCs/>
        </w:rPr>
        <w:t xml:space="preserve">березня </w:t>
      </w:r>
      <w:r w:rsidR="00814AA4" w:rsidRPr="00DA4C3C">
        <w:rPr>
          <w:b/>
          <w:bCs/>
        </w:rPr>
        <w:t>20</w:t>
      </w:r>
      <w:r w:rsidR="009B5276" w:rsidRPr="00DA4C3C">
        <w:rPr>
          <w:b/>
          <w:bCs/>
        </w:rPr>
        <w:t>1</w:t>
      </w:r>
      <w:r>
        <w:rPr>
          <w:b/>
          <w:bCs/>
        </w:rPr>
        <w:t>5</w:t>
      </w:r>
      <w:r w:rsidR="00443D84" w:rsidRPr="00DA4C3C">
        <w:rPr>
          <w:b/>
          <w:bCs/>
        </w:rPr>
        <w:t xml:space="preserve"> </w:t>
      </w:r>
      <w:r w:rsidR="00814AA4" w:rsidRPr="00DA4C3C">
        <w:rPr>
          <w:b/>
          <w:bCs/>
        </w:rPr>
        <w:t xml:space="preserve">року </w:t>
      </w:r>
    </w:p>
    <w:p w:rsidR="00814AA4" w:rsidRPr="00DA4C3C" w:rsidRDefault="00814AA4" w:rsidP="00F011DC">
      <w:pPr>
        <w:spacing w:line="276" w:lineRule="auto"/>
        <w:jc w:val="both"/>
        <w:rPr>
          <w:b/>
          <w:bCs/>
        </w:rPr>
      </w:pPr>
      <w:r w:rsidRPr="00DA4C3C">
        <w:rPr>
          <w:b/>
          <w:bCs/>
        </w:rPr>
        <w:t>м.</w:t>
      </w:r>
      <w:r w:rsidR="006F434E" w:rsidRPr="00DA4C3C">
        <w:rPr>
          <w:b/>
          <w:bCs/>
        </w:rPr>
        <w:t xml:space="preserve"> </w:t>
      </w:r>
      <w:r w:rsidRPr="00DA4C3C">
        <w:rPr>
          <w:b/>
          <w:bCs/>
        </w:rPr>
        <w:t>Сєвєродонецьк</w:t>
      </w:r>
    </w:p>
    <w:p w:rsidR="00FC51E8" w:rsidRDefault="00FC51E8" w:rsidP="00F011DC">
      <w:pPr>
        <w:pStyle w:val="a8"/>
        <w:tabs>
          <w:tab w:val="left" w:pos="2777"/>
          <w:tab w:val="left" w:pos="4820"/>
        </w:tabs>
        <w:spacing w:after="0"/>
        <w:ind w:left="0" w:right="461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14AA4" w:rsidRDefault="002475A4" w:rsidP="00F011DC">
      <w:pPr>
        <w:pStyle w:val="a8"/>
        <w:tabs>
          <w:tab w:val="left" w:pos="2777"/>
          <w:tab w:val="left" w:pos="4820"/>
        </w:tabs>
        <w:spacing w:after="0"/>
        <w:ind w:left="0" w:right="461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згоду на передачу об’єктів нерухомого майна з комунальної власності територіальної громади             м. Сєвєродонецька Луганської області у спі</w:t>
      </w:r>
      <w:r w:rsidR="00EF37DA">
        <w:rPr>
          <w:rFonts w:ascii="Times New Roman" w:hAnsi="Times New Roman"/>
          <w:bCs/>
          <w:sz w:val="24"/>
          <w:szCs w:val="24"/>
          <w:lang w:val="uk-UA"/>
        </w:rPr>
        <w:t>льн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EF37DA">
        <w:rPr>
          <w:rFonts w:ascii="Times New Roman" w:hAnsi="Times New Roman"/>
          <w:bCs/>
          <w:sz w:val="24"/>
          <w:szCs w:val="24"/>
          <w:lang w:val="uk-UA"/>
        </w:rPr>
        <w:t xml:space="preserve"> власн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EF37DA">
        <w:rPr>
          <w:rFonts w:ascii="Times New Roman" w:hAnsi="Times New Roman"/>
          <w:bCs/>
          <w:sz w:val="24"/>
          <w:szCs w:val="24"/>
          <w:lang w:val="uk-UA"/>
        </w:rPr>
        <w:t>ст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ь</w:t>
      </w:r>
      <w:r w:rsidR="00EF37DA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територіальних громад сіл, селищ, міст Луганської області </w:t>
      </w:r>
    </w:p>
    <w:p w:rsidR="00824B7D" w:rsidRDefault="00824B7D" w:rsidP="00F011DC">
      <w:pPr>
        <w:pStyle w:val="a8"/>
        <w:tabs>
          <w:tab w:val="left" w:pos="2777"/>
          <w:tab w:val="left" w:pos="6237"/>
        </w:tabs>
        <w:spacing w:after="0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34DD1" w:rsidRPr="00FC0C36" w:rsidRDefault="00834DD1" w:rsidP="00F011DC">
      <w:pPr>
        <w:pStyle w:val="a8"/>
        <w:tabs>
          <w:tab w:val="left" w:pos="2777"/>
          <w:tab w:val="left" w:pos="6237"/>
        </w:tabs>
        <w:spacing w:after="0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87CDC">
        <w:rPr>
          <w:rFonts w:ascii="Times New Roman" w:hAnsi="Times New Roman"/>
          <w:bCs/>
          <w:sz w:val="24"/>
          <w:szCs w:val="24"/>
          <w:lang w:val="uk-UA"/>
        </w:rPr>
        <w:t xml:space="preserve">Керуючись </w:t>
      </w:r>
      <w:r w:rsidR="006522B8" w:rsidRPr="00787CDC">
        <w:rPr>
          <w:rFonts w:ascii="Times New Roman" w:hAnsi="Times New Roman"/>
          <w:bCs/>
          <w:sz w:val="24"/>
          <w:szCs w:val="24"/>
          <w:lang w:val="uk-UA"/>
        </w:rPr>
        <w:t xml:space="preserve">ст. </w:t>
      </w:r>
      <w:r w:rsidR="00787CDC" w:rsidRPr="00787CDC">
        <w:rPr>
          <w:rFonts w:ascii="Times New Roman" w:hAnsi="Times New Roman"/>
          <w:bCs/>
          <w:sz w:val="24"/>
          <w:szCs w:val="24"/>
          <w:lang w:val="uk-UA"/>
        </w:rPr>
        <w:t>319</w:t>
      </w:r>
      <w:r w:rsidR="00A622FC" w:rsidRPr="00787CDC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87CDC" w:rsidRPr="00787CDC">
        <w:rPr>
          <w:rFonts w:ascii="Times New Roman" w:hAnsi="Times New Roman"/>
          <w:bCs/>
          <w:sz w:val="24"/>
          <w:szCs w:val="24"/>
          <w:lang w:val="uk-UA"/>
        </w:rPr>
        <w:t xml:space="preserve"> 327 Цивільного кодексу України, </w:t>
      </w:r>
      <w:proofErr w:type="spellStart"/>
      <w:r w:rsidR="00B653A5">
        <w:rPr>
          <w:rFonts w:ascii="Times New Roman" w:hAnsi="Times New Roman"/>
          <w:bCs/>
          <w:sz w:val="24"/>
          <w:szCs w:val="24"/>
          <w:lang w:val="uk-UA"/>
        </w:rPr>
        <w:t>пуктом</w:t>
      </w:r>
      <w:proofErr w:type="spellEnd"/>
      <w:r w:rsidR="00B653A5">
        <w:rPr>
          <w:rFonts w:ascii="Times New Roman" w:hAnsi="Times New Roman"/>
          <w:bCs/>
          <w:sz w:val="24"/>
          <w:szCs w:val="24"/>
          <w:lang w:val="uk-UA"/>
        </w:rPr>
        <w:t xml:space="preserve"> 30 частини першої ст.26, пунктом 10 розділу </w:t>
      </w:r>
      <w:r w:rsidR="00B653A5">
        <w:rPr>
          <w:rFonts w:ascii="Times New Roman" w:hAnsi="Times New Roman"/>
          <w:bCs/>
          <w:sz w:val="24"/>
          <w:szCs w:val="24"/>
          <w:lang w:val="en-US"/>
        </w:rPr>
        <w:t>V</w:t>
      </w:r>
      <w:r w:rsidR="00B653A5" w:rsidRPr="00B653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87CDC">
        <w:rPr>
          <w:rFonts w:ascii="Times New Roman" w:hAnsi="Times New Roman"/>
          <w:sz w:val="24"/>
          <w:szCs w:val="24"/>
          <w:lang w:val="uk-UA"/>
        </w:rPr>
        <w:t>Закон</w:t>
      </w:r>
      <w:r w:rsidR="006522B8" w:rsidRPr="00787CDC">
        <w:rPr>
          <w:rFonts w:ascii="Times New Roman" w:hAnsi="Times New Roman"/>
          <w:sz w:val="24"/>
          <w:szCs w:val="24"/>
          <w:lang w:val="uk-UA"/>
        </w:rPr>
        <w:t>у</w:t>
      </w:r>
      <w:r w:rsidRPr="00787CDC"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proofErr w:type="spellStart"/>
      <w:r w:rsidRPr="00787CDC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787CDC">
        <w:rPr>
          <w:rFonts w:ascii="Times New Roman" w:hAnsi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87CDC">
        <w:rPr>
          <w:rFonts w:ascii="Times New Roman" w:hAnsi="Times New Roman"/>
          <w:sz w:val="24"/>
          <w:szCs w:val="24"/>
          <w:lang w:val="uk-UA"/>
        </w:rPr>
        <w:t>Україні”</w:t>
      </w:r>
      <w:proofErr w:type="spellEnd"/>
      <w:r w:rsidRPr="00787CD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F37DA" w:rsidRPr="00787CDC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="00B653A5">
        <w:rPr>
          <w:rFonts w:ascii="Times New Roman" w:hAnsi="Times New Roman"/>
          <w:sz w:val="24"/>
          <w:szCs w:val="24"/>
          <w:lang w:val="uk-UA"/>
        </w:rPr>
        <w:t>звернення керівника Луганської обласної військово-цивільної адміністрації Москаля Г.Г. від 10.03.2015 року №1/31-743 з метою ефективного використання майна</w:t>
      </w:r>
      <w:r w:rsidR="00FC0C3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FC0C36" w:rsidRPr="00FC0C36">
        <w:rPr>
          <w:rFonts w:ascii="Times New Roman" w:hAnsi="Times New Roman"/>
          <w:bCs/>
          <w:sz w:val="24"/>
          <w:szCs w:val="24"/>
          <w:lang w:val="uk-UA"/>
        </w:rPr>
        <w:t>Сєвєродонецька міська рада</w:t>
      </w:r>
      <w:r w:rsidR="00D55AEA" w:rsidRPr="00FC0C3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834DD1" w:rsidRPr="00787CDC" w:rsidRDefault="00834DD1" w:rsidP="00F011DC">
      <w:pPr>
        <w:pStyle w:val="a8"/>
        <w:tabs>
          <w:tab w:val="left" w:pos="2777"/>
          <w:tab w:val="left" w:pos="6237"/>
        </w:tabs>
        <w:spacing w:after="0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14AA4" w:rsidRDefault="009A2564" w:rsidP="00F011DC">
      <w:pPr>
        <w:spacing w:line="276" w:lineRule="auto"/>
        <w:jc w:val="both"/>
        <w:rPr>
          <w:b/>
        </w:rPr>
      </w:pPr>
      <w:r>
        <w:rPr>
          <w:b/>
        </w:rPr>
        <w:t>В</w:t>
      </w:r>
      <w:r w:rsidR="00814AA4">
        <w:rPr>
          <w:b/>
        </w:rPr>
        <w:t>ИРІШИЛА:</w:t>
      </w:r>
    </w:p>
    <w:p w:rsidR="0092132C" w:rsidRDefault="0092132C" w:rsidP="00F011DC">
      <w:pPr>
        <w:spacing w:line="276" w:lineRule="auto"/>
        <w:jc w:val="both"/>
        <w:rPr>
          <w:b/>
        </w:rPr>
      </w:pPr>
    </w:p>
    <w:p w:rsidR="00642DE3" w:rsidRDefault="00B653A5" w:rsidP="00F011DC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851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Дати згоду на передачу об’єктів нерухомого майна з комунальної власності територіальної громади м. Сєвєродонецька Луганської області у спільну власність територіальних громад сіл, селищ, міст Луганської області, а саме будівель хірургічного, психоневрологічного, інфекційного корпусів, протитуберкульозного і патологоанатомічного відділень та господарських споруд</w:t>
      </w:r>
      <w:r w:rsidR="002974E1">
        <w:rPr>
          <w:bCs/>
          <w:sz w:val="24"/>
          <w:szCs w:val="24"/>
        </w:rPr>
        <w:t xml:space="preserve">, розташованих за адресою: м.Сєвєродонецьк, вул. </w:t>
      </w:r>
      <w:proofErr w:type="spellStart"/>
      <w:r w:rsidR="002974E1">
        <w:rPr>
          <w:bCs/>
          <w:sz w:val="24"/>
          <w:szCs w:val="24"/>
        </w:rPr>
        <w:t>Сметаніна</w:t>
      </w:r>
      <w:proofErr w:type="spellEnd"/>
      <w:r w:rsidR="002974E1">
        <w:rPr>
          <w:bCs/>
          <w:sz w:val="24"/>
          <w:szCs w:val="24"/>
        </w:rPr>
        <w:t>, 5.</w:t>
      </w:r>
    </w:p>
    <w:p w:rsidR="00C13152" w:rsidRDefault="007B43CE" w:rsidP="00F011DC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851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Дане рішення підлягає оприлюдненню.</w:t>
      </w:r>
    </w:p>
    <w:p w:rsidR="00641A5B" w:rsidRPr="00A235E4" w:rsidRDefault="00641A5B" w:rsidP="00F011DC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851"/>
        <w:textAlignment w:val="auto"/>
        <w:rPr>
          <w:bCs/>
          <w:sz w:val="24"/>
          <w:szCs w:val="24"/>
        </w:rPr>
      </w:pPr>
      <w:r w:rsidRPr="00000361">
        <w:rPr>
          <w:sz w:val="24"/>
          <w:szCs w:val="24"/>
        </w:rPr>
        <w:t xml:space="preserve">Контроль за виконанням цього рішення покласти на постійну комісію по управлінню </w:t>
      </w:r>
      <w:r>
        <w:rPr>
          <w:sz w:val="24"/>
          <w:szCs w:val="24"/>
        </w:rPr>
        <w:t>житлово-</w:t>
      </w:r>
      <w:r w:rsidRPr="00000361">
        <w:rPr>
          <w:sz w:val="24"/>
          <w:szCs w:val="24"/>
        </w:rPr>
        <w:t>комунальн</w:t>
      </w:r>
      <w:r>
        <w:rPr>
          <w:sz w:val="24"/>
          <w:szCs w:val="24"/>
        </w:rPr>
        <w:t>им</w:t>
      </w:r>
      <w:r w:rsidRPr="00000361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господарством</w:t>
      </w:r>
      <w:r w:rsidRPr="00000361">
        <w:rPr>
          <w:sz w:val="24"/>
          <w:szCs w:val="24"/>
        </w:rPr>
        <w:t xml:space="preserve">, </w:t>
      </w:r>
      <w:r>
        <w:rPr>
          <w:sz w:val="24"/>
          <w:szCs w:val="24"/>
        </w:rPr>
        <w:t>власністю, комунальною власністю, побутовим та торгівельним обслуговуванням.</w:t>
      </w:r>
      <w:r w:rsidRPr="00000361">
        <w:rPr>
          <w:sz w:val="24"/>
          <w:szCs w:val="24"/>
        </w:rPr>
        <w:t xml:space="preserve"> </w:t>
      </w:r>
    </w:p>
    <w:p w:rsidR="006F434E" w:rsidRDefault="006F434E" w:rsidP="00F011DC">
      <w:pPr>
        <w:pStyle w:val="2"/>
        <w:spacing w:line="276" w:lineRule="auto"/>
        <w:jc w:val="left"/>
      </w:pPr>
    </w:p>
    <w:p w:rsidR="00F011DC" w:rsidRPr="00F011DC" w:rsidRDefault="00F011DC" w:rsidP="00F011DC"/>
    <w:p w:rsidR="00B76469" w:rsidRPr="001F68DA" w:rsidRDefault="00B76469" w:rsidP="00F011DC">
      <w:pPr>
        <w:pStyle w:val="2"/>
        <w:spacing w:line="276" w:lineRule="auto"/>
        <w:ind w:left="284"/>
        <w:jc w:val="left"/>
      </w:pPr>
      <w:r w:rsidRPr="001F68DA">
        <w:t xml:space="preserve">Міський голова </w:t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="007B43CE">
        <w:tab/>
      </w:r>
      <w:r w:rsidRPr="001F68DA">
        <w:t>В.В. Казаков</w:t>
      </w:r>
    </w:p>
    <w:p w:rsidR="000155E4" w:rsidRDefault="000155E4" w:rsidP="00F011DC">
      <w:pPr>
        <w:tabs>
          <w:tab w:val="center" w:pos="4677"/>
          <w:tab w:val="left" w:pos="8473"/>
        </w:tabs>
        <w:spacing w:line="276" w:lineRule="auto"/>
        <w:ind w:left="284"/>
        <w:rPr>
          <w:b/>
          <w:bCs/>
        </w:rPr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p w:rsidR="00127D5B" w:rsidRDefault="00127D5B" w:rsidP="00DA4C3C">
      <w:pPr>
        <w:spacing w:line="216" w:lineRule="auto"/>
        <w:ind w:left="284"/>
      </w:pPr>
    </w:p>
    <w:sectPr w:rsidR="00127D5B" w:rsidSect="0077500E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359D7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FB54FB7"/>
    <w:multiLevelType w:val="hybridMultilevel"/>
    <w:tmpl w:val="99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46744"/>
    <w:multiLevelType w:val="hybridMultilevel"/>
    <w:tmpl w:val="1A544F66"/>
    <w:lvl w:ilvl="0" w:tplc="462A342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FE71EF"/>
    <w:multiLevelType w:val="hybridMultilevel"/>
    <w:tmpl w:val="E2A2E3A4"/>
    <w:lvl w:ilvl="0" w:tplc="0660F5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F8C2E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02D0D6E"/>
    <w:multiLevelType w:val="multilevel"/>
    <w:tmpl w:val="D84698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548E01E1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9">
    <w:nsid w:val="57423961"/>
    <w:multiLevelType w:val="singleLevel"/>
    <w:tmpl w:val="07E43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02411B0"/>
    <w:multiLevelType w:val="multilevel"/>
    <w:tmpl w:val="114256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08C3680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2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525D2"/>
    <w:multiLevelType w:val="hybridMultilevel"/>
    <w:tmpl w:val="B7E67D46"/>
    <w:lvl w:ilvl="0" w:tplc="49D60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>
    <w:nsid w:val="6ADD666C"/>
    <w:multiLevelType w:val="hybridMultilevel"/>
    <w:tmpl w:val="A8E4B90C"/>
    <w:lvl w:ilvl="0" w:tplc="71F05D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E26A85C">
      <w:numFmt w:val="none"/>
      <w:lvlText w:val=""/>
      <w:lvlJc w:val="left"/>
      <w:pPr>
        <w:tabs>
          <w:tab w:val="num" w:pos="360"/>
        </w:tabs>
      </w:pPr>
    </w:lvl>
    <w:lvl w:ilvl="2" w:tplc="7212A4A6">
      <w:numFmt w:val="none"/>
      <w:lvlText w:val=""/>
      <w:lvlJc w:val="left"/>
      <w:pPr>
        <w:tabs>
          <w:tab w:val="num" w:pos="360"/>
        </w:tabs>
      </w:pPr>
    </w:lvl>
    <w:lvl w:ilvl="3" w:tplc="F8905BC2">
      <w:numFmt w:val="none"/>
      <w:lvlText w:val=""/>
      <w:lvlJc w:val="left"/>
      <w:pPr>
        <w:tabs>
          <w:tab w:val="num" w:pos="360"/>
        </w:tabs>
      </w:pPr>
    </w:lvl>
    <w:lvl w:ilvl="4" w:tplc="AFE09186">
      <w:numFmt w:val="none"/>
      <w:lvlText w:val=""/>
      <w:lvlJc w:val="left"/>
      <w:pPr>
        <w:tabs>
          <w:tab w:val="num" w:pos="360"/>
        </w:tabs>
      </w:pPr>
    </w:lvl>
    <w:lvl w:ilvl="5" w:tplc="3EC6B6E0">
      <w:numFmt w:val="none"/>
      <w:lvlText w:val=""/>
      <w:lvlJc w:val="left"/>
      <w:pPr>
        <w:tabs>
          <w:tab w:val="num" w:pos="360"/>
        </w:tabs>
      </w:pPr>
    </w:lvl>
    <w:lvl w:ilvl="6" w:tplc="430C9D98">
      <w:numFmt w:val="none"/>
      <w:lvlText w:val=""/>
      <w:lvlJc w:val="left"/>
      <w:pPr>
        <w:tabs>
          <w:tab w:val="num" w:pos="360"/>
        </w:tabs>
      </w:pPr>
    </w:lvl>
    <w:lvl w:ilvl="7" w:tplc="597EC9D2">
      <w:numFmt w:val="none"/>
      <w:lvlText w:val=""/>
      <w:lvlJc w:val="left"/>
      <w:pPr>
        <w:tabs>
          <w:tab w:val="num" w:pos="360"/>
        </w:tabs>
      </w:pPr>
    </w:lvl>
    <w:lvl w:ilvl="8" w:tplc="2C4817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67F2E39"/>
    <w:multiLevelType w:val="hybridMultilevel"/>
    <w:tmpl w:val="8C400FE8"/>
    <w:lvl w:ilvl="0" w:tplc="C94E40A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B885EF3"/>
    <w:multiLevelType w:val="multilevel"/>
    <w:tmpl w:val="F8D6C738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6"/>
  </w:num>
  <w:num w:numId="5">
    <w:abstractNumId w:val="18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541E4"/>
    <w:rsid w:val="00001791"/>
    <w:rsid w:val="00012E8D"/>
    <w:rsid w:val="000155E4"/>
    <w:rsid w:val="0006496E"/>
    <w:rsid w:val="00084442"/>
    <w:rsid w:val="00091F7A"/>
    <w:rsid w:val="000962A3"/>
    <w:rsid w:val="00096D69"/>
    <w:rsid w:val="000A1750"/>
    <w:rsid w:val="000A57F2"/>
    <w:rsid w:val="000B7ED1"/>
    <w:rsid w:val="000E3497"/>
    <w:rsid w:val="000F1865"/>
    <w:rsid w:val="001001D2"/>
    <w:rsid w:val="00127D5B"/>
    <w:rsid w:val="00136022"/>
    <w:rsid w:val="001556C3"/>
    <w:rsid w:val="00156125"/>
    <w:rsid w:val="001B3CC5"/>
    <w:rsid w:val="001C5221"/>
    <w:rsid w:val="001D0729"/>
    <w:rsid w:val="001D096D"/>
    <w:rsid w:val="001F54D9"/>
    <w:rsid w:val="001F68DA"/>
    <w:rsid w:val="002064DD"/>
    <w:rsid w:val="00236748"/>
    <w:rsid w:val="002475A4"/>
    <w:rsid w:val="00256470"/>
    <w:rsid w:val="002974E1"/>
    <w:rsid w:val="002A2AA1"/>
    <w:rsid w:val="002C6FC7"/>
    <w:rsid w:val="002D4CE4"/>
    <w:rsid w:val="002D59E0"/>
    <w:rsid w:val="002E3D76"/>
    <w:rsid w:val="002F1562"/>
    <w:rsid w:val="003173F0"/>
    <w:rsid w:val="00325009"/>
    <w:rsid w:val="00352575"/>
    <w:rsid w:val="00392449"/>
    <w:rsid w:val="003D216B"/>
    <w:rsid w:val="003E091B"/>
    <w:rsid w:val="00410A37"/>
    <w:rsid w:val="004112D2"/>
    <w:rsid w:val="004247B6"/>
    <w:rsid w:val="004305A3"/>
    <w:rsid w:val="00443D84"/>
    <w:rsid w:val="00456E55"/>
    <w:rsid w:val="004843A2"/>
    <w:rsid w:val="004849CD"/>
    <w:rsid w:val="00486AB5"/>
    <w:rsid w:val="004B1F53"/>
    <w:rsid w:val="004B24CD"/>
    <w:rsid w:val="004B2843"/>
    <w:rsid w:val="004D75EC"/>
    <w:rsid w:val="004E62A2"/>
    <w:rsid w:val="005369F7"/>
    <w:rsid w:val="005440D7"/>
    <w:rsid w:val="0054753E"/>
    <w:rsid w:val="005521D7"/>
    <w:rsid w:val="00566BE7"/>
    <w:rsid w:val="005975B6"/>
    <w:rsid w:val="005D4B0A"/>
    <w:rsid w:val="005E0821"/>
    <w:rsid w:val="005E4425"/>
    <w:rsid w:val="005F5E89"/>
    <w:rsid w:val="005F7469"/>
    <w:rsid w:val="00617E44"/>
    <w:rsid w:val="00620EAF"/>
    <w:rsid w:val="00631E38"/>
    <w:rsid w:val="00640C97"/>
    <w:rsid w:val="00641A5B"/>
    <w:rsid w:val="00642C31"/>
    <w:rsid w:val="00642DE3"/>
    <w:rsid w:val="006462C7"/>
    <w:rsid w:val="006522B8"/>
    <w:rsid w:val="006615D6"/>
    <w:rsid w:val="00666698"/>
    <w:rsid w:val="0067429F"/>
    <w:rsid w:val="00684A8C"/>
    <w:rsid w:val="006B5339"/>
    <w:rsid w:val="006C0809"/>
    <w:rsid w:val="006C139F"/>
    <w:rsid w:val="006D5227"/>
    <w:rsid w:val="006F1CC7"/>
    <w:rsid w:val="006F434E"/>
    <w:rsid w:val="007437E4"/>
    <w:rsid w:val="00753A90"/>
    <w:rsid w:val="0077500E"/>
    <w:rsid w:val="00782559"/>
    <w:rsid w:val="00786B90"/>
    <w:rsid w:val="00787CDC"/>
    <w:rsid w:val="007A2180"/>
    <w:rsid w:val="007A6683"/>
    <w:rsid w:val="007B43CE"/>
    <w:rsid w:val="007F27A4"/>
    <w:rsid w:val="007F7C8F"/>
    <w:rsid w:val="008016DA"/>
    <w:rsid w:val="00814AA4"/>
    <w:rsid w:val="00824B7D"/>
    <w:rsid w:val="008279F4"/>
    <w:rsid w:val="00834DD1"/>
    <w:rsid w:val="00852E34"/>
    <w:rsid w:val="0087466F"/>
    <w:rsid w:val="00891142"/>
    <w:rsid w:val="008E6B96"/>
    <w:rsid w:val="0092132C"/>
    <w:rsid w:val="00922D68"/>
    <w:rsid w:val="00923E4E"/>
    <w:rsid w:val="009655F4"/>
    <w:rsid w:val="0097549A"/>
    <w:rsid w:val="00985B44"/>
    <w:rsid w:val="009A2564"/>
    <w:rsid w:val="009B5276"/>
    <w:rsid w:val="009C26DF"/>
    <w:rsid w:val="009F285A"/>
    <w:rsid w:val="00A21747"/>
    <w:rsid w:val="00A235E4"/>
    <w:rsid w:val="00A2385C"/>
    <w:rsid w:val="00A330E3"/>
    <w:rsid w:val="00A40693"/>
    <w:rsid w:val="00A55BC0"/>
    <w:rsid w:val="00A622FC"/>
    <w:rsid w:val="00A7079A"/>
    <w:rsid w:val="00A81671"/>
    <w:rsid w:val="00AA746D"/>
    <w:rsid w:val="00AC57FC"/>
    <w:rsid w:val="00AF3C64"/>
    <w:rsid w:val="00B0434D"/>
    <w:rsid w:val="00B05451"/>
    <w:rsid w:val="00B2081D"/>
    <w:rsid w:val="00B3087D"/>
    <w:rsid w:val="00B653A5"/>
    <w:rsid w:val="00B76469"/>
    <w:rsid w:val="00B83F73"/>
    <w:rsid w:val="00BA7F8F"/>
    <w:rsid w:val="00BB1A3A"/>
    <w:rsid w:val="00BB553A"/>
    <w:rsid w:val="00BD43BC"/>
    <w:rsid w:val="00C06662"/>
    <w:rsid w:val="00C13152"/>
    <w:rsid w:val="00C1319C"/>
    <w:rsid w:val="00C37E75"/>
    <w:rsid w:val="00C62716"/>
    <w:rsid w:val="00C63140"/>
    <w:rsid w:val="00C67DE3"/>
    <w:rsid w:val="00C732CA"/>
    <w:rsid w:val="00CB558B"/>
    <w:rsid w:val="00CF554E"/>
    <w:rsid w:val="00CF7378"/>
    <w:rsid w:val="00D22A69"/>
    <w:rsid w:val="00D26872"/>
    <w:rsid w:val="00D356A2"/>
    <w:rsid w:val="00D448FF"/>
    <w:rsid w:val="00D55AEA"/>
    <w:rsid w:val="00D647C4"/>
    <w:rsid w:val="00D908B4"/>
    <w:rsid w:val="00D93464"/>
    <w:rsid w:val="00DA20FE"/>
    <w:rsid w:val="00DA4C3C"/>
    <w:rsid w:val="00DD00EB"/>
    <w:rsid w:val="00DD596B"/>
    <w:rsid w:val="00E2139B"/>
    <w:rsid w:val="00E53082"/>
    <w:rsid w:val="00E541E4"/>
    <w:rsid w:val="00E6070D"/>
    <w:rsid w:val="00E84CBA"/>
    <w:rsid w:val="00EA6A4D"/>
    <w:rsid w:val="00EB5D8D"/>
    <w:rsid w:val="00EC00DC"/>
    <w:rsid w:val="00EE67C1"/>
    <w:rsid w:val="00EF2012"/>
    <w:rsid w:val="00EF3315"/>
    <w:rsid w:val="00EF37DA"/>
    <w:rsid w:val="00EF567D"/>
    <w:rsid w:val="00F011DC"/>
    <w:rsid w:val="00F050A5"/>
    <w:rsid w:val="00F1333C"/>
    <w:rsid w:val="00F135A9"/>
    <w:rsid w:val="00F17052"/>
    <w:rsid w:val="00F1791B"/>
    <w:rsid w:val="00F36B79"/>
    <w:rsid w:val="00F45BEA"/>
    <w:rsid w:val="00F45FB7"/>
    <w:rsid w:val="00FC0C36"/>
    <w:rsid w:val="00FC51E8"/>
    <w:rsid w:val="00FC5C56"/>
    <w:rsid w:val="00FC691B"/>
    <w:rsid w:val="00FD13D9"/>
    <w:rsid w:val="00FE42F5"/>
    <w:rsid w:val="00FE598E"/>
    <w:rsid w:val="00FF213B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8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A7F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BA7F8F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BA7F8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7F8F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BA7F8F"/>
    <w:pPr>
      <w:jc w:val="center"/>
    </w:pPr>
    <w:rPr>
      <w:b/>
    </w:rPr>
  </w:style>
  <w:style w:type="paragraph" w:styleId="a5">
    <w:name w:val="Body Text"/>
    <w:basedOn w:val="a"/>
    <w:semiHidden/>
    <w:rsid w:val="00BA7F8F"/>
    <w:pPr>
      <w:jc w:val="both"/>
    </w:pPr>
    <w:rPr>
      <w:b/>
    </w:rPr>
  </w:style>
  <w:style w:type="paragraph" w:styleId="21">
    <w:name w:val="Body Text 2"/>
    <w:basedOn w:val="a"/>
    <w:semiHidden/>
    <w:rsid w:val="00BA7F8F"/>
    <w:pPr>
      <w:jc w:val="both"/>
    </w:pPr>
    <w:rPr>
      <w:bCs/>
    </w:rPr>
  </w:style>
  <w:style w:type="paragraph" w:styleId="a6">
    <w:name w:val="Body Text Indent"/>
    <w:basedOn w:val="a"/>
    <w:link w:val="a7"/>
    <w:semiHidden/>
    <w:rsid w:val="00BA7F8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9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3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D8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127D5B"/>
    <w:rPr>
      <w:b/>
      <w:bCs/>
      <w:sz w:val="24"/>
      <w:lang w:val="uk-UA"/>
    </w:rPr>
  </w:style>
  <w:style w:type="character" w:customStyle="1" w:styleId="20">
    <w:name w:val="Заголовок 2 Знак"/>
    <w:basedOn w:val="a0"/>
    <w:link w:val="2"/>
    <w:rsid w:val="00127D5B"/>
    <w:rPr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127D5B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07DE-5520-439D-B3F8-74A452E6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3</cp:revision>
  <cp:lastPrinted>2015-03-11T11:59:00Z</cp:lastPrinted>
  <dcterms:created xsi:type="dcterms:W3CDTF">2015-03-11T11:56:00Z</dcterms:created>
  <dcterms:modified xsi:type="dcterms:W3CDTF">2015-03-11T12:02:00Z</dcterms:modified>
</cp:coreProperties>
</file>