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4E" w:rsidRPr="00CB334E" w:rsidRDefault="00CB334E" w:rsidP="00CB334E">
      <w:pPr>
        <w:shd w:val="clear" w:color="auto" w:fill="FFFFFF"/>
        <w:spacing w:after="60"/>
        <w:jc w:val="center"/>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eastAsia="ru-RU"/>
        </w:rPr>
        <w:t>СЄВЄРОДОНЕЦЬКА  МІСЬКА РАДА</w:t>
      </w:r>
    </w:p>
    <w:p w:rsidR="00CB334E" w:rsidRPr="00CB334E" w:rsidRDefault="00CB334E" w:rsidP="00CB334E">
      <w:pPr>
        <w:shd w:val="clear" w:color="auto" w:fill="FFFFFF"/>
        <w:spacing w:after="60"/>
        <w:jc w:val="center"/>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eastAsia="ru-RU"/>
        </w:rPr>
        <w:t>ШОСТОГО СКЛИКАННЯ</w:t>
      </w:r>
    </w:p>
    <w:p w:rsidR="00CB334E" w:rsidRPr="00CB334E" w:rsidRDefault="00CB334E" w:rsidP="00CB334E">
      <w:pPr>
        <w:shd w:val="clear" w:color="auto" w:fill="FFFFFF"/>
        <w:spacing w:after="60"/>
        <w:jc w:val="center"/>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eastAsia="ru-RU"/>
        </w:rPr>
        <w:t>Сімдесят четверта (чергова) сесія</w:t>
      </w:r>
    </w:p>
    <w:p w:rsidR="00CB334E" w:rsidRPr="00CB334E" w:rsidRDefault="00CB334E" w:rsidP="00CB334E">
      <w:pPr>
        <w:shd w:val="clear" w:color="auto" w:fill="FFFFFF"/>
        <w:spacing w:after="60"/>
        <w:jc w:val="center"/>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eastAsia="ru-RU"/>
        </w:rPr>
        <w:t> </w:t>
      </w:r>
    </w:p>
    <w:p w:rsidR="00CB334E" w:rsidRPr="00CB334E" w:rsidRDefault="00CB334E" w:rsidP="00CB334E">
      <w:pPr>
        <w:shd w:val="clear" w:color="auto" w:fill="FFFFFF"/>
        <w:spacing w:after="60"/>
        <w:jc w:val="center"/>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eastAsia="ru-RU"/>
        </w:rPr>
        <w:t>РІШЕННЯ №3167</w:t>
      </w:r>
    </w:p>
    <w:p w:rsidR="00CB334E" w:rsidRPr="00CB334E" w:rsidRDefault="00CB334E" w:rsidP="00CB334E">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CB334E">
        <w:rPr>
          <w:rFonts w:ascii="Tahoma" w:eastAsia="Times New Roman" w:hAnsi="Tahoma" w:cs="Tahoma"/>
          <w:color w:val="4A4A4A"/>
          <w:sz w:val="24"/>
          <w:szCs w:val="24"/>
          <w:lang w:val="uk-UA" w:eastAsia="ru-RU"/>
        </w:rPr>
        <w:t> </w:t>
      </w:r>
    </w:p>
    <w:p w:rsidR="00CB334E" w:rsidRPr="00CB334E" w:rsidRDefault="00CB334E" w:rsidP="00CB334E">
      <w:pPr>
        <w:shd w:val="clear" w:color="auto" w:fill="FFFFFF"/>
        <w:spacing w:after="180" w:line="360" w:lineRule="atLeast"/>
        <w:ind w:right="5810"/>
        <w:jc w:val="both"/>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eastAsia="ru-RU"/>
        </w:rPr>
        <w:t>«24» жовтня  2013 року</w:t>
      </w:r>
    </w:p>
    <w:p w:rsidR="00CB334E" w:rsidRPr="00CB334E" w:rsidRDefault="00CB334E" w:rsidP="00CB334E">
      <w:pPr>
        <w:shd w:val="clear" w:color="auto" w:fill="FFFFFF"/>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eastAsia="ru-RU"/>
        </w:rPr>
        <w:t>м.Сєвєродонецьк</w:t>
      </w:r>
    </w:p>
    <w:p w:rsidR="00CB334E" w:rsidRPr="00CB334E" w:rsidRDefault="00CB334E" w:rsidP="00CB334E">
      <w:pPr>
        <w:shd w:val="clear" w:color="auto" w:fill="FFFFFF"/>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b/>
          <w:bCs/>
          <w:color w:val="4A4A4A"/>
          <w:sz w:val="24"/>
          <w:szCs w:val="24"/>
          <w:lang w:val="uk-UA" w:eastAsia="ru-RU"/>
        </w:rPr>
        <w:t> </w:t>
      </w:r>
    </w:p>
    <w:p w:rsidR="00CB334E" w:rsidRPr="00CB334E" w:rsidRDefault="00CB334E" w:rsidP="00CB334E">
      <w:pPr>
        <w:shd w:val="clear" w:color="auto" w:fill="FFFFFF"/>
        <w:spacing w:after="60"/>
        <w:outlineLvl w:val="1"/>
        <w:rPr>
          <w:rFonts w:ascii="Tahoma" w:eastAsia="Times New Roman" w:hAnsi="Tahoma" w:cs="Tahoma"/>
          <w:b/>
          <w:bCs/>
          <w:color w:val="4A4A4A"/>
          <w:sz w:val="31"/>
          <w:szCs w:val="31"/>
          <w:lang w:eastAsia="ru-RU"/>
        </w:rPr>
      </w:pPr>
      <w:r w:rsidRPr="00CB334E">
        <w:rPr>
          <w:rFonts w:ascii="Tahoma" w:eastAsia="Times New Roman" w:hAnsi="Tahoma" w:cs="Tahoma"/>
          <w:b/>
          <w:bCs/>
          <w:color w:val="4A4A4A"/>
          <w:sz w:val="31"/>
          <w:szCs w:val="31"/>
          <w:lang w:val="uk-UA" w:eastAsia="ru-RU"/>
        </w:rPr>
        <w:t>Про надання дозволу на складання проекту землеустрою щодо відведення земельної ділянки під існуючий індивідуальний гараж гр.Воробйовій Л.М.</w:t>
      </w:r>
    </w:p>
    <w:p w:rsidR="00CB334E" w:rsidRPr="00CB334E" w:rsidRDefault="00CB334E" w:rsidP="00CB334E">
      <w:pPr>
        <w:shd w:val="clear" w:color="auto" w:fill="FFFFFF"/>
        <w:spacing w:after="180" w:line="360" w:lineRule="atLeast"/>
        <w:ind w:right="5103"/>
        <w:rPr>
          <w:rFonts w:ascii="Tahoma" w:eastAsia="Times New Roman" w:hAnsi="Tahoma" w:cs="Tahoma"/>
          <w:color w:val="4A4A4A"/>
          <w:sz w:val="10"/>
          <w:szCs w:val="10"/>
          <w:lang w:eastAsia="ru-RU"/>
        </w:rPr>
      </w:pPr>
      <w:r w:rsidRPr="00CB334E">
        <w:rPr>
          <w:rFonts w:ascii="Tahoma" w:eastAsia="Times New Roman" w:hAnsi="Tahoma" w:cs="Tahoma"/>
          <w:color w:val="4A4A4A"/>
          <w:sz w:val="24"/>
          <w:szCs w:val="24"/>
          <w:lang w:val="uk-UA" w:eastAsia="ru-RU"/>
        </w:rPr>
        <w:t> </w:t>
      </w:r>
    </w:p>
    <w:p w:rsidR="00CB334E" w:rsidRPr="00CB334E" w:rsidRDefault="00CB334E" w:rsidP="00CB334E">
      <w:pPr>
        <w:shd w:val="clear" w:color="auto" w:fill="FFFFFF"/>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val="uk-UA" w:eastAsia="ru-RU"/>
        </w:rPr>
        <w:t>Керуючись </w:t>
      </w:r>
      <w:r w:rsidRPr="00CB334E">
        <w:rPr>
          <w:rFonts w:ascii="Tahoma" w:eastAsia="Times New Roman" w:hAnsi="Tahoma" w:cs="Tahoma"/>
          <w:color w:val="4A4A4A"/>
          <w:sz w:val="10"/>
          <w:lang w:val="uk-UA" w:eastAsia="ru-RU"/>
        </w:rPr>
        <w:t> </w:t>
      </w:r>
      <w:r w:rsidRPr="00CB334E">
        <w:rPr>
          <w:rFonts w:ascii="Tahoma" w:eastAsia="Times New Roman" w:hAnsi="Tahoma" w:cs="Tahoma"/>
          <w:color w:val="4A4A4A"/>
          <w:sz w:val="10"/>
          <w:szCs w:val="10"/>
          <w:lang w:val="uk-UA" w:eastAsia="ru-RU"/>
        </w:rPr>
        <w:t>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гр.Воробйової Лариси Миколаївни про надання дозволу на розробку проекту землеустрою щодо відведення земельної ділянки та надання в оренду земельної ділянки, на якій розташований індивідуальний гараж за адресою: м.Сєвєродонецьк, квартал 54,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CB334E" w:rsidRPr="00CB334E" w:rsidRDefault="00CB334E" w:rsidP="00CB334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CB334E">
        <w:rPr>
          <w:rFonts w:ascii="Tahoma" w:eastAsia="Times New Roman" w:hAnsi="Tahoma" w:cs="Tahoma"/>
          <w:color w:val="4A4A4A"/>
          <w:sz w:val="24"/>
          <w:szCs w:val="24"/>
          <w:lang w:val="uk-UA" w:eastAsia="ru-RU"/>
        </w:rPr>
        <w:t> </w:t>
      </w:r>
    </w:p>
    <w:p w:rsidR="00CB334E" w:rsidRPr="00CB334E" w:rsidRDefault="00CB334E" w:rsidP="00CB334E">
      <w:pPr>
        <w:shd w:val="clear" w:color="auto" w:fill="FFFFFF"/>
        <w:spacing w:after="180" w:line="360" w:lineRule="atLeast"/>
        <w:jc w:val="both"/>
        <w:rPr>
          <w:rFonts w:ascii="Tahoma" w:eastAsia="Times New Roman" w:hAnsi="Tahoma" w:cs="Tahoma"/>
          <w:color w:val="4A4A4A"/>
          <w:sz w:val="10"/>
          <w:szCs w:val="10"/>
          <w:lang w:eastAsia="ru-RU"/>
        </w:rPr>
      </w:pPr>
      <w:r w:rsidRPr="00CB334E">
        <w:rPr>
          <w:rFonts w:ascii="Tahoma" w:eastAsia="Times New Roman" w:hAnsi="Tahoma" w:cs="Tahoma"/>
          <w:b/>
          <w:bCs/>
          <w:color w:val="4A4A4A"/>
          <w:sz w:val="24"/>
          <w:szCs w:val="24"/>
          <w:lang w:val="uk-UA" w:eastAsia="ru-RU"/>
        </w:rPr>
        <w:t>ВИРІШИЛА:</w:t>
      </w:r>
    </w:p>
    <w:p w:rsidR="00CB334E" w:rsidRPr="00CB334E" w:rsidRDefault="00CB334E" w:rsidP="00CB334E">
      <w:pPr>
        <w:shd w:val="clear" w:color="auto" w:fill="FFFFFF"/>
        <w:spacing w:after="180" w:line="360" w:lineRule="atLeast"/>
        <w:jc w:val="both"/>
        <w:rPr>
          <w:rFonts w:ascii="Tahoma" w:eastAsia="Times New Roman" w:hAnsi="Tahoma" w:cs="Tahoma"/>
          <w:color w:val="4A4A4A"/>
          <w:sz w:val="10"/>
          <w:szCs w:val="10"/>
          <w:lang w:eastAsia="ru-RU"/>
        </w:rPr>
      </w:pPr>
      <w:r w:rsidRPr="00CB334E">
        <w:rPr>
          <w:rFonts w:ascii="Tahoma" w:eastAsia="Times New Roman" w:hAnsi="Tahoma" w:cs="Tahoma"/>
          <w:color w:val="4A4A4A"/>
          <w:sz w:val="24"/>
          <w:szCs w:val="24"/>
          <w:lang w:val="uk-UA" w:eastAsia="ru-RU"/>
        </w:rPr>
        <w:t> </w:t>
      </w:r>
    </w:p>
    <w:p w:rsidR="00CB334E" w:rsidRPr="00CB334E" w:rsidRDefault="00CB334E" w:rsidP="00CB334E">
      <w:pPr>
        <w:shd w:val="clear" w:color="auto" w:fill="FFFFFF"/>
        <w:spacing w:line="360" w:lineRule="atLeast"/>
        <w:ind w:firstLine="709"/>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eastAsia="ru-RU"/>
        </w:rPr>
        <w:t>1.Дозволити гр.Воробйовій Ларисі Миколаївні складання проекту землеустрою щодо відведення земельної ділянки в користування на умовах оренди під будівництво індивідуального гаражу (існуючий індивідуальний гараж) за адресою: м.Сєвєродонецьк, квартал 54. </w:t>
      </w:r>
    </w:p>
    <w:p w:rsidR="00CB334E" w:rsidRPr="00CB334E" w:rsidRDefault="00CB334E" w:rsidP="00CB334E">
      <w:pPr>
        <w:shd w:val="clear" w:color="auto" w:fill="FFFFFF"/>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eastAsia="ru-RU"/>
        </w:rPr>
        <w:t>2.Гр.Воробйовій Ларисі Миколаївні  подати проект землеустрою щодо відведення земельної ділянки  на затвердження до Сєвєродонецької міської ради.</w:t>
      </w:r>
    </w:p>
    <w:p w:rsidR="00CB334E" w:rsidRPr="00CB334E" w:rsidRDefault="00CB334E" w:rsidP="00CB334E">
      <w:pPr>
        <w:shd w:val="clear" w:color="auto" w:fill="FFFFFF"/>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color w:val="4A4A4A"/>
          <w:sz w:val="10"/>
          <w:szCs w:val="10"/>
          <w:lang w:eastAsia="ru-RU"/>
        </w:rPr>
        <w:t>3.Контроль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CB334E" w:rsidRPr="00CB334E" w:rsidRDefault="00CB334E" w:rsidP="00CB334E">
      <w:pPr>
        <w:shd w:val="clear" w:color="auto" w:fill="FFFFFF"/>
        <w:spacing w:line="360" w:lineRule="atLeast"/>
        <w:ind w:left="709" w:right="236"/>
        <w:jc w:val="both"/>
        <w:rPr>
          <w:rFonts w:ascii="Tahoma" w:eastAsia="Times New Roman" w:hAnsi="Tahoma" w:cs="Tahoma"/>
          <w:color w:val="4A4A4A"/>
          <w:sz w:val="10"/>
          <w:szCs w:val="10"/>
          <w:lang w:eastAsia="ru-RU"/>
        </w:rPr>
      </w:pPr>
      <w:r w:rsidRPr="00CB334E">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7002"/>
        <w:gridCol w:w="2430"/>
      </w:tblGrid>
      <w:tr w:rsidR="00CB334E" w:rsidRPr="00CB334E" w:rsidTr="00CB334E">
        <w:tc>
          <w:tcPr>
            <w:tcW w:w="7002" w:type="dxa"/>
            <w:tcBorders>
              <w:top w:val="nil"/>
              <w:left w:val="nil"/>
              <w:bottom w:val="nil"/>
              <w:right w:val="nil"/>
            </w:tcBorders>
            <w:shd w:val="clear" w:color="auto" w:fill="FFFFFF"/>
            <w:tcMar>
              <w:top w:w="0" w:type="dxa"/>
              <w:left w:w="108" w:type="dxa"/>
              <w:bottom w:w="0" w:type="dxa"/>
              <w:right w:w="108" w:type="dxa"/>
            </w:tcMar>
            <w:hideMark/>
          </w:tcPr>
          <w:p w:rsidR="00CB334E" w:rsidRPr="00CB334E" w:rsidRDefault="00CB334E" w:rsidP="00CB334E">
            <w:pPr>
              <w:spacing w:after="180" w:line="360" w:lineRule="atLeast"/>
              <w:rPr>
                <w:rFonts w:ascii="Tahoma" w:eastAsia="Times New Roman" w:hAnsi="Tahoma" w:cs="Tahoma"/>
                <w:color w:val="4A4A4A"/>
                <w:sz w:val="10"/>
                <w:szCs w:val="10"/>
                <w:lang w:eastAsia="ru-RU"/>
              </w:rPr>
            </w:pPr>
            <w:r w:rsidRPr="00CB334E">
              <w:rPr>
                <w:rFonts w:ascii="Tahoma" w:eastAsia="Times New Roman" w:hAnsi="Tahoma" w:cs="Tahoma"/>
                <w:b/>
                <w:bCs/>
                <w:color w:val="4A4A4A"/>
                <w:sz w:val="10"/>
                <w:lang w:eastAsia="ru-RU"/>
              </w:rPr>
              <w:t>Міський голова   </w:t>
            </w:r>
          </w:p>
        </w:tc>
        <w:tc>
          <w:tcPr>
            <w:tcW w:w="2430" w:type="dxa"/>
            <w:tcBorders>
              <w:top w:val="nil"/>
              <w:left w:val="nil"/>
              <w:bottom w:val="nil"/>
              <w:right w:val="nil"/>
            </w:tcBorders>
            <w:shd w:val="clear" w:color="auto" w:fill="FFFFFF"/>
            <w:tcMar>
              <w:top w:w="0" w:type="dxa"/>
              <w:left w:w="108" w:type="dxa"/>
              <w:bottom w:w="0" w:type="dxa"/>
              <w:right w:w="108" w:type="dxa"/>
            </w:tcMar>
            <w:hideMark/>
          </w:tcPr>
          <w:p w:rsidR="00CB334E" w:rsidRPr="00CB334E" w:rsidRDefault="00CB334E" w:rsidP="00CB334E">
            <w:pPr>
              <w:spacing w:after="180" w:line="151" w:lineRule="atLeast"/>
              <w:rPr>
                <w:rFonts w:ascii="Times New Roman" w:eastAsia="Times New Roman" w:hAnsi="Times New Roman" w:cs="Times New Roman"/>
                <w:color w:val="4A4A4A"/>
                <w:sz w:val="24"/>
                <w:szCs w:val="24"/>
                <w:lang w:eastAsia="ru-RU"/>
              </w:rPr>
            </w:pPr>
            <w:r w:rsidRPr="00CB334E">
              <w:rPr>
                <w:rFonts w:ascii="Times New Roman" w:eastAsia="Times New Roman" w:hAnsi="Times New Roman" w:cs="Times New Roman"/>
                <w:b/>
                <w:bCs/>
                <w:color w:val="4A4A4A"/>
                <w:sz w:val="24"/>
                <w:szCs w:val="24"/>
                <w:lang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CB334E"/>
    <w:rsid w:val="008B1431"/>
    <w:rsid w:val="00C62C0A"/>
    <w:rsid w:val="00CB334E"/>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B334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34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B33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CB33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334E"/>
  </w:style>
  <w:style w:type="character" w:styleId="a4">
    <w:name w:val="Strong"/>
    <w:basedOn w:val="a0"/>
    <w:uiPriority w:val="22"/>
    <w:qFormat/>
    <w:rsid w:val="00CB334E"/>
    <w:rPr>
      <w:b/>
      <w:bCs/>
    </w:rPr>
  </w:style>
</w:styles>
</file>

<file path=word/webSettings.xml><?xml version="1.0" encoding="utf-8"?>
<w:webSettings xmlns:r="http://schemas.openxmlformats.org/officeDocument/2006/relationships" xmlns:w="http://schemas.openxmlformats.org/wordprocessingml/2006/main">
  <w:divs>
    <w:div w:id="5599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Северодонецкие вести</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2016-07-25T08:17:00Z</dcterms:created>
  <dcterms:modified xsi:type="dcterms:W3CDTF">2016-07-25T08:17:00Z</dcterms:modified>
</cp:coreProperties>
</file>