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E902DA" w:rsidRDefault="00E902DA" w:rsidP="00193A91">
      <w:pPr>
        <w:ind w:right="-711"/>
        <w:jc w:val="center"/>
        <w:rPr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654CEB" w:rsidRDefault="00E902DA" w:rsidP="005331AB">
      <w:pPr>
        <w:jc w:val="center"/>
        <w:rPr>
          <w:b/>
          <w:sz w:val="32"/>
          <w:szCs w:val="32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124C" w:rsidRPr="00555E75" w:rsidRDefault="0063124C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274E3B" w:rsidRPr="00DB1B46" w:rsidRDefault="00977089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09  квітня  </w:t>
      </w:r>
      <w:r w:rsidR="00EF2E1C" w:rsidRPr="00DB1B46">
        <w:rPr>
          <w:sz w:val="28"/>
          <w:szCs w:val="28"/>
          <w:lang w:val="uk-UA"/>
        </w:rPr>
        <w:t>202</w:t>
      </w:r>
      <w:r w:rsidR="00193A91"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376</w:t>
      </w:r>
      <w:r w:rsidR="00274E3B" w:rsidRPr="00DB1B46">
        <w:rPr>
          <w:sz w:val="28"/>
          <w:szCs w:val="28"/>
        </w:rPr>
        <w:t xml:space="preserve">   </w:t>
      </w:r>
    </w:p>
    <w:tbl>
      <w:tblPr>
        <w:tblW w:w="0" w:type="auto"/>
        <w:tblInd w:w="-34" w:type="dxa"/>
        <w:tblLook w:val="01E0"/>
      </w:tblPr>
      <w:tblGrid>
        <w:gridCol w:w="34"/>
        <w:gridCol w:w="7196"/>
        <w:gridCol w:w="250"/>
      </w:tblGrid>
      <w:tr w:rsidR="00644694" w:rsidRPr="0015278C" w:rsidTr="00193A91">
        <w:trPr>
          <w:trHeight w:val="460"/>
        </w:trPr>
        <w:tc>
          <w:tcPr>
            <w:tcW w:w="7480" w:type="dxa"/>
            <w:gridSpan w:val="3"/>
          </w:tcPr>
          <w:p w:rsidR="0015278C" w:rsidRPr="00AE6B12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28"/>
                <w:szCs w:val="28"/>
                <w:lang w:val="uk-UA"/>
              </w:rPr>
            </w:pPr>
          </w:p>
        </w:tc>
      </w:tr>
      <w:tr w:rsidR="0015278C" w:rsidRPr="0015278C" w:rsidTr="00193A91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15278C" w:rsidRPr="0015278C" w:rsidRDefault="0015278C" w:rsidP="00193A91">
            <w:pPr>
              <w:widowControl w:val="0"/>
              <w:ind w:right="1735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 xml:space="preserve">Про надання </w:t>
            </w:r>
            <w:r w:rsidR="006504A2">
              <w:rPr>
                <w:color w:val="000000"/>
                <w:sz w:val="28"/>
                <w:szCs w:val="28"/>
                <w:lang w:val="uk-UA"/>
              </w:rPr>
              <w:t>КОМУНАЛЬНОМУ ПІДПРИЄМСТВУ «СЄВЄРОДОНЕЦЬКЕ ПІДПРИЄМСТВО БЛАГОУСТРОЮ ТА РИТУАЛЬНОЇ СЛУЖБИ»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278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 w:rsidR="000C3E8F">
              <w:rPr>
                <w:sz w:val="28"/>
                <w:szCs w:val="28"/>
                <w:lang w:val="uk-UA"/>
              </w:rPr>
              <w:t>розміщення комплексу будівель та споруд торгівельного призначення</w:t>
            </w:r>
            <w:r w:rsidR="0063124C">
              <w:rPr>
                <w:sz w:val="28"/>
                <w:szCs w:val="28"/>
                <w:lang w:val="uk-UA"/>
              </w:rPr>
              <w:t>,</w:t>
            </w:r>
            <w:r w:rsidRPr="0015278C">
              <w:rPr>
                <w:sz w:val="28"/>
                <w:szCs w:val="28"/>
                <w:lang w:val="uk-UA"/>
              </w:rPr>
              <w:t xml:space="preserve"> за адресою: м.</w:t>
            </w:r>
            <w:r w:rsidR="00AD4729">
              <w:rPr>
                <w:sz w:val="28"/>
                <w:szCs w:val="28"/>
                <w:lang w:val="uk-UA"/>
              </w:rPr>
              <w:t> </w:t>
            </w:r>
            <w:r w:rsidRPr="0015278C">
              <w:rPr>
                <w:sz w:val="28"/>
                <w:szCs w:val="28"/>
                <w:lang w:val="uk-UA"/>
              </w:rPr>
              <w:t xml:space="preserve">Сєвєродонецьк, </w:t>
            </w:r>
            <w:r w:rsidR="00AD4729">
              <w:rPr>
                <w:sz w:val="28"/>
                <w:szCs w:val="28"/>
                <w:lang w:val="uk-UA"/>
              </w:rPr>
              <w:t>вул</w:t>
            </w:r>
            <w:r w:rsidR="00A67FEA">
              <w:rPr>
                <w:sz w:val="28"/>
                <w:szCs w:val="28"/>
                <w:lang w:val="uk-UA"/>
              </w:rPr>
              <w:t>иця</w:t>
            </w:r>
            <w:r w:rsidR="00AD4729">
              <w:rPr>
                <w:sz w:val="28"/>
                <w:szCs w:val="28"/>
                <w:lang w:val="uk-UA"/>
              </w:rPr>
              <w:t xml:space="preserve"> </w:t>
            </w:r>
            <w:r w:rsidR="000C3E8F">
              <w:rPr>
                <w:sz w:val="28"/>
                <w:szCs w:val="28"/>
                <w:lang w:val="uk-UA"/>
              </w:rPr>
              <w:t>Науки</w:t>
            </w:r>
            <w:r w:rsidR="00AD4729">
              <w:rPr>
                <w:sz w:val="28"/>
                <w:szCs w:val="28"/>
                <w:lang w:val="uk-UA"/>
              </w:rPr>
              <w:t xml:space="preserve">, </w:t>
            </w:r>
            <w:r w:rsidR="000C3E8F">
              <w:rPr>
                <w:sz w:val="28"/>
                <w:szCs w:val="28"/>
                <w:lang w:val="uk-UA"/>
              </w:rPr>
              <w:t xml:space="preserve">район </w:t>
            </w:r>
            <w:r w:rsidR="00AD4729">
              <w:rPr>
                <w:sz w:val="28"/>
                <w:szCs w:val="28"/>
                <w:lang w:val="uk-UA"/>
              </w:rPr>
              <w:t>будин</w:t>
            </w:r>
            <w:r w:rsidR="000C3E8F">
              <w:rPr>
                <w:sz w:val="28"/>
                <w:szCs w:val="28"/>
                <w:lang w:val="uk-UA"/>
              </w:rPr>
              <w:t>ку</w:t>
            </w:r>
            <w:r w:rsidR="00AD4729">
              <w:rPr>
                <w:sz w:val="28"/>
                <w:szCs w:val="28"/>
                <w:lang w:val="uk-UA"/>
              </w:rPr>
              <w:t xml:space="preserve"> 2</w:t>
            </w:r>
            <w:r w:rsidR="000C3E8F">
              <w:rPr>
                <w:sz w:val="28"/>
                <w:szCs w:val="28"/>
                <w:lang w:val="uk-UA"/>
              </w:rPr>
              <w:t>2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</w:p>
          <w:p w:rsidR="0015278C" w:rsidRPr="00AE6B12" w:rsidRDefault="001527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15278C" w:rsidRPr="0015278C" w:rsidRDefault="001527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 w:rsidR="000C3E8F">
        <w:rPr>
          <w:color w:val="000000"/>
          <w:sz w:val="28"/>
          <w:szCs w:val="28"/>
          <w:lang w:val="uk-UA"/>
        </w:rPr>
        <w:t>КОМУНАЛЬНОГО ПІДПРИЄМСТВА «СЄВЄРОДОНЕЦЬКЕ ПІДПРИЄМСТВО БЛАГОУСТРОЮ ТА РИТУАЛЬНОЇ СЛУЖБИ»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(вх.</w:t>
      </w:r>
      <w:r w:rsidR="00AD4729"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 w:rsidR="00AD4729">
        <w:rPr>
          <w:sz w:val="28"/>
          <w:szCs w:val="28"/>
          <w:lang w:val="uk-UA"/>
        </w:rPr>
        <w:t> </w:t>
      </w:r>
      <w:r w:rsidR="000C3E8F">
        <w:rPr>
          <w:sz w:val="28"/>
          <w:szCs w:val="28"/>
          <w:lang w:val="uk-UA"/>
        </w:rPr>
        <w:t>67367</w:t>
      </w:r>
      <w:r w:rsidR="00193A91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від </w:t>
      </w:r>
      <w:r w:rsidR="00AD4729">
        <w:rPr>
          <w:sz w:val="28"/>
          <w:szCs w:val="28"/>
          <w:lang w:val="uk-UA"/>
        </w:rPr>
        <w:t>2</w:t>
      </w:r>
      <w:r w:rsidR="000C3E8F">
        <w:rPr>
          <w:sz w:val="28"/>
          <w:szCs w:val="28"/>
          <w:lang w:val="uk-UA"/>
        </w:rPr>
        <w:t>5</w:t>
      </w:r>
      <w:r w:rsidRPr="0015278C">
        <w:rPr>
          <w:sz w:val="28"/>
          <w:szCs w:val="28"/>
          <w:lang w:val="uk-UA"/>
        </w:rPr>
        <w:t>.</w:t>
      </w:r>
      <w:r w:rsidR="00193A91">
        <w:rPr>
          <w:sz w:val="28"/>
          <w:szCs w:val="28"/>
          <w:lang w:val="uk-UA"/>
        </w:rPr>
        <w:t>03</w:t>
      </w:r>
      <w:r w:rsidRPr="0015278C">
        <w:rPr>
          <w:sz w:val="28"/>
          <w:szCs w:val="28"/>
          <w:lang w:val="uk-UA"/>
        </w:rPr>
        <w:t>.202</w:t>
      </w:r>
      <w:r w:rsidR="00193A91"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 xml:space="preserve">) про надання дозволу на розроблення проекту землеустрою щодо відведення земельної ділянки, </w:t>
      </w:r>
      <w:r w:rsidR="000C3E8F" w:rsidRPr="0015278C">
        <w:rPr>
          <w:sz w:val="28"/>
          <w:szCs w:val="28"/>
          <w:lang w:val="uk-UA"/>
        </w:rPr>
        <w:t xml:space="preserve">для </w:t>
      </w:r>
      <w:r w:rsidR="000C3E8F">
        <w:rPr>
          <w:sz w:val="28"/>
          <w:szCs w:val="28"/>
          <w:lang w:val="uk-UA"/>
        </w:rPr>
        <w:t>розміщення комплексу будівель та споруд торгівельного призначення</w:t>
      </w:r>
      <w:r w:rsidR="00AD4729" w:rsidRPr="00AD4729">
        <w:rPr>
          <w:sz w:val="28"/>
          <w:szCs w:val="28"/>
          <w:lang w:val="uk-UA"/>
        </w:rPr>
        <w:t>,</w:t>
      </w:r>
      <w:r w:rsidR="00AD4729" w:rsidRPr="00C33DA4">
        <w:rPr>
          <w:color w:val="FF0000"/>
          <w:sz w:val="28"/>
          <w:szCs w:val="28"/>
          <w:lang w:val="uk-UA"/>
        </w:rPr>
        <w:t xml:space="preserve"> </w:t>
      </w:r>
      <w:r w:rsidR="00BE08D8" w:rsidRPr="00BE08D8">
        <w:rPr>
          <w:sz w:val="28"/>
          <w:szCs w:val="28"/>
          <w:lang w:val="uk-UA"/>
        </w:rPr>
        <w:t>враховуючи розпорядження керівника військово-цивільної адміністрації  міста Сєвєродонецьк Луганської області від 23.02.2021 № 407 «Про затвердження проекту «Внесення змін до Детального плану території 73 мікрорайону міста Сєвєродонецька»,</w:t>
      </w:r>
      <w:r w:rsidR="00BE08D8">
        <w:rPr>
          <w:color w:val="FF0000"/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 w:rsidR="00654E88">
        <w:rPr>
          <w:color w:val="000000"/>
          <w:sz w:val="28"/>
          <w:szCs w:val="28"/>
          <w:lang w:val="uk-UA"/>
        </w:rPr>
        <w:t xml:space="preserve">92, </w:t>
      </w:r>
      <w:r w:rsidRPr="0015278C">
        <w:rPr>
          <w:color w:val="000000"/>
          <w:sz w:val="28"/>
          <w:szCs w:val="28"/>
          <w:lang w:val="uk-UA"/>
        </w:rPr>
        <w:t xml:space="preserve">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5331AB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15278C" w:rsidRPr="0015278C">
        <w:rPr>
          <w:b/>
          <w:bCs/>
          <w:sz w:val="28"/>
          <w:szCs w:val="28"/>
          <w:lang w:val="uk-UA"/>
        </w:rPr>
        <w:t>:</w:t>
      </w:r>
    </w:p>
    <w:p w:rsidR="0015278C" w:rsidRPr="009938CE" w:rsidRDefault="001527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15278C" w:rsidRPr="0015278C" w:rsidRDefault="001527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AE6B12"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 w:rsidR="00AE6B12">
        <w:rPr>
          <w:sz w:val="28"/>
          <w:szCs w:val="28"/>
          <w:lang w:val="uk-UA"/>
        </w:rPr>
        <w:t>1</w:t>
      </w:r>
      <w:r w:rsidR="004F67E0">
        <w:rPr>
          <w:sz w:val="28"/>
          <w:szCs w:val="28"/>
          <w:lang w:val="uk-UA"/>
        </w:rPr>
        <w:t>,</w:t>
      </w:r>
      <w:r w:rsidR="00AE6B12">
        <w:rPr>
          <w:sz w:val="28"/>
          <w:szCs w:val="28"/>
          <w:lang w:val="uk-UA"/>
        </w:rPr>
        <w:t>4</w:t>
      </w:r>
      <w:r w:rsidR="00AD4729">
        <w:rPr>
          <w:sz w:val="28"/>
          <w:szCs w:val="28"/>
          <w:lang w:val="uk-UA"/>
        </w:rPr>
        <w:t>0</w:t>
      </w:r>
      <w:r w:rsidR="00AE6B12">
        <w:rPr>
          <w:sz w:val="28"/>
          <w:szCs w:val="28"/>
          <w:lang w:val="uk-UA"/>
        </w:rPr>
        <w:t>00</w:t>
      </w:r>
      <w:r w:rsidRPr="0015278C">
        <w:rPr>
          <w:sz w:val="28"/>
          <w:szCs w:val="28"/>
          <w:lang w:val="uk-UA"/>
        </w:rPr>
        <w:t xml:space="preserve"> га, </w:t>
      </w:r>
      <w:r w:rsidR="00AD4729" w:rsidRPr="0015278C">
        <w:rPr>
          <w:sz w:val="28"/>
          <w:szCs w:val="28"/>
          <w:lang w:val="uk-UA"/>
        </w:rPr>
        <w:t xml:space="preserve">для </w:t>
      </w:r>
      <w:r w:rsidR="00AE6B12">
        <w:rPr>
          <w:sz w:val="28"/>
          <w:szCs w:val="28"/>
          <w:lang w:val="uk-UA"/>
        </w:rPr>
        <w:t>розміщення комплексу будівель та споруд торгівельного призначення</w:t>
      </w:r>
      <w:r w:rsidR="00AD4729">
        <w:rPr>
          <w:sz w:val="28"/>
          <w:szCs w:val="28"/>
          <w:lang w:val="uk-UA"/>
        </w:rPr>
        <w:t>,</w:t>
      </w:r>
      <w:r w:rsidR="00AD4729" w:rsidRPr="0015278C">
        <w:rPr>
          <w:sz w:val="28"/>
          <w:szCs w:val="28"/>
          <w:lang w:val="uk-UA"/>
        </w:rPr>
        <w:t xml:space="preserve"> за адресою: </w:t>
      </w:r>
      <w:r w:rsidR="00AD4729">
        <w:rPr>
          <w:sz w:val="28"/>
          <w:szCs w:val="28"/>
          <w:lang w:val="uk-UA"/>
        </w:rPr>
        <w:t xml:space="preserve">Луганська область, </w:t>
      </w:r>
      <w:r w:rsidR="00AD4729" w:rsidRPr="0015278C">
        <w:rPr>
          <w:sz w:val="28"/>
          <w:szCs w:val="28"/>
          <w:lang w:val="uk-UA"/>
        </w:rPr>
        <w:t>м.</w:t>
      </w:r>
      <w:r w:rsidR="00AD4729">
        <w:rPr>
          <w:sz w:val="28"/>
          <w:szCs w:val="28"/>
          <w:lang w:val="uk-UA"/>
        </w:rPr>
        <w:t> </w:t>
      </w:r>
      <w:r w:rsidR="00AD4729" w:rsidRPr="0015278C">
        <w:rPr>
          <w:sz w:val="28"/>
          <w:szCs w:val="28"/>
          <w:lang w:val="uk-UA"/>
        </w:rPr>
        <w:t xml:space="preserve">Сєвєродонецьк, </w:t>
      </w:r>
      <w:r w:rsidR="00AD4729">
        <w:rPr>
          <w:sz w:val="28"/>
          <w:szCs w:val="28"/>
          <w:lang w:val="uk-UA"/>
        </w:rPr>
        <w:t xml:space="preserve">вулиця </w:t>
      </w:r>
      <w:r w:rsidR="00AE6B12">
        <w:rPr>
          <w:sz w:val="28"/>
          <w:szCs w:val="28"/>
          <w:lang w:val="uk-UA"/>
        </w:rPr>
        <w:t>Науки</w:t>
      </w:r>
      <w:r w:rsidR="00AD4729">
        <w:rPr>
          <w:sz w:val="28"/>
          <w:szCs w:val="28"/>
          <w:lang w:val="uk-UA"/>
        </w:rPr>
        <w:t xml:space="preserve">, </w:t>
      </w:r>
      <w:r w:rsidR="00AE6B12">
        <w:rPr>
          <w:sz w:val="28"/>
          <w:szCs w:val="28"/>
          <w:lang w:val="uk-UA"/>
        </w:rPr>
        <w:t xml:space="preserve">район </w:t>
      </w:r>
      <w:r w:rsidR="00AD4729">
        <w:rPr>
          <w:sz w:val="28"/>
          <w:szCs w:val="28"/>
          <w:lang w:val="uk-UA"/>
        </w:rPr>
        <w:t>будин</w:t>
      </w:r>
      <w:r w:rsidR="00AE6B12">
        <w:rPr>
          <w:sz w:val="28"/>
          <w:szCs w:val="28"/>
          <w:lang w:val="uk-UA"/>
        </w:rPr>
        <w:t>ку</w:t>
      </w:r>
      <w:r w:rsidR="00AD4729">
        <w:rPr>
          <w:sz w:val="28"/>
          <w:szCs w:val="28"/>
          <w:lang w:val="uk-UA"/>
        </w:rPr>
        <w:t xml:space="preserve"> 2</w:t>
      </w:r>
      <w:r w:rsidR="00AE6B12">
        <w:rPr>
          <w:sz w:val="28"/>
          <w:szCs w:val="28"/>
          <w:lang w:val="uk-UA"/>
        </w:rPr>
        <w:t>2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15278C" w:rsidRDefault="0015278C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="00AE6B12">
        <w:rPr>
          <w:color w:val="000000"/>
          <w:sz w:val="28"/>
          <w:szCs w:val="28"/>
          <w:lang w:val="uk-UA"/>
        </w:rPr>
        <w:t>КОМУНАЛЬНОМУ ПІДПРИЄМСТВУ «СЄВЄРОДОНЕЦЬКЕ ПІДПРИЄМСТВО БЛАГОУСТРОЮ ТА РИТУАЛЬНОЇ СЛУЖБИ»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5331AB"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 w:rsidR="005331AB">
        <w:rPr>
          <w:sz w:val="28"/>
          <w:szCs w:val="28"/>
          <w:lang w:val="uk-UA"/>
        </w:rPr>
        <w:t>о</w:t>
      </w:r>
      <w:r w:rsidR="005331AB" w:rsidRPr="00511040">
        <w:rPr>
          <w:sz w:val="28"/>
          <w:szCs w:val="28"/>
          <w:lang w:val="uk-UA"/>
        </w:rPr>
        <w:t xml:space="preserve"> району Луганської області</w:t>
      </w:r>
      <w:r w:rsidR="005331AB"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5331AB" w:rsidRDefault="005331AB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274E3B" w:rsidRPr="008D75A6" w:rsidRDefault="00AD4729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AE6B12" w:rsidRDefault="00CB7065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274E3B" w:rsidRPr="008D75A6" w:rsidRDefault="00AD4729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Керівник Сєвєродонецької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4F67E0" w:rsidSect="009938CE"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C8" w:rsidRDefault="007B23C8">
      <w:r>
        <w:separator/>
      </w:r>
    </w:p>
  </w:endnote>
  <w:endnote w:type="continuationSeparator" w:id="1">
    <w:p w:rsidR="007B23C8" w:rsidRDefault="007B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C8" w:rsidRDefault="007B23C8">
      <w:r>
        <w:separator/>
      </w:r>
    </w:p>
  </w:footnote>
  <w:footnote w:type="continuationSeparator" w:id="1">
    <w:p w:rsidR="007B23C8" w:rsidRDefault="007B2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3A91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32CE9"/>
    <w:rsid w:val="00440430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D07"/>
    <w:rsid w:val="00654E88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23C8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4A8"/>
    <w:rsid w:val="00952853"/>
    <w:rsid w:val="00954796"/>
    <w:rsid w:val="00962555"/>
    <w:rsid w:val="00970D32"/>
    <w:rsid w:val="00977089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4918"/>
    <w:rsid w:val="00A15BC1"/>
    <w:rsid w:val="00A251CF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54EB3"/>
    <w:rsid w:val="00D570F5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D0219"/>
    <w:rsid w:val="00DE5410"/>
    <w:rsid w:val="00DE5412"/>
    <w:rsid w:val="00DE64BF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02DA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2021-04-01T07:34:00Z</cp:lastPrinted>
  <dcterms:created xsi:type="dcterms:W3CDTF">2021-04-12T12:04:00Z</dcterms:created>
  <dcterms:modified xsi:type="dcterms:W3CDTF">2021-04-12T12:05:00Z</dcterms:modified>
</cp:coreProperties>
</file>