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377ED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617BD5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Pr="004C5549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9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r w:rsidR="008D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72" w:rsidRPr="004C5549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4C5549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9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4C554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9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4C5549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4C5549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4C554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4C5549" w:rsidRDefault="009024FF" w:rsidP="00264E1D">
      <w:pPr>
        <w:pStyle w:val="a5"/>
        <w:rPr>
          <w:sz w:val="36"/>
          <w:szCs w:val="36"/>
        </w:rPr>
      </w:pPr>
      <w:r w:rsidRPr="004C5549">
        <w:rPr>
          <w:sz w:val="36"/>
          <w:szCs w:val="36"/>
        </w:rPr>
        <w:t>РОЗПОРЯДЖЕННЯ</w:t>
      </w:r>
    </w:p>
    <w:p w:rsidR="00592AF7" w:rsidRPr="004C5549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9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4C5549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4C5549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</w:t>
      </w:r>
    </w:p>
    <w:p w:rsidR="009024FF" w:rsidRPr="004C554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4C5549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4C5549" w:rsidRDefault="00A9281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371CA">
        <w:rPr>
          <w:rFonts w:ascii="Times New Roman" w:hAnsi="Times New Roman" w:cs="Times New Roman"/>
          <w:sz w:val="28"/>
          <w:szCs w:val="28"/>
        </w:rPr>
        <w:t xml:space="preserve"> </w:t>
      </w:r>
      <w:r w:rsidR="00DF05AA" w:rsidRPr="004C5549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9024FF" w:rsidRPr="004C5549">
        <w:rPr>
          <w:rFonts w:ascii="Times New Roman" w:hAnsi="Times New Roman" w:cs="Times New Roman"/>
          <w:sz w:val="28"/>
          <w:szCs w:val="28"/>
        </w:rPr>
        <w:t>20</w:t>
      </w:r>
      <w:r w:rsidR="00DF05AA" w:rsidRPr="004C5549">
        <w:rPr>
          <w:rFonts w:ascii="Times New Roman" w:hAnsi="Times New Roman" w:cs="Times New Roman"/>
          <w:sz w:val="28"/>
          <w:szCs w:val="28"/>
        </w:rPr>
        <w:t>21</w:t>
      </w:r>
      <w:r w:rsidR="009024FF" w:rsidRPr="004C5549">
        <w:rPr>
          <w:rFonts w:ascii="Times New Roman" w:hAnsi="Times New Roman" w:cs="Times New Roman"/>
          <w:sz w:val="28"/>
          <w:szCs w:val="28"/>
        </w:rPr>
        <w:t xml:space="preserve"> року</w:t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4C5549">
        <w:rPr>
          <w:rFonts w:ascii="Times New Roman" w:hAnsi="Times New Roman" w:cs="Times New Roman"/>
          <w:sz w:val="28"/>
          <w:szCs w:val="28"/>
        </w:rPr>
        <w:tab/>
      </w:r>
      <w:r w:rsidR="009024FF" w:rsidRPr="004C5549">
        <w:rPr>
          <w:rFonts w:ascii="Times New Roman" w:hAnsi="Times New Roman" w:cs="Times New Roman"/>
          <w:sz w:val="28"/>
          <w:szCs w:val="28"/>
        </w:rPr>
        <w:t>№</w:t>
      </w:r>
      <w:r w:rsidR="00B255F5">
        <w:rPr>
          <w:rFonts w:ascii="Times New Roman" w:hAnsi="Times New Roman" w:cs="Times New Roman"/>
          <w:sz w:val="28"/>
          <w:szCs w:val="28"/>
        </w:rPr>
        <w:t>265</w:t>
      </w:r>
      <w:r w:rsidR="009024FF" w:rsidRPr="004C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49" w:rsidRDefault="004C5549" w:rsidP="007972B8">
      <w:pPr>
        <w:rPr>
          <w:rFonts w:ascii="Times New Roman" w:hAnsi="Times New Roman" w:cs="Times New Roman"/>
          <w:b/>
          <w:sz w:val="28"/>
          <w:szCs w:val="28"/>
        </w:rPr>
      </w:pPr>
    </w:p>
    <w:p w:rsidR="004C5549" w:rsidRPr="00A92818" w:rsidRDefault="004C5549" w:rsidP="00A9281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CA3137" w:rsidRPr="00CA3137" w:rsidRDefault="00CA3137" w:rsidP="00CA313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CA3137">
        <w:rPr>
          <w:rFonts w:ascii="Times New Roman" w:hAnsi="Times New Roman" w:cs="Times New Roman"/>
          <w:sz w:val="24"/>
          <w:szCs w:val="24"/>
        </w:rPr>
        <w:t xml:space="preserve">Про початок реалізації </w:t>
      </w:r>
    </w:p>
    <w:p w:rsidR="00CA3137" w:rsidRPr="00CA3137" w:rsidRDefault="00CA3137" w:rsidP="00CA313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CA3137">
        <w:rPr>
          <w:rFonts w:ascii="Times New Roman" w:hAnsi="Times New Roman" w:cs="Times New Roman"/>
          <w:sz w:val="24"/>
          <w:szCs w:val="24"/>
        </w:rPr>
        <w:t xml:space="preserve">громадського бюджету </w:t>
      </w:r>
    </w:p>
    <w:p w:rsidR="00CA3137" w:rsidRDefault="00A13B1A" w:rsidP="00CA3137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</w:t>
      </w:r>
    </w:p>
    <w:p w:rsidR="00A13B1A" w:rsidRPr="00CA3137" w:rsidRDefault="00A13B1A" w:rsidP="00CA313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територіальної громади</w:t>
      </w:r>
    </w:p>
    <w:p w:rsidR="00CA3137" w:rsidRPr="00CA3137" w:rsidRDefault="00CA3137" w:rsidP="00CA313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CA3137">
        <w:rPr>
          <w:rFonts w:ascii="Times New Roman" w:hAnsi="Times New Roman" w:cs="Times New Roman"/>
          <w:sz w:val="24"/>
          <w:szCs w:val="24"/>
        </w:rPr>
        <w:t>на 202</w:t>
      </w:r>
      <w:r w:rsidR="00715416">
        <w:rPr>
          <w:rFonts w:ascii="Times New Roman" w:hAnsi="Times New Roman" w:cs="Times New Roman"/>
          <w:sz w:val="24"/>
          <w:szCs w:val="24"/>
        </w:rPr>
        <w:t>1</w:t>
      </w:r>
      <w:r w:rsidRPr="00CA3137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4C5549" w:rsidRDefault="004C5549" w:rsidP="00705F6F">
      <w:pPr>
        <w:spacing w:before="0" w:line="360" w:lineRule="auto"/>
        <w:ind w:left="0" w:firstLine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2665" w:rsidRPr="001F2665" w:rsidRDefault="001F2665" w:rsidP="00705F6F">
      <w:pPr>
        <w:spacing w:before="0" w:line="360" w:lineRule="auto"/>
        <w:ind w:left="0" w:firstLine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2818" w:rsidRDefault="00705F6F" w:rsidP="00A92818">
      <w:pPr>
        <w:widowControl/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1F266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Керуючись Закон</w:t>
      </w:r>
      <w:r w:rsidR="00A92818" w:rsidRPr="001F266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ами</w:t>
      </w:r>
      <w:r w:rsidRPr="001F266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України</w:t>
      </w:r>
      <w:r w:rsidR="00A92818" w:rsidRPr="001F266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«Про військово-цивільні адміністрації»,</w:t>
      </w:r>
      <w:r w:rsidRPr="001F266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«Про місцеве самоврядування в Україні</w:t>
      </w:r>
      <w:r w:rsidR="00715416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»</w:t>
      </w:r>
      <w:r w:rsidR="00A92818" w:rsidRPr="001F2665">
        <w:rPr>
          <w:rFonts w:ascii="Times New Roman" w:eastAsia="Calibri" w:hAnsi="Times New Roman" w:cs="Times New Roman"/>
          <w:sz w:val="24"/>
          <w:szCs w:val="24"/>
        </w:rPr>
        <w:t>,</w:t>
      </w:r>
      <w:r w:rsidR="00715416">
        <w:rPr>
          <w:rFonts w:ascii="Times New Roman" w:eastAsia="Calibri" w:hAnsi="Times New Roman" w:cs="Times New Roman"/>
          <w:sz w:val="24"/>
          <w:szCs w:val="24"/>
        </w:rPr>
        <w:t xml:space="preserve"> Положенням про громадський бюджет </w:t>
      </w:r>
      <w:proofErr w:type="spellStart"/>
      <w:r w:rsidR="00715416">
        <w:rPr>
          <w:rFonts w:ascii="Times New Roman" w:eastAsia="Calibri" w:hAnsi="Times New Roman" w:cs="Times New Roman"/>
          <w:sz w:val="24"/>
          <w:szCs w:val="24"/>
        </w:rPr>
        <w:t>Сєвєродонецької</w:t>
      </w:r>
      <w:proofErr w:type="spellEnd"/>
      <w:r w:rsidR="00715416">
        <w:rPr>
          <w:rFonts w:ascii="Times New Roman" w:eastAsia="Calibri" w:hAnsi="Times New Roman" w:cs="Times New Roman"/>
          <w:sz w:val="24"/>
          <w:szCs w:val="24"/>
        </w:rPr>
        <w:t xml:space="preserve"> міської територіальної громади,</w:t>
      </w:r>
      <w:r w:rsidR="00921FF1" w:rsidRPr="001F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665">
        <w:rPr>
          <w:rFonts w:ascii="Times New Roman" w:eastAsia="Calibri" w:hAnsi="Times New Roman" w:cs="Times New Roman"/>
          <w:bCs/>
          <w:sz w:val="24"/>
          <w:szCs w:val="24"/>
        </w:rPr>
        <w:t xml:space="preserve">з </w:t>
      </w:r>
      <w:r w:rsidR="00715416">
        <w:rPr>
          <w:rFonts w:ascii="Times New Roman" w:eastAsia="Calibri" w:hAnsi="Times New Roman" w:cs="Times New Roman"/>
          <w:bCs/>
          <w:sz w:val="24"/>
          <w:szCs w:val="24"/>
        </w:rPr>
        <w:t xml:space="preserve">метою </w:t>
      </w:r>
      <w:r w:rsidR="00715416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реалізації </w:t>
      </w:r>
      <w:r w:rsidR="00715416" w:rsidRPr="001F2665">
        <w:rPr>
          <w:rFonts w:ascii="Times New Roman" w:eastAsia="Calibri" w:hAnsi="Times New Roman" w:cs="Times New Roman"/>
          <w:sz w:val="24"/>
          <w:szCs w:val="24"/>
        </w:rPr>
        <w:t xml:space="preserve">Міської цільової програми «Громадський бюджет міста </w:t>
      </w:r>
      <w:proofErr w:type="spellStart"/>
      <w:r w:rsidR="00715416" w:rsidRPr="001F2665">
        <w:rPr>
          <w:rFonts w:ascii="Times New Roman" w:eastAsia="Calibri" w:hAnsi="Times New Roman" w:cs="Times New Roman"/>
          <w:sz w:val="24"/>
          <w:szCs w:val="24"/>
        </w:rPr>
        <w:t>Сєвєродонецька</w:t>
      </w:r>
      <w:proofErr w:type="spellEnd"/>
      <w:r w:rsidR="00715416" w:rsidRPr="001F2665">
        <w:rPr>
          <w:rFonts w:ascii="Times New Roman" w:eastAsia="Calibri" w:hAnsi="Times New Roman" w:cs="Times New Roman"/>
          <w:sz w:val="24"/>
          <w:szCs w:val="24"/>
        </w:rPr>
        <w:t xml:space="preserve"> на 2020 – 2022 роки»</w:t>
      </w:r>
      <w:r w:rsidR="00715416">
        <w:rPr>
          <w:rFonts w:ascii="Times New Roman" w:eastAsia="Calibri" w:hAnsi="Times New Roman" w:cs="Times New Roman"/>
          <w:sz w:val="24"/>
          <w:szCs w:val="24"/>
        </w:rPr>
        <w:t xml:space="preserve">, затвердженої </w:t>
      </w:r>
      <w:r w:rsidR="00715416" w:rsidRPr="001F2665">
        <w:rPr>
          <w:rFonts w:ascii="Times New Roman" w:eastAsia="Calibri" w:hAnsi="Times New Roman" w:cs="Times New Roman"/>
          <w:bCs/>
          <w:sz w:val="24"/>
          <w:szCs w:val="24"/>
        </w:rPr>
        <w:t xml:space="preserve">рішенням </w:t>
      </w:r>
      <w:proofErr w:type="spellStart"/>
      <w:r w:rsidR="00715416">
        <w:rPr>
          <w:rFonts w:ascii="Times New Roman" w:eastAsia="Calibri" w:hAnsi="Times New Roman" w:cs="Times New Roman"/>
          <w:bCs/>
          <w:sz w:val="24"/>
          <w:szCs w:val="24"/>
        </w:rPr>
        <w:t>Сєвєродонецької</w:t>
      </w:r>
      <w:proofErr w:type="spellEnd"/>
      <w:r w:rsidR="007154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15416" w:rsidRPr="001F2665">
        <w:rPr>
          <w:rFonts w:ascii="Times New Roman" w:eastAsia="Calibri" w:hAnsi="Times New Roman" w:cs="Times New Roman"/>
          <w:bCs/>
          <w:sz w:val="24"/>
          <w:szCs w:val="24"/>
        </w:rPr>
        <w:t>міської ради від 30.10.2019 року за №4201</w:t>
      </w:r>
    </w:p>
    <w:p w:rsidR="00715416" w:rsidRPr="001F2665" w:rsidRDefault="00715416" w:rsidP="00A92818">
      <w:pPr>
        <w:widowControl/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5F6F" w:rsidRPr="001F2665" w:rsidRDefault="00CC1CA1" w:rsidP="00A92818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665">
        <w:rPr>
          <w:rFonts w:ascii="Times New Roman" w:eastAsia="Calibri" w:hAnsi="Times New Roman" w:cs="Times New Roman"/>
          <w:b/>
          <w:bCs/>
          <w:sz w:val="24"/>
          <w:szCs w:val="24"/>
        </w:rPr>
        <w:t>зобов’язую:</w:t>
      </w:r>
    </w:p>
    <w:p w:rsidR="00CC1CA1" w:rsidRPr="001F2665" w:rsidRDefault="00CC1CA1" w:rsidP="00A773D9">
      <w:pPr>
        <w:widowControl/>
        <w:autoSpaceDE/>
        <w:autoSpaceDN/>
        <w:adjustRightInd/>
        <w:spacing w:before="0" w:line="360" w:lineRule="auto"/>
        <w:ind w:left="0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416" w:rsidRDefault="00715416" w:rsidP="00A92818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Розпочати процес реалізації громадського бюджету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міської територіальної громади на 2021 рік</w:t>
      </w:r>
      <w:r w:rsidR="002E6096">
        <w:rPr>
          <w:rFonts w:ascii="Times New Roman" w:eastAsia="Calibri" w:hAnsi="Times New Roman" w:cs="Times New Roman"/>
          <w:sz w:val="24"/>
          <w:szCs w:val="24"/>
        </w:rPr>
        <w:t xml:space="preserve"> з 01 квітня 2021 року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5416" w:rsidRPr="00715416" w:rsidRDefault="00715416" w:rsidP="0071541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Затвердити </w:t>
      </w:r>
      <w:r w:rsidR="009901B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араметри громадського бюджету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міської територіальної громади на 2021 рік (додається).</w:t>
      </w:r>
    </w:p>
    <w:p w:rsidR="00E05D7B" w:rsidRPr="001F2665" w:rsidRDefault="009A2AB6" w:rsidP="00A92818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F2665">
        <w:rPr>
          <w:rFonts w:ascii="Times New Roman" w:hAnsi="Times New Roman" w:cs="Times New Roman"/>
          <w:bCs/>
          <w:sz w:val="24"/>
          <w:szCs w:val="24"/>
        </w:rPr>
        <w:t>Розпорядження підлягає оприлюдненню.</w:t>
      </w:r>
    </w:p>
    <w:p w:rsidR="009024FF" w:rsidRPr="001F2665" w:rsidRDefault="00583B88" w:rsidP="00A92818">
      <w:pPr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972B8" w:rsidRPr="001F2665">
        <w:rPr>
          <w:rFonts w:ascii="Times New Roman" w:hAnsi="Times New Roman" w:cs="Times New Roman"/>
          <w:bCs/>
          <w:sz w:val="24"/>
          <w:szCs w:val="24"/>
        </w:rPr>
        <w:t>. Контроль за виконанням цього розпорядження залишаю за собою</w:t>
      </w:r>
      <w:r w:rsidR="00E05D7B" w:rsidRPr="001F2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9024FF" w:rsidRPr="001F2665" w:rsidRDefault="009024FF" w:rsidP="00705F6F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6388C" w:rsidRPr="001F2665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F2665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F266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F2665" w:rsidRDefault="009024FF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2665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  <w:proofErr w:type="spellStart"/>
      <w:r w:rsidR="00D6388C" w:rsidRPr="001F2665"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 w:rsidR="00F42DC4" w:rsidRPr="001F2665">
        <w:rPr>
          <w:rFonts w:ascii="Times New Roman" w:hAnsi="Times New Roman" w:cs="Times New Roman"/>
          <w:b/>
          <w:sz w:val="24"/>
          <w:szCs w:val="24"/>
        </w:rPr>
        <w:t xml:space="preserve"> міської</w:t>
      </w:r>
    </w:p>
    <w:p w:rsidR="009024FF" w:rsidRPr="001F2665" w:rsidRDefault="009024FF" w:rsidP="0033227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1F2665">
        <w:rPr>
          <w:rFonts w:ascii="Times New Roman" w:hAnsi="Times New Roman" w:cs="Times New Roman"/>
          <w:b/>
          <w:sz w:val="24"/>
          <w:szCs w:val="24"/>
        </w:rPr>
        <w:t>військо</w:t>
      </w:r>
      <w:r w:rsidR="001426D8" w:rsidRPr="001F2665">
        <w:rPr>
          <w:rFonts w:ascii="Times New Roman" w:hAnsi="Times New Roman" w:cs="Times New Roman"/>
          <w:b/>
          <w:sz w:val="24"/>
          <w:szCs w:val="24"/>
        </w:rPr>
        <w:t>во</w:t>
      </w:r>
      <w:r w:rsidRPr="001F2665">
        <w:rPr>
          <w:rFonts w:ascii="Times New Roman" w:hAnsi="Times New Roman" w:cs="Times New Roman"/>
          <w:b/>
          <w:sz w:val="24"/>
          <w:szCs w:val="24"/>
        </w:rPr>
        <w:t>-цивільної адміністрації</w:t>
      </w:r>
      <w:r w:rsidR="00D6388C" w:rsidRPr="001F2665">
        <w:rPr>
          <w:rFonts w:ascii="Times New Roman" w:hAnsi="Times New Roman" w:cs="Times New Roman"/>
          <w:sz w:val="24"/>
          <w:szCs w:val="24"/>
        </w:rPr>
        <w:tab/>
      </w:r>
      <w:r w:rsidR="001F26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388C" w:rsidRPr="001F2665">
        <w:rPr>
          <w:rFonts w:ascii="Times New Roman" w:hAnsi="Times New Roman" w:cs="Times New Roman"/>
          <w:sz w:val="24"/>
          <w:szCs w:val="24"/>
        </w:rPr>
        <w:tab/>
      </w:r>
      <w:r w:rsidRPr="001F2665">
        <w:rPr>
          <w:rFonts w:ascii="Times New Roman" w:hAnsi="Times New Roman" w:cs="Times New Roman"/>
          <w:b/>
          <w:sz w:val="24"/>
          <w:szCs w:val="24"/>
        </w:rPr>
        <w:t xml:space="preserve">                   Олександр СТРЮК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255F5" w:rsidRDefault="00B255F5" w:rsidP="00B255F5">
      <w:pPr>
        <w:ind w:left="595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Додаток до розпорядження керівника Сєвєродонецької міської військово-цивільної адміністрації</w:t>
      </w:r>
    </w:p>
    <w:p w:rsidR="00B255F5" w:rsidRDefault="00B255F5" w:rsidP="00B255F5">
      <w:pPr>
        <w:ind w:left="595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від  31 березня 2021 року №265</w:t>
      </w:r>
    </w:p>
    <w:p w:rsidR="00B255F5" w:rsidRDefault="00B255F5" w:rsidP="00B255F5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  <w:lang w:val="ru-RU"/>
        </w:rPr>
        <w:drawing>
          <wp:inline distT="0" distB="0" distL="0" distR="0">
            <wp:extent cx="1476375" cy="1466850"/>
            <wp:effectExtent l="19050" t="0" r="9525" b="0"/>
            <wp:docPr id="2" name="Рисунок 4" descr="Logo_Gromad_Budget_Sev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Gromad_Budget_Sevм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F5" w:rsidRDefault="00B255F5" w:rsidP="00B255F5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ПАРАМЕТРИ ГРОМАДСЬКОГО БЮДЖЕТУ</w:t>
      </w:r>
    </w:p>
    <w:p w:rsidR="00B255F5" w:rsidRDefault="00B255F5" w:rsidP="00B255F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СЄВЄРОДОНЕЦЬКОЇ МІСЬКОЇ ТЕРИТОРІАЛЬНОЇ ГРОМАДИ </w:t>
      </w:r>
    </w:p>
    <w:p w:rsidR="00B255F5" w:rsidRDefault="00B255F5" w:rsidP="00B255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784"/>
      </w:tblGrid>
      <w:tr w:rsidR="00B255F5" w:rsidRPr="00B255F5" w:rsidTr="00B255F5">
        <w:trPr>
          <w:trHeight w:val="77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</w:rPr>
              <w:t>Обсяг коштів громадського бюджету на 2021 рік</w:t>
            </w:r>
          </w:p>
          <w:p w:rsidR="00B255F5" w:rsidRPr="00B255F5" w:rsidRDefault="00B255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</w:rPr>
              <w:t xml:space="preserve">7 000 000 </w:t>
            </w:r>
            <w:proofErr w:type="spellStart"/>
            <w:r w:rsidRPr="00B255F5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B255F5" w:rsidRPr="00B255F5" w:rsidTr="00B255F5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F5" w:rsidRPr="00B255F5" w:rsidRDefault="00B255F5">
            <w:pPr>
              <w:pStyle w:val="a7"/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Типи </w:t>
            </w:r>
            <w:proofErr w:type="spellStart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гранична вартість </w:t>
            </w:r>
            <w:proofErr w:type="spellStart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кожного типу  та розподіл обсягу коштів  громадського бюджету між типами </w:t>
            </w:r>
            <w:proofErr w:type="spellStart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B255F5" w:rsidRPr="00B255F5" w:rsidRDefault="00B255F5" w:rsidP="00B255F5">
            <w:pPr>
              <w:pStyle w:val="a7"/>
              <w:spacing w:after="0" w:line="36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255F5" w:rsidRPr="00B255F5" w:rsidRDefault="00B255F5" w:rsidP="00B255F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7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Загальноміські  </w:t>
            </w:r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(вартість до 500 000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–  обсяг коштів ГБ  2 000 000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B255F5" w:rsidRPr="00B255F5" w:rsidRDefault="00B255F5" w:rsidP="00B255F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76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Загальноосвітні  </w:t>
            </w:r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(вартість до 450 000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 –  обсяг коштів ГБ  1 800 000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B255F5" w:rsidRPr="00B255F5" w:rsidRDefault="00B255F5" w:rsidP="00B255F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76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Соціальні </w:t>
            </w:r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(вартість до 450 000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 –  обсяг коштів ГБ  1 800 000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B255F5" w:rsidRPr="00B255F5" w:rsidRDefault="00B255F5" w:rsidP="00B255F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76" w:hanging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Селищні      </w:t>
            </w:r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(вартість до 350 000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 –  обсяг коштів ГБ  1 400 000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255F5" w:rsidRPr="00B255F5" w:rsidTr="00B255F5">
        <w:trPr>
          <w:trHeight w:val="756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 w:rsidP="00B255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Орієнтовний  календарний план </w:t>
            </w:r>
          </w:p>
          <w:p w:rsidR="00B255F5" w:rsidRPr="00B255F5" w:rsidRDefault="00B255F5" w:rsidP="00B255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b/>
                <w:sz w:val="28"/>
                <w:szCs w:val="28"/>
              </w:rPr>
              <w:t xml:space="preserve">громадського бюджету на 2021 рік </w:t>
            </w:r>
          </w:p>
        </w:tc>
      </w:tr>
      <w:tr w:rsidR="00B255F5" w:rsidRPr="00B255F5" w:rsidTr="00B255F5">
        <w:trPr>
          <w:trHeight w:val="65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5" w:rsidRPr="00B255F5" w:rsidRDefault="00B255F5" w:rsidP="00B255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/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255F5">
              <w:rPr>
                <w:rFonts w:ascii="Times New Roman" w:hAnsi="Times New Roman"/>
                <w:sz w:val="28"/>
                <w:szCs w:val="28"/>
              </w:rPr>
              <w:t>Промоційна</w:t>
            </w:r>
            <w:proofErr w:type="spellEnd"/>
            <w:r w:rsidRPr="00B255F5">
              <w:rPr>
                <w:rFonts w:ascii="Times New Roman" w:hAnsi="Times New Roman"/>
                <w:sz w:val="28"/>
                <w:szCs w:val="28"/>
              </w:rPr>
              <w:t xml:space="preserve"> та інформаційна кампанія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з 01.04.2021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2. Подання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 з 15.04.2021 до 14.05.2021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3. Експертиза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з 23.04.2021 до 14.06.2021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4. Презентація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з 17.06.2021 до 30.06.2021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5. Голосування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з 01.07.2021 до 15.07.2021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6. Визначення  переможців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>з 16.07.2021 до 20.07.2021</w:t>
            </w:r>
          </w:p>
        </w:tc>
      </w:tr>
      <w:tr w:rsidR="00B255F5" w:rsidRPr="00B255F5" w:rsidTr="00B255F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7. Реалізація </w:t>
            </w:r>
            <w:proofErr w:type="spellStart"/>
            <w:r w:rsidRPr="00B255F5">
              <w:rPr>
                <w:rFonts w:ascii="Times New Roman" w:hAnsi="Times New Roman"/>
                <w:sz w:val="28"/>
                <w:szCs w:val="28"/>
              </w:rPr>
              <w:t>проєктів-переможців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F5" w:rsidRPr="00B255F5" w:rsidRDefault="00B255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5F5">
              <w:rPr>
                <w:rFonts w:ascii="Times New Roman" w:hAnsi="Times New Roman"/>
                <w:sz w:val="28"/>
                <w:szCs w:val="28"/>
              </w:rPr>
              <w:t xml:space="preserve">з 30.07.2021 </w:t>
            </w:r>
          </w:p>
        </w:tc>
      </w:tr>
    </w:tbl>
    <w:p w:rsidR="00B255F5" w:rsidRDefault="00B255F5" w:rsidP="00B255F5">
      <w:pPr>
        <w:spacing w:before="0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B255F5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255F5" w:rsidRDefault="00B255F5" w:rsidP="00B255F5">
      <w:pPr>
        <w:spacing w:before="0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B255F5" w:rsidRPr="00B255F5" w:rsidRDefault="00B255F5" w:rsidP="00B255F5">
      <w:pPr>
        <w:spacing w:before="0"/>
        <w:ind w:left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B255F5">
        <w:rPr>
          <w:rFonts w:ascii="Times New Roman" w:hAnsi="Times New Roman"/>
          <w:b/>
          <w:bCs/>
          <w:iCs/>
          <w:sz w:val="24"/>
          <w:szCs w:val="24"/>
        </w:rPr>
        <w:t xml:space="preserve">Керівник </w:t>
      </w:r>
      <w:proofErr w:type="spellStart"/>
      <w:r w:rsidRPr="00B255F5">
        <w:rPr>
          <w:rFonts w:ascii="Times New Roman" w:hAnsi="Times New Roman"/>
          <w:b/>
          <w:bCs/>
          <w:iCs/>
          <w:sz w:val="24"/>
          <w:szCs w:val="24"/>
        </w:rPr>
        <w:t>Сєвєродонецької</w:t>
      </w:r>
      <w:proofErr w:type="spellEnd"/>
      <w:r w:rsidRPr="00B255F5">
        <w:rPr>
          <w:rFonts w:ascii="Times New Roman" w:hAnsi="Times New Roman"/>
          <w:b/>
          <w:bCs/>
          <w:iCs/>
          <w:sz w:val="24"/>
          <w:szCs w:val="24"/>
        </w:rPr>
        <w:t xml:space="preserve"> міської</w:t>
      </w:r>
    </w:p>
    <w:p w:rsidR="00B255F5" w:rsidRPr="001F2665" w:rsidRDefault="00B255F5" w:rsidP="00B255F5">
      <w:p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B255F5">
        <w:rPr>
          <w:rFonts w:ascii="Times New Roman" w:hAnsi="Times New Roman"/>
          <w:b/>
          <w:bCs/>
          <w:iCs/>
          <w:sz w:val="24"/>
          <w:szCs w:val="24"/>
        </w:rPr>
        <w:t>військово-цивільної адміністрації                                   Олександр СТРЮК</w:t>
      </w:r>
    </w:p>
    <w:sectPr w:rsidR="00B255F5" w:rsidRPr="001F266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36" w:rsidRDefault="001C7536" w:rsidP="00264E1D">
      <w:pPr>
        <w:spacing w:before="0"/>
      </w:pPr>
      <w:r>
        <w:separator/>
      </w:r>
    </w:p>
  </w:endnote>
  <w:endnote w:type="continuationSeparator" w:id="1">
    <w:p w:rsidR="001C7536" w:rsidRDefault="001C753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36" w:rsidRDefault="001C7536" w:rsidP="00264E1D">
      <w:pPr>
        <w:spacing w:before="0"/>
      </w:pPr>
      <w:r>
        <w:separator/>
      </w:r>
    </w:p>
  </w:footnote>
  <w:footnote w:type="continuationSeparator" w:id="1">
    <w:p w:rsidR="001C7536" w:rsidRDefault="001C753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560"/>
    <w:multiLevelType w:val="hybridMultilevel"/>
    <w:tmpl w:val="863E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27AB3"/>
    <w:multiLevelType w:val="hybridMultilevel"/>
    <w:tmpl w:val="D7B005FE"/>
    <w:lvl w:ilvl="0" w:tplc="4EA43D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462A"/>
    <w:multiLevelType w:val="hybridMultilevel"/>
    <w:tmpl w:val="C0F6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012E"/>
    <w:rsid w:val="000465FE"/>
    <w:rsid w:val="000753FC"/>
    <w:rsid w:val="000A2A10"/>
    <w:rsid w:val="000E050E"/>
    <w:rsid w:val="0013085E"/>
    <w:rsid w:val="00130FFB"/>
    <w:rsid w:val="001426D8"/>
    <w:rsid w:val="0014710C"/>
    <w:rsid w:val="001961D0"/>
    <w:rsid w:val="001C7536"/>
    <w:rsid w:val="001F2665"/>
    <w:rsid w:val="00202A5B"/>
    <w:rsid w:val="00203EB1"/>
    <w:rsid w:val="00206678"/>
    <w:rsid w:val="00226F7D"/>
    <w:rsid w:val="00257C25"/>
    <w:rsid w:val="00263D5D"/>
    <w:rsid w:val="00264E1D"/>
    <w:rsid w:val="002E6096"/>
    <w:rsid w:val="003102CD"/>
    <w:rsid w:val="00311297"/>
    <w:rsid w:val="00326E5B"/>
    <w:rsid w:val="00332273"/>
    <w:rsid w:val="00377EDD"/>
    <w:rsid w:val="003963CA"/>
    <w:rsid w:val="003C5E1A"/>
    <w:rsid w:val="003C6481"/>
    <w:rsid w:val="004417AC"/>
    <w:rsid w:val="004B6395"/>
    <w:rsid w:val="004C5549"/>
    <w:rsid w:val="00503C44"/>
    <w:rsid w:val="005077DE"/>
    <w:rsid w:val="00583B88"/>
    <w:rsid w:val="00592AF7"/>
    <w:rsid w:val="0059557D"/>
    <w:rsid w:val="005F2DF1"/>
    <w:rsid w:val="00617BD5"/>
    <w:rsid w:val="006371CA"/>
    <w:rsid w:val="0067432F"/>
    <w:rsid w:val="006B7450"/>
    <w:rsid w:val="006D3340"/>
    <w:rsid w:val="006F4E57"/>
    <w:rsid w:val="00702531"/>
    <w:rsid w:val="00705F6F"/>
    <w:rsid w:val="00714E21"/>
    <w:rsid w:val="00715416"/>
    <w:rsid w:val="007972B8"/>
    <w:rsid w:val="007C0B6E"/>
    <w:rsid w:val="00853A9B"/>
    <w:rsid w:val="008A3375"/>
    <w:rsid w:val="008B4DF0"/>
    <w:rsid w:val="008D188E"/>
    <w:rsid w:val="008F5F59"/>
    <w:rsid w:val="009024FF"/>
    <w:rsid w:val="009158DB"/>
    <w:rsid w:val="0092137A"/>
    <w:rsid w:val="00921FF1"/>
    <w:rsid w:val="009238B6"/>
    <w:rsid w:val="0094225F"/>
    <w:rsid w:val="009901B8"/>
    <w:rsid w:val="009A2AB6"/>
    <w:rsid w:val="00A13B1A"/>
    <w:rsid w:val="00A15E56"/>
    <w:rsid w:val="00A773D9"/>
    <w:rsid w:val="00A92818"/>
    <w:rsid w:val="00AD557E"/>
    <w:rsid w:val="00B255F5"/>
    <w:rsid w:val="00B65000"/>
    <w:rsid w:val="00B707FA"/>
    <w:rsid w:val="00B8531C"/>
    <w:rsid w:val="00BB7ACD"/>
    <w:rsid w:val="00C241E4"/>
    <w:rsid w:val="00C92E0F"/>
    <w:rsid w:val="00CA3137"/>
    <w:rsid w:val="00CC03D0"/>
    <w:rsid w:val="00CC1CA1"/>
    <w:rsid w:val="00D6388C"/>
    <w:rsid w:val="00D849FE"/>
    <w:rsid w:val="00D94ED6"/>
    <w:rsid w:val="00D96C69"/>
    <w:rsid w:val="00DB011C"/>
    <w:rsid w:val="00DB5472"/>
    <w:rsid w:val="00DF05AA"/>
    <w:rsid w:val="00DF3A14"/>
    <w:rsid w:val="00E05D7B"/>
    <w:rsid w:val="00E26375"/>
    <w:rsid w:val="00E65730"/>
    <w:rsid w:val="00E87C60"/>
    <w:rsid w:val="00F060FC"/>
    <w:rsid w:val="00F23E03"/>
    <w:rsid w:val="00F42DC4"/>
    <w:rsid w:val="00F6568C"/>
    <w:rsid w:val="00F95C51"/>
    <w:rsid w:val="00FA2589"/>
    <w:rsid w:val="00FA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4C5549"/>
    <w:pPr>
      <w:widowControl/>
      <w:autoSpaceDE/>
      <w:autoSpaceDN/>
      <w:adjustRightInd/>
      <w:spacing w:before="0"/>
      <w:ind w:left="0" w:right="521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C5549"/>
    <w:rPr>
      <w:rFonts w:ascii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B255F5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17</cp:revision>
  <cp:lastPrinted>2021-03-31T08:41:00Z</cp:lastPrinted>
  <dcterms:created xsi:type="dcterms:W3CDTF">2021-03-29T08:22:00Z</dcterms:created>
  <dcterms:modified xsi:type="dcterms:W3CDTF">2021-04-01T08:44:00Z</dcterms:modified>
</cp:coreProperties>
</file>