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1B7E2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</w:t>
      </w:r>
      <w:r w:rsidR="00920A92">
        <w:rPr>
          <w:rFonts w:ascii="Times New Roman" w:hAnsi="Times New Roman" w:cs="Times New Roman"/>
          <w:sz w:val="28"/>
          <w:szCs w:val="28"/>
        </w:rPr>
        <w:t xml:space="preserve">03 </w:t>
      </w:r>
      <w:r w:rsidRPr="001B7E28">
        <w:rPr>
          <w:rFonts w:ascii="Times New Roman" w:hAnsi="Times New Roman" w:cs="Times New Roman"/>
          <w:sz w:val="28"/>
          <w:szCs w:val="28"/>
        </w:rPr>
        <w:t xml:space="preserve">» </w:t>
      </w:r>
      <w:r w:rsidR="00920A92"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r w:rsidR="00920A92">
        <w:rPr>
          <w:rFonts w:ascii="Times New Roman" w:hAnsi="Times New Roman" w:cs="Times New Roman"/>
          <w:sz w:val="28"/>
          <w:szCs w:val="28"/>
        </w:rPr>
        <w:t xml:space="preserve">21 </w:t>
      </w:r>
      <w:r w:rsidRPr="001B7E28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№</w:t>
      </w:r>
      <w:r w:rsidR="00920A92">
        <w:rPr>
          <w:rFonts w:ascii="Times New Roman" w:hAnsi="Times New Roman" w:cs="Times New Roman"/>
          <w:sz w:val="28"/>
          <w:szCs w:val="28"/>
        </w:rPr>
        <w:t xml:space="preserve"> 214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pStyle w:val="2"/>
        <w:jc w:val="both"/>
      </w:pPr>
    </w:p>
    <w:p w:rsidR="009024FF" w:rsidRPr="001E729D" w:rsidRDefault="00D618B3" w:rsidP="001E729D">
      <w:pPr>
        <w:spacing w:before="0"/>
        <w:ind w:left="0" w:right="538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Про продовження терміну дії дозволів на розміщення зовнішньої реклами </w:t>
      </w:r>
      <w:r w:rsidR="001E72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729D" w:rsidRPr="001E729D">
        <w:rPr>
          <w:rFonts w:ascii="Times New Roman" w:hAnsi="Times New Roman" w:cs="Times New Roman"/>
          <w:sz w:val="28"/>
          <w:szCs w:val="28"/>
        </w:rPr>
        <w:t>МПП «БОГЄМІЯ»</w:t>
      </w:r>
    </w:p>
    <w:p w:rsidR="009024FF" w:rsidRPr="008C06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1E729D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статтями 4, 6 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</w:t>
      </w:r>
      <w:r w:rsidR="00806F56"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83"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статтею </w:t>
      </w:r>
      <w:r w:rsidR="00806F56"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1E729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1E729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 xml:space="preserve"> міської ради від 14.12.2016</w:t>
      </w:r>
      <w:r w:rsidR="00DB5E45" w:rsidRPr="001E729D">
        <w:rPr>
          <w:rFonts w:ascii="Times New Roman" w:hAnsi="Times New Roman" w:cs="Times New Roman"/>
          <w:sz w:val="28"/>
          <w:szCs w:val="28"/>
        </w:rPr>
        <w:t xml:space="preserve">    </w:t>
      </w:r>
      <w:r w:rsidR="00D70B83" w:rsidRPr="001E729D">
        <w:rPr>
          <w:rFonts w:ascii="Times New Roman" w:hAnsi="Times New Roman" w:cs="Times New Roman"/>
          <w:sz w:val="28"/>
          <w:szCs w:val="28"/>
        </w:rPr>
        <w:t>№</w:t>
      </w:r>
      <w:r w:rsidR="001B7E28" w:rsidRPr="001E729D">
        <w:rPr>
          <w:rFonts w:ascii="Times New Roman" w:hAnsi="Times New Roman" w:cs="Times New Roman"/>
          <w:sz w:val="28"/>
          <w:szCs w:val="28"/>
        </w:rPr>
        <w:t xml:space="preserve"> </w:t>
      </w:r>
      <w:r w:rsidR="00DB5E45" w:rsidRPr="001E729D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1E729D">
        <w:rPr>
          <w:rFonts w:ascii="Times New Roman" w:hAnsi="Times New Roman" w:cs="Times New Roman"/>
          <w:sz w:val="28"/>
          <w:szCs w:val="28"/>
        </w:rPr>
        <w:t xml:space="preserve">683  </w:t>
      </w:r>
      <w:r w:rsidRPr="001E729D">
        <w:rPr>
          <w:rFonts w:ascii="Times New Roman" w:hAnsi="Times New Roman" w:cs="Times New Roman"/>
          <w:sz w:val="28"/>
          <w:szCs w:val="28"/>
        </w:rPr>
        <w:t xml:space="preserve">«Про затвердження Порядку розміщення зовнішньої реклами у місті Сєвєродонецьку в новій редакції», </w:t>
      </w:r>
      <w:r w:rsidR="001E729D" w:rsidRPr="001E729D">
        <w:rPr>
          <w:rFonts w:ascii="Times New Roman" w:hAnsi="Times New Roman" w:cs="Times New Roman"/>
          <w:sz w:val="28"/>
          <w:szCs w:val="28"/>
        </w:rPr>
        <w:t>розглянувши звернення малого приватного підприємства «БОГЄМІЯ» про продовження терміну дії дозволів на розміщення зовнішньої реклами, дозволи на розміщення зовнішньої реклами від 05 березня 2019 року №</w:t>
      </w:r>
      <w:r w:rsidR="001E729D">
        <w:rPr>
          <w:rFonts w:ascii="Times New Roman" w:hAnsi="Times New Roman" w:cs="Times New Roman"/>
          <w:sz w:val="28"/>
          <w:szCs w:val="28"/>
        </w:rPr>
        <w:t xml:space="preserve"> </w:t>
      </w:r>
      <w:r w:rsidR="001E729D" w:rsidRPr="001E729D">
        <w:rPr>
          <w:rFonts w:ascii="Times New Roman" w:hAnsi="Times New Roman" w:cs="Times New Roman"/>
          <w:sz w:val="28"/>
          <w:szCs w:val="28"/>
        </w:rPr>
        <w:t>1009 та №</w:t>
      </w:r>
      <w:r w:rsidR="001E729D">
        <w:rPr>
          <w:rFonts w:ascii="Times New Roman" w:hAnsi="Times New Roman" w:cs="Times New Roman"/>
          <w:sz w:val="28"/>
          <w:szCs w:val="28"/>
        </w:rPr>
        <w:t xml:space="preserve"> </w:t>
      </w:r>
      <w:r w:rsidR="001E729D" w:rsidRPr="001E729D">
        <w:rPr>
          <w:rFonts w:ascii="Times New Roman" w:hAnsi="Times New Roman" w:cs="Times New Roman"/>
          <w:sz w:val="28"/>
          <w:szCs w:val="28"/>
        </w:rPr>
        <w:t>1010</w:t>
      </w:r>
      <w:r w:rsidR="00D70B83" w:rsidRPr="001E729D">
        <w:rPr>
          <w:rFonts w:ascii="Times New Roman" w:hAnsi="Times New Roman" w:cs="Times New Roman"/>
          <w:sz w:val="28"/>
          <w:szCs w:val="28"/>
        </w:rPr>
        <w:t>:</w:t>
      </w:r>
      <w:r w:rsidRPr="001E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1E729D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1E729D" w:rsidRPr="001E729D" w:rsidRDefault="001E729D" w:rsidP="001E729D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Продовжити Малому приватному підприємству «БОГЄМІЯ» з 05 </w:t>
      </w:r>
      <w:proofErr w:type="spellStart"/>
      <w:r w:rsidR="00422341" w:rsidRPr="00422341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8F5EBC">
        <w:rPr>
          <w:rFonts w:ascii="Times New Roman" w:hAnsi="Times New Roman" w:cs="Times New Roman"/>
          <w:sz w:val="28"/>
          <w:szCs w:val="28"/>
        </w:rPr>
        <w:t xml:space="preserve"> 202</w:t>
      </w:r>
      <w:r w:rsidR="00422341">
        <w:rPr>
          <w:rFonts w:ascii="Times New Roman" w:hAnsi="Times New Roman" w:cs="Times New Roman"/>
          <w:sz w:val="28"/>
          <w:szCs w:val="28"/>
        </w:rPr>
        <w:t>1</w:t>
      </w:r>
      <w:r w:rsidRPr="008F5EBC">
        <w:rPr>
          <w:rFonts w:ascii="Times New Roman" w:hAnsi="Times New Roman" w:cs="Times New Roman"/>
          <w:sz w:val="28"/>
          <w:szCs w:val="28"/>
        </w:rPr>
        <w:t xml:space="preserve"> року до 05 </w:t>
      </w:r>
      <w:r w:rsidR="00422341">
        <w:rPr>
          <w:rFonts w:ascii="Times New Roman" w:hAnsi="Times New Roman" w:cs="Times New Roman"/>
          <w:sz w:val="28"/>
          <w:szCs w:val="28"/>
        </w:rPr>
        <w:t xml:space="preserve">червня </w:t>
      </w:r>
      <w:r w:rsidRPr="008F5EBC">
        <w:rPr>
          <w:rFonts w:ascii="Times New Roman" w:hAnsi="Times New Roman" w:cs="Times New Roman"/>
          <w:sz w:val="28"/>
          <w:szCs w:val="28"/>
        </w:rPr>
        <w:t xml:space="preserve"> 2021 року  термін дії дозволів на розміщення зовнішньої реклами за наступними адресами</w:t>
      </w:r>
      <w:r w:rsidRPr="001E729D">
        <w:rPr>
          <w:rFonts w:ascii="Times New Roman" w:hAnsi="Times New Roman" w:cs="Times New Roman"/>
          <w:sz w:val="28"/>
          <w:szCs w:val="28"/>
        </w:rPr>
        <w:t>:</w:t>
      </w:r>
    </w:p>
    <w:p w:rsidR="001E729D" w:rsidRPr="001E729D" w:rsidRDefault="001E729D" w:rsidP="001E729D">
      <w:pPr>
        <w:pStyle w:val="a7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1E729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E729D">
        <w:rPr>
          <w:sz w:val="28"/>
          <w:szCs w:val="28"/>
          <w:lang w:val="uk-UA"/>
        </w:rPr>
        <w:t xml:space="preserve">Сєвєродонецьк, район кільця з боку </w:t>
      </w:r>
      <w:proofErr w:type="spellStart"/>
      <w:r w:rsidRPr="001E729D">
        <w:rPr>
          <w:sz w:val="28"/>
          <w:szCs w:val="28"/>
          <w:lang w:val="uk-UA"/>
        </w:rPr>
        <w:t>селщ</w:t>
      </w:r>
      <w:proofErr w:type="spellEnd"/>
      <w:r w:rsidRPr="001E729D">
        <w:rPr>
          <w:sz w:val="28"/>
          <w:szCs w:val="28"/>
          <w:lang w:val="uk-UA"/>
        </w:rPr>
        <w:t xml:space="preserve">. </w:t>
      </w:r>
      <w:proofErr w:type="spellStart"/>
      <w:r w:rsidRPr="001E729D">
        <w:rPr>
          <w:sz w:val="28"/>
          <w:szCs w:val="28"/>
          <w:lang w:val="uk-UA"/>
        </w:rPr>
        <w:t>Синецький</w:t>
      </w:r>
      <w:proofErr w:type="spellEnd"/>
      <w:r w:rsidRPr="001E729D">
        <w:rPr>
          <w:sz w:val="28"/>
          <w:szCs w:val="28"/>
          <w:lang w:val="uk-UA"/>
        </w:rPr>
        <w:t>. Тип рекламного засобу – окремий двобічний рекламний щит розміром 6,0м х 3,0м.;</w:t>
      </w:r>
    </w:p>
    <w:p w:rsidR="001E729D" w:rsidRPr="001E729D" w:rsidRDefault="001E729D" w:rsidP="001E729D">
      <w:pPr>
        <w:pStyle w:val="a7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</w:rPr>
      </w:pPr>
      <w:r w:rsidRPr="001E729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E729D">
        <w:rPr>
          <w:sz w:val="28"/>
          <w:szCs w:val="28"/>
          <w:lang w:val="uk-UA"/>
        </w:rPr>
        <w:t>Сєвєродонецьк, район бази «Холодильник». Тип рекламного засобу – окремий двобічний рекламний щит розміром 6,0м х 3,0м.</w:t>
      </w:r>
    </w:p>
    <w:p w:rsidR="001E729D" w:rsidRPr="001E729D" w:rsidRDefault="001E729D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1E729D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1E729D" w:rsidRDefault="00460C53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1E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7A" w:rsidRPr="001E729D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C9317A" w:rsidRPr="001E729D">
        <w:rPr>
          <w:rFonts w:ascii="Times New Roman" w:hAnsi="Times New Roman" w:cs="Times New Roman"/>
          <w:sz w:val="28"/>
          <w:szCs w:val="28"/>
        </w:rPr>
        <w:t>.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 заступника керівника військово-цивільної адміністрації </w:t>
      </w:r>
      <w:r w:rsidR="00460C53" w:rsidRPr="001E729D">
        <w:rPr>
          <w:rFonts w:ascii="Times New Roman" w:hAnsi="Times New Roman" w:cs="Times New Roman"/>
          <w:sz w:val="28"/>
          <w:szCs w:val="28"/>
        </w:rPr>
        <w:t xml:space="preserve">Максима </w:t>
      </w:r>
      <w:proofErr w:type="spellStart"/>
      <w:r w:rsidR="00460C53" w:rsidRPr="001E729D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9024FF" w:rsidRPr="001E729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C063B" w:rsidRPr="00460C5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8C063B">
        <w:rPr>
          <w:rFonts w:ascii="Times New Roman" w:hAnsi="Times New Roman" w:cs="Times New Roman"/>
          <w:b/>
          <w:sz w:val="28"/>
          <w:szCs w:val="28"/>
        </w:rPr>
        <w:t>во</w:t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</w:t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sectPr w:rsidR="009024FF" w:rsidRPr="00D70B83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AF" w:rsidRDefault="00201AAF" w:rsidP="00264E1D">
      <w:pPr>
        <w:spacing w:before="0"/>
      </w:pPr>
      <w:r>
        <w:separator/>
      </w:r>
    </w:p>
  </w:endnote>
  <w:endnote w:type="continuationSeparator" w:id="1">
    <w:p w:rsidR="00201AAF" w:rsidRDefault="00201AA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AF" w:rsidRDefault="00201AAF" w:rsidP="00264E1D">
      <w:pPr>
        <w:spacing w:before="0"/>
      </w:pPr>
      <w:r>
        <w:separator/>
      </w:r>
    </w:p>
  </w:footnote>
  <w:footnote w:type="continuationSeparator" w:id="1">
    <w:p w:rsidR="00201AAF" w:rsidRDefault="00201AA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21669"/>
    <w:rsid w:val="00031F80"/>
    <w:rsid w:val="00036E72"/>
    <w:rsid w:val="00057BB0"/>
    <w:rsid w:val="00074069"/>
    <w:rsid w:val="000A2A10"/>
    <w:rsid w:val="00127DE8"/>
    <w:rsid w:val="001426D8"/>
    <w:rsid w:val="001941FD"/>
    <w:rsid w:val="001B7E28"/>
    <w:rsid w:val="001E729D"/>
    <w:rsid w:val="001E7835"/>
    <w:rsid w:val="00201AAF"/>
    <w:rsid w:val="00206678"/>
    <w:rsid w:val="002253C5"/>
    <w:rsid w:val="00263D5D"/>
    <w:rsid w:val="00264E1D"/>
    <w:rsid w:val="002819BD"/>
    <w:rsid w:val="0029748D"/>
    <w:rsid w:val="00332273"/>
    <w:rsid w:val="003A057A"/>
    <w:rsid w:val="003F19B4"/>
    <w:rsid w:val="004162E5"/>
    <w:rsid w:val="00422341"/>
    <w:rsid w:val="0043071F"/>
    <w:rsid w:val="00460C53"/>
    <w:rsid w:val="005E57DB"/>
    <w:rsid w:val="0063304A"/>
    <w:rsid w:val="00691989"/>
    <w:rsid w:val="006C3A6D"/>
    <w:rsid w:val="00700B71"/>
    <w:rsid w:val="00702531"/>
    <w:rsid w:val="0075303C"/>
    <w:rsid w:val="00803048"/>
    <w:rsid w:val="00806F56"/>
    <w:rsid w:val="008450CD"/>
    <w:rsid w:val="00897518"/>
    <w:rsid w:val="008B745B"/>
    <w:rsid w:val="008C063B"/>
    <w:rsid w:val="008F5EBC"/>
    <w:rsid w:val="009024FF"/>
    <w:rsid w:val="009158DB"/>
    <w:rsid w:val="00920A92"/>
    <w:rsid w:val="009238B6"/>
    <w:rsid w:val="0096459E"/>
    <w:rsid w:val="009E5D75"/>
    <w:rsid w:val="009E6DCD"/>
    <w:rsid w:val="00A55F1F"/>
    <w:rsid w:val="00A63F4F"/>
    <w:rsid w:val="00B04172"/>
    <w:rsid w:val="00B868EE"/>
    <w:rsid w:val="00BF2C04"/>
    <w:rsid w:val="00C9317A"/>
    <w:rsid w:val="00CC03D0"/>
    <w:rsid w:val="00D618B3"/>
    <w:rsid w:val="00D70604"/>
    <w:rsid w:val="00D70B83"/>
    <w:rsid w:val="00D851B4"/>
    <w:rsid w:val="00DB5E45"/>
    <w:rsid w:val="00DC57CC"/>
    <w:rsid w:val="00DC774E"/>
    <w:rsid w:val="00DF5B57"/>
    <w:rsid w:val="00E65730"/>
    <w:rsid w:val="00E9105A"/>
    <w:rsid w:val="00ED2A4D"/>
    <w:rsid w:val="00EF1DBA"/>
    <w:rsid w:val="00F54EB3"/>
    <w:rsid w:val="00F6568C"/>
    <w:rsid w:val="00F8202A"/>
    <w:rsid w:val="00F95A5E"/>
    <w:rsid w:val="00F95C51"/>
    <w:rsid w:val="00FA4806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2020-11-03T12:10:00Z</cp:lastPrinted>
  <dcterms:created xsi:type="dcterms:W3CDTF">2021-02-03T13:51:00Z</dcterms:created>
  <dcterms:modified xsi:type="dcterms:W3CDTF">2021-02-03T13:51:00Z</dcterms:modified>
</cp:coreProperties>
</file>