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559D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C559D3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4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3D5886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3D5886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3D5886">
        <w:rPr>
          <w:rFonts w:ascii="Times New Roman" w:hAnsi="Times New Roman" w:cs="Times New Roman"/>
          <w:sz w:val="28"/>
          <w:szCs w:val="28"/>
        </w:rPr>
        <w:t>1329</w:t>
      </w: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86784E">
        <w:rPr>
          <w:rFonts w:ascii="Times New Roman" w:hAnsi="Times New Roman" w:cs="Times New Roman"/>
          <w:sz w:val="28"/>
          <w:szCs w:val="28"/>
        </w:rPr>
        <w:t>погодження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BD3720">
        <w:rPr>
          <w:rFonts w:ascii="Times New Roman" w:hAnsi="Times New Roman" w:cs="Times New Roman"/>
          <w:sz w:val="28"/>
          <w:szCs w:val="28"/>
        </w:rPr>
        <w:t>Чернявсько</w:t>
      </w:r>
      <w:r w:rsidR="00D46AED">
        <w:rPr>
          <w:rFonts w:ascii="Times New Roman" w:hAnsi="Times New Roman" w:cs="Times New Roman"/>
          <w:sz w:val="28"/>
          <w:szCs w:val="28"/>
        </w:rPr>
        <w:t>му</w:t>
      </w:r>
      <w:r w:rsidR="00BD3720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BD3720">
        <w:rPr>
          <w:rFonts w:ascii="Times New Roman" w:hAnsi="Times New Roman" w:cs="Times New Roman"/>
          <w:sz w:val="28"/>
          <w:szCs w:val="28"/>
        </w:rPr>
        <w:t>Гагаріна</w:t>
      </w:r>
      <w:r>
        <w:rPr>
          <w:rFonts w:ascii="Times New Roman" w:hAnsi="Times New Roman" w:cs="Times New Roman"/>
          <w:sz w:val="28"/>
          <w:szCs w:val="28"/>
        </w:rPr>
        <w:t xml:space="preserve">, р-н. буд. </w:t>
      </w:r>
      <w:r w:rsidR="00BD3720">
        <w:rPr>
          <w:rFonts w:ascii="Times New Roman" w:hAnsi="Times New Roman" w:cs="Times New Roman"/>
          <w:sz w:val="28"/>
          <w:szCs w:val="28"/>
        </w:rPr>
        <w:t>5</w:t>
      </w:r>
      <w:r w:rsidR="005656F6">
        <w:rPr>
          <w:rFonts w:ascii="Times New Roman" w:hAnsi="Times New Roman" w:cs="Times New Roman"/>
          <w:sz w:val="28"/>
          <w:szCs w:val="28"/>
        </w:rPr>
        <w:t>8</w:t>
      </w:r>
      <w:r w:rsidR="00BD3720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45546" w:rsidRDefault="004204A1" w:rsidP="0046755B">
      <w:pPr>
        <w:spacing w:before="0"/>
        <w:rPr>
          <w:b/>
          <w:color w:val="FFFFFF" w:themeColor="background1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пересувної мережі (у новій редакції)»,</w:t>
      </w:r>
      <w:r w:rsidR="00D46A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п’ятої (позачергової) сесії Сєвєродонецької міської ради сьомого скликання від 12.06.2019 № 3727 «Правил благоустрою території м. Сєвєродонецька та населених пунктів, що входять до складу Сєвєродонецької міської ради», 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BD3720">
        <w:rPr>
          <w:rFonts w:ascii="Times New Roman" w:hAnsi="Times New Roman" w:cs="Times New Roman"/>
          <w:sz w:val="28"/>
          <w:szCs w:val="28"/>
        </w:rPr>
        <w:t>Чернявського Дмитра Геннадійовича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BD3720">
        <w:rPr>
          <w:rFonts w:ascii="Times New Roman" w:hAnsi="Times New Roman" w:cs="Times New Roman"/>
          <w:sz w:val="28"/>
          <w:szCs w:val="28"/>
        </w:rPr>
        <w:t>15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86784E">
        <w:rPr>
          <w:rFonts w:ascii="Times New Roman" w:hAnsi="Times New Roman" w:cs="Times New Roman"/>
          <w:sz w:val="28"/>
          <w:szCs w:val="28"/>
        </w:rPr>
        <w:t xml:space="preserve">№ </w:t>
      </w:r>
      <w:r w:rsidR="00BD3720">
        <w:rPr>
          <w:rFonts w:ascii="Times New Roman" w:hAnsi="Times New Roman" w:cs="Times New Roman"/>
          <w:sz w:val="28"/>
          <w:szCs w:val="28"/>
        </w:rPr>
        <w:t>64407</w:t>
      </w:r>
      <w:r w:rsidR="00FC42C8" w:rsidRPr="0047710E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</w:t>
      </w:r>
      <w:r w:rsidR="0046755B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5341A7">
        <w:rPr>
          <w:rFonts w:ascii="Times New Roman" w:hAnsi="Times New Roman" w:cs="Times New Roman"/>
          <w:sz w:val="28"/>
          <w:szCs w:val="28"/>
        </w:rPr>
        <w:t>, про 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(</w:t>
      </w:r>
      <w:r w:rsidR="00BD3720">
        <w:rPr>
          <w:rFonts w:ascii="Times New Roman" w:hAnsi="Times New Roman" w:cs="Times New Roman"/>
          <w:sz w:val="28"/>
          <w:szCs w:val="28"/>
        </w:rPr>
        <w:t>продовольчі товари</w:t>
      </w:r>
      <w:r w:rsidR="005341A7">
        <w:rPr>
          <w:rFonts w:ascii="Times New Roman" w:hAnsi="Times New Roman" w:cs="Times New Roman"/>
          <w:sz w:val="28"/>
          <w:szCs w:val="28"/>
        </w:rPr>
        <w:t xml:space="preserve">) 1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за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адресою: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м.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вул.</w:t>
      </w:r>
      <w:r w:rsidR="00E02304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</w:t>
      </w:r>
      <w:r w:rsidR="00BD3720">
        <w:rPr>
          <w:rFonts w:ascii="Times New Roman" w:hAnsi="Times New Roman" w:cs="Times New Roman"/>
          <w:sz w:val="28"/>
          <w:szCs w:val="28"/>
        </w:rPr>
        <w:t>Гагаріна</w:t>
      </w:r>
      <w:r w:rsidR="005341A7">
        <w:rPr>
          <w:rFonts w:ascii="Times New Roman" w:hAnsi="Times New Roman" w:cs="Times New Roman"/>
          <w:sz w:val="28"/>
          <w:szCs w:val="28"/>
        </w:rPr>
        <w:t>,</w:t>
      </w:r>
      <w:r w:rsidR="00052F24">
        <w:rPr>
          <w:rFonts w:ascii="Times New Roman" w:hAnsi="Times New Roman" w:cs="Times New Roman"/>
          <w:sz w:val="28"/>
          <w:szCs w:val="28"/>
        </w:rPr>
        <w:t xml:space="preserve"> р-н. буд. </w:t>
      </w:r>
      <w:r w:rsidR="00BD3720">
        <w:rPr>
          <w:rFonts w:ascii="Times New Roman" w:hAnsi="Times New Roman" w:cs="Times New Roman"/>
          <w:sz w:val="28"/>
          <w:szCs w:val="28"/>
        </w:rPr>
        <w:t>58 а</w:t>
      </w:r>
      <w:r w:rsidR="00052F24">
        <w:rPr>
          <w:rFonts w:ascii="Times New Roman" w:hAnsi="Times New Roman" w:cs="Times New Roman"/>
          <w:sz w:val="28"/>
          <w:szCs w:val="28"/>
        </w:rPr>
        <w:t xml:space="preserve">, 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</w:t>
      </w:r>
      <w:r w:rsidR="00BD3720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BD3720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, на підставі:</w:t>
      </w:r>
      <w:r w:rsidR="0046755B" w:rsidRPr="0046755B">
        <w:rPr>
          <w:rFonts w:ascii="Times New Roman" w:hAnsi="Times New Roman" w:cs="Times New Roman"/>
          <w:sz w:val="28"/>
          <w:szCs w:val="28"/>
        </w:rPr>
        <w:t xml:space="preserve"> </w:t>
      </w:r>
      <w:r w:rsidR="0046755B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342323" w:rsidRPr="00FB44F1">
        <w:rPr>
          <w:b/>
          <w:color w:val="FFFFFF" w:themeColor="background1"/>
          <w:sz w:val="28"/>
          <w:szCs w:val="28"/>
        </w:rPr>
        <w:t>З</w:t>
      </w:r>
    </w:p>
    <w:p w:rsidR="00FB44F1" w:rsidRPr="0047710E" w:rsidRDefault="00FB44F1" w:rsidP="008F4B9C">
      <w:pPr>
        <w:pStyle w:val="a7"/>
        <w:rPr>
          <w:b/>
          <w:sz w:val="28"/>
          <w:szCs w:val="28"/>
        </w:rPr>
      </w:pPr>
      <w:r w:rsidRPr="0047710E">
        <w:rPr>
          <w:b/>
          <w:sz w:val="28"/>
          <w:szCs w:val="28"/>
        </w:rPr>
        <w:t>ЗОБОВ’ЯЗУЮ:</w:t>
      </w:r>
    </w:p>
    <w:p w:rsidR="00B8772B" w:rsidRDefault="00B8772B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 w:rsidR="00BD3720">
        <w:rPr>
          <w:rFonts w:ascii="Times New Roman" w:hAnsi="Times New Roman" w:cs="Times New Roman"/>
          <w:sz w:val="28"/>
          <w:szCs w:val="28"/>
        </w:rPr>
        <w:t>Чернявському Д.</w:t>
      </w:r>
      <w:r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(торгівля продовольчими товарами) за адресою: </w:t>
      </w:r>
    </w:p>
    <w:p w:rsidR="007637BD" w:rsidRPr="0047710E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052F24">
        <w:rPr>
          <w:rFonts w:ascii="Times New Roman" w:hAnsi="Times New Roman" w:cs="Times New Roman"/>
          <w:sz w:val="28"/>
          <w:szCs w:val="28"/>
        </w:rPr>
        <w:t xml:space="preserve">вул. </w:t>
      </w:r>
      <w:r w:rsidR="00BD3720">
        <w:rPr>
          <w:rFonts w:ascii="Times New Roman" w:hAnsi="Times New Roman" w:cs="Times New Roman"/>
          <w:sz w:val="28"/>
          <w:szCs w:val="28"/>
        </w:rPr>
        <w:t>Гагаріна</w:t>
      </w:r>
      <w:r w:rsidR="00052F24">
        <w:rPr>
          <w:rFonts w:ascii="Times New Roman" w:hAnsi="Times New Roman" w:cs="Times New Roman"/>
          <w:sz w:val="28"/>
          <w:szCs w:val="28"/>
        </w:rPr>
        <w:t xml:space="preserve">, р-н. буд. </w:t>
      </w:r>
      <w:r w:rsidR="00BD3720">
        <w:rPr>
          <w:rFonts w:ascii="Times New Roman" w:hAnsi="Times New Roman" w:cs="Times New Roman"/>
          <w:sz w:val="28"/>
          <w:szCs w:val="28"/>
        </w:rPr>
        <w:t>58 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1EE6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місце),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BD3720">
        <w:rPr>
          <w:rFonts w:ascii="Times New Roman" w:hAnsi="Times New Roman" w:cs="Times New Roman"/>
          <w:sz w:val="28"/>
          <w:szCs w:val="28"/>
        </w:rPr>
        <w:t>Чернявським Д.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цілодобово,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r w:rsidR="00BD3720">
        <w:rPr>
          <w:rFonts w:ascii="Times New Roman" w:hAnsi="Times New Roman" w:cs="Times New Roman"/>
          <w:sz w:val="28"/>
          <w:szCs w:val="28"/>
        </w:rPr>
        <w:t>Чернявському Д.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sectPr w:rsidR="00BF5526" w:rsidSect="00F45546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42" w:rsidRDefault="004E2342" w:rsidP="00264E1D">
      <w:pPr>
        <w:spacing w:before="0"/>
      </w:pPr>
      <w:r>
        <w:separator/>
      </w:r>
    </w:p>
  </w:endnote>
  <w:endnote w:type="continuationSeparator" w:id="1">
    <w:p w:rsidR="004E2342" w:rsidRDefault="004E234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42" w:rsidRDefault="004E2342" w:rsidP="00264E1D">
      <w:pPr>
        <w:spacing w:before="0"/>
      </w:pPr>
      <w:r>
        <w:separator/>
      </w:r>
    </w:p>
  </w:footnote>
  <w:footnote w:type="continuationSeparator" w:id="1">
    <w:p w:rsidR="004E2342" w:rsidRDefault="004E234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9471F"/>
    <w:rsid w:val="000A2A10"/>
    <w:rsid w:val="000A328C"/>
    <w:rsid w:val="000C143B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4E89"/>
    <w:rsid w:val="00285BCF"/>
    <w:rsid w:val="00291FB1"/>
    <w:rsid w:val="002B175A"/>
    <w:rsid w:val="002D55B9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D5886"/>
    <w:rsid w:val="003E0E3E"/>
    <w:rsid w:val="003E12B2"/>
    <w:rsid w:val="00404FE6"/>
    <w:rsid w:val="004204A1"/>
    <w:rsid w:val="00440618"/>
    <w:rsid w:val="0044245F"/>
    <w:rsid w:val="00454846"/>
    <w:rsid w:val="0046755B"/>
    <w:rsid w:val="004741A1"/>
    <w:rsid w:val="0047710E"/>
    <w:rsid w:val="004C05DD"/>
    <w:rsid w:val="004C6DE0"/>
    <w:rsid w:val="004D6D86"/>
    <w:rsid w:val="004E2342"/>
    <w:rsid w:val="004E36A8"/>
    <w:rsid w:val="00531B11"/>
    <w:rsid w:val="005341A7"/>
    <w:rsid w:val="005455BF"/>
    <w:rsid w:val="00545809"/>
    <w:rsid w:val="005656F6"/>
    <w:rsid w:val="005959B4"/>
    <w:rsid w:val="005A0EC0"/>
    <w:rsid w:val="005A2D2E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702531"/>
    <w:rsid w:val="0072285D"/>
    <w:rsid w:val="00744C37"/>
    <w:rsid w:val="007465BC"/>
    <w:rsid w:val="0075255E"/>
    <w:rsid w:val="007637BD"/>
    <w:rsid w:val="0086784E"/>
    <w:rsid w:val="008811F2"/>
    <w:rsid w:val="008A7487"/>
    <w:rsid w:val="008B6F15"/>
    <w:rsid w:val="008D3EB2"/>
    <w:rsid w:val="008D59FB"/>
    <w:rsid w:val="008E313F"/>
    <w:rsid w:val="008F4B9C"/>
    <w:rsid w:val="009001CB"/>
    <w:rsid w:val="009024FF"/>
    <w:rsid w:val="009142E4"/>
    <w:rsid w:val="009158DB"/>
    <w:rsid w:val="009238B6"/>
    <w:rsid w:val="0094454C"/>
    <w:rsid w:val="00950FCA"/>
    <w:rsid w:val="00973D52"/>
    <w:rsid w:val="00976628"/>
    <w:rsid w:val="00982318"/>
    <w:rsid w:val="009B5780"/>
    <w:rsid w:val="009E2EDE"/>
    <w:rsid w:val="009E30B0"/>
    <w:rsid w:val="009F4EB5"/>
    <w:rsid w:val="009F7BBE"/>
    <w:rsid w:val="00A22F47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5B5C"/>
    <w:rsid w:val="00B56012"/>
    <w:rsid w:val="00B847F3"/>
    <w:rsid w:val="00B8772B"/>
    <w:rsid w:val="00B9505F"/>
    <w:rsid w:val="00BB17A9"/>
    <w:rsid w:val="00BB2BBD"/>
    <w:rsid w:val="00BD3720"/>
    <w:rsid w:val="00BF5526"/>
    <w:rsid w:val="00C12A12"/>
    <w:rsid w:val="00C15E50"/>
    <w:rsid w:val="00C34362"/>
    <w:rsid w:val="00C559D3"/>
    <w:rsid w:val="00C71DA5"/>
    <w:rsid w:val="00CA508A"/>
    <w:rsid w:val="00CB38D6"/>
    <w:rsid w:val="00CC03D0"/>
    <w:rsid w:val="00CF555C"/>
    <w:rsid w:val="00CF77DF"/>
    <w:rsid w:val="00D053EB"/>
    <w:rsid w:val="00D14262"/>
    <w:rsid w:val="00D3327A"/>
    <w:rsid w:val="00D347E6"/>
    <w:rsid w:val="00D40DB9"/>
    <w:rsid w:val="00D45CCE"/>
    <w:rsid w:val="00D46AED"/>
    <w:rsid w:val="00D52454"/>
    <w:rsid w:val="00D57636"/>
    <w:rsid w:val="00D81493"/>
    <w:rsid w:val="00D96DD1"/>
    <w:rsid w:val="00DC39BB"/>
    <w:rsid w:val="00DD0C04"/>
    <w:rsid w:val="00DD0D6F"/>
    <w:rsid w:val="00DD3258"/>
    <w:rsid w:val="00DE60C0"/>
    <w:rsid w:val="00DF2F01"/>
    <w:rsid w:val="00E02304"/>
    <w:rsid w:val="00E03FB3"/>
    <w:rsid w:val="00E359B0"/>
    <w:rsid w:val="00E62790"/>
    <w:rsid w:val="00E65730"/>
    <w:rsid w:val="00E66B34"/>
    <w:rsid w:val="00EA52A5"/>
    <w:rsid w:val="00ED6376"/>
    <w:rsid w:val="00F01D13"/>
    <w:rsid w:val="00F02D16"/>
    <w:rsid w:val="00F20832"/>
    <w:rsid w:val="00F35EB7"/>
    <w:rsid w:val="00F41BEF"/>
    <w:rsid w:val="00F42E16"/>
    <w:rsid w:val="00F43ADC"/>
    <w:rsid w:val="00F45546"/>
    <w:rsid w:val="00F4711C"/>
    <w:rsid w:val="00F5469F"/>
    <w:rsid w:val="00F567E0"/>
    <w:rsid w:val="00F6568C"/>
    <w:rsid w:val="00F75FA9"/>
    <w:rsid w:val="00F95C51"/>
    <w:rsid w:val="00FB44F1"/>
    <w:rsid w:val="00FC42C8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F7BF-C4B4-4DE4-83A4-A8B3B84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userXrp570</cp:lastModifiedBy>
  <cp:revision>80</cp:revision>
  <cp:lastPrinted>2020-12-28T11:29:00Z</cp:lastPrinted>
  <dcterms:created xsi:type="dcterms:W3CDTF">2020-08-05T13:04:00Z</dcterms:created>
  <dcterms:modified xsi:type="dcterms:W3CDTF">2021-01-04T11:12:00Z</dcterms:modified>
</cp:coreProperties>
</file>