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A4A2" w14:textId="77777777" w:rsidR="00130833" w:rsidRPr="00445CA0" w:rsidRDefault="00130833" w:rsidP="00130833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66261998"/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ЗАТВЕРДЖЕНО:</w:t>
      </w:r>
    </w:p>
    <w:p w14:paraId="37A2A99A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керівника </w:t>
      </w:r>
    </w:p>
    <w:p w14:paraId="76514F1C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Сєвєродонецької міської </w:t>
      </w:r>
    </w:p>
    <w:p w14:paraId="2854E108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14:paraId="5B49AD1F" w14:textId="77777777" w:rsidR="00130833" w:rsidRPr="00445CA0" w:rsidRDefault="00130833" w:rsidP="00130833">
      <w:pPr>
        <w:keepNext/>
        <w:spacing w:after="0" w:line="240" w:lineRule="auto"/>
        <w:ind w:left="4678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Сєвєродонецького району Луганської області </w:t>
      </w:r>
    </w:p>
    <w:p w14:paraId="34836776" w14:textId="794F4294" w:rsidR="00130833" w:rsidRPr="00701C09" w:rsidRDefault="00701C09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C0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C1AC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01C09">
        <w:rPr>
          <w:rFonts w:ascii="Times New Roman" w:hAnsi="Times New Roman" w:cs="Times New Roman"/>
          <w:sz w:val="28"/>
          <w:szCs w:val="28"/>
          <w:lang w:val="uk-UA"/>
        </w:rPr>
        <w:t xml:space="preserve"> липня 2021 року № </w:t>
      </w:r>
      <w:r w:rsidR="006C1ACA">
        <w:rPr>
          <w:rFonts w:ascii="Times New Roman" w:hAnsi="Times New Roman" w:cs="Times New Roman"/>
          <w:sz w:val="28"/>
          <w:szCs w:val="28"/>
          <w:lang w:val="uk-UA"/>
        </w:rPr>
        <w:t>1275</w:t>
      </w:r>
    </w:p>
    <w:p w14:paraId="3024F49B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8B6E0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Сєвєродонецької міської </w:t>
      </w:r>
    </w:p>
    <w:p w14:paraId="731C7DAC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14:paraId="270E2892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14:paraId="653730E5" w14:textId="77777777" w:rsidR="00130833" w:rsidRPr="00445CA0" w:rsidRDefault="00130833" w:rsidP="0013083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45C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Олександр СТРЮК</w:t>
      </w:r>
    </w:p>
    <w:bookmarkEnd w:id="0"/>
    <w:p w14:paraId="3D12253D" w14:textId="77777777" w:rsidR="00245890" w:rsidRPr="00445CA0" w:rsidRDefault="00245890" w:rsidP="00245890">
      <w:pPr>
        <w:spacing w:line="240" w:lineRule="auto"/>
        <w:ind w:left="2126" w:firstLine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D85B9" w14:textId="77777777" w:rsidR="00103687" w:rsidRPr="00445CA0" w:rsidRDefault="00103687" w:rsidP="00103687">
      <w:pPr>
        <w:jc w:val="center"/>
        <w:rPr>
          <w:lang w:val="uk-UA"/>
        </w:rPr>
      </w:pPr>
    </w:p>
    <w:p w14:paraId="22DFFD39" w14:textId="77777777" w:rsidR="00103687" w:rsidRPr="00445CA0" w:rsidRDefault="00103687" w:rsidP="00103687">
      <w:pPr>
        <w:jc w:val="center"/>
        <w:rPr>
          <w:lang w:val="uk-UA"/>
        </w:rPr>
      </w:pPr>
    </w:p>
    <w:p w14:paraId="06024695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205A7190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48C353F7" w14:textId="77777777" w:rsidR="00103687" w:rsidRPr="00445CA0" w:rsidRDefault="00103687" w:rsidP="00103687">
      <w:pPr>
        <w:spacing w:line="360" w:lineRule="auto"/>
        <w:jc w:val="center"/>
        <w:rPr>
          <w:lang w:val="uk-UA"/>
        </w:rPr>
      </w:pPr>
    </w:p>
    <w:p w14:paraId="0878FC7B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14:paraId="247AB4AE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</w:p>
    <w:p w14:paraId="12724151" w14:textId="78DCA631" w:rsidR="00103687" w:rsidRPr="00445CA0" w:rsidRDefault="001101C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«СЄВЄРОДОНЕЦЬКТЕПЛОКОМУНЕНЕРГО»</w:t>
      </w:r>
    </w:p>
    <w:p w14:paraId="44408C8E" w14:textId="186D92CE" w:rsidR="00103687" w:rsidRPr="00445CA0" w:rsidRDefault="001101C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КОД ЄДРПОУ 13405551</w:t>
      </w:r>
    </w:p>
    <w:p w14:paraId="7B5CEC0A" w14:textId="77777777" w:rsidR="00103687" w:rsidRPr="00445CA0" w:rsidRDefault="00103687" w:rsidP="006D6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14:paraId="36D82E46" w14:textId="77777777" w:rsidR="00103687" w:rsidRPr="00445CA0" w:rsidRDefault="00103687" w:rsidP="006D60AC">
      <w:pPr>
        <w:spacing w:after="0" w:line="240" w:lineRule="auto"/>
        <w:jc w:val="center"/>
        <w:rPr>
          <w:sz w:val="32"/>
          <w:szCs w:val="32"/>
          <w:lang w:val="uk-UA"/>
        </w:rPr>
      </w:pPr>
    </w:p>
    <w:p w14:paraId="1E7409F9" w14:textId="77777777" w:rsidR="00103687" w:rsidRPr="00445CA0" w:rsidRDefault="00103687" w:rsidP="00103687">
      <w:pPr>
        <w:ind w:left="6300"/>
        <w:rPr>
          <w:sz w:val="24"/>
          <w:szCs w:val="24"/>
          <w:lang w:val="uk-UA"/>
        </w:rPr>
      </w:pPr>
    </w:p>
    <w:p w14:paraId="64AF676D" w14:textId="77777777" w:rsidR="00103687" w:rsidRPr="00445CA0" w:rsidRDefault="00103687" w:rsidP="00103687">
      <w:pPr>
        <w:ind w:left="6300"/>
        <w:rPr>
          <w:lang w:val="uk-UA"/>
        </w:rPr>
      </w:pPr>
    </w:p>
    <w:p w14:paraId="381FB5DC" w14:textId="77777777" w:rsidR="00103687" w:rsidRPr="00445CA0" w:rsidRDefault="00103687" w:rsidP="00103687">
      <w:pPr>
        <w:ind w:left="6300"/>
        <w:rPr>
          <w:lang w:val="uk-UA"/>
        </w:rPr>
      </w:pPr>
    </w:p>
    <w:p w14:paraId="33909D07" w14:textId="77777777" w:rsidR="00103687" w:rsidRPr="00445CA0" w:rsidRDefault="00103687" w:rsidP="00103687">
      <w:pPr>
        <w:ind w:left="6300"/>
        <w:rPr>
          <w:lang w:val="uk-UA"/>
        </w:rPr>
      </w:pPr>
    </w:p>
    <w:p w14:paraId="4DE4E2CB" w14:textId="2B45E4AF" w:rsidR="00103687" w:rsidRPr="00445CA0" w:rsidRDefault="00103687" w:rsidP="00103687">
      <w:pPr>
        <w:ind w:left="6300"/>
        <w:rPr>
          <w:lang w:val="uk-UA"/>
        </w:rPr>
      </w:pPr>
    </w:p>
    <w:p w14:paraId="3362CF96" w14:textId="70C2884D" w:rsidR="006D60AC" w:rsidRPr="00445CA0" w:rsidRDefault="006D60AC" w:rsidP="00103687">
      <w:pPr>
        <w:ind w:left="6300"/>
        <w:rPr>
          <w:lang w:val="uk-UA"/>
        </w:rPr>
      </w:pPr>
    </w:p>
    <w:p w14:paraId="71F3F7DE" w14:textId="3778F044" w:rsidR="006D60AC" w:rsidRPr="00445CA0" w:rsidRDefault="006D60AC" w:rsidP="00103687">
      <w:pPr>
        <w:ind w:left="6300"/>
        <w:rPr>
          <w:lang w:val="uk-UA"/>
        </w:rPr>
      </w:pPr>
    </w:p>
    <w:p w14:paraId="35A63AD8" w14:textId="77777777" w:rsidR="006D60AC" w:rsidRPr="00445CA0" w:rsidRDefault="006D60AC" w:rsidP="00103687">
      <w:pPr>
        <w:ind w:left="6300"/>
        <w:rPr>
          <w:lang w:val="uk-UA"/>
        </w:rPr>
      </w:pPr>
    </w:p>
    <w:p w14:paraId="60DD6A00" w14:textId="77777777" w:rsidR="00103687" w:rsidRPr="00445CA0" w:rsidRDefault="00103687" w:rsidP="00103687">
      <w:pPr>
        <w:ind w:left="6300"/>
        <w:rPr>
          <w:lang w:val="uk-UA"/>
        </w:rPr>
      </w:pPr>
    </w:p>
    <w:p w14:paraId="29385D30" w14:textId="77777777" w:rsidR="00103687" w:rsidRPr="00445CA0" w:rsidRDefault="00103687" w:rsidP="00103687">
      <w:pPr>
        <w:ind w:left="6300"/>
        <w:rPr>
          <w:lang w:val="uk-UA"/>
        </w:rPr>
      </w:pPr>
    </w:p>
    <w:p w14:paraId="725BD672" w14:textId="77777777" w:rsidR="00103687" w:rsidRPr="00445CA0" w:rsidRDefault="00103687" w:rsidP="00103687">
      <w:pPr>
        <w:ind w:left="6300"/>
        <w:rPr>
          <w:lang w:val="uk-UA"/>
        </w:rPr>
      </w:pPr>
    </w:p>
    <w:p w14:paraId="12B2369F" w14:textId="77777777" w:rsidR="00103687" w:rsidRPr="00445CA0" w:rsidRDefault="00103687" w:rsidP="001036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м. Сєвєродонецьк</w:t>
      </w:r>
    </w:p>
    <w:p w14:paraId="392B4683" w14:textId="4C3CF4E4" w:rsidR="006A28F7" w:rsidRPr="00445CA0" w:rsidRDefault="00103687" w:rsidP="006A28F7">
      <w:pPr>
        <w:pStyle w:val="a8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lastRenderedPageBreak/>
        <w:t>ПОРЯДОК ВИКЛАДЕННЯ ТА ЗМІСТ</w:t>
      </w:r>
    </w:p>
    <w:p w14:paraId="598BBED8" w14:textId="77777777" w:rsidR="006A28F7" w:rsidRPr="00445CA0" w:rsidRDefault="006A28F7" w:rsidP="006A28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E60191F" w14:textId="52514750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Загальні положення.</w:t>
      </w:r>
    </w:p>
    <w:p w14:paraId="77B0AB2D" w14:textId="203C4EA7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Мета та предмет діяльності підприємства. </w:t>
      </w:r>
    </w:p>
    <w:p w14:paraId="4FA3D35C" w14:textId="44A232C3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Управління підприємством. </w:t>
      </w:r>
    </w:p>
    <w:p w14:paraId="5AF04D8E" w14:textId="1D82315E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Порядок формування майна підприємства. </w:t>
      </w:r>
    </w:p>
    <w:p w14:paraId="4FDC3852" w14:textId="26ACA46A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Права та обов’язки підприємства. </w:t>
      </w:r>
    </w:p>
    <w:p w14:paraId="4E6985AB" w14:textId="482C3200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Господарська, економічна та соціальна діяльність підприємства. </w:t>
      </w:r>
    </w:p>
    <w:p w14:paraId="4139CFD5" w14:textId="62870C61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Трудові відносини. </w:t>
      </w:r>
    </w:p>
    <w:p w14:paraId="61E6E8A2" w14:textId="71F2D208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Облік, звітність та ревізія діяльності підприємства. </w:t>
      </w:r>
    </w:p>
    <w:p w14:paraId="727768EA" w14:textId="0B707339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Припинення підприємства. </w:t>
      </w:r>
    </w:p>
    <w:p w14:paraId="6A00BF95" w14:textId="7400FDFD" w:rsidR="00103687" w:rsidRPr="00445CA0" w:rsidRDefault="00103687" w:rsidP="006D60AC">
      <w:pPr>
        <w:pStyle w:val="a8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Внесення змін та доповнень до Статуту.</w:t>
      </w:r>
    </w:p>
    <w:p w14:paraId="39C2AA98" w14:textId="77777777" w:rsidR="00103687" w:rsidRPr="00445CA0" w:rsidRDefault="00103687" w:rsidP="006A28F7">
      <w:pPr>
        <w:pStyle w:val="a8"/>
        <w:pageBreakBefore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lastRenderedPageBreak/>
        <w:t>1. ЗАГАЛЬНІ ПОЛОЖЕННЯ</w:t>
      </w:r>
    </w:p>
    <w:p w14:paraId="7C175F88" w14:textId="77777777" w:rsidR="00103687" w:rsidRPr="00445CA0" w:rsidRDefault="00103687" w:rsidP="00103687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14:paraId="27B8EE34" w14:textId="62B583F5" w:rsidR="00103687" w:rsidRPr="00445CA0" w:rsidRDefault="00103687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Комунальне підприємство «Сєвєродонецьктеплокомуненерго» (далі - Підприємство) засноване на комунальній власності </w:t>
      </w:r>
      <w:r w:rsidR="00A276F1" w:rsidRPr="00445CA0">
        <w:rPr>
          <w:sz w:val="28"/>
          <w:szCs w:val="28"/>
          <w:lang w:val="uk-UA"/>
        </w:rPr>
        <w:t xml:space="preserve">Сєвєродонецької міської </w:t>
      </w:r>
      <w:r w:rsidRPr="00445CA0">
        <w:rPr>
          <w:sz w:val="28"/>
          <w:szCs w:val="28"/>
          <w:lang w:val="uk-UA"/>
        </w:rPr>
        <w:t>територіальної громади. Підприємство набуло права комунальної власності на підставі рішення виконавчого комітету Луганської обласної Ради народних депутатів від 29.02.1992 № 56 «Про розмежування комунального майна між власністю області і власністю районів, міст обласного підпорядкування».</w:t>
      </w:r>
    </w:p>
    <w:p w14:paraId="5F07E3B2" w14:textId="13CCA006" w:rsidR="00597AB9" w:rsidRPr="00445CA0" w:rsidRDefault="00597AB9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Засновником Підприємства є Сєвєродонецька міська рада.</w:t>
      </w:r>
    </w:p>
    <w:p w14:paraId="7C96F5DD" w14:textId="170DD592" w:rsidR="00103687" w:rsidRPr="00445CA0" w:rsidRDefault="00445CA0" w:rsidP="00103687">
      <w:pPr>
        <w:pStyle w:val="2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Власником підприємства є Сєвєродонецька міська територіальна громада Сєвєродонецького району Луганської області (надалі - Сєвєродонецька міська територіальна громада)</w:t>
      </w:r>
      <w:r w:rsidR="00103687" w:rsidRPr="00445CA0">
        <w:rPr>
          <w:sz w:val="28"/>
          <w:szCs w:val="28"/>
          <w:lang w:val="uk-UA"/>
        </w:rPr>
        <w:t xml:space="preserve"> в особі </w:t>
      </w:r>
      <w:bookmarkStart w:id="1" w:name="_Hlk66262138"/>
      <w:r w:rsidR="00A276F1" w:rsidRPr="00445CA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1"/>
      <w:r w:rsidR="00F8483F" w:rsidRPr="00445CA0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103687" w:rsidRPr="00445CA0">
        <w:rPr>
          <w:sz w:val="28"/>
          <w:szCs w:val="28"/>
          <w:lang w:val="uk-UA"/>
        </w:rPr>
        <w:t>.</w:t>
      </w:r>
    </w:p>
    <w:p w14:paraId="286375B8" w14:textId="7357BFA0" w:rsidR="00597AB9" w:rsidRPr="00445CA0" w:rsidRDefault="00F8483F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2" w:name="_Hlk66258077"/>
      <w:bookmarkStart w:id="3" w:name="_Hlk66262098"/>
      <w:r w:rsidRPr="00445CA0">
        <w:rPr>
          <w:sz w:val="28"/>
          <w:szCs w:val="28"/>
          <w:lang w:val="uk-UA"/>
        </w:rPr>
        <w:t>В</w:t>
      </w:r>
      <w:r w:rsidR="00F52B7D" w:rsidRPr="00445CA0">
        <w:rPr>
          <w:sz w:val="28"/>
          <w:szCs w:val="28"/>
          <w:lang w:val="uk-UA"/>
        </w:rPr>
        <w:t xml:space="preserve">ищим органом управління від імені </w:t>
      </w:r>
      <w:r w:rsidR="00414360" w:rsidRPr="00445CA0">
        <w:rPr>
          <w:sz w:val="28"/>
          <w:szCs w:val="28"/>
          <w:lang w:val="uk-UA"/>
        </w:rPr>
        <w:t xml:space="preserve">Сєвєродонецької міської </w:t>
      </w:r>
      <w:r w:rsidR="00F52B7D" w:rsidRPr="00445CA0">
        <w:rPr>
          <w:sz w:val="28"/>
          <w:szCs w:val="28"/>
          <w:lang w:val="uk-UA"/>
        </w:rPr>
        <w:t xml:space="preserve">територіальної громади є </w:t>
      </w:r>
      <w:r w:rsidR="00414360" w:rsidRPr="00445CA0">
        <w:rPr>
          <w:sz w:val="28"/>
          <w:szCs w:val="28"/>
          <w:lang w:val="uk-UA"/>
        </w:rPr>
        <w:t>Сєвєродонецька міська військово-цивільна адміністрація Сєвєродонецького району Луганської області</w:t>
      </w:r>
      <w:r w:rsidRPr="00445CA0">
        <w:rPr>
          <w:sz w:val="28"/>
          <w:szCs w:val="28"/>
          <w:lang w:val="uk-UA"/>
        </w:rPr>
        <w:t>, яка здійснює повноваження Сєвєродонецької міської ради</w:t>
      </w:r>
      <w:r w:rsidR="00F52B7D" w:rsidRPr="00445CA0">
        <w:rPr>
          <w:sz w:val="28"/>
          <w:szCs w:val="28"/>
          <w:lang w:val="uk-UA"/>
        </w:rPr>
        <w:t>.</w:t>
      </w:r>
    </w:p>
    <w:p w14:paraId="6FD6863E" w14:textId="093DC4A8" w:rsidR="00884993" w:rsidRPr="00445CA0" w:rsidRDefault="00445CA0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Органом управління та головним</w:t>
      </w:r>
      <w:r w:rsidR="00884993" w:rsidRPr="00445CA0">
        <w:rPr>
          <w:sz w:val="28"/>
          <w:szCs w:val="28"/>
          <w:lang w:val="uk-UA"/>
        </w:rPr>
        <w:t xml:space="preserve"> розпорядником бюджетних коштів Підприємства є Управління житлово-комунального господарства </w:t>
      </w:r>
      <w:bookmarkStart w:id="4" w:name="_Hlk66262163"/>
      <w:r w:rsidR="00493844" w:rsidRPr="00445CA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4"/>
      <w:r w:rsidR="00884993" w:rsidRPr="00445CA0">
        <w:rPr>
          <w:sz w:val="28"/>
          <w:szCs w:val="28"/>
          <w:lang w:val="uk-UA"/>
        </w:rPr>
        <w:t>.</w:t>
      </w:r>
    </w:p>
    <w:p w14:paraId="3357BC62" w14:textId="75AC5ECB" w:rsidR="00F52B7D" w:rsidRPr="00445CA0" w:rsidRDefault="00F52B7D" w:rsidP="00597AB9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5" w:name="_Hlk66258102"/>
      <w:bookmarkEnd w:id="2"/>
      <w:r w:rsidRPr="00445CA0">
        <w:rPr>
          <w:sz w:val="28"/>
          <w:szCs w:val="28"/>
          <w:lang w:val="uk-UA"/>
        </w:rPr>
        <w:t xml:space="preserve">Орган, уповноважений управляти комунальним майном – Фонд комунального майна </w:t>
      </w:r>
      <w:r w:rsidR="00493844" w:rsidRPr="00445CA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sz w:val="28"/>
          <w:szCs w:val="28"/>
          <w:lang w:val="uk-UA"/>
        </w:rPr>
        <w:t>.</w:t>
      </w:r>
    </w:p>
    <w:bookmarkEnd w:id="3"/>
    <w:bookmarkEnd w:id="5"/>
    <w:p w14:paraId="4663093C" w14:textId="0819CE58" w:rsidR="00103687" w:rsidRPr="00445CA0" w:rsidRDefault="00103687" w:rsidP="0010368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У своїй діяльності Підприємство керується Конституцією України, Господарським кодексом, Цивільним кодексом України, іншими законами України, нормативно-правовими актами Президента України, Кабінету Міністрів України, інших органів державної влади, розпорядженнями</w:t>
      </w:r>
      <w:r w:rsidR="00F52B7D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та наказами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керівника Військово-цивільної адміністрації міста Сєвєродонецьк Луганської області,</w:t>
      </w:r>
      <w:r w:rsidR="00ED7DDE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CA0" w:rsidRPr="00445CA0">
        <w:rPr>
          <w:rFonts w:ascii="Times New Roman" w:hAnsi="Times New Roman" w:cs="Times New Roman"/>
          <w:sz w:val="28"/>
          <w:szCs w:val="28"/>
          <w:lang w:val="uk-UA"/>
        </w:rPr>
        <w:t>розпорядчими актами</w:t>
      </w:r>
      <w:r w:rsidR="00ED7DDE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Сєвєродонецької міської військово-цивільної адміністрації Сєвєродонецького району Луганської області,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рішеннями Сєвєродонецької міської ради та її виконавчого комітету, іншими нормативно-правовими актами та цим Статутом.</w:t>
      </w:r>
    </w:p>
    <w:p w14:paraId="606616A4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є юридичною особою публічного права, що має відокремлене майно, статутний капітал, самостійний баланс, розрахункові рахунки у банківських установах. Підприємство має печатки та штампи із зазначенням свого найменування.</w:t>
      </w:r>
    </w:p>
    <w:p w14:paraId="477F753C" w14:textId="77777777" w:rsidR="00103687" w:rsidRPr="00445CA0" w:rsidRDefault="00103687" w:rsidP="0010368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48814725"/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набуває прав юридичної особи з дня його державної реєстрації. Дата внесення до Єдиного державного реєстру запису про проведення державної реєстрації Підприємства є датою його державної реєстрації</w:t>
      </w:r>
      <w:bookmarkEnd w:id="6"/>
      <w:r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C14899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не має у своєму складі інших юридичних осіб.</w:t>
      </w:r>
    </w:p>
    <w:p w14:paraId="350B1290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lastRenderedPageBreak/>
        <w:t>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та відповідачем у суді, господарському, адміністративному та третейському суді.</w:t>
      </w:r>
    </w:p>
    <w:p w14:paraId="36C8B1B6" w14:textId="39F8F802" w:rsidR="00A47E4A" w:rsidRPr="00445CA0" w:rsidRDefault="00A47E4A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несе відповідальність за своїми зобов</w:t>
      </w:r>
      <w:r w:rsidRPr="00445CA0">
        <w:rPr>
          <w:sz w:val="28"/>
          <w:szCs w:val="28"/>
        </w:rPr>
        <w:t>’</w:t>
      </w:r>
      <w:r w:rsidRPr="00445CA0">
        <w:rPr>
          <w:sz w:val="28"/>
          <w:szCs w:val="28"/>
          <w:lang w:val="uk-UA"/>
        </w:rPr>
        <w:t>язаннями в межах належного йому майна згідно з чинним законодавством.</w:t>
      </w:r>
    </w:p>
    <w:p w14:paraId="5D1CEE90" w14:textId="3AF4986A" w:rsidR="00A47E4A" w:rsidRPr="00445CA0" w:rsidRDefault="00A47E4A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Підприємство не несе відповідальності за зобов’язаннями держави, Сєвєродонецької міської ради</w:t>
      </w:r>
      <w:r w:rsidR="0058556A" w:rsidRPr="00445CA0">
        <w:rPr>
          <w:sz w:val="28"/>
          <w:szCs w:val="28"/>
          <w:lang w:val="uk-UA"/>
        </w:rPr>
        <w:t>,</w:t>
      </w:r>
      <w:r w:rsidRPr="00445CA0">
        <w:rPr>
          <w:sz w:val="28"/>
          <w:szCs w:val="28"/>
          <w:lang w:val="uk-UA"/>
        </w:rPr>
        <w:t xml:space="preserve"> Військово-цивільної адміністрації міста Сєвєродонецьк Луганської області</w:t>
      </w:r>
      <w:r w:rsidR="0058556A" w:rsidRPr="00445CA0">
        <w:rPr>
          <w:sz w:val="28"/>
          <w:szCs w:val="28"/>
          <w:lang w:val="uk-UA"/>
        </w:rPr>
        <w:t xml:space="preserve"> та Сєвєродонецької міської військово-цивільної адміністрації Сєвєродонецького району Луганської області</w:t>
      </w:r>
      <w:r w:rsidRPr="00445CA0">
        <w:rPr>
          <w:sz w:val="28"/>
          <w:szCs w:val="28"/>
          <w:lang w:val="uk-UA"/>
        </w:rPr>
        <w:t>.</w:t>
      </w:r>
    </w:p>
    <w:p w14:paraId="04D3F742" w14:textId="4421B3C9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 Статутний капітал підприємства встановлюється в розмірі </w:t>
      </w:r>
      <w:r w:rsidR="003D4180">
        <w:rPr>
          <w:sz w:val="28"/>
          <w:szCs w:val="28"/>
          <w:lang w:val="uk-UA"/>
        </w:rPr>
        <w:t xml:space="preserve">                          </w:t>
      </w:r>
      <w:r w:rsidR="00C529C3" w:rsidRPr="00C529C3">
        <w:rPr>
          <w:sz w:val="28"/>
          <w:szCs w:val="28"/>
        </w:rPr>
        <w:t>46 007 365,</w:t>
      </w:r>
      <w:r w:rsidR="001F45CE">
        <w:rPr>
          <w:sz w:val="28"/>
          <w:szCs w:val="28"/>
          <w:lang w:val="uk-UA"/>
        </w:rPr>
        <w:t>25</w:t>
      </w:r>
      <w:r w:rsidR="00C529C3" w:rsidRPr="00C529C3">
        <w:rPr>
          <w:sz w:val="28"/>
          <w:szCs w:val="28"/>
        </w:rPr>
        <w:t xml:space="preserve"> грн. (сорок шість мільйонів сiм тисяч триста шістдесят п`ять гривень </w:t>
      </w:r>
      <w:r w:rsidR="001F45CE">
        <w:rPr>
          <w:sz w:val="28"/>
          <w:szCs w:val="28"/>
          <w:lang w:val="uk-UA"/>
        </w:rPr>
        <w:t>25</w:t>
      </w:r>
      <w:r w:rsidR="00C529C3" w:rsidRPr="00C529C3">
        <w:rPr>
          <w:sz w:val="28"/>
          <w:szCs w:val="28"/>
        </w:rPr>
        <w:t xml:space="preserve"> копійок)</w:t>
      </w:r>
      <w:r w:rsidR="003602E8" w:rsidRPr="00445CA0">
        <w:rPr>
          <w:sz w:val="28"/>
          <w:szCs w:val="28"/>
          <w:lang w:val="uk-UA"/>
        </w:rPr>
        <w:t>, яки</w:t>
      </w:r>
      <w:r w:rsidRPr="00445CA0">
        <w:rPr>
          <w:sz w:val="28"/>
          <w:szCs w:val="28"/>
          <w:lang w:val="uk-UA"/>
        </w:rPr>
        <w:t xml:space="preserve">й сформовано за рахунок грошових, матеріальних внесків </w:t>
      </w:r>
      <w:r w:rsidR="00445CA0">
        <w:rPr>
          <w:sz w:val="28"/>
          <w:szCs w:val="28"/>
          <w:lang w:val="uk-UA"/>
        </w:rPr>
        <w:t>Власника</w:t>
      </w:r>
      <w:r w:rsidRPr="00445CA0">
        <w:rPr>
          <w:sz w:val="28"/>
          <w:szCs w:val="28"/>
          <w:lang w:val="uk-UA"/>
        </w:rPr>
        <w:t xml:space="preserve">, капітальних вкладень і дотації з </w:t>
      </w:r>
      <w:r w:rsidR="00EB0DF0" w:rsidRPr="00445CA0">
        <w:rPr>
          <w:sz w:val="28"/>
          <w:szCs w:val="28"/>
          <w:lang w:val="uk-UA"/>
        </w:rPr>
        <w:t>мі</w:t>
      </w:r>
      <w:r w:rsidR="00EB0DF0">
        <w:rPr>
          <w:sz w:val="28"/>
          <w:szCs w:val="28"/>
          <w:lang w:val="uk-UA"/>
        </w:rPr>
        <w:t>сцевого</w:t>
      </w:r>
      <w:r w:rsidRPr="00445CA0">
        <w:rPr>
          <w:sz w:val="28"/>
          <w:szCs w:val="28"/>
          <w:lang w:val="uk-UA"/>
        </w:rPr>
        <w:t xml:space="preserve"> бюджету, інших джерел відповідно до чинного законодавства України.</w:t>
      </w:r>
      <w:r w:rsidR="009A68D6" w:rsidRPr="009A68D6">
        <w:rPr>
          <w:sz w:val="28"/>
          <w:szCs w:val="28"/>
        </w:rPr>
        <w:t xml:space="preserve"> Поповнення статутного капіталу Підприємства здійснюється через Сєвєродонецьку міську військово-цивільну адміністрацію </w:t>
      </w:r>
      <w:r w:rsidR="009A68D6" w:rsidRPr="009A68D6">
        <w:rPr>
          <w:sz w:val="28"/>
          <w:szCs w:val="28"/>
          <w:lang w:val="en-US"/>
        </w:rPr>
        <w:t>Сєвєродонецького району Луганської області</w:t>
      </w:r>
    </w:p>
    <w:p w14:paraId="52C14364" w14:textId="75D90201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Підприємство діє на принципах повного господарського розрахунку та самофінансування, відповідає </w:t>
      </w:r>
      <w:r w:rsidR="00482AA6" w:rsidRPr="00445CA0">
        <w:rPr>
          <w:sz w:val="28"/>
          <w:szCs w:val="28"/>
          <w:lang w:val="uk-UA"/>
        </w:rPr>
        <w:t>за</w:t>
      </w:r>
      <w:r w:rsidRPr="00445CA0">
        <w:rPr>
          <w:sz w:val="28"/>
          <w:szCs w:val="28"/>
          <w:lang w:val="uk-UA"/>
        </w:rPr>
        <w:t xml:space="preserve"> своїм</w:t>
      </w:r>
      <w:r w:rsidR="00482AA6" w:rsidRPr="00445CA0">
        <w:rPr>
          <w:sz w:val="28"/>
          <w:szCs w:val="28"/>
          <w:lang w:val="uk-UA"/>
        </w:rPr>
        <w:t>и</w:t>
      </w:r>
      <w:r w:rsidRPr="00445CA0">
        <w:rPr>
          <w:sz w:val="28"/>
          <w:szCs w:val="28"/>
          <w:lang w:val="uk-UA"/>
        </w:rPr>
        <w:t xml:space="preserve"> зобов’язанням</w:t>
      </w:r>
      <w:r w:rsidR="00482AA6" w:rsidRPr="00445CA0">
        <w:rPr>
          <w:sz w:val="28"/>
          <w:szCs w:val="28"/>
          <w:lang w:val="uk-UA"/>
        </w:rPr>
        <w:t>и</w:t>
      </w:r>
      <w:r w:rsidRPr="00445CA0">
        <w:rPr>
          <w:sz w:val="28"/>
          <w:szCs w:val="28"/>
          <w:lang w:val="uk-UA"/>
        </w:rPr>
        <w:t xml:space="preserve">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14:paraId="5B4337CE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Повна назва – Комунальне підприємство «Сєвєродонецьктеплокомуненерго», скорочена назва - КП СТКЕ.</w:t>
      </w:r>
    </w:p>
    <w:p w14:paraId="3CC0C9EE" w14:textId="77777777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 організаційно-правовою формою Підприємство є комунальним унітарним підприємством.</w:t>
      </w:r>
    </w:p>
    <w:p w14:paraId="4B0F7F1C" w14:textId="40ED01F0" w:rsidR="00103687" w:rsidRPr="00445CA0" w:rsidRDefault="00103687" w:rsidP="00103687">
      <w:pPr>
        <w:pStyle w:val="a8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Юридична адреса Підприємства: 93412, Україна, Луганська область, м</w:t>
      </w:r>
      <w:r w:rsidR="00ED7DDE" w:rsidRPr="00445CA0">
        <w:rPr>
          <w:sz w:val="28"/>
          <w:szCs w:val="28"/>
          <w:lang w:val="uk-UA"/>
        </w:rPr>
        <w:t>істо</w:t>
      </w:r>
      <w:r w:rsidRPr="00445CA0">
        <w:rPr>
          <w:sz w:val="28"/>
          <w:szCs w:val="28"/>
          <w:lang w:val="uk-UA"/>
        </w:rPr>
        <w:t xml:space="preserve"> Сєвєродонецьк, проспект Космонавтів, 9А.</w:t>
      </w:r>
    </w:p>
    <w:p w14:paraId="2C8C323C" w14:textId="77777777" w:rsidR="00103687" w:rsidRPr="00445CA0" w:rsidRDefault="00103687" w:rsidP="0010368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96FF234" w14:textId="77777777" w:rsidR="00103687" w:rsidRPr="00445CA0" w:rsidRDefault="00103687" w:rsidP="00103687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5CA0">
        <w:rPr>
          <w:b/>
          <w:bCs/>
          <w:sz w:val="28"/>
          <w:szCs w:val="28"/>
          <w:lang w:val="uk-UA"/>
        </w:rPr>
        <w:t>2. МЕТА ТА ПРЕДМЕТ ДІЯЛЬНОСТІ ПІДПРИЄМСТВА</w:t>
      </w:r>
    </w:p>
    <w:p w14:paraId="76AB7686" w14:textId="77777777" w:rsidR="00103687" w:rsidRPr="00445CA0" w:rsidRDefault="00103687" w:rsidP="00103687">
      <w:pPr>
        <w:pStyle w:val="a8"/>
        <w:spacing w:before="0" w:beforeAutospacing="0" w:after="0" w:afterAutospacing="0"/>
        <w:ind w:left="1789"/>
        <w:rPr>
          <w:sz w:val="28"/>
          <w:szCs w:val="28"/>
          <w:lang w:val="uk-UA"/>
        </w:rPr>
      </w:pPr>
    </w:p>
    <w:p w14:paraId="2AEEF761" w14:textId="320518D7" w:rsidR="00103687" w:rsidRPr="00445CA0" w:rsidRDefault="00103687" w:rsidP="00186185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Метою діяльності Підприємства є:</w:t>
      </w:r>
    </w:p>
    <w:p w14:paraId="2C951217" w14:textId="49535419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отримання прибутку шляхом здійснення виробничої та іншої господарської діяльності;</w:t>
      </w:r>
    </w:p>
    <w:p w14:paraId="6DE3CBA1" w14:textId="1CCE2C35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розвиток Підприємства з дозволу Власника на підставі принципу вільного вибору видів діяльності;</w:t>
      </w:r>
    </w:p>
    <w:p w14:paraId="5707C012" w14:textId="047B4791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</w:t>
      </w:r>
      <w:r w:rsidR="003D5E38" w:rsidRPr="00445CA0">
        <w:rPr>
          <w:sz w:val="28"/>
          <w:szCs w:val="28"/>
          <w:lang w:val="uk-UA"/>
        </w:rPr>
        <w:t>;</w:t>
      </w:r>
    </w:p>
    <w:p w14:paraId="5F60519F" w14:textId="2F33DFDE" w:rsidR="00103687" w:rsidRPr="00445CA0" w:rsidRDefault="00103687" w:rsidP="00186185">
      <w:pPr>
        <w:pStyle w:val="a8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задоволення суспільних потреб та потреб </w:t>
      </w:r>
      <w:r w:rsidR="00186185" w:rsidRPr="00445CA0">
        <w:rPr>
          <w:sz w:val="28"/>
          <w:szCs w:val="28"/>
          <w:lang w:val="uk-UA"/>
        </w:rPr>
        <w:t xml:space="preserve">Сєвєродонецької міської </w:t>
      </w:r>
      <w:r w:rsidRPr="00445CA0">
        <w:rPr>
          <w:sz w:val="28"/>
          <w:szCs w:val="28"/>
          <w:lang w:val="uk-UA"/>
        </w:rPr>
        <w:t>територіальної громади.</w:t>
      </w:r>
    </w:p>
    <w:p w14:paraId="0D282DDC" w14:textId="25704387" w:rsidR="00103687" w:rsidRPr="00445CA0" w:rsidRDefault="00103687" w:rsidP="003D5E38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Предметом діяльності Підприємства є надання послуг з централізованого опалення та гарячого водопостачання усім категоріям </w:t>
      </w:r>
      <w:r w:rsidRPr="00445CA0">
        <w:rPr>
          <w:sz w:val="28"/>
          <w:szCs w:val="28"/>
          <w:lang w:val="uk-UA"/>
        </w:rPr>
        <w:lastRenderedPageBreak/>
        <w:t>споживачів шляхом виробництва теплоенергії власними котельнями (або придбаної), транспортування та постачання її.</w:t>
      </w:r>
    </w:p>
    <w:p w14:paraId="59741661" w14:textId="19E41DC1" w:rsidR="00103687" w:rsidRPr="00445CA0" w:rsidRDefault="00103687" w:rsidP="003D5E38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Основними видами діяльності підприємства є:</w:t>
      </w:r>
    </w:p>
    <w:p w14:paraId="558B6FB0" w14:textId="0635CC0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постачання пари, гарячої води та кондиційованого повітря;</w:t>
      </w:r>
    </w:p>
    <w:p w14:paraId="614894B8" w14:textId="2D51C90F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виробництво, збирання та розподілення, у т.ч. транспортування пари, гарячої води для центрального опалення, виробництва енергії та інших цілей;</w:t>
      </w:r>
    </w:p>
    <w:p w14:paraId="387E3242" w14:textId="670CB09D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виробництво, передача та розподілення електроенергії;</w:t>
      </w:r>
    </w:p>
    <w:p w14:paraId="5C5AD887" w14:textId="7522B948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установлення та монтаж машин і устаткування;</w:t>
      </w:r>
    </w:p>
    <w:p w14:paraId="2431A8FB" w14:textId="1B48C89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демонтаж (розбирання) машин та устаткування;</w:t>
      </w:r>
    </w:p>
    <w:p w14:paraId="202C7B47" w14:textId="41206100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монтаж водопровідних мереж, систем опалення та кондиціонування, у т.ч. їх підключення, перероблення, технічне обслуговування та ремонт;</w:t>
      </w:r>
    </w:p>
    <w:p w14:paraId="65822151" w14:textId="4B64B56E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інші будівельно-монтажні роботи;</w:t>
      </w:r>
    </w:p>
    <w:p w14:paraId="4C45080D" w14:textId="55B33C0C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електромонтажні роботи;</w:t>
      </w:r>
    </w:p>
    <w:p w14:paraId="0F52BC95" w14:textId="036A9D71" w:rsidR="00103687" w:rsidRPr="00445CA0" w:rsidRDefault="00103687" w:rsidP="006E27E4">
      <w:pPr>
        <w:pStyle w:val="a8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інші види спеціалізованої оптової торгівлі;</w:t>
      </w:r>
    </w:p>
    <w:p w14:paraId="74195C25" w14:textId="719110E1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обслуговування будинків і територій;</w:t>
      </w:r>
    </w:p>
    <w:p w14:paraId="0BF0E43E" w14:textId="7C35E97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вантажний автомобільний транспорт;</w:t>
      </w:r>
    </w:p>
    <w:p w14:paraId="3370C81C" w14:textId="25D080E7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ремонт і технічне обслуговування машин і устаткування промислового призначення;</w:t>
      </w:r>
    </w:p>
    <w:p w14:paraId="08B9ACBF" w14:textId="6A479BC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технічне обслуговування та ремонт автотранспортних засобів;</w:t>
      </w:r>
    </w:p>
    <w:p w14:paraId="5624D54E" w14:textId="2F4A6864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закупівля теплоенергії  та електроенергії;</w:t>
      </w:r>
    </w:p>
    <w:p w14:paraId="5E17FAD5" w14:textId="761EDD29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надання інших індивідуальних послуг. </w:t>
      </w:r>
    </w:p>
    <w:p w14:paraId="58FEB3FD" w14:textId="003E5FA6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5CA0">
        <w:rPr>
          <w:sz w:val="28"/>
          <w:szCs w:val="28"/>
          <w:lang w:val="uk-UA"/>
        </w:rPr>
        <w:t>н</w:t>
      </w:r>
      <w:r w:rsidRPr="00445CA0">
        <w:rPr>
          <w:sz w:val="28"/>
          <w:szCs w:val="28"/>
        </w:rPr>
        <w:t>адання в оренду й експлуатацію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власного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чи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орендованого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нерухомого майна в порядку, визначеному чинним законодавством та цим Статутом;</w:t>
      </w:r>
    </w:p>
    <w:p w14:paraId="3E4BDF5B" w14:textId="0FBD6662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н</w:t>
      </w:r>
      <w:r w:rsidRPr="00445CA0">
        <w:rPr>
          <w:sz w:val="28"/>
          <w:szCs w:val="28"/>
        </w:rPr>
        <w:t>адання в оренду</w:t>
      </w:r>
      <w:r w:rsidRPr="00445CA0">
        <w:rPr>
          <w:sz w:val="28"/>
          <w:szCs w:val="28"/>
          <w:lang w:val="uk-UA"/>
        </w:rPr>
        <w:t xml:space="preserve"> </w:t>
      </w:r>
      <w:r w:rsidRPr="00445CA0">
        <w:rPr>
          <w:sz w:val="28"/>
          <w:szCs w:val="28"/>
        </w:rPr>
        <w:t>інших машин, устатковання та товарів, н.в.і.у</w:t>
      </w:r>
      <w:r w:rsidRPr="00445CA0">
        <w:rPr>
          <w:sz w:val="28"/>
          <w:szCs w:val="28"/>
          <w:lang w:val="uk-UA"/>
        </w:rPr>
        <w:t>.</w:t>
      </w:r>
      <w:r w:rsidRPr="00445CA0">
        <w:rPr>
          <w:sz w:val="28"/>
          <w:szCs w:val="28"/>
        </w:rPr>
        <w:t xml:space="preserve"> в порядку, визначеному чинним законодавством та цим Статутом;</w:t>
      </w:r>
    </w:p>
    <w:p w14:paraId="7FC475DB" w14:textId="744FB0CE" w:rsidR="00103687" w:rsidRPr="00445CA0" w:rsidRDefault="00103687" w:rsidP="006E27E4">
      <w:pPr>
        <w:pStyle w:val="a8"/>
        <w:numPr>
          <w:ilvl w:val="0"/>
          <w:numId w:val="37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>інший пасажирський наземний транспорт.</w:t>
      </w:r>
    </w:p>
    <w:p w14:paraId="2EEA3D8F" w14:textId="3CF55005" w:rsidR="00103687" w:rsidRPr="00445CA0" w:rsidRDefault="00E86F09" w:rsidP="00361A3E">
      <w:pPr>
        <w:pStyle w:val="a8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45CA0">
        <w:rPr>
          <w:sz w:val="28"/>
          <w:szCs w:val="28"/>
          <w:lang w:val="uk-UA"/>
        </w:rPr>
        <w:t xml:space="preserve">Підприємство може займатися іншими видами </w:t>
      </w:r>
      <w:r w:rsidR="00103687" w:rsidRPr="00445CA0">
        <w:rPr>
          <w:sz w:val="28"/>
          <w:szCs w:val="28"/>
          <w:lang w:val="uk-UA"/>
        </w:rPr>
        <w:t>діяльності,</w:t>
      </w:r>
      <w:r w:rsidRPr="00445CA0">
        <w:rPr>
          <w:sz w:val="28"/>
          <w:szCs w:val="28"/>
          <w:lang w:val="uk-UA"/>
        </w:rPr>
        <w:t xml:space="preserve"> не забороненими чинним законодавством України. У разі, коли необхідний вид діяльності </w:t>
      </w:r>
      <w:r w:rsidR="00103687" w:rsidRPr="00445CA0">
        <w:rPr>
          <w:sz w:val="28"/>
          <w:szCs w:val="28"/>
          <w:lang w:val="uk-UA"/>
        </w:rPr>
        <w:t>потребу</w:t>
      </w:r>
      <w:r w:rsidRPr="00445CA0">
        <w:rPr>
          <w:sz w:val="28"/>
          <w:szCs w:val="28"/>
          <w:lang w:val="uk-UA"/>
        </w:rPr>
        <w:t>є відповідного дозволу, сертифікації або ліцензії, Підприємство отримує їх у встановленому чинним законодавством порядку.</w:t>
      </w:r>
    </w:p>
    <w:p w14:paraId="6B48591C" w14:textId="77777777" w:rsidR="00103687" w:rsidRPr="00445CA0" w:rsidRDefault="00103687" w:rsidP="006A28F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6C5882E" w14:textId="740B6D01" w:rsidR="00103687" w:rsidRPr="00445CA0" w:rsidRDefault="00103687" w:rsidP="006A2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ПІДПРИЄМСТВОМ</w:t>
      </w:r>
    </w:p>
    <w:p w14:paraId="14C23A80" w14:textId="77777777" w:rsidR="006A28F7" w:rsidRPr="00445CA0" w:rsidRDefault="006A28F7" w:rsidP="006A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05FF36" w14:textId="145F8460" w:rsidR="00103687" w:rsidRPr="00445CA0" w:rsidRDefault="00103687" w:rsidP="006D6772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66262875"/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Підприємством від імені </w:t>
      </w:r>
      <w:r w:rsidR="00AC296B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територіальної громади здійснює Сєвєродонецька міська військово-цивільна адміністрація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76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яка здійснює повноваження Сєвєродонецької міської ради,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орган, що уповноважений управляти комунальним майном – Фонд комунального майна </w:t>
      </w:r>
      <w:r w:rsidR="00AC296B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в межах повноважень, директор Підприємства.</w:t>
      </w:r>
    </w:p>
    <w:p w14:paraId="4C2D1F12" w14:textId="77777777" w:rsidR="009C176A" w:rsidRPr="00445CA0" w:rsidRDefault="009C176A" w:rsidP="00C4606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bookmarkStart w:id="8" w:name="_Hlk48648384"/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євєродонецька міська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</w:t>
      </w:r>
      <w:bookmarkEnd w:id="8"/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вищим органом управління Підприємства. </w:t>
      </w:r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Сєвєродонецька міська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військово-цивільна адміністрація Сєвєродонецького району Луганської області здійснює управління шляхом прийняття відповідних розпорядчих актів керівника </w:t>
      </w:r>
      <w:r w:rsidR="007D740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7D7404"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 Сєвєродонецького району Луганської області, виконання яких є обов’язковим для Підприємства</w:t>
      </w:r>
      <w:r w:rsidRPr="00445C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1CA4CA" w14:textId="052A8B42" w:rsidR="00103687" w:rsidRPr="00445CA0" w:rsidRDefault="006D6772" w:rsidP="009C17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До виключної компетенції Сєвєродонецької міської військово-цивільної адміністрації Сєвєродонецького району Луганської області належить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DEAC1FB" w14:textId="44D957FC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визначення основних напрямків діяльності Підприємства;</w:t>
      </w:r>
    </w:p>
    <w:p w14:paraId="3220A9E7" w14:textId="61113C95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затвердження Статуту Підприємства та змін і доповнень до нього;</w:t>
      </w:r>
    </w:p>
    <w:p w14:paraId="2A22D62A" w14:textId="6D4DF864" w:rsidR="00103687" w:rsidRPr="00445CA0" w:rsidRDefault="00103687" w:rsidP="00263BB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 питання, які віднесені до виключної компетенції Власника відповідно до чинного законодавства України.</w:t>
      </w:r>
    </w:p>
    <w:p w14:paraId="157EDB88" w14:textId="5201596C" w:rsidR="00103687" w:rsidRPr="00445CA0" w:rsidRDefault="006D6772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Сєвєродонецька міська військово-цивільна адміністрація Сєвєродонецького району Луганської області 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Сєвєродонецької міської ради, її виконавчого комітету, наказів начальника Фонду комунального майна, розпоряджень керівника Військово-цивільної адміністрації міста Сєвєродонецьк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B8B4D1" w14:textId="18D06771" w:rsidR="00103687" w:rsidRPr="00445CA0" w:rsidRDefault="006D6772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Сєвєродонецька міської військово-цивільної адміністрації Сєвєродонецького району Луганської області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14:paraId="4EFD898C" w14:textId="0E1D2069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Оперативне управління Підприємством здійснює його керівник.</w:t>
      </w:r>
    </w:p>
    <w:p w14:paraId="6F928E9B" w14:textId="0E712521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підприємства є директор, який призначається на посаду керівником </w:t>
      </w:r>
      <w:r w:rsidR="00D54069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військово-цивільної адміністрації Сєвєродонецького району Луганської області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і є підзвітним керівнику </w:t>
      </w:r>
      <w:r w:rsidR="00D54069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. З Керівником укладається контракт, в якому визначаються права та обов’язки сторін, умови матеріального та соціально-побутового забезпечення Керівника, строк дії та умови розірвання контракту.</w:t>
      </w:r>
    </w:p>
    <w:p w14:paraId="6475CCD6" w14:textId="77777777" w:rsidR="00103687" w:rsidRPr="00445CA0" w:rsidRDefault="00103687" w:rsidP="00D04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</w:t>
      </w:r>
    </w:p>
    <w:bookmarkEnd w:id="7"/>
    <w:p w14:paraId="164029C0" w14:textId="7634E11A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самостійно визначає структуру управління Підприємством та витрати на її утримання.</w:t>
      </w:r>
    </w:p>
    <w:p w14:paraId="368E75D4" w14:textId="77777777" w:rsidR="00103687" w:rsidRPr="00445CA0" w:rsidRDefault="00103687" w:rsidP="00D04AA0">
      <w:pPr>
        <w:spacing w:after="0"/>
        <w:ind w:firstLine="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чинним законодавством та цим Статутом.</w:t>
      </w:r>
    </w:p>
    <w:p w14:paraId="124B2002" w14:textId="33C7099D" w:rsidR="00103687" w:rsidRPr="00445CA0" w:rsidRDefault="00103687" w:rsidP="00263BB7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самостійно вирішує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14:paraId="6717A5F8" w14:textId="75C8A160" w:rsidR="00103687" w:rsidRPr="00445CA0" w:rsidRDefault="00103687" w:rsidP="00263BB7">
      <w:pPr>
        <w:pStyle w:val="a3"/>
        <w:numPr>
          <w:ilvl w:val="0"/>
          <w:numId w:val="3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у порядку, визначеному чинним законодавством України, рішеннями Сєвєродонецької міської ради, її виконавчого комітету, розпорядженнями керівника Військово-цивільної адміністрації міста Сєвєродонецьк Луганської області</w:t>
      </w:r>
      <w:r w:rsidR="004F5B85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розпорядженнями керівника </w:t>
      </w:r>
      <w:bookmarkStart w:id="9" w:name="_Hlk66262957"/>
      <w:r w:rsidR="004F5B85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9"/>
      <w:r w:rsidRPr="00445CA0">
        <w:rPr>
          <w:rFonts w:ascii="Times New Roman" w:hAnsi="Times New Roman" w:cs="Times New Roman"/>
          <w:sz w:val="28"/>
          <w:szCs w:val="28"/>
          <w:lang w:val="uk-UA"/>
        </w:rPr>
        <w:t>, цим Статутом:</w:t>
      </w:r>
    </w:p>
    <w:p w14:paraId="1147129C" w14:textId="7C5A7764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Несе повну відповідальність за стан і діяльність Підприємства;</w:t>
      </w:r>
    </w:p>
    <w:p w14:paraId="6EA19348" w14:textId="35A32181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14:paraId="479C1C3B" w14:textId="4E49142D" w:rsidR="00103687" w:rsidRPr="00445CA0" w:rsidRDefault="00103687" w:rsidP="0010368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Без доручення вчиняє від імені Підприємства правочини, в тому числі в порядку, визначеному чинним законодавством та цим Статутом, укладає господарські та інші угоди і договори, видає довіреності, відкриває в банках рахунки;</w:t>
      </w:r>
    </w:p>
    <w:p w14:paraId="4AF3CCA3" w14:textId="6497D2AB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Користується правом розпорядження коштами Підприємства;</w:t>
      </w:r>
    </w:p>
    <w:p w14:paraId="05FE74D1" w14:textId="2F79DF89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Формує адміністрацію (апарат управління) Підприємства;</w:t>
      </w:r>
    </w:p>
    <w:p w14:paraId="0DD4231C" w14:textId="71815672" w:rsidR="00103687" w:rsidRPr="00445CA0" w:rsidRDefault="00103687" w:rsidP="00392F94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14:paraId="1E53B0F5" w14:textId="09DE3ECA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Здійснює розпорядження майном Підприємства в межах, що визначені цим Статутом та чинним законодавством України;</w:t>
      </w:r>
    </w:p>
    <w:p w14:paraId="0BB85AEF" w14:textId="2E1B8A19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чинного законодавства приймає на роботу на Підприємство та звільняє з роботи працівників, застосовує до них заходи заохочення та накладає стягнення;</w:t>
      </w:r>
    </w:p>
    <w:p w14:paraId="3A853195" w14:textId="718DBC31" w:rsidR="00103687" w:rsidRPr="00445CA0" w:rsidRDefault="00103687" w:rsidP="00103687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14:paraId="22CBE1CB" w14:textId="65799F35" w:rsidR="00103687" w:rsidRPr="00445CA0" w:rsidRDefault="00103687" w:rsidP="00BA4D27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У межах своїх повноважень видає накази і розпорядження, що є обов’язковими для всіх працівників Підприємства;</w:t>
      </w:r>
    </w:p>
    <w:p w14:paraId="02A1F939" w14:textId="31268FD9" w:rsidR="00103687" w:rsidRPr="00445CA0" w:rsidRDefault="00103687" w:rsidP="00A16976">
      <w:pPr>
        <w:numPr>
          <w:ilvl w:val="0"/>
          <w:numId w:val="21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чинного законодавства, рішень Власника та цього Статуту затверджує положення про фонди Підприємства;</w:t>
      </w:r>
    </w:p>
    <w:p w14:paraId="1AE2B655" w14:textId="0B0117E1" w:rsidR="00103687" w:rsidRPr="00445CA0" w:rsidRDefault="00103687" w:rsidP="00EB7C40">
      <w:pPr>
        <w:numPr>
          <w:ilvl w:val="0"/>
          <w:numId w:val="21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14:paraId="06799E52" w14:textId="77777777" w:rsidR="00103687" w:rsidRPr="00445CA0" w:rsidRDefault="00103687" w:rsidP="00392F9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14:paraId="02BB6631" w14:textId="77777777" w:rsidR="00103687" w:rsidRPr="00445CA0" w:rsidRDefault="00103687" w:rsidP="000C48CD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14:paraId="36B84254" w14:textId="77777777" w:rsidR="00015FD9" w:rsidRPr="00015FD9" w:rsidRDefault="00015FD9" w:rsidP="00263BB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0F1">
        <w:rPr>
          <w:rFonts w:ascii="Times New Roman" w:hAnsi="Times New Roman"/>
          <w:sz w:val="28"/>
          <w:szCs w:val="28"/>
          <w:lang w:val="uk-UA"/>
        </w:rPr>
        <w:t xml:space="preserve">Перший заступник керівника, заступники керівника Підприємства, головний бухгалтер, головний інженер та інші посади, що прирівнюються до посад заступника керівника Підприємства, призначаються на посаду та звільняються з посади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керівником Підприємства </w:t>
      </w:r>
      <w:r w:rsidRPr="001D60F1">
        <w:rPr>
          <w:rFonts w:ascii="Times New Roman" w:hAnsi="Times New Roman"/>
          <w:sz w:val="28"/>
          <w:szCs w:val="28"/>
          <w:lang w:val="uk-UA"/>
        </w:rPr>
        <w:t>після узгодження з Фондом комунального майна Сєвєродонецької міської військово-цивільної адміністрації Сєвєродонецького району Луганської області.</w:t>
      </w:r>
    </w:p>
    <w:p w14:paraId="03B4D302" w14:textId="55D565DC" w:rsidR="00103687" w:rsidRPr="00445CA0" w:rsidRDefault="00103687" w:rsidP="00263BB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14:paraId="4B0F9AD7" w14:textId="7E321989" w:rsidR="00103687" w:rsidRPr="00445CA0" w:rsidRDefault="00103687" w:rsidP="00263BB7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підприємства, його заступники, головний бухгалтер, начальники структурних підрозділів та їх заступники є посадовими особами Підприємства.</w:t>
      </w:r>
    </w:p>
    <w:p w14:paraId="3E5A00FF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86E29" w14:textId="3F9F6E3A" w:rsidR="00103687" w:rsidRPr="00445CA0" w:rsidRDefault="00103687" w:rsidP="006A2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ПОРЯДОК ФОРМУВАННЯ МАЙНА ПІДПРИЄМСТВА</w:t>
      </w:r>
    </w:p>
    <w:p w14:paraId="1DE50B3C" w14:textId="77777777" w:rsidR="006A28F7" w:rsidRPr="00445CA0" w:rsidRDefault="006A28F7" w:rsidP="006A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36EC44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14:paraId="0912D096" w14:textId="4D32588D" w:rsidR="00103687" w:rsidRPr="00445CA0" w:rsidRDefault="009C7DAA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Майно Підприємства є комунальною власністю </w:t>
      </w:r>
      <w:r w:rsidR="0001517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громади. Здійснюючи право господарського відання, Підприємство володіє, користується і розпоряджається зазначеним майном у визначеному порядку за погодженням з органом, що уповноважений управляти комунальним майном - Фондом комунального майна </w:t>
      </w:r>
      <w:bookmarkStart w:id="10" w:name="_Hlk66263823"/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10"/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D8C2D7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Джерелами формування майна Підприємства є:</w:t>
      </w:r>
    </w:p>
    <w:p w14:paraId="63B77C5C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Майно, передане йому Власником у господарське відання;</w:t>
      </w:r>
    </w:p>
    <w:p w14:paraId="112AAF7D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Доходи (прибутки), отримані від послуг, а також від інших видів господарської діяльності;</w:t>
      </w:r>
    </w:p>
    <w:p w14:paraId="2D9B0EA0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Доходи (прибутки) від цінних паперів;</w:t>
      </w:r>
    </w:p>
    <w:p w14:paraId="308CDD27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Кредити банків;</w:t>
      </w:r>
    </w:p>
    <w:p w14:paraId="270CF085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Майно, придбане у інших суб’єктів господарювання, організацій та громадян у встановленому законодавством порядку;</w:t>
      </w:r>
    </w:p>
    <w:p w14:paraId="3673DF81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4.3.6.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Кошти, одержані з міського бюджету на виконання державних або місцевих програм;</w:t>
      </w:r>
    </w:p>
    <w:p w14:paraId="165232C1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4.3.7.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Дотації і компенсації з бюджетів;</w:t>
      </w:r>
    </w:p>
    <w:p w14:paraId="6A71D640" w14:textId="77777777" w:rsidR="00103687" w:rsidRPr="00445CA0" w:rsidRDefault="00103687" w:rsidP="009033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4.3.8.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Благодійні внески, пожертви організацій, підприємств, громадян.</w:t>
      </w:r>
    </w:p>
    <w:p w14:paraId="2C3541AC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4.3.9.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Інші джерела, не заборонені чинним законодавством України.</w:t>
      </w:r>
    </w:p>
    <w:p w14:paraId="122536F5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не має права самостійно безоплатно передавати належне йому на праві господарського відання майно іншим юридичним особам чи громадянам, крім випадків, передбачених чинним законодавством України.</w:t>
      </w:r>
    </w:p>
    <w:p w14:paraId="38BA15D1" w14:textId="2473D3C3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здавати в оренду підприємствам, організаціям та установам, а також фізичним особам, майно, яке йому належить на праві господарського відання відповідно до чинного законодавства України, враховуючи вимоги п</w:t>
      </w:r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4.6 цього Статуту.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</w:t>
      </w:r>
      <w:r w:rsidR="00B41202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, відповідно до чинного законодавства України.</w:t>
      </w:r>
    </w:p>
    <w:p w14:paraId="55E3D156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Майнові об’єкти Підприємства, що належать до основних фондів, не можуть бути предметом безкоштовного використання, застави, внеском до статутного капіталу інших юридичних осіб, а також не можуть бути продані, передані, відчужені, надані в оренду або списані у будь-який спосіб відповідно до чинного законодавства України без дозволу Власника.</w:t>
      </w:r>
    </w:p>
    <w:p w14:paraId="1FE2A4FD" w14:textId="77777777" w:rsidR="00103687" w:rsidRPr="00445CA0" w:rsidRDefault="00103687" w:rsidP="0090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Власника.</w:t>
      </w:r>
    </w:p>
    <w:p w14:paraId="54E04218" w14:textId="77777777" w:rsidR="00103687" w:rsidRPr="00445CA0" w:rsidRDefault="00103687" w:rsidP="003F2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Кошти, одержані від продажу майнових об’єктів, що належать до основних фондів Підприємства, використовуються відповідно до чинного законодавства України.</w:t>
      </w:r>
    </w:p>
    <w:p w14:paraId="3A5477CC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капіталу, Підприємство повідомляє про це органу управління для вирішення останнім питання про зменшення розміру статутного капіталу Підприємства і внесення відповідних змін до цього Статуту.</w:t>
      </w:r>
    </w:p>
    <w:p w14:paraId="5584A839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4.10.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утворює спеціальні (цільові) фонди:</w:t>
      </w:r>
    </w:p>
    <w:p w14:paraId="5D3667C0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фонд розвитку виробництва;</w:t>
      </w:r>
    </w:p>
    <w:p w14:paraId="0B3710D0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фонд матеріального заохочення;</w:t>
      </w:r>
    </w:p>
    <w:p w14:paraId="5A8CA9CB" w14:textId="77777777" w:rsidR="00103687" w:rsidRPr="00445CA0" w:rsidRDefault="00103687" w:rsidP="006A28F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 фонди.</w:t>
      </w:r>
    </w:p>
    <w:p w14:paraId="615AAD5B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14:paraId="6EB96960" w14:textId="68C4E5A5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4.12.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Збитки, завдані Підприємству внаслідок виконання рішень органів державної влади чи органів місцевого самоврядування, розпоряджень керівника Військово-цивільної адміністрації міста Сєвєродонецька</w:t>
      </w:r>
      <w:r w:rsidR="00880774" w:rsidRPr="00445CA0">
        <w:rPr>
          <w:rFonts w:ascii="Times New Roman" w:hAnsi="Times New Roman" w:cs="Times New Roman"/>
          <w:sz w:val="28"/>
          <w:szCs w:val="28"/>
          <w:lang w:val="uk-UA"/>
        </w:rPr>
        <w:t>, розпоряджень керівника 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підлягають відшкодуванню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зазначеними органами відповідно до чинного законодавства України добровільно або за рішенням суду.</w:t>
      </w:r>
    </w:p>
    <w:p w14:paraId="52FCF824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0CD8E" w14:textId="6F3CA71B" w:rsidR="00103687" w:rsidRPr="005D3882" w:rsidRDefault="005D3882" w:rsidP="005D3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103687" w:rsidRPr="005D388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 ТА ОБОВ’ЯЗКИ ПІДПРИЄМСТВА</w:t>
      </w:r>
    </w:p>
    <w:p w14:paraId="4DC867ED" w14:textId="77777777" w:rsidR="006A28F7" w:rsidRPr="00445CA0" w:rsidRDefault="006A28F7" w:rsidP="006A28F7">
      <w:pPr>
        <w:pStyle w:val="a3"/>
        <w:tabs>
          <w:tab w:val="left" w:pos="1276"/>
        </w:tabs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6EDA8930" w14:textId="298B274F" w:rsidR="00103687" w:rsidRPr="00445CA0" w:rsidRDefault="00103687" w:rsidP="006A28F7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діє на принципах повного господарського розрахунку, самоокупності та самофінансування,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14:paraId="1EFF9769" w14:textId="273E6888" w:rsidR="000A1F8F" w:rsidRPr="00445CA0" w:rsidRDefault="00103687" w:rsidP="000A1F8F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14:paraId="088A229B" w14:textId="7573C45A" w:rsidR="00103687" w:rsidRPr="00445CA0" w:rsidRDefault="000A1F8F" w:rsidP="000A1F8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103687"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14:paraId="365E5918" w14:textId="4A542164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планує свою виробничо-господарську діяльність, а також соціальний розвиток трудового колективу, здійснює підготовку, перепідготовку та підвищення кваліфікації робітників та спеціалістів, направляє у відрядження в Україні та за її межі працівників підприємства, застосовує в передбачених законодавством випадках систему контрактів при наймі працівників на роботу, залучає до участі в діяльності підприємства кваліфікованих фахівців, визначає розмір та порядок оплати праці.</w:t>
      </w:r>
    </w:p>
    <w:p w14:paraId="5C8CBDD1" w14:textId="47869F2D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1E5ADB70" w14:textId="3ADF5DB5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 результатів своєї діяльності, складає фінансову та статистичну звітність відповідно до чинного законодавства України.</w:t>
      </w:r>
    </w:p>
    <w:p w14:paraId="1EA1095E" w14:textId="50818ED2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Підприємство оприлюднює інформацію про свою діяльність відповідно до вимог чинного законодавства України, рішень Сєвєродонецької міської ради, її виконавчого комітету, розпоряджень керівника Військово-цивільної адміністрації міста Сєвєродонецьк Луганської області</w:t>
      </w:r>
      <w:r w:rsidR="0088077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bookmarkStart w:id="11" w:name="_Hlk66261683"/>
      <w:r w:rsidR="00880774"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розпоряджень керівника </w:t>
      </w:r>
      <w:r w:rsidR="00880774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bookmarkEnd w:id="11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2F11F09" w14:textId="7215E7FB" w:rsidR="00103687" w:rsidRPr="00445CA0" w:rsidRDefault="00103687" w:rsidP="000A1F8F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має також інші права та несе інші обов’язки згідно з чинним законодавством України та цим Статутом.</w:t>
      </w:r>
    </w:p>
    <w:p w14:paraId="1740657A" w14:textId="77777777" w:rsidR="00103687" w:rsidRPr="00445CA0" w:rsidRDefault="00103687" w:rsidP="006A2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CB54EF" w14:textId="77777777" w:rsidR="001E1F4C" w:rsidRDefault="001E1F4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38782122" w14:textId="5F701B11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6.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ГОСПОДАРСЬКА, ЕКОНОМІЧНА ТА СОЦІАЛЬНА ДІЯЛЬНІСТЬ ПІДПРИЄМСТВА</w:t>
      </w:r>
    </w:p>
    <w:p w14:paraId="6BABCBF9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9BDD21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у визначеному порядку за погодженням з Власником планує свою діяльність та визначає перспективи розвитку.</w:t>
      </w:r>
    </w:p>
    <w:p w14:paraId="3D7F3BA4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Узагальнюючим показником фінансових результатів господарської діяльності Підприємства є прибуток.</w:t>
      </w:r>
    </w:p>
    <w:p w14:paraId="551FD7C5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Прибуток, що отримує Підприємство, підлягає оподаткуванню згідно з чинним законодавством.</w:t>
      </w:r>
    </w:p>
    <w:p w14:paraId="41A58E90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спрямовувати кошти на наступні цілі:</w:t>
      </w:r>
    </w:p>
    <w:p w14:paraId="075AF6AB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розвиток виробництва;</w:t>
      </w:r>
    </w:p>
    <w:p w14:paraId="47B5B51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матеріальне заохочення;</w:t>
      </w:r>
    </w:p>
    <w:p w14:paraId="20F2262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соціальний розвиток;</w:t>
      </w:r>
    </w:p>
    <w:p w14:paraId="04AF63DE" w14:textId="77777777" w:rsidR="00103687" w:rsidRPr="00445CA0" w:rsidRDefault="00103687" w:rsidP="006A28F7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14:paraId="5796F51E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Порядок спрямування та розміри коштів визначаються керівником Підприємства згідно з вимогами чинного законодавства.</w:t>
      </w:r>
    </w:p>
    <w:p w14:paraId="554665F3" w14:textId="77777777" w:rsidR="00103687" w:rsidRPr="00445CA0" w:rsidRDefault="00103687" w:rsidP="00375B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планує у встановленому порядку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14:paraId="08C20441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6.6.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надає послуги за цінами та тарифами, встановленими у відповідності до чинного законодавства України.</w:t>
      </w:r>
    </w:p>
    <w:p w14:paraId="1629F773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6.7.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14:paraId="6306B557" w14:textId="77777777" w:rsidR="00103687" w:rsidRPr="00445CA0" w:rsidRDefault="00103687" w:rsidP="00375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6.8.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14:paraId="1367BE26" w14:textId="167A7E75" w:rsidR="00103687" w:rsidRPr="00445CA0" w:rsidRDefault="00103687" w:rsidP="0031529A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45CA0">
        <w:rPr>
          <w:sz w:val="28"/>
          <w:szCs w:val="28"/>
          <w:lang w:val="uk-UA"/>
        </w:rPr>
        <w:t xml:space="preserve">6.9. </w:t>
      </w:r>
      <w:bookmarkStart w:id="12" w:name="_Hlk49431075"/>
      <w:r w:rsidRPr="00445CA0">
        <w:rPr>
          <w:sz w:val="28"/>
          <w:szCs w:val="28"/>
          <w:lang w:val="uk-UA"/>
        </w:rPr>
        <w:t>Підприємство зобов’язане погоджувати у визначеному чинним законодавством України порядку з Власником вчинення будь-якого господарського зобов'язання, в т.ч.</w:t>
      </w:r>
      <w:r w:rsidRPr="00445CA0">
        <w:rPr>
          <w:sz w:val="28"/>
          <w:szCs w:val="28"/>
          <w:shd w:val="clear" w:color="auto" w:fill="FFFFFF"/>
        </w:rPr>
        <w:t xml:space="preserve"> щодо вчинення якого є заінтересованість</w:t>
      </w:r>
      <w:r w:rsidRPr="00445CA0">
        <w:rPr>
          <w:sz w:val="28"/>
          <w:szCs w:val="28"/>
          <w:lang w:val="uk-UA"/>
        </w:rPr>
        <w:t>, якщо ринкова вартість майна, робіт та послуг, що є його предметом, становить понад 15 000,00 грн.</w:t>
      </w:r>
      <w:r w:rsidRPr="00445CA0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0DF66EBB" w14:textId="67CB33DC" w:rsidR="00103687" w:rsidRPr="00445CA0" w:rsidRDefault="00103687" w:rsidP="0031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ради, розпорядженнями керівника Військово-цивільної адміністрації міста Сєвєродонецьк Луганської області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13" w:name="_Hlk66261718"/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розпорядженнями керівника 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02B4E1" w14:textId="77777777" w:rsidR="00103687" w:rsidRPr="00445CA0" w:rsidRDefault="00103687" w:rsidP="0031529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14" w:name="n2831"/>
      <w:bookmarkEnd w:id="13"/>
      <w:bookmarkEnd w:id="14"/>
      <w:r w:rsidRPr="00445CA0">
        <w:rPr>
          <w:sz w:val="28"/>
          <w:szCs w:val="28"/>
          <w:lang w:val="uk-UA"/>
        </w:rPr>
        <w:t xml:space="preserve">Керівник комунального підприємства або особа, спеціально уповноважена керівником, у разі порушення ними вимог, передбачених чинним законодавством, підлягають адміністративній, дисциплінарній відповідальності </w:t>
      </w:r>
      <w:r w:rsidRPr="00445CA0">
        <w:rPr>
          <w:sz w:val="28"/>
          <w:szCs w:val="28"/>
          <w:lang w:val="uk-UA"/>
        </w:rPr>
        <w:lastRenderedPageBreak/>
        <w:t>за неналежне виконання своїх посадових обов’язків, а також мають відшкодувати шкоду, заподіяну їхніми діями комунальному підприємству.</w:t>
      </w:r>
    </w:p>
    <w:bookmarkEnd w:id="12"/>
    <w:p w14:paraId="7CE1F75F" w14:textId="77777777" w:rsidR="00103687" w:rsidRPr="00445CA0" w:rsidRDefault="00103687" w:rsidP="009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6.10.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14:paraId="03DBFD56" w14:textId="77777777" w:rsidR="00103687" w:rsidRPr="00445CA0" w:rsidRDefault="00103687" w:rsidP="00952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14:paraId="29928F9B" w14:textId="78958D3B" w:rsidR="00103687" w:rsidRPr="00445CA0" w:rsidRDefault="00103687" w:rsidP="00952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Джерелами формування фінансових ресурсів Підприємства є прибуток, амортизаційні відрахування, інші кошти і надходження.</w:t>
      </w:r>
    </w:p>
    <w:p w14:paraId="769BEC18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6.13.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Підприємство визначає фонд оплати праці у відповідності з чинним законодавством України.</w:t>
      </w:r>
    </w:p>
    <w:p w14:paraId="58AD5670" w14:textId="77777777" w:rsidR="001E1F4C" w:rsidRDefault="001E1F4C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86D604" w14:textId="15863509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ТРУДОВІ ВІДНОСИНИ</w:t>
      </w:r>
    </w:p>
    <w:p w14:paraId="597B07AF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59CD2467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Трудовий колектив підприємства:</w:t>
      </w:r>
    </w:p>
    <w:p w14:paraId="2DFA722A" w14:textId="77777777" w:rsidR="00103687" w:rsidRPr="00445CA0" w:rsidRDefault="00103687" w:rsidP="006A28F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розглядає та затверджує проєкт колективного договору;</w:t>
      </w:r>
    </w:p>
    <w:p w14:paraId="7BFA7A90" w14:textId="77777777" w:rsidR="00103687" w:rsidRPr="00445CA0" w:rsidRDefault="00103687" w:rsidP="006A28F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розглядає і вирішує згідно зі Статутом Підприємства питання самоврядування трудового колективу;</w:t>
      </w:r>
    </w:p>
    <w:p w14:paraId="533CE730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визначає і затверджує перелік і порядок надання працівникам Підприємства соціальних пільг;</w:t>
      </w:r>
    </w:p>
    <w:p w14:paraId="627E0676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14:paraId="17CAB788" w14:textId="77777777" w:rsidR="00103687" w:rsidRPr="00445CA0" w:rsidRDefault="00103687" w:rsidP="00944EA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вирішує інші питання, віднесені законодавством до компетенції трудового колективу.</w:t>
      </w:r>
    </w:p>
    <w:p w14:paraId="56EFAE01" w14:textId="77777777" w:rsidR="00103687" w:rsidRPr="00445CA0" w:rsidRDefault="00103687" w:rsidP="00944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14:paraId="43F32EC9" w14:textId="77777777" w:rsidR="00103687" w:rsidRPr="00445CA0" w:rsidRDefault="00103687" w:rsidP="0025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Рішення загальних зборів приймаються більшістю голосів від присутніх шляхом таємного чи відкритого голосування.</w:t>
      </w:r>
    </w:p>
    <w:p w14:paraId="6356A75D" w14:textId="77777777" w:rsidR="00103687" w:rsidRPr="00445CA0" w:rsidRDefault="00103687" w:rsidP="00253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7.4.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Трудові відносини громадян, що уклали трудовий договір з Підприємством, регулюються чинним законодавством України про працю.</w:t>
      </w:r>
    </w:p>
    <w:p w14:paraId="0E5F8C88" w14:textId="77777777" w:rsidR="00103687" w:rsidRPr="00445CA0" w:rsidRDefault="0010368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7.5.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14:paraId="4967C82B" w14:textId="77777777" w:rsidR="006A28F7" w:rsidRPr="00445CA0" w:rsidRDefault="006A28F7" w:rsidP="006A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F319F" w14:textId="4499BB88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ОБЛІК, ЗВІТНІСТЬ ТА РЕВІЗІЯ ДІЯЛЬНОСТІ ПІДПРИЄМСТВА</w:t>
      </w:r>
    </w:p>
    <w:p w14:paraId="2D76E633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9B5B08" w14:textId="77777777" w:rsidR="00103687" w:rsidRPr="00445CA0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14:paraId="650044A7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Порядок ведення бухгалтерського обліку та статистичної звітності визначається чинним законодавством України.</w:t>
      </w:r>
    </w:p>
    <w:p w14:paraId="5656B972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Керівник Підприємства у встановленому порядку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14:paraId="58153124" w14:textId="4A90B536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щоквартально та щорічно надає органу, що уповноважений </w:t>
      </w:r>
      <w:bookmarkStart w:id="15" w:name="_Hlk66261748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Власником управляти комунальним майном - Фонду комунального майна 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Управлінню житлово-комунального господарства </w:t>
      </w:r>
      <w:r w:rsidR="0031529A" w:rsidRPr="00445CA0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, що здійснює управління Підприємством в сфері житлово-комунального господарства міста, звіт про результати своєї господарської діяльності</w:t>
      </w:r>
      <w:bookmarkEnd w:id="15"/>
      <w:r w:rsidRPr="00445C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00B0D0B" w14:textId="77777777" w:rsidR="00103687" w:rsidRPr="00445CA0" w:rsidRDefault="00103687" w:rsidP="005276CD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Перевірка фінансово-господарської діяльності Підприємства здійснюються Власником у встановленому порядку.</w:t>
      </w:r>
    </w:p>
    <w:p w14:paraId="0300261B" w14:textId="77777777" w:rsidR="00103687" w:rsidRPr="00445CA0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Перевірка діяльності Підприємства іншими контролюючим органами здійснюється у відповідності з чинним законодавством України.</w:t>
      </w:r>
    </w:p>
    <w:p w14:paraId="37C29BBF" w14:textId="60FCE454" w:rsidR="00103687" w:rsidRDefault="00103687" w:rsidP="006A28F7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14:paraId="60D0609A" w14:textId="77777777" w:rsidR="00035965" w:rsidRPr="00445CA0" w:rsidRDefault="00035965" w:rsidP="0003596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4FCC7" w14:textId="3E9BEE8E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ПРИПИНЕННЯ ПІДПРИЄМСТВА</w:t>
      </w:r>
    </w:p>
    <w:p w14:paraId="330BA585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124878" w14:textId="77777777" w:rsidR="00103687" w:rsidRPr="00445CA0" w:rsidRDefault="00103687" w:rsidP="006A28F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Pr="00445CA0">
        <w:rPr>
          <w:rFonts w:ascii="Times New Roman" w:hAnsi="Times New Roman" w:cs="Times New Roman"/>
          <w:sz w:val="28"/>
          <w:szCs w:val="28"/>
          <w:lang w:val="uk-UA"/>
        </w:rPr>
        <w:tab/>
        <w:t>Припинення Підприємства здійснюється за рішенням Власника в порядку, визначеному чинним законодавством України.</w:t>
      </w:r>
    </w:p>
    <w:p w14:paraId="120452CA" w14:textId="77777777" w:rsidR="006A28F7" w:rsidRPr="00445CA0" w:rsidRDefault="006A28F7" w:rsidP="006A28F7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0ABA5D3" w14:textId="6FA542CF" w:rsidR="00103687" w:rsidRPr="00445CA0" w:rsidRDefault="005D3882" w:rsidP="005D3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="00103687" w:rsidRPr="00445CA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ТА ДОПОВНЕНЬ ДО СТАТУТУ</w:t>
      </w:r>
    </w:p>
    <w:p w14:paraId="4AE8BAD7" w14:textId="77777777" w:rsidR="006A28F7" w:rsidRPr="00445CA0" w:rsidRDefault="006A28F7" w:rsidP="006A28F7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  <w:lang w:val="uk-UA"/>
        </w:rPr>
      </w:pPr>
    </w:p>
    <w:p w14:paraId="44055350" w14:textId="77777777" w:rsidR="00103687" w:rsidRPr="00445CA0" w:rsidRDefault="00103687" w:rsidP="006A28F7">
      <w:pPr>
        <w:pStyle w:val="a3"/>
        <w:numPr>
          <w:ilvl w:val="1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Зміни і доповнення до Статуту Підприємства оформлюються у вигляді нової редакції Статуту та затверджуються Власником.</w:t>
      </w:r>
    </w:p>
    <w:p w14:paraId="1B59FEBA" w14:textId="77777777" w:rsidR="00103687" w:rsidRPr="00445CA0" w:rsidRDefault="00103687" w:rsidP="006A28F7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CA0">
        <w:rPr>
          <w:rFonts w:ascii="Times New Roman" w:hAnsi="Times New Roman" w:cs="Times New Roman"/>
          <w:sz w:val="28"/>
          <w:szCs w:val="28"/>
          <w:lang w:val="uk-UA"/>
        </w:rPr>
        <w:t>Нова редакція Статуту набуває чинності з моменту її державної реєстрації.</w:t>
      </w:r>
    </w:p>
    <w:sectPr w:rsidR="00103687" w:rsidRPr="00445CA0" w:rsidSect="006A28F7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221C" w14:textId="77777777" w:rsidR="00902E7E" w:rsidRDefault="00902E7E">
      <w:pPr>
        <w:spacing w:after="0" w:line="240" w:lineRule="auto"/>
      </w:pPr>
      <w:r>
        <w:separator/>
      </w:r>
    </w:p>
  </w:endnote>
  <w:endnote w:type="continuationSeparator" w:id="0">
    <w:p w14:paraId="757EE1C3" w14:textId="77777777" w:rsidR="00902E7E" w:rsidRDefault="0090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106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C3E255" w14:textId="77777777" w:rsidR="004A53BB" w:rsidRPr="00C529C3" w:rsidRDefault="00852E16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52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9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2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C0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C52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CEC805" w14:textId="77777777" w:rsidR="004A53BB" w:rsidRDefault="00902E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20E1" w14:textId="77777777" w:rsidR="00902E7E" w:rsidRDefault="00902E7E">
      <w:pPr>
        <w:spacing w:after="0" w:line="240" w:lineRule="auto"/>
      </w:pPr>
      <w:r>
        <w:separator/>
      </w:r>
    </w:p>
  </w:footnote>
  <w:footnote w:type="continuationSeparator" w:id="0">
    <w:p w14:paraId="5ACCD8E8" w14:textId="77777777" w:rsidR="00902E7E" w:rsidRDefault="0090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2B1"/>
    <w:multiLevelType w:val="hybridMultilevel"/>
    <w:tmpl w:val="F28C8B64"/>
    <w:lvl w:ilvl="0" w:tplc="152A564C">
      <w:start w:val="1"/>
      <w:numFmt w:val="decimal"/>
      <w:lvlText w:val="8.%1"/>
      <w:lvlJc w:val="left"/>
      <w:pPr>
        <w:ind w:left="2138" w:hanging="360"/>
      </w:pPr>
      <w:rPr>
        <w:rFonts w:hint="default"/>
      </w:rPr>
    </w:lvl>
    <w:lvl w:ilvl="1" w:tplc="F8E88D9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F9E"/>
    <w:multiLevelType w:val="hybridMultilevel"/>
    <w:tmpl w:val="7ECE3770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45824"/>
    <w:multiLevelType w:val="hybridMultilevel"/>
    <w:tmpl w:val="43BAAA2A"/>
    <w:lvl w:ilvl="0" w:tplc="E780A954">
      <w:start w:val="1"/>
      <w:numFmt w:val="decimal"/>
      <w:lvlText w:val="2.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6046FC8"/>
    <w:multiLevelType w:val="hybridMultilevel"/>
    <w:tmpl w:val="236C443A"/>
    <w:lvl w:ilvl="0" w:tplc="83D637A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84A2ABD"/>
    <w:multiLevelType w:val="hybridMultilevel"/>
    <w:tmpl w:val="432EB070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AE7996"/>
    <w:multiLevelType w:val="hybridMultilevel"/>
    <w:tmpl w:val="7A348554"/>
    <w:lvl w:ilvl="0" w:tplc="D66464A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2500"/>
    <w:multiLevelType w:val="multilevel"/>
    <w:tmpl w:val="B02401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3294162"/>
    <w:multiLevelType w:val="hybridMultilevel"/>
    <w:tmpl w:val="63704778"/>
    <w:lvl w:ilvl="0" w:tplc="C76E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C80405"/>
    <w:multiLevelType w:val="hybridMultilevel"/>
    <w:tmpl w:val="3500B1C4"/>
    <w:lvl w:ilvl="0" w:tplc="FA0A0632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205CF"/>
    <w:multiLevelType w:val="hybridMultilevel"/>
    <w:tmpl w:val="871264B0"/>
    <w:lvl w:ilvl="0" w:tplc="E780A954">
      <w:start w:val="1"/>
      <w:numFmt w:val="decimal"/>
      <w:lvlText w:val="2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913016"/>
    <w:multiLevelType w:val="multilevel"/>
    <w:tmpl w:val="D7BCD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C72F7A"/>
    <w:multiLevelType w:val="hybridMultilevel"/>
    <w:tmpl w:val="10C48430"/>
    <w:lvl w:ilvl="0" w:tplc="62887858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705709"/>
    <w:multiLevelType w:val="hybridMultilevel"/>
    <w:tmpl w:val="10D2B132"/>
    <w:lvl w:ilvl="0" w:tplc="65EA46AE">
      <w:start w:val="1"/>
      <w:numFmt w:val="decimal"/>
      <w:lvlText w:val="10.%1"/>
      <w:lvlJc w:val="left"/>
      <w:pPr>
        <w:ind w:left="2138" w:hanging="360"/>
      </w:pPr>
      <w:rPr>
        <w:rFonts w:hint="default"/>
      </w:rPr>
    </w:lvl>
    <w:lvl w:ilvl="1" w:tplc="A0B8399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B4A6D"/>
    <w:multiLevelType w:val="hybridMultilevel"/>
    <w:tmpl w:val="1E785D38"/>
    <w:lvl w:ilvl="0" w:tplc="21EE19C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4CF4"/>
    <w:multiLevelType w:val="hybridMultilevel"/>
    <w:tmpl w:val="48E27A2C"/>
    <w:lvl w:ilvl="0" w:tplc="EED64AD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512A"/>
    <w:multiLevelType w:val="hybridMultilevel"/>
    <w:tmpl w:val="EA0EE1D0"/>
    <w:lvl w:ilvl="0" w:tplc="93A472F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296C37"/>
    <w:multiLevelType w:val="hybridMultilevel"/>
    <w:tmpl w:val="7A24561E"/>
    <w:lvl w:ilvl="0" w:tplc="B1C673A2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C7732"/>
    <w:multiLevelType w:val="hybridMultilevel"/>
    <w:tmpl w:val="2DF8DC8E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8F12A5"/>
    <w:multiLevelType w:val="hybridMultilevel"/>
    <w:tmpl w:val="E7AE9F5E"/>
    <w:lvl w:ilvl="0" w:tplc="1604D6F2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2B4C5F"/>
    <w:multiLevelType w:val="hybridMultilevel"/>
    <w:tmpl w:val="23D60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E450A0"/>
    <w:multiLevelType w:val="hybridMultilevel"/>
    <w:tmpl w:val="D11252BA"/>
    <w:lvl w:ilvl="0" w:tplc="D63425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4B02D6"/>
    <w:multiLevelType w:val="hybridMultilevel"/>
    <w:tmpl w:val="11E848E0"/>
    <w:lvl w:ilvl="0" w:tplc="F57C172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1EFE45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2780"/>
    <w:multiLevelType w:val="hybridMultilevel"/>
    <w:tmpl w:val="59C678E6"/>
    <w:lvl w:ilvl="0" w:tplc="7AB85476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E4B25"/>
    <w:multiLevelType w:val="multilevel"/>
    <w:tmpl w:val="E4448B8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960" w:hanging="600"/>
      </w:pPr>
    </w:lvl>
    <w:lvl w:ilvl="2">
      <w:start w:val="9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 w15:restartNumberingAfterBreak="0">
    <w:nsid w:val="5A6F0F06"/>
    <w:multiLevelType w:val="multilevel"/>
    <w:tmpl w:val="3454F5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60FC730B"/>
    <w:multiLevelType w:val="hybridMultilevel"/>
    <w:tmpl w:val="8968EAB0"/>
    <w:lvl w:ilvl="0" w:tplc="E780A95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3E05DB"/>
    <w:multiLevelType w:val="hybridMultilevel"/>
    <w:tmpl w:val="8C483548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7F3806"/>
    <w:multiLevelType w:val="hybridMultilevel"/>
    <w:tmpl w:val="E47265F2"/>
    <w:lvl w:ilvl="0" w:tplc="83D637A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AB28F9"/>
    <w:multiLevelType w:val="hybridMultilevel"/>
    <w:tmpl w:val="3E047EE0"/>
    <w:lvl w:ilvl="0" w:tplc="7AB85476">
      <w:start w:val="1"/>
      <w:numFmt w:val="decimal"/>
      <w:lvlText w:val="3.9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290E1D"/>
    <w:multiLevelType w:val="multilevel"/>
    <w:tmpl w:val="437C80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C3D39F7"/>
    <w:multiLevelType w:val="multilevel"/>
    <w:tmpl w:val="B0D696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31" w15:restartNumberingAfterBreak="0">
    <w:nsid w:val="7708490C"/>
    <w:multiLevelType w:val="hybridMultilevel"/>
    <w:tmpl w:val="297A8B3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816CB9"/>
    <w:multiLevelType w:val="hybridMultilevel"/>
    <w:tmpl w:val="88A22C22"/>
    <w:lvl w:ilvl="0" w:tplc="62887858">
      <w:start w:val="1"/>
      <w:numFmt w:val="decimal"/>
      <w:lvlText w:val="1.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785EA3"/>
    <w:multiLevelType w:val="hybridMultilevel"/>
    <w:tmpl w:val="BBFC2CBA"/>
    <w:lvl w:ilvl="0" w:tplc="3FAC2084">
      <w:start w:val="1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E1BAD"/>
    <w:multiLevelType w:val="hybridMultilevel"/>
    <w:tmpl w:val="72B02798"/>
    <w:lvl w:ilvl="0" w:tplc="94946A4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1" w:tplc="94946A4A">
      <w:start w:val="5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/>
        <w:sz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CB1301"/>
    <w:multiLevelType w:val="hybridMultilevel"/>
    <w:tmpl w:val="6E923D7C"/>
    <w:lvl w:ilvl="0" w:tplc="E2E4EEC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565186"/>
    <w:multiLevelType w:val="hybridMultilevel"/>
    <w:tmpl w:val="AA7013D0"/>
    <w:lvl w:ilvl="0" w:tplc="1966A4D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1"/>
  </w:num>
  <w:num w:numId="3">
    <w:abstractNumId w:val="34"/>
  </w:num>
  <w:num w:numId="4">
    <w:abstractNumId w:val="33"/>
  </w:num>
  <w:num w:numId="5">
    <w:abstractNumId w:val="35"/>
  </w:num>
  <w:num w:numId="6">
    <w:abstractNumId w:val="31"/>
  </w:num>
  <w:num w:numId="7">
    <w:abstractNumId w:val="14"/>
  </w:num>
  <w:num w:numId="8">
    <w:abstractNumId w:val="17"/>
  </w:num>
  <w:num w:numId="9">
    <w:abstractNumId w:val="0"/>
  </w:num>
  <w:num w:numId="10">
    <w:abstractNumId w:val="12"/>
  </w:num>
  <w:num w:numId="11">
    <w:abstractNumId w:val="30"/>
  </w:num>
  <w:num w:numId="12">
    <w:abstractNumId w:val="32"/>
  </w:num>
  <w:num w:numId="13">
    <w:abstractNumId w:val="20"/>
  </w:num>
  <w:num w:numId="14">
    <w:abstractNumId w:val="8"/>
  </w:num>
  <w:num w:numId="15">
    <w:abstractNumId w:val="18"/>
  </w:num>
  <w:num w:numId="16">
    <w:abstractNumId w:val="16"/>
  </w:num>
  <w:num w:numId="17">
    <w:abstractNumId w:val="1"/>
  </w:num>
  <w:num w:numId="18">
    <w:abstractNumId w:val="2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4"/>
  </w:num>
  <w:num w:numId="31">
    <w:abstractNumId w:val="10"/>
  </w:num>
  <w:num w:numId="32">
    <w:abstractNumId w:val="19"/>
  </w:num>
  <w:num w:numId="33">
    <w:abstractNumId w:val="7"/>
  </w:num>
  <w:num w:numId="34">
    <w:abstractNumId w:val="9"/>
  </w:num>
  <w:num w:numId="35">
    <w:abstractNumId w:val="15"/>
  </w:num>
  <w:num w:numId="36">
    <w:abstractNumId w:val="25"/>
  </w:num>
  <w:num w:numId="37">
    <w:abstractNumId w:val="13"/>
  </w:num>
  <w:num w:numId="38">
    <w:abstractNumId w:val="2"/>
  </w:num>
  <w:num w:numId="39">
    <w:abstractNumId w:val="4"/>
  </w:num>
  <w:num w:numId="40">
    <w:abstractNumId w:val="5"/>
  </w:num>
  <w:num w:numId="41">
    <w:abstractNumId w:val="36"/>
  </w:num>
  <w:num w:numId="42">
    <w:abstractNumId w:val="26"/>
  </w:num>
  <w:num w:numId="43">
    <w:abstractNumId w:val="28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19F"/>
    <w:rsid w:val="0000588B"/>
    <w:rsid w:val="0001517A"/>
    <w:rsid w:val="00015FD9"/>
    <w:rsid w:val="00035965"/>
    <w:rsid w:val="00036C9A"/>
    <w:rsid w:val="00041E4B"/>
    <w:rsid w:val="000456CD"/>
    <w:rsid w:val="0007239D"/>
    <w:rsid w:val="000A1F8F"/>
    <w:rsid w:val="000C48CD"/>
    <w:rsid w:val="000E567A"/>
    <w:rsid w:val="00103687"/>
    <w:rsid w:val="001101C7"/>
    <w:rsid w:val="00130833"/>
    <w:rsid w:val="00150CCC"/>
    <w:rsid w:val="00170516"/>
    <w:rsid w:val="001708DF"/>
    <w:rsid w:val="00176CB8"/>
    <w:rsid w:val="001860D9"/>
    <w:rsid w:val="00186185"/>
    <w:rsid w:val="00197C7B"/>
    <w:rsid w:val="001A4424"/>
    <w:rsid w:val="001B3E71"/>
    <w:rsid w:val="001E1F4C"/>
    <w:rsid w:val="001F16AF"/>
    <w:rsid w:val="001F45CE"/>
    <w:rsid w:val="0021619F"/>
    <w:rsid w:val="00237C63"/>
    <w:rsid w:val="00245890"/>
    <w:rsid w:val="00245EC6"/>
    <w:rsid w:val="002532F6"/>
    <w:rsid w:val="00263BB7"/>
    <w:rsid w:val="00273B13"/>
    <w:rsid w:val="00296A7E"/>
    <w:rsid w:val="002A02C2"/>
    <w:rsid w:val="002B553B"/>
    <w:rsid w:val="002C3714"/>
    <w:rsid w:val="002D4D78"/>
    <w:rsid w:val="002D7610"/>
    <w:rsid w:val="0030294A"/>
    <w:rsid w:val="00313CF7"/>
    <w:rsid w:val="0031529A"/>
    <w:rsid w:val="003263C9"/>
    <w:rsid w:val="00347CE7"/>
    <w:rsid w:val="00353DA4"/>
    <w:rsid w:val="00357729"/>
    <w:rsid w:val="003602E8"/>
    <w:rsid w:val="00361A3E"/>
    <w:rsid w:val="0037339E"/>
    <w:rsid w:val="00375B94"/>
    <w:rsid w:val="00392F94"/>
    <w:rsid w:val="0039326B"/>
    <w:rsid w:val="003B4123"/>
    <w:rsid w:val="003D4180"/>
    <w:rsid w:val="003D5E38"/>
    <w:rsid w:val="003F2F28"/>
    <w:rsid w:val="00412CB9"/>
    <w:rsid w:val="00414360"/>
    <w:rsid w:val="004213D1"/>
    <w:rsid w:val="004423CD"/>
    <w:rsid w:val="00443D25"/>
    <w:rsid w:val="00445CA0"/>
    <w:rsid w:val="00482AA6"/>
    <w:rsid w:val="00492BF7"/>
    <w:rsid w:val="00493844"/>
    <w:rsid w:val="004A26B1"/>
    <w:rsid w:val="004A59B8"/>
    <w:rsid w:val="004F5B85"/>
    <w:rsid w:val="005009AA"/>
    <w:rsid w:val="0051689D"/>
    <w:rsid w:val="005276CD"/>
    <w:rsid w:val="0058556A"/>
    <w:rsid w:val="00597AB9"/>
    <w:rsid w:val="005A6E3D"/>
    <w:rsid w:val="005B1265"/>
    <w:rsid w:val="005C06B0"/>
    <w:rsid w:val="005D3882"/>
    <w:rsid w:val="005D3F0D"/>
    <w:rsid w:val="00610FE4"/>
    <w:rsid w:val="006129FD"/>
    <w:rsid w:val="006A28F7"/>
    <w:rsid w:val="006C1ACA"/>
    <w:rsid w:val="006C4FC3"/>
    <w:rsid w:val="006C7E3A"/>
    <w:rsid w:val="006D60AC"/>
    <w:rsid w:val="006D6772"/>
    <w:rsid w:val="006E27E4"/>
    <w:rsid w:val="006E6D69"/>
    <w:rsid w:val="00701C09"/>
    <w:rsid w:val="0072487E"/>
    <w:rsid w:val="00751DC7"/>
    <w:rsid w:val="00780172"/>
    <w:rsid w:val="007D1C1B"/>
    <w:rsid w:val="007D7404"/>
    <w:rsid w:val="007E010A"/>
    <w:rsid w:val="008015F7"/>
    <w:rsid w:val="0081274C"/>
    <w:rsid w:val="00833B86"/>
    <w:rsid w:val="00852E16"/>
    <w:rsid w:val="00872605"/>
    <w:rsid w:val="00880774"/>
    <w:rsid w:val="00884993"/>
    <w:rsid w:val="008A3BE7"/>
    <w:rsid w:val="008A78A3"/>
    <w:rsid w:val="008D3372"/>
    <w:rsid w:val="00902E7E"/>
    <w:rsid w:val="009033B6"/>
    <w:rsid w:val="00924B37"/>
    <w:rsid w:val="00924CAA"/>
    <w:rsid w:val="00944EAC"/>
    <w:rsid w:val="00952B65"/>
    <w:rsid w:val="00973AEC"/>
    <w:rsid w:val="009A68D6"/>
    <w:rsid w:val="009C176A"/>
    <w:rsid w:val="009C7DAA"/>
    <w:rsid w:val="009D736B"/>
    <w:rsid w:val="00A0582A"/>
    <w:rsid w:val="00A16976"/>
    <w:rsid w:val="00A276F1"/>
    <w:rsid w:val="00A32733"/>
    <w:rsid w:val="00A47E4A"/>
    <w:rsid w:val="00A5093B"/>
    <w:rsid w:val="00A54760"/>
    <w:rsid w:val="00A65D8D"/>
    <w:rsid w:val="00A855F1"/>
    <w:rsid w:val="00AB48B2"/>
    <w:rsid w:val="00AC296B"/>
    <w:rsid w:val="00AC5762"/>
    <w:rsid w:val="00AD1E74"/>
    <w:rsid w:val="00AE391E"/>
    <w:rsid w:val="00AF47AA"/>
    <w:rsid w:val="00B32D8C"/>
    <w:rsid w:val="00B41202"/>
    <w:rsid w:val="00B92384"/>
    <w:rsid w:val="00BA4D27"/>
    <w:rsid w:val="00C20A57"/>
    <w:rsid w:val="00C529C3"/>
    <w:rsid w:val="00C63187"/>
    <w:rsid w:val="00C81D16"/>
    <w:rsid w:val="00C85A0B"/>
    <w:rsid w:val="00CD0AE4"/>
    <w:rsid w:val="00CD0DF7"/>
    <w:rsid w:val="00CF7092"/>
    <w:rsid w:val="00D04AA0"/>
    <w:rsid w:val="00D13BF3"/>
    <w:rsid w:val="00D54069"/>
    <w:rsid w:val="00D77233"/>
    <w:rsid w:val="00DA7946"/>
    <w:rsid w:val="00DB4D05"/>
    <w:rsid w:val="00DB5785"/>
    <w:rsid w:val="00DC380B"/>
    <w:rsid w:val="00DC5ED0"/>
    <w:rsid w:val="00DD02E5"/>
    <w:rsid w:val="00DD6AB8"/>
    <w:rsid w:val="00DF0BD9"/>
    <w:rsid w:val="00E022E6"/>
    <w:rsid w:val="00E10706"/>
    <w:rsid w:val="00E609CA"/>
    <w:rsid w:val="00E67A75"/>
    <w:rsid w:val="00E86F09"/>
    <w:rsid w:val="00E95EBE"/>
    <w:rsid w:val="00EA038F"/>
    <w:rsid w:val="00EB0DF0"/>
    <w:rsid w:val="00EB7C40"/>
    <w:rsid w:val="00ED7DDE"/>
    <w:rsid w:val="00F52843"/>
    <w:rsid w:val="00F52B7D"/>
    <w:rsid w:val="00F8483F"/>
    <w:rsid w:val="00F85B1D"/>
    <w:rsid w:val="00FB125F"/>
    <w:rsid w:val="00FD0230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3FA"/>
  <w15:docId w15:val="{AA468C52-D024-479E-9F1F-33A9DEE1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85"/>
  </w:style>
  <w:style w:type="paragraph" w:styleId="1">
    <w:name w:val="heading 1"/>
    <w:basedOn w:val="a"/>
    <w:next w:val="a"/>
    <w:link w:val="10"/>
    <w:qFormat/>
    <w:rsid w:val="006D67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785"/>
  </w:style>
  <w:style w:type="paragraph" w:styleId="a6">
    <w:name w:val="Balloon Text"/>
    <w:basedOn w:val="a"/>
    <w:link w:val="a7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3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36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677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C5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33</cp:revision>
  <cp:lastPrinted>2021-04-15T04:55:00Z</cp:lastPrinted>
  <dcterms:created xsi:type="dcterms:W3CDTF">2021-01-20T09:34:00Z</dcterms:created>
  <dcterms:modified xsi:type="dcterms:W3CDTF">2021-07-20T06:50:00Z</dcterms:modified>
</cp:coreProperties>
</file>