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FA063B">
        <w:rPr>
          <w:rFonts w:ascii="Times New Roman" w:hAnsi="Times New Roman" w:cs="Times New Roman"/>
          <w:sz w:val="24"/>
          <w:szCs w:val="24"/>
        </w:rPr>
        <w:t>26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FA063B">
        <w:rPr>
          <w:rFonts w:ascii="Times New Roman" w:hAnsi="Times New Roman" w:cs="Times New Roman"/>
          <w:sz w:val="24"/>
          <w:szCs w:val="24"/>
        </w:rPr>
        <w:t xml:space="preserve"> 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A063B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A063B">
        <w:rPr>
          <w:rFonts w:ascii="Times New Roman" w:hAnsi="Times New Roman" w:cs="Times New Roman"/>
          <w:sz w:val="24"/>
          <w:szCs w:val="24"/>
        </w:rPr>
        <w:t xml:space="preserve"> 720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524A4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0E1D55">
        <w:rPr>
          <w:rFonts w:ascii="Times New Roman" w:hAnsi="Times New Roman" w:cs="Times New Roman"/>
          <w:sz w:val="28"/>
          <w:szCs w:val="28"/>
        </w:rPr>
        <w:t xml:space="preserve">працівника соціальної </w:t>
      </w:r>
      <w:r w:rsidR="000E1D55">
        <w:rPr>
          <w:rFonts w:ascii="Times New Roman" w:hAnsi="Times New Roman" w:cs="Times New Roman"/>
          <w:sz w:val="28"/>
          <w:szCs w:val="28"/>
        </w:rPr>
        <w:br/>
        <w:t>сфери України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0E1D55">
        <w:rPr>
          <w:sz w:val="28"/>
          <w:szCs w:val="28"/>
        </w:rPr>
        <w:t>лист</w:t>
      </w:r>
      <w:r w:rsidR="003B7ECB">
        <w:rPr>
          <w:sz w:val="28"/>
          <w:szCs w:val="28"/>
        </w:rPr>
        <w:t xml:space="preserve">и, що надійшли від: директора СМЦСССДМ </w:t>
      </w:r>
      <w:r w:rsidR="000A6AED">
        <w:rPr>
          <w:sz w:val="28"/>
          <w:szCs w:val="28"/>
        </w:rPr>
        <w:t xml:space="preserve"> </w:t>
      </w:r>
      <w:r w:rsidR="003B7ECB">
        <w:rPr>
          <w:sz w:val="28"/>
          <w:szCs w:val="28"/>
        </w:rPr>
        <w:t>М</w:t>
      </w:r>
      <w:r w:rsidR="000A6AED">
        <w:rPr>
          <w:sz w:val="28"/>
          <w:szCs w:val="28"/>
        </w:rPr>
        <w:t>і</w:t>
      </w:r>
      <w:r w:rsidR="003B7ECB">
        <w:rPr>
          <w:sz w:val="28"/>
          <w:szCs w:val="28"/>
        </w:rPr>
        <w:t>найлової Л. від 20.10.2020 р. № 643</w:t>
      </w:r>
      <w:r w:rsidR="007E7BFC">
        <w:rPr>
          <w:sz w:val="28"/>
          <w:szCs w:val="28"/>
        </w:rPr>
        <w:t>;</w:t>
      </w:r>
      <w:r w:rsidR="003B7ECB">
        <w:rPr>
          <w:sz w:val="28"/>
          <w:szCs w:val="28"/>
        </w:rPr>
        <w:t xml:space="preserve"> начальника УП та СЗН Василенко Н. від </w:t>
      </w:r>
      <w:r w:rsidR="00A06BF2">
        <w:rPr>
          <w:sz w:val="28"/>
          <w:szCs w:val="28"/>
        </w:rPr>
        <w:t>20.10.2020 р. № 9791/03</w:t>
      </w:r>
      <w:r w:rsidR="007E7BFC">
        <w:rPr>
          <w:sz w:val="28"/>
          <w:szCs w:val="28"/>
        </w:rPr>
        <w:t>;</w:t>
      </w:r>
      <w:r w:rsidR="004524A4">
        <w:rPr>
          <w:sz w:val="28"/>
          <w:szCs w:val="28"/>
        </w:rPr>
        <w:t xml:space="preserve"> в.о. начальника Служби у справах дітей Воротинцевої М. від </w:t>
      </w:r>
      <w:r w:rsidR="00796A88">
        <w:rPr>
          <w:sz w:val="28"/>
          <w:szCs w:val="28"/>
        </w:rPr>
        <w:t>21.10.2020 р. № 526</w:t>
      </w:r>
      <w:r w:rsidR="00745BDD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524A4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працівників </w:t>
      </w:r>
      <w:r w:rsidR="003B7ECB">
        <w:rPr>
          <w:sz w:val="28"/>
          <w:szCs w:val="28"/>
        </w:rPr>
        <w:t>соціальної сфери</w:t>
      </w:r>
      <w:r w:rsidR="004524A4">
        <w:rPr>
          <w:sz w:val="28"/>
          <w:szCs w:val="28"/>
        </w:rPr>
        <w:t xml:space="preserve"> міста</w:t>
      </w:r>
      <w:r w:rsidR="008A375D">
        <w:rPr>
          <w:sz w:val="28"/>
          <w:szCs w:val="28"/>
        </w:rPr>
        <w:t>:</w:t>
      </w:r>
    </w:p>
    <w:p w:rsidR="00584891" w:rsidRDefault="00BD0E2C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4B31E3">
        <w:rPr>
          <w:sz w:val="28"/>
          <w:szCs w:val="28"/>
        </w:rPr>
        <w:t xml:space="preserve">МЕТЬОЛКІНУ Наталію Борисівну, </w:t>
      </w:r>
      <w:r w:rsidR="00A06BF2">
        <w:rPr>
          <w:sz w:val="28"/>
          <w:szCs w:val="28"/>
        </w:rPr>
        <w:t xml:space="preserve">фахівця із соціальної роботи відділу соціальної роботи Сєвєродонецького міського центру </w:t>
      </w:r>
      <w:r w:rsidR="00E97BB9">
        <w:rPr>
          <w:sz w:val="28"/>
          <w:szCs w:val="28"/>
        </w:rPr>
        <w:t>соціальних служб для сім</w:t>
      </w:r>
      <w:r w:rsidR="00E97BB9" w:rsidRPr="00E97BB9">
        <w:rPr>
          <w:sz w:val="28"/>
          <w:szCs w:val="28"/>
        </w:rPr>
        <w:t>’</w:t>
      </w:r>
      <w:r w:rsidR="00E97BB9">
        <w:rPr>
          <w:sz w:val="28"/>
          <w:szCs w:val="28"/>
        </w:rPr>
        <w:t>ї, дітей та молоді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E97BB9">
        <w:rPr>
          <w:sz w:val="28"/>
          <w:szCs w:val="28"/>
        </w:rPr>
        <w:t>;</w:t>
      </w:r>
    </w:p>
    <w:p w:rsidR="00E97BB9" w:rsidRDefault="00E97BB9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КОВАЛЕНКО Тетяну Володимирівну, провідного спеціаліста відділу опрацювання заяв та </w:t>
      </w:r>
      <w:r w:rsidR="008A375D">
        <w:rPr>
          <w:sz w:val="28"/>
          <w:szCs w:val="28"/>
        </w:rPr>
        <w:t>прийняття рішень УП та 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8A375D">
        <w:rPr>
          <w:sz w:val="28"/>
          <w:szCs w:val="28"/>
        </w:rPr>
        <w:t>;</w:t>
      </w:r>
    </w:p>
    <w:p w:rsidR="008A375D" w:rsidRDefault="008A375D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КУКСУ Ольгу Олександрівну, головного спеціаліста  відділу управління персоналом, організаційної роботи та з питань праці УП та 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>
        <w:rPr>
          <w:sz w:val="28"/>
          <w:szCs w:val="28"/>
        </w:rPr>
        <w:t>;</w:t>
      </w:r>
    </w:p>
    <w:p w:rsidR="008A375D" w:rsidRDefault="008A375D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ТЕРТИЧНУ Світлану Леонідівну, головного спеціаліста відділу автоматизованої обробки інформації УП та 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>
        <w:rPr>
          <w:sz w:val="28"/>
          <w:szCs w:val="28"/>
        </w:rPr>
        <w:t>;</w:t>
      </w:r>
    </w:p>
    <w:p w:rsidR="004524A4" w:rsidRDefault="004524A4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4524A4" w:rsidRDefault="004524A4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8A375D" w:rsidRDefault="008A375D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ЧУМАК Ольгу Володимирівну, спеціаліста І категорії </w:t>
      </w:r>
      <w:r w:rsidR="0043089E">
        <w:rPr>
          <w:sz w:val="28"/>
          <w:szCs w:val="28"/>
        </w:rPr>
        <w:t>відділу з питань соціального захисту осіб пільгової категорії УП та</w:t>
      </w:r>
      <w:r w:rsidR="004524A4">
        <w:rPr>
          <w:sz w:val="28"/>
          <w:szCs w:val="28"/>
        </w:rPr>
        <w:t xml:space="preserve"> </w:t>
      </w:r>
      <w:r w:rsidR="0043089E">
        <w:rPr>
          <w:sz w:val="28"/>
          <w:szCs w:val="28"/>
        </w:rPr>
        <w:t>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43089E">
        <w:rPr>
          <w:sz w:val="28"/>
          <w:szCs w:val="28"/>
        </w:rPr>
        <w:t>;</w:t>
      </w:r>
    </w:p>
    <w:p w:rsidR="0043089E" w:rsidRDefault="0043089E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ЧУМАЧЕНКО Олену Анатоліївну, головного спеціаліста відділу </w:t>
      </w:r>
      <w:r>
        <w:rPr>
          <w:sz w:val="28"/>
          <w:szCs w:val="28"/>
        </w:rPr>
        <w:br/>
        <w:t>бухобліку, звітності та виплат УП та 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>
        <w:rPr>
          <w:sz w:val="28"/>
          <w:szCs w:val="28"/>
        </w:rPr>
        <w:t>;</w:t>
      </w:r>
    </w:p>
    <w:p w:rsidR="0043089E" w:rsidRDefault="0043089E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ШЕВЧЕНКО Юлію Володимирівну, провідного спеціаліста відділу з прийому заяв та документів УП та СЗН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>
        <w:rPr>
          <w:sz w:val="28"/>
          <w:szCs w:val="28"/>
        </w:rPr>
        <w:t>;</w:t>
      </w:r>
    </w:p>
    <w:p w:rsidR="0043089E" w:rsidRDefault="0043089E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504">
        <w:rPr>
          <w:sz w:val="28"/>
          <w:szCs w:val="28"/>
        </w:rPr>
        <w:t>ЯРОВУ Ірину Євгенівну, соціального працівника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9C5504" w:rsidRDefault="009C5504" w:rsidP="009C550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НАГОРСЬКУ Олександру Олександрівну, соціального робітника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9C5504" w:rsidRDefault="009C5504" w:rsidP="009C550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ТЮЛЄНЄВУ Людмилу Іванівну, соціального робітника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BC326B" w:rsidRDefault="00BC326B" w:rsidP="00BC326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МАРТОВИЦЬКУ Ольгу Анатоліївну, соціального робітника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515E7A" w:rsidRDefault="00515E7A" w:rsidP="00BC326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ЖАЛКОВСЬКОГО Ігоря Вячеславовича, психолога відділення денного перебування Територіального центру соціального обслуговування (надання соціальних послуг) Сєвєродонецької міської ради;</w:t>
      </w:r>
    </w:p>
    <w:p w:rsidR="00515E7A" w:rsidRDefault="00515E7A" w:rsidP="00BC326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206D2">
        <w:rPr>
          <w:sz w:val="28"/>
          <w:szCs w:val="28"/>
        </w:rPr>
        <w:t>КАРПУСЬ Тетяну Вікторівну,  соціального працівника відділення організації надання адресної натуральної та грошової допомоги Територіального центру соціального обслуговування (надання соціальних послуг) Сєвєродонецької міської ради;</w:t>
      </w:r>
    </w:p>
    <w:p w:rsidR="00E206D2" w:rsidRDefault="00E206D2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ПОПОВУ Світлану Олексіївну, соціального робітника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E206D2" w:rsidRDefault="00E206D2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931">
        <w:rPr>
          <w:sz w:val="28"/>
          <w:szCs w:val="28"/>
        </w:rPr>
        <w:t xml:space="preserve">КОСТЮКЕВИЧ Ніну Олександрівну, </w:t>
      </w:r>
      <w:r>
        <w:rPr>
          <w:sz w:val="28"/>
          <w:szCs w:val="28"/>
        </w:rPr>
        <w:t>соціального робітника відділення соціальної допомоги вдома Територіального центру соціального обслуговування (надання соціальних послуг) Сєвєродонецької міської ради;</w:t>
      </w:r>
    </w:p>
    <w:p w:rsidR="00E206D2" w:rsidRDefault="00E206D2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BFC">
        <w:rPr>
          <w:sz w:val="28"/>
          <w:szCs w:val="28"/>
        </w:rPr>
        <w:t xml:space="preserve">  </w:t>
      </w:r>
      <w:r w:rsidR="001F4B87">
        <w:rPr>
          <w:sz w:val="28"/>
          <w:szCs w:val="28"/>
        </w:rPr>
        <w:t xml:space="preserve">ДАНІЛЬЧИК Наталію Іванівну, </w:t>
      </w:r>
      <w:r>
        <w:rPr>
          <w:sz w:val="28"/>
          <w:szCs w:val="28"/>
        </w:rPr>
        <w:t>соціального працівника відділення організації надання адресної натуральної та грошової допомоги Територіального центру соціального обслуговування (надання соціальних послуг) Сєвєродонецької міської ради;</w:t>
      </w:r>
    </w:p>
    <w:p w:rsidR="004524A4" w:rsidRDefault="004524A4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4524A4" w:rsidRDefault="004524A4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4524A4" w:rsidRDefault="004524A4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1F4B87" w:rsidRDefault="001F4B87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BFC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ЧЕРНОГЛАЗОВУ Наталію Григорівну, головного бухгалтера Центру комплексної реабілітації для дітей</w:t>
      </w:r>
      <w:r w:rsidR="007A1675">
        <w:rPr>
          <w:sz w:val="28"/>
          <w:szCs w:val="28"/>
        </w:rPr>
        <w:t xml:space="preserve"> та осіб з інвалідністю Сєвєродонецької міської ради;</w:t>
      </w:r>
    </w:p>
    <w:p w:rsidR="007A1675" w:rsidRDefault="007A1675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ОСТАПЕНКА Сергія Миколайовича, сестру медичну з масажу Центру комплексної реабілітації для дітей та осіб з інвалідністю Сєвєродонецької міської ради;</w:t>
      </w:r>
    </w:p>
    <w:p w:rsidR="007A1675" w:rsidRDefault="007A1675" w:rsidP="00E206D2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СЕМИРЯЖКО Альону Сергіївну, головного спеціаліста Служби у справах дітей</w:t>
      </w:r>
      <w:r w:rsidR="004524A4">
        <w:rPr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>
        <w:rPr>
          <w:sz w:val="28"/>
          <w:szCs w:val="28"/>
        </w:rPr>
        <w:t>.</w:t>
      </w:r>
    </w:p>
    <w:p w:rsidR="0023466A" w:rsidRPr="00D93E3C" w:rsidRDefault="0023466A" w:rsidP="00A06BF2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 w:rsidR="00A06BF2">
        <w:rPr>
          <w:sz w:val="28"/>
          <w:szCs w:val="28"/>
        </w:rPr>
        <w:t>За сумлінну працю, високий професіоналізм, усвідомлене почуття відповідальності за доручену справу</w:t>
      </w:r>
      <w:r w:rsidR="00584891">
        <w:rPr>
          <w:sz w:val="28"/>
          <w:szCs w:val="28"/>
        </w:rPr>
        <w:t xml:space="preserve"> та </w:t>
      </w:r>
      <w:r w:rsidR="00D93E3C" w:rsidRPr="00D93E3C">
        <w:rPr>
          <w:sz w:val="28"/>
          <w:szCs w:val="28"/>
        </w:rPr>
        <w:t xml:space="preserve">з нагоди </w:t>
      </w:r>
      <w:r w:rsidR="00A06BF2">
        <w:rPr>
          <w:sz w:val="28"/>
          <w:szCs w:val="28"/>
        </w:rPr>
        <w:t xml:space="preserve"> </w:t>
      </w:r>
      <w:r w:rsidR="00D93E3C" w:rsidRPr="00D93E3C">
        <w:rPr>
          <w:sz w:val="28"/>
          <w:szCs w:val="28"/>
        </w:rPr>
        <w:t xml:space="preserve">Дня </w:t>
      </w:r>
      <w:r w:rsidR="000A6AED">
        <w:rPr>
          <w:sz w:val="28"/>
          <w:szCs w:val="28"/>
        </w:rPr>
        <w:t>працівника соціальної сфери України</w:t>
      </w:r>
      <w:r w:rsidR="00D93E3C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397C" w:rsidRPr="00D93E3C" w:rsidRDefault="0086397C" w:rsidP="0086397C">
      <w:pPr>
        <w:rPr>
          <w:rFonts w:ascii="Times New Roman" w:hAnsi="Times New Roman" w:cs="Times New Roman"/>
          <w:sz w:val="28"/>
          <w:szCs w:val="28"/>
        </w:rPr>
      </w:pPr>
    </w:p>
    <w:p w:rsidR="0086397C" w:rsidRPr="00D93E3C" w:rsidRDefault="0086397C" w:rsidP="0086397C">
      <w:pPr>
        <w:rPr>
          <w:rFonts w:ascii="Times New Roman" w:hAnsi="Times New Roman" w:cs="Times New Roman"/>
          <w:sz w:val="28"/>
          <w:szCs w:val="28"/>
        </w:rPr>
      </w:pPr>
    </w:p>
    <w:sectPr w:rsidR="0086397C" w:rsidRPr="00D93E3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AA" w:rsidRDefault="004D7DAA" w:rsidP="00264E1D">
      <w:pPr>
        <w:spacing w:before="0"/>
      </w:pPr>
      <w:r>
        <w:separator/>
      </w:r>
    </w:p>
  </w:endnote>
  <w:endnote w:type="continuationSeparator" w:id="1">
    <w:p w:rsidR="004D7DAA" w:rsidRDefault="004D7D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AA" w:rsidRDefault="004D7DAA" w:rsidP="00264E1D">
      <w:pPr>
        <w:spacing w:before="0"/>
      </w:pPr>
      <w:r>
        <w:separator/>
      </w:r>
    </w:p>
  </w:footnote>
  <w:footnote w:type="continuationSeparator" w:id="1">
    <w:p w:rsidR="004D7DAA" w:rsidRDefault="004D7D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00B7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4B87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B16C9"/>
    <w:rsid w:val="002C5D36"/>
    <w:rsid w:val="002E5CE1"/>
    <w:rsid w:val="003101A4"/>
    <w:rsid w:val="0033097F"/>
    <w:rsid w:val="00382FF7"/>
    <w:rsid w:val="003A7DFB"/>
    <w:rsid w:val="003B7ECB"/>
    <w:rsid w:val="003D75CD"/>
    <w:rsid w:val="0040141B"/>
    <w:rsid w:val="00406CE2"/>
    <w:rsid w:val="0043089E"/>
    <w:rsid w:val="00447660"/>
    <w:rsid w:val="004524A4"/>
    <w:rsid w:val="004A22E5"/>
    <w:rsid w:val="004B31E3"/>
    <w:rsid w:val="004D554A"/>
    <w:rsid w:val="004D6098"/>
    <w:rsid w:val="004D7DAA"/>
    <w:rsid w:val="004F5A67"/>
    <w:rsid w:val="005139FE"/>
    <w:rsid w:val="00515E7A"/>
    <w:rsid w:val="0053224F"/>
    <w:rsid w:val="00534F4E"/>
    <w:rsid w:val="00566E83"/>
    <w:rsid w:val="00584891"/>
    <w:rsid w:val="005A030E"/>
    <w:rsid w:val="005D05CA"/>
    <w:rsid w:val="005D2586"/>
    <w:rsid w:val="005E487E"/>
    <w:rsid w:val="006043A9"/>
    <w:rsid w:val="006051CE"/>
    <w:rsid w:val="0062144F"/>
    <w:rsid w:val="00640DCB"/>
    <w:rsid w:val="0069178D"/>
    <w:rsid w:val="006929B2"/>
    <w:rsid w:val="006A004A"/>
    <w:rsid w:val="006D340E"/>
    <w:rsid w:val="006F3157"/>
    <w:rsid w:val="0070623C"/>
    <w:rsid w:val="007264AF"/>
    <w:rsid w:val="00731954"/>
    <w:rsid w:val="00745BDD"/>
    <w:rsid w:val="00750BFD"/>
    <w:rsid w:val="00757D5A"/>
    <w:rsid w:val="0076167F"/>
    <w:rsid w:val="00785980"/>
    <w:rsid w:val="00785CEC"/>
    <w:rsid w:val="00792965"/>
    <w:rsid w:val="00796A88"/>
    <w:rsid w:val="007A1675"/>
    <w:rsid w:val="007A4E0A"/>
    <w:rsid w:val="007C798D"/>
    <w:rsid w:val="007E7BFC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4306"/>
    <w:rsid w:val="00875DF3"/>
    <w:rsid w:val="00880F53"/>
    <w:rsid w:val="0088297B"/>
    <w:rsid w:val="00886DE2"/>
    <w:rsid w:val="008A375D"/>
    <w:rsid w:val="008B7FE2"/>
    <w:rsid w:val="008C7E3C"/>
    <w:rsid w:val="008D622C"/>
    <w:rsid w:val="008E62AC"/>
    <w:rsid w:val="00906D06"/>
    <w:rsid w:val="009238B6"/>
    <w:rsid w:val="009579A7"/>
    <w:rsid w:val="009873AB"/>
    <w:rsid w:val="009C5504"/>
    <w:rsid w:val="009F52A1"/>
    <w:rsid w:val="00A06BF2"/>
    <w:rsid w:val="00A37100"/>
    <w:rsid w:val="00A427C8"/>
    <w:rsid w:val="00A53457"/>
    <w:rsid w:val="00A53516"/>
    <w:rsid w:val="00A64B70"/>
    <w:rsid w:val="00A7388F"/>
    <w:rsid w:val="00A90508"/>
    <w:rsid w:val="00A905D6"/>
    <w:rsid w:val="00A9602D"/>
    <w:rsid w:val="00AC634A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C326B"/>
    <w:rsid w:val="00BD0282"/>
    <w:rsid w:val="00BD0E2C"/>
    <w:rsid w:val="00BE02AE"/>
    <w:rsid w:val="00BF6941"/>
    <w:rsid w:val="00C115D3"/>
    <w:rsid w:val="00C15CA0"/>
    <w:rsid w:val="00C172E8"/>
    <w:rsid w:val="00C46756"/>
    <w:rsid w:val="00C517DA"/>
    <w:rsid w:val="00C85464"/>
    <w:rsid w:val="00C901BB"/>
    <w:rsid w:val="00C94A8D"/>
    <w:rsid w:val="00CB15DD"/>
    <w:rsid w:val="00CB2A65"/>
    <w:rsid w:val="00CB7956"/>
    <w:rsid w:val="00CE6945"/>
    <w:rsid w:val="00D11C43"/>
    <w:rsid w:val="00D27A25"/>
    <w:rsid w:val="00D4068D"/>
    <w:rsid w:val="00D73E6E"/>
    <w:rsid w:val="00D92C85"/>
    <w:rsid w:val="00D93E3C"/>
    <w:rsid w:val="00D94F02"/>
    <w:rsid w:val="00DB0731"/>
    <w:rsid w:val="00DB27BA"/>
    <w:rsid w:val="00DB4650"/>
    <w:rsid w:val="00DC2931"/>
    <w:rsid w:val="00DE4E4D"/>
    <w:rsid w:val="00DF328C"/>
    <w:rsid w:val="00DF328F"/>
    <w:rsid w:val="00E206D2"/>
    <w:rsid w:val="00E22E84"/>
    <w:rsid w:val="00E25644"/>
    <w:rsid w:val="00E4405C"/>
    <w:rsid w:val="00E725BA"/>
    <w:rsid w:val="00E951FD"/>
    <w:rsid w:val="00E97BB9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20586"/>
    <w:rsid w:val="00F27E56"/>
    <w:rsid w:val="00F350C1"/>
    <w:rsid w:val="00F514C2"/>
    <w:rsid w:val="00F6475E"/>
    <w:rsid w:val="00F71FF6"/>
    <w:rsid w:val="00F7708E"/>
    <w:rsid w:val="00F92D65"/>
    <w:rsid w:val="00F95C51"/>
    <w:rsid w:val="00FA063B"/>
    <w:rsid w:val="00FD583A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2020-10-27T08:14:00Z</cp:lastPrinted>
  <dcterms:created xsi:type="dcterms:W3CDTF">2020-10-27T08:17:00Z</dcterms:created>
  <dcterms:modified xsi:type="dcterms:W3CDTF">2020-10-27T08:17:00Z</dcterms:modified>
</cp:coreProperties>
</file>