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C5" w:rsidRDefault="00B439C5" w:rsidP="00AF1C5D">
      <w:pPr>
        <w:tabs>
          <w:tab w:val="left" w:pos="9639"/>
        </w:tabs>
        <w:ind w:left="0" w:right="4"/>
        <w:jc w:val="center"/>
        <w:rPr>
          <w:sz w:val="20"/>
          <w:szCs w:val="24"/>
        </w:rPr>
      </w:pPr>
      <w:r>
        <w:rPr>
          <w:noProof/>
          <w:sz w:val="20"/>
          <w:szCs w:val="24"/>
        </w:rPr>
        <w:drawing>
          <wp:inline distT="0" distB="0" distL="0" distR="0">
            <wp:extent cx="42291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B439C5" w:rsidRPr="00264E1D" w:rsidRDefault="00B439C5" w:rsidP="00AF1C5D">
      <w:pPr>
        <w:tabs>
          <w:tab w:val="left" w:pos="9639"/>
        </w:tabs>
        <w:ind w:left="0" w:right="4"/>
        <w:jc w:val="center"/>
        <w:rPr>
          <w:b/>
          <w:sz w:val="32"/>
          <w:szCs w:val="32"/>
        </w:rPr>
      </w:pPr>
      <w:r w:rsidRPr="00F6568C">
        <w:rPr>
          <w:b/>
          <w:sz w:val="32"/>
          <w:szCs w:val="32"/>
        </w:rPr>
        <w:t>УКРАЇНА</w:t>
      </w:r>
    </w:p>
    <w:p w:rsidR="00B439C5" w:rsidRPr="00264E1D" w:rsidRDefault="00B439C5" w:rsidP="00AF1C5D">
      <w:pPr>
        <w:tabs>
          <w:tab w:val="left" w:pos="9639"/>
        </w:tabs>
        <w:ind w:left="0" w:right="4"/>
        <w:jc w:val="center"/>
        <w:rPr>
          <w:b/>
          <w:sz w:val="32"/>
          <w:szCs w:val="32"/>
        </w:rPr>
      </w:pPr>
      <w:r w:rsidRPr="00F6568C">
        <w:rPr>
          <w:b/>
          <w:sz w:val="32"/>
          <w:szCs w:val="32"/>
        </w:rPr>
        <w:t>ВІЙСЬКОВО</w:t>
      </w:r>
      <w:r w:rsidRPr="00264E1D">
        <w:rPr>
          <w:b/>
          <w:sz w:val="32"/>
          <w:szCs w:val="32"/>
        </w:rPr>
        <w:t>-</w:t>
      </w:r>
      <w:r w:rsidRPr="00F6568C">
        <w:rPr>
          <w:b/>
          <w:sz w:val="32"/>
          <w:szCs w:val="32"/>
        </w:rPr>
        <w:t>ЦИВІЛЬНА</w:t>
      </w:r>
      <w:r w:rsidRPr="00264E1D">
        <w:rPr>
          <w:b/>
          <w:sz w:val="32"/>
          <w:szCs w:val="32"/>
        </w:rPr>
        <w:t xml:space="preserve">  </w:t>
      </w:r>
      <w:r w:rsidRPr="00F6568C">
        <w:rPr>
          <w:b/>
          <w:sz w:val="32"/>
          <w:szCs w:val="32"/>
        </w:rPr>
        <w:t>АДМІНІСТРАЦІЯ</w:t>
      </w:r>
    </w:p>
    <w:p w:rsidR="00B439C5" w:rsidRDefault="00B439C5" w:rsidP="00AF1C5D">
      <w:pPr>
        <w:tabs>
          <w:tab w:val="left" w:pos="9639"/>
        </w:tabs>
        <w:ind w:left="0" w:right="4"/>
        <w:jc w:val="center"/>
        <w:rPr>
          <w:b/>
          <w:sz w:val="32"/>
          <w:szCs w:val="32"/>
        </w:rPr>
      </w:pPr>
      <w:r w:rsidRPr="00F6568C">
        <w:rPr>
          <w:b/>
          <w:sz w:val="32"/>
          <w:szCs w:val="32"/>
        </w:rPr>
        <w:t>МІСТА</w:t>
      </w:r>
      <w:r w:rsidRPr="00264E1D">
        <w:rPr>
          <w:b/>
          <w:sz w:val="32"/>
          <w:szCs w:val="32"/>
        </w:rPr>
        <w:t xml:space="preserve">  </w:t>
      </w:r>
      <w:proofErr w:type="gramStart"/>
      <w:r w:rsidRPr="00F6568C">
        <w:rPr>
          <w:b/>
          <w:sz w:val="32"/>
          <w:szCs w:val="32"/>
        </w:rPr>
        <w:t>С</w:t>
      </w:r>
      <w:proofErr w:type="gramEnd"/>
      <w:r w:rsidRPr="00F6568C">
        <w:rPr>
          <w:b/>
          <w:sz w:val="32"/>
          <w:szCs w:val="32"/>
        </w:rPr>
        <w:t>ЄВЄРОДОНЕЦЬК</w:t>
      </w:r>
      <w:r w:rsidRPr="00264E1D">
        <w:rPr>
          <w:b/>
          <w:sz w:val="32"/>
          <w:szCs w:val="32"/>
        </w:rPr>
        <w:t xml:space="preserve">  </w:t>
      </w:r>
      <w:r w:rsidRPr="00F6568C">
        <w:rPr>
          <w:b/>
          <w:sz w:val="32"/>
          <w:szCs w:val="32"/>
        </w:rPr>
        <w:t>ЛУГАНСЬКОЇ</w:t>
      </w:r>
      <w:r w:rsidRPr="00264E1D">
        <w:rPr>
          <w:b/>
          <w:sz w:val="32"/>
          <w:szCs w:val="32"/>
        </w:rPr>
        <w:t xml:space="preserve">  </w:t>
      </w:r>
      <w:r w:rsidRPr="00F6568C">
        <w:rPr>
          <w:b/>
          <w:sz w:val="32"/>
          <w:szCs w:val="32"/>
        </w:rPr>
        <w:t>ОБЛАСТІ</w:t>
      </w:r>
    </w:p>
    <w:p w:rsidR="00B439C5" w:rsidRPr="00264E1D" w:rsidRDefault="00B439C5" w:rsidP="00B439C5">
      <w:pPr>
        <w:ind w:left="0"/>
        <w:jc w:val="center"/>
        <w:rPr>
          <w:b/>
          <w:sz w:val="32"/>
          <w:szCs w:val="32"/>
        </w:rPr>
      </w:pPr>
    </w:p>
    <w:p w:rsidR="00B439C5" w:rsidRDefault="00B439C5" w:rsidP="00B439C5">
      <w:pPr>
        <w:pStyle w:val="a3"/>
        <w:rPr>
          <w:sz w:val="32"/>
          <w:szCs w:val="32"/>
          <w:lang w:val="ru-RU"/>
        </w:rPr>
      </w:pPr>
      <w:r>
        <w:rPr>
          <w:sz w:val="32"/>
          <w:szCs w:val="32"/>
        </w:rPr>
        <w:t>РОЗПОРЯДЖЕННЯ</w:t>
      </w:r>
    </w:p>
    <w:p w:rsidR="00B439C5" w:rsidRPr="00264E1D" w:rsidRDefault="00B439C5" w:rsidP="00AF1C5D">
      <w:pPr>
        <w:tabs>
          <w:tab w:val="left" w:pos="9639"/>
        </w:tabs>
        <w:ind w:left="0" w:right="4"/>
        <w:jc w:val="center"/>
        <w:rPr>
          <w:b/>
          <w:szCs w:val="28"/>
        </w:rPr>
      </w:pPr>
      <w:r w:rsidRPr="00264E1D">
        <w:rPr>
          <w:b/>
          <w:szCs w:val="28"/>
        </w:rPr>
        <w:t>КЕРІ</w:t>
      </w:r>
      <w:proofErr w:type="gramStart"/>
      <w:r w:rsidRPr="00264E1D">
        <w:rPr>
          <w:b/>
          <w:szCs w:val="28"/>
        </w:rPr>
        <w:t>ВНИКА В</w:t>
      </w:r>
      <w:proofErr w:type="gramEnd"/>
      <w:r w:rsidRPr="00264E1D">
        <w:rPr>
          <w:b/>
          <w:szCs w:val="28"/>
        </w:rPr>
        <w:t>ІЙСЬКОВО-ЦИВІЛЬНОЇ  АДМІНІСТРАЦІЇ</w:t>
      </w:r>
    </w:p>
    <w:p w:rsidR="00B439C5" w:rsidRPr="00264E1D" w:rsidRDefault="00B439C5" w:rsidP="00B439C5">
      <w:pPr>
        <w:pStyle w:val="a3"/>
        <w:spacing w:line="360" w:lineRule="auto"/>
        <w:rPr>
          <w:sz w:val="32"/>
          <w:szCs w:val="32"/>
          <w:lang w:val="ru-RU"/>
        </w:rPr>
      </w:pPr>
    </w:p>
    <w:p w:rsidR="00B439C5" w:rsidRPr="00A163BF" w:rsidRDefault="00B439C5" w:rsidP="00B439C5">
      <w:pPr>
        <w:pStyle w:val="1"/>
        <w:rPr>
          <w:b w:val="0"/>
          <w:bCs w:val="0"/>
          <w:sz w:val="28"/>
          <w:szCs w:val="28"/>
        </w:rPr>
      </w:pPr>
      <w:r w:rsidRPr="00A163BF">
        <w:rPr>
          <w:b w:val="0"/>
          <w:bCs w:val="0"/>
          <w:sz w:val="28"/>
          <w:szCs w:val="28"/>
        </w:rPr>
        <w:t>Луганська обл., м. Сєвєродонецьк,</w:t>
      </w:r>
    </w:p>
    <w:p w:rsidR="00B439C5" w:rsidRPr="00A163BF" w:rsidRDefault="00B439C5" w:rsidP="00AF1C5D">
      <w:pPr>
        <w:ind w:left="0" w:firstLine="0"/>
        <w:rPr>
          <w:szCs w:val="28"/>
          <w:lang w:val="uk-UA"/>
        </w:rPr>
      </w:pPr>
      <w:r w:rsidRPr="00A163BF">
        <w:rPr>
          <w:szCs w:val="28"/>
        </w:rPr>
        <w:t xml:space="preserve">бульвар </w:t>
      </w:r>
      <w:proofErr w:type="spellStart"/>
      <w:r w:rsidRPr="00A163BF">
        <w:rPr>
          <w:szCs w:val="28"/>
        </w:rPr>
        <w:t>Дружби</w:t>
      </w:r>
      <w:proofErr w:type="spellEnd"/>
      <w:r w:rsidRPr="00A163BF">
        <w:rPr>
          <w:szCs w:val="28"/>
        </w:rPr>
        <w:t xml:space="preserve"> </w:t>
      </w:r>
      <w:proofErr w:type="spellStart"/>
      <w:r w:rsidRPr="00A163BF">
        <w:rPr>
          <w:szCs w:val="28"/>
        </w:rPr>
        <w:t>Народів</w:t>
      </w:r>
      <w:proofErr w:type="spellEnd"/>
      <w:r w:rsidRPr="00A163BF">
        <w:rPr>
          <w:szCs w:val="28"/>
        </w:rPr>
        <w:t>, 32</w:t>
      </w:r>
    </w:p>
    <w:p w:rsidR="008D5B1E" w:rsidRPr="00A163BF" w:rsidRDefault="008D5B1E" w:rsidP="00AF1C5D">
      <w:pPr>
        <w:ind w:left="0" w:firstLine="0"/>
        <w:rPr>
          <w:szCs w:val="28"/>
          <w:lang w:val="uk-UA"/>
        </w:rPr>
      </w:pPr>
    </w:p>
    <w:p w:rsidR="00B439C5" w:rsidRPr="00A163BF" w:rsidRDefault="00B439C5" w:rsidP="00AF1C5D">
      <w:pPr>
        <w:ind w:left="0" w:right="4" w:firstLine="0"/>
        <w:rPr>
          <w:szCs w:val="28"/>
        </w:rPr>
      </w:pPr>
      <w:r w:rsidRPr="00A163BF">
        <w:rPr>
          <w:szCs w:val="28"/>
        </w:rPr>
        <w:t>«</w:t>
      </w:r>
      <w:r w:rsidR="00633E1A" w:rsidRPr="008633AC">
        <w:rPr>
          <w:szCs w:val="28"/>
        </w:rPr>
        <w:t>23</w:t>
      </w:r>
      <w:r w:rsidRPr="00A163BF">
        <w:rPr>
          <w:szCs w:val="28"/>
        </w:rPr>
        <w:t xml:space="preserve">» </w:t>
      </w:r>
      <w:r w:rsidR="00AF1C5D" w:rsidRPr="00A163BF">
        <w:rPr>
          <w:szCs w:val="28"/>
          <w:lang w:val="uk-UA"/>
        </w:rPr>
        <w:t>верес</w:t>
      </w:r>
      <w:proofErr w:type="spellStart"/>
      <w:r w:rsidRPr="00A163BF">
        <w:rPr>
          <w:szCs w:val="28"/>
        </w:rPr>
        <w:t>ня</w:t>
      </w:r>
      <w:proofErr w:type="spellEnd"/>
      <w:r w:rsidRPr="00A163BF">
        <w:rPr>
          <w:szCs w:val="28"/>
        </w:rPr>
        <w:t xml:space="preserve"> 2020 року </w:t>
      </w:r>
      <w:r w:rsidR="00AF1C5D" w:rsidRPr="00A163BF">
        <w:rPr>
          <w:szCs w:val="28"/>
          <w:lang w:val="uk-UA"/>
        </w:rPr>
        <w:tab/>
      </w:r>
      <w:r w:rsidR="00AF1C5D" w:rsidRPr="00A163BF">
        <w:rPr>
          <w:szCs w:val="28"/>
          <w:lang w:val="uk-UA"/>
        </w:rPr>
        <w:tab/>
      </w:r>
      <w:r w:rsidR="00AF1C5D" w:rsidRPr="00A163BF">
        <w:rPr>
          <w:szCs w:val="28"/>
          <w:lang w:val="uk-UA"/>
        </w:rPr>
        <w:tab/>
      </w:r>
      <w:r w:rsidR="00AF1C5D" w:rsidRPr="00A163BF">
        <w:rPr>
          <w:szCs w:val="28"/>
          <w:lang w:val="uk-UA"/>
        </w:rPr>
        <w:tab/>
      </w:r>
      <w:r w:rsidR="008D5B1E" w:rsidRPr="00A163BF">
        <w:rPr>
          <w:szCs w:val="28"/>
          <w:lang w:val="uk-UA"/>
        </w:rPr>
        <w:t xml:space="preserve">                           </w:t>
      </w:r>
      <w:r w:rsidR="00A163BF">
        <w:rPr>
          <w:szCs w:val="28"/>
          <w:lang w:val="uk-UA"/>
        </w:rPr>
        <w:t xml:space="preserve">  </w:t>
      </w:r>
      <w:r w:rsidR="00633E1A" w:rsidRPr="008633AC">
        <w:rPr>
          <w:szCs w:val="28"/>
        </w:rPr>
        <w:t xml:space="preserve">     </w:t>
      </w:r>
      <w:r w:rsidR="00C61F3D" w:rsidRPr="008633AC">
        <w:rPr>
          <w:szCs w:val="28"/>
        </w:rPr>
        <w:t xml:space="preserve">   </w:t>
      </w:r>
      <w:r w:rsidR="00A163BF">
        <w:rPr>
          <w:szCs w:val="28"/>
          <w:lang w:val="uk-UA"/>
        </w:rPr>
        <w:t xml:space="preserve">       </w:t>
      </w:r>
      <w:r w:rsidRPr="00A163BF">
        <w:rPr>
          <w:szCs w:val="28"/>
        </w:rPr>
        <w:t xml:space="preserve">№ </w:t>
      </w:r>
      <w:r w:rsidR="008633AC">
        <w:rPr>
          <w:szCs w:val="28"/>
          <w:lang w:val="uk-UA"/>
        </w:rPr>
        <w:t>485</w:t>
      </w:r>
    </w:p>
    <w:p w:rsidR="008631C4" w:rsidRDefault="008631C4">
      <w:pPr>
        <w:spacing w:after="66" w:line="259" w:lineRule="auto"/>
        <w:ind w:right="0" w:firstLine="0"/>
        <w:jc w:val="left"/>
      </w:pPr>
    </w:p>
    <w:p w:rsidR="00F35A56" w:rsidRDefault="004E2BDC" w:rsidP="00F35A56">
      <w:pPr>
        <w:spacing w:after="0" w:line="240" w:lineRule="auto"/>
        <w:ind w:left="-11" w:firstLine="0"/>
        <w:rPr>
          <w:lang w:val="uk-UA"/>
        </w:rPr>
      </w:pPr>
      <w:r>
        <w:t xml:space="preserve">Про заходи </w:t>
      </w:r>
      <w:proofErr w:type="spellStart"/>
      <w:r>
        <w:t>щодо</w:t>
      </w:r>
      <w:proofErr w:type="spellEnd"/>
      <w:r>
        <w:t xml:space="preserve"> </w:t>
      </w:r>
      <w:proofErr w:type="spellStart"/>
      <w:proofErr w:type="gramStart"/>
      <w:r>
        <w:t>п</w:t>
      </w:r>
      <w:proofErr w:type="gramEnd"/>
      <w:r>
        <w:t>ідготовки</w:t>
      </w:r>
      <w:proofErr w:type="spellEnd"/>
    </w:p>
    <w:p w:rsidR="00F35A56" w:rsidRDefault="004E2BDC" w:rsidP="00F35A56">
      <w:pPr>
        <w:spacing w:after="0" w:line="240" w:lineRule="auto"/>
        <w:ind w:left="-11" w:firstLine="0"/>
        <w:rPr>
          <w:lang w:val="uk-UA"/>
        </w:rPr>
      </w:pPr>
      <w:r>
        <w:t xml:space="preserve">проєкту </w:t>
      </w:r>
      <w:proofErr w:type="spellStart"/>
      <w:r>
        <w:t>міського</w:t>
      </w:r>
      <w:proofErr w:type="spellEnd"/>
      <w:r>
        <w:t xml:space="preserve"> бюджету </w:t>
      </w:r>
    </w:p>
    <w:p w:rsidR="008631C4" w:rsidRPr="00F5306C" w:rsidRDefault="004E2BDC" w:rsidP="00F35A56">
      <w:pPr>
        <w:spacing w:after="0" w:line="240" w:lineRule="auto"/>
        <w:ind w:left="-11" w:firstLine="0"/>
        <w:rPr>
          <w:lang w:val="uk-UA"/>
        </w:rPr>
      </w:pPr>
      <w:r w:rsidRPr="005E368B">
        <w:rPr>
          <w:lang w:val="uk-UA"/>
        </w:rPr>
        <w:t xml:space="preserve">на </w:t>
      </w:r>
      <w:r w:rsidR="00F35A56">
        <w:rPr>
          <w:lang w:val="uk-UA"/>
        </w:rPr>
        <w:t xml:space="preserve"> </w:t>
      </w:r>
      <w:r w:rsidRPr="005E368B">
        <w:rPr>
          <w:lang w:val="uk-UA"/>
        </w:rPr>
        <w:t>2021 рік</w:t>
      </w:r>
    </w:p>
    <w:p w:rsidR="008D5B1E" w:rsidRPr="005E368B" w:rsidRDefault="008D5B1E">
      <w:pPr>
        <w:spacing w:after="67" w:line="259" w:lineRule="auto"/>
        <w:ind w:left="901" w:right="0" w:firstLine="0"/>
        <w:jc w:val="left"/>
        <w:rPr>
          <w:lang w:val="uk-UA"/>
        </w:rPr>
      </w:pPr>
    </w:p>
    <w:p w:rsidR="00DA7A7A" w:rsidRPr="00633E1A" w:rsidRDefault="004E2BDC" w:rsidP="00633E1A">
      <w:pPr>
        <w:spacing w:after="0" w:line="240" w:lineRule="auto"/>
        <w:ind w:left="-11" w:right="0" w:firstLine="865"/>
        <w:rPr>
          <w:lang w:val="uk-UA"/>
        </w:rPr>
      </w:pPr>
      <w:r w:rsidRPr="005E368B">
        <w:rPr>
          <w:lang w:val="uk-UA"/>
        </w:rPr>
        <w:t>Відповідно</w:t>
      </w:r>
      <w:r w:rsidR="00EE1D72">
        <w:rPr>
          <w:lang w:val="uk-UA"/>
        </w:rPr>
        <w:t xml:space="preserve"> </w:t>
      </w:r>
      <w:r w:rsidRPr="005E368B">
        <w:rPr>
          <w:lang w:val="uk-UA"/>
        </w:rPr>
        <w:t>до статті 75 Бюджетного кодексу України, враховуючи</w:t>
      </w:r>
      <w:r w:rsidR="00A409B3" w:rsidRPr="005E368B">
        <w:rPr>
          <w:lang w:val="uk-UA"/>
        </w:rPr>
        <w:t xml:space="preserve"> </w:t>
      </w:r>
      <w:proofErr w:type="spellStart"/>
      <w:r w:rsidR="00A409B3" w:rsidRPr="005E368B">
        <w:rPr>
          <w:lang w:val="uk-UA"/>
        </w:rPr>
        <w:t>проєкт</w:t>
      </w:r>
      <w:proofErr w:type="spellEnd"/>
      <w:r w:rsidR="00A409B3" w:rsidRPr="005E368B">
        <w:rPr>
          <w:lang w:val="uk-UA"/>
        </w:rPr>
        <w:t xml:space="preserve"> Закону України</w:t>
      </w:r>
      <w:r w:rsidR="00A409B3">
        <w:rPr>
          <w:lang w:val="uk-UA"/>
        </w:rPr>
        <w:t xml:space="preserve"> від 14 вересня 2020 року №4000</w:t>
      </w:r>
      <w:r w:rsidR="00A409B3" w:rsidRPr="005E368B">
        <w:rPr>
          <w:lang w:val="uk-UA"/>
        </w:rPr>
        <w:t xml:space="preserve"> «</w:t>
      </w:r>
      <w:r w:rsidR="00A409B3">
        <w:rPr>
          <w:lang w:val="uk-UA"/>
        </w:rPr>
        <w:t>Про Державний бюджет України на 2021 рік»</w:t>
      </w:r>
      <w:r w:rsidR="00C61F3D" w:rsidRPr="00C61F3D">
        <w:rPr>
          <w:lang w:val="uk-UA"/>
        </w:rPr>
        <w:t>,</w:t>
      </w:r>
      <w:r w:rsidR="00C61F3D">
        <w:rPr>
          <w:lang w:val="uk-UA"/>
        </w:rPr>
        <w:t xml:space="preserve"> П</w:t>
      </w:r>
      <w:r w:rsidRPr="005E368B">
        <w:rPr>
          <w:lang w:val="uk-UA"/>
        </w:rPr>
        <w:t>останову Кабінету Міністрів України від 29</w:t>
      </w:r>
      <w:r w:rsidR="009B71BB">
        <w:rPr>
          <w:lang w:val="uk-UA"/>
        </w:rPr>
        <w:t xml:space="preserve"> </w:t>
      </w:r>
      <w:r w:rsidRPr="005E368B">
        <w:rPr>
          <w:lang w:val="uk-UA"/>
        </w:rPr>
        <w:t xml:space="preserve">липня 2020 </w:t>
      </w:r>
      <w:r w:rsidR="00EE1D72">
        <w:rPr>
          <w:lang w:val="uk-UA"/>
        </w:rPr>
        <w:t>року</w:t>
      </w:r>
      <w:r w:rsidRPr="005E368B">
        <w:rPr>
          <w:lang w:val="uk-UA"/>
        </w:rPr>
        <w:t xml:space="preserve"> № 671 «Про схвалення Прогнозу економічного і соціального розвитку України на 2021-2023 роки», керуючись</w:t>
      </w:r>
      <w:r w:rsidR="009B71BB">
        <w:rPr>
          <w:lang w:val="uk-UA"/>
        </w:rPr>
        <w:t xml:space="preserve"> </w:t>
      </w:r>
      <w:r w:rsidRPr="005E368B">
        <w:rPr>
          <w:lang w:val="uk-UA"/>
        </w:rPr>
        <w:t xml:space="preserve">підпунктом 1 частини «а» статті 28 Закону України «Про місцеве самоврядування в Україні», </w:t>
      </w:r>
      <w:r w:rsidR="00B439C5">
        <w:rPr>
          <w:lang w:val="uk-UA"/>
        </w:rPr>
        <w:t xml:space="preserve">пп.5 частини 1 статті 4 Закону України «Про військово-цивільні адміністрації», </w:t>
      </w:r>
      <w:r w:rsidRPr="005E368B">
        <w:rPr>
          <w:lang w:val="uk-UA"/>
        </w:rPr>
        <w:t>з метою</w:t>
      </w:r>
      <w:r w:rsidR="009B71BB">
        <w:rPr>
          <w:lang w:val="uk-UA"/>
        </w:rPr>
        <w:t xml:space="preserve"> </w:t>
      </w:r>
      <w:r w:rsidRPr="005E368B">
        <w:rPr>
          <w:lang w:val="uk-UA"/>
        </w:rPr>
        <w:t>своєчасного та якісного складання проєкту міського бюджету на 2021</w:t>
      </w:r>
      <w:r w:rsidR="00EE1D72">
        <w:rPr>
          <w:lang w:val="uk-UA"/>
        </w:rPr>
        <w:t xml:space="preserve"> </w:t>
      </w:r>
      <w:r w:rsidRPr="005E368B">
        <w:rPr>
          <w:lang w:val="uk-UA"/>
        </w:rPr>
        <w:t>рік</w:t>
      </w:r>
    </w:p>
    <w:p w:rsidR="00DA7A7A" w:rsidRPr="00DA7A7A" w:rsidRDefault="00DA7A7A" w:rsidP="00F5306C">
      <w:pPr>
        <w:spacing w:after="0" w:line="240" w:lineRule="auto"/>
        <w:ind w:left="-11" w:right="0" w:firstLine="14"/>
        <w:rPr>
          <w:b/>
          <w:lang w:val="uk-UA"/>
        </w:rPr>
      </w:pPr>
      <w:r w:rsidRPr="00DA7A7A">
        <w:rPr>
          <w:b/>
          <w:lang w:val="uk-UA"/>
        </w:rPr>
        <w:t>ЗОБОВ’ЯЗУЮ:</w:t>
      </w:r>
      <w:r w:rsidR="009B71BB" w:rsidRPr="00DA7A7A">
        <w:rPr>
          <w:b/>
          <w:lang w:val="uk-UA"/>
        </w:rPr>
        <w:t xml:space="preserve"> </w:t>
      </w:r>
    </w:p>
    <w:p w:rsidR="008631C4" w:rsidRPr="00381C23" w:rsidRDefault="00A409B3" w:rsidP="00F5306C">
      <w:pPr>
        <w:numPr>
          <w:ilvl w:val="1"/>
          <w:numId w:val="5"/>
        </w:numPr>
        <w:tabs>
          <w:tab w:val="left" w:pos="426"/>
        </w:tabs>
        <w:spacing w:before="240" w:after="240" w:line="240" w:lineRule="auto"/>
        <w:ind w:left="0" w:right="0" w:firstLine="851"/>
      </w:pPr>
      <w:r>
        <w:rPr>
          <w:lang w:val="uk-UA"/>
        </w:rPr>
        <w:t>Здійснити</w:t>
      </w:r>
      <w:r w:rsidR="004E2BDC">
        <w:t xml:space="preserve"> </w:t>
      </w:r>
      <w:proofErr w:type="spellStart"/>
      <w:r w:rsidR="004E2BDC">
        <w:t>складан</w:t>
      </w:r>
      <w:r w:rsidR="00BE2811">
        <w:t>ня</w:t>
      </w:r>
      <w:proofErr w:type="spellEnd"/>
      <w:r w:rsidR="00BE2811">
        <w:t xml:space="preserve"> проєкту </w:t>
      </w:r>
      <w:proofErr w:type="spellStart"/>
      <w:r w:rsidR="00BE2811">
        <w:t>міського</w:t>
      </w:r>
      <w:proofErr w:type="spellEnd"/>
      <w:r w:rsidR="00BE2811">
        <w:t xml:space="preserve"> бюджету м. </w:t>
      </w:r>
      <w:r w:rsidR="002B088D">
        <w:rPr>
          <w:lang w:val="uk-UA"/>
        </w:rPr>
        <w:t>Сєвєродонецьк</w:t>
      </w:r>
      <w:r w:rsidR="004E2BDC">
        <w:t xml:space="preserve"> на 2021 </w:t>
      </w:r>
      <w:proofErr w:type="spellStart"/>
      <w:r w:rsidR="004E2BDC">
        <w:t>рік</w:t>
      </w:r>
      <w:proofErr w:type="spellEnd"/>
      <w:r w:rsidR="004E2BDC">
        <w:t xml:space="preserve"> на </w:t>
      </w:r>
      <w:proofErr w:type="spellStart"/>
      <w:r w:rsidR="004E2BDC">
        <w:t>підставі</w:t>
      </w:r>
      <w:proofErr w:type="spellEnd"/>
      <w:r w:rsidR="00BE2811">
        <w:rPr>
          <w:lang w:val="uk-UA"/>
        </w:rPr>
        <w:t xml:space="preserve"> </w:t>
      </w:r>
      <w:proofErr w:type="spellStart"/>
      <w:r w:rsidR="004E2BDC">
        <w:t>діючих</w:t>
      </w:r>
      <w:proofErr w:type="spellEnd"/>
      <w:r w:rsidR="004E2BDC">
        <w:t xml:space="preserve"> </w:t>
      </w:r>
      <w:proofErr w:type="spellStart"/>
      <w:r w:rsidR="004E2BDC">
        <w:t>положень</w:t>
      </w:r>
      <w:proofErr w:type="spellEnd"/>
      <w:r w:rsidR="004E2BDC">
        <w:t xml:space="preserve"> </w:t>
      </w:r>
      <w:proofErr w:type="spellStart"/>
      <w:r w:rsidR="004E2BDC">
        <w:t>бюджетно</w:t>
      </w:r>
      <w:proofErr w:type="spellEnd"/>
      <w:r w:rsidR="00BE2811">
        <w:rPr>
          <w:lang w:val="uk-UA"/>
        </w:rPr>
        <w:t>-</w:t>
      </w:r>
      <w:proofErr w:type="spellStart"/>
      <w:r w:rsidR="004E2BDC">
        <w:t>податкового</w:t>
      </w:r>
      <w:proofErr w:type="spellEnd"/>
      <w:r w:rsidR="004E2BDC">
        <w:t xml:space="preserve"> </w:t>
      </w:r>
      <w:proofErr w:type="spellStart"/>
      <w:r w:rsidR="004E2BDC">
        <w:t>законодавства</w:t>
      </w:r>
      <w:proofErr w:type="spellEnd"/>
      <w:r w:rsidR="004E2BDC">
        <w:t xml:space="preserve">. </w:t>
      </w:r>
    </w:p>
    <w:p w:rsidR="00381C23" w:rsidRPr="003861C6" w:rsidRDefault="00381C23" w:rsidP="00DA7A7A">
      <w:pPr>
        <w:numPr>
          <w:ilvl w:val="1"/>
          <w:numId w:val="5"/>
        </w:numPr>
        <w:tabs>
          <w:tab w:val="left" w:pos="426"/>
        </w:tabs>
        <w:spacing w:before="240" w:after="240" w:line="240" w:lineRule="auto"/>
        <w:ind w:left="0" w:right="0" w:firstLine="851"/>
      </w:pPr>
      <w:r>
        <w:rPr>
          <w:lang w:val="uk-UA"/>
        </w:rPr>
        <w:t>Фінансове управління з</w:t>
      </w:r>
      <w:proofErr w:type="spellStart"/>
      <w:r>
        <w:t>абезпечити</w:t>
      </w:r>
      <w:proofErr w:type="spellEnd"/>
      <w:r>
        <w:t xml:space="preserve"> </w:t>
      </w:r>
      <w:proofErr w:type="spellStart"/>
      <w:r>
        <w:t>доведення</w:t>
      </w:r>
      <w:proofErr w:type="spellEnd"/>
      <w:r>
        <w:t xml:space="preserve"> до </w:t>
      </w:r>
      <w:proofErr w:type="spellStart"/>
      <w:r>
        <w:t>головних</w:t>
      </w:r>
      <w:proofErr w:type="spellEnd"/>
      <w:r>
        <w:t xml:space="preserve"> </w:t>
      </w:r>
      <w:proofErr w:type="spellStart"/>
      <w:r>
        <w:t>розпорядників</w:t>
      </w:r>
      <w:proofErr w:type="spellEnd"/>
      <w:r>
        <w:t xml:space="preserve"> </w:t>
      </w:r>
      <w:proofErr w:type="spellStart"/>
      <w:r>
        <w:t>бюджетних</w:t>
      </w:r>
      <w:proofErr w:type="spellEnd"/>
      <w:r>
        <w:t xml:space="preserve"> </w:t>
      </w:r>
      <w:proofErr w:type="spellStart"/>
      <w:r>
        <w:t>коштів</w:t>
      </w:r>
      <w:proofErr w:type="spellEnd"/>
      <w:r>
        <w:t xml:space="preserve"> </w:t>
      </w:r>
      <w:proofErr w:type="spellStart"/>
      <w:r>
        <w:t>інструкції</w:t>
      </w:r>
      <w:proofErr w:type="spellEnd"/>
      <w:r>
        <w:t xml:space="preserve"> </w:t>
      </w:r>
      <w:proofErr w:type="spellStart"/>
      <w:r>
        <w:t>з</w:t>
      </w:r>
      <w:proofErr w:type="spellEnd"/>
      <w:r>
        <w:t xml:space="preserve"> </w:t>
      </w:r>
      <w:proofErr w:type="spellStart"/>
      <w:r>
        <w:t>підготовки</w:t>
      </w:r>
      <w:proofErr w:type="spellEnd"/>
      <w:r>
        <w:t xml:space="preserve"> </w:t>
      </w:r>
      <w:proofErr w:type="spellStart"/>
      <w:r>
        <w:t>бюджетних</w:t>
      </w:r>
      <w:proofErr w:type="spellEnd"/>
      <w:r>
        <w:t xml:space="preserve"> </w:t>
      </w:r>
      <w:proofErr w:type="spellStart"/>
      <w:r>
        <w:t>запитів</w:t>
      </w:r>
      <w:proofErr w:type="spellEnd"/>
      <w:r>
        <w:t xml:space="preserve"> на 2021рік.  </w:t>
      </w:r>
    </w:p>
    <w:p w:rsidR="003861C6" w:rsidRDefault="003861C6" w:rsidP="00DA7A7A">
      <w:pPr>
        <w:numPr>
          <w:ilvl w:val="1"/>
          <w:numId w:val="5"/>
        </w:numPr>
        <w:tabs>
          <w:tab w:val="left" w:pos="426"/>
        </w:tabs>
        <w:spacing w:before="240" w:after="240" w:line="240" w:lineRule="auto"/>
        <w:ind w:left="0" w:right="0" w:firstLine="851"/>
      </w:pPr>
      <w:proofErr w:type="spellStart"/>
      <w:r>
        <w:t>Виконавч</w:t>
      </w:r>
      <w:proofErr w:type="spellEnd"/>
      <w:r w:rsidR="00F42C57">
        <w:rPr>
          <w:lang w:val="uk-UA"/>
        </w:rPr>
        <w:t>і</w:t>
      </w:r>
      <w:r>
        <w:t xml:space="preserve"> орган</w:t>
      </w:r>
      <w:r w:rsidR="00F42C57">
        <w:rPr>
          <w:lang w:val="uk-UA"/>
        </w:rPr>
        <w:t>и</w:t>
      </w:r>
      <w:r>
        <w:t xml:space="preserve"> </w:t>
      </w:r>
      <w:r w:rsidRPr="003861C6">
        <w:rPr>
          <w:lang w:val="uk-UA"/>
        </w:rPr>
        <w:t>ВЦА</w:t>
      </w:r>
      <w:r>
        <w:rPr>
          <w:lang w:val="uk-UA"/>
        </w:rPr>
        <w:t xml:space="preserve"> м</w:t>
      </w:r>
      <w:proofErr w:type="gramStart"/>
      <w:r>
        <w:rPr>
          <w:lang w:val="uk-UA"/>
        </w:rPr>
        <w:t>.С</w:t>
      </w:r>
      <w:proofErr w:type="gramEnd"/>
      <w:r>
        <w:rPr>
          <w:lang w:val="uk-UA"/>
        </w:rPr>
        <w:t>євєродонецьк Луганської області</w:t>
      </w:r>
      <w:r>
        <w:t xml:space="preserve"> – головни</w:t>
      </w:r>
      <w:r w:rsidR="00F42C57">
        <w:rPr>
          <w:lang w:val="uk-UA"/>
        </w:rPr>
        <w:t>х</w:t>
      </w:r>
      <w:r>
        <w:t xml:space="preserve"> </w:t>
      </w:r>
      <w:proofErr w:type="spellStart"/>
      <w:r>
        <w:t>розпорядник</w:t>
      </w:r>
      <w:r w:rsidR="00F42C57">
        <w:rPr>
          <w:lang w:val="uk-UA"/>
        </w:rPr>
        <w:t>ів</w:t>
      </w:r>
      <w:proofErr w:type="spellEnd"/>
      <w:r>
        <w:t xml:space="preserve"> </w:t>
      </w:r>
      <w:proofErr w:type="spellStart"/>
      <w:r>
        <w:t>бюджетних</w:t>
      </w:r>
      <w:proofErr w:type="spellEnd"/>
      <w:r>
        <w:t xml:space="preserve"> </w:t>
      </w:r>
      <w:proofErr w:type="spellStart"/>
      <w:r>
        <w:t>коштів</w:t>
      </w:r>
      <w:proofErr w:type="spellEnd"/>
      <w:r w:rsidRPr="003861C6">
        <w:rPr>
          <w:lang w:val="uk-UA"/>
        </w:rPr>
        <w:t xml:space="preserve"> </w:t>
      </w:r>
      <w:proofErr w:type="spellStart"/>
      <w:r>
        <w:t>міського</w:t>
      </w:r>
      <w:proofErr w:type="spellEnd"/>
      <w:r>
        <w:t xml:space="preserve"> бюджету:</w:t>
      </w:r>
    </w:p>
    <w:p w:rsidR="003861C6" w:rsidRDefault="00381C23" w:rsidP="00DA7A7A">
      <w:pPr>
        <w:pStyle w:val="a7"/>
        <w:spacing w:before="240" w:after="240" w:line="240" w:lineRule="auto"/>
        <w:ind w:left="0" w:right="0" w:firstLine="851"/>
        <w:rPr>
          <w:lang w:val="uk-UA"/>
        </w:rPr>
      </w:pPr>
      <w:r>
        <w:rPr>
          <w:lang w:val="uk-UA"/>
        </w:rPr>
        <w:lastRenderedPageBreak/>
        <w:t>3</w:t>
      </w:r>
      <w:r w:rsidR="003861C6">
        <w:rPr>
          <w:lang w:val="uk-UA"/>
        </w:rPr>
        <w:t>.1.</w:t>
      </w:r>
      <w:r w:rsidR="00F42C57">
        <w:rPr>
          <w:lang w:val="uk-UA"/>
        </w:rPr>
        <w:t xml:space="preserve"> </w:t>
      </w:r>
      <w:r w:rsidR="003861C6">
        <w:t xml:space="preserve">Подати </w:t>
      </w:r>
      <w:r w:rsidR="003861C6" w:rsidRPr="003861C6">
        <w:rPr>
          <w:lang w:val="uk-UA"/>
        </w:rPr>
        <w:t xml:space="preserve">фінансовому управлінню </w:t>
      </w:r>
      <w:r w:rsidR="003861C6">
        <w:t xml:space="preserve">у </w:t>
      </w:r>
      <w:proofErr w:type="spellStart"/>
      <w:r w:rsidR="003861C6">
        <w:t>визначені</w:t>
      </w:r>
      <w:proofErr w:type="spellEnd"/>
      <w:r w:rsidR="003861C6">
        <w:t xml:space="preserve"> </w:t>
      </w:r>
      <w:proofErr w:type="spellStart"/>
      <w:r w:rsidR="003861C6">
        <w:t>терміни</w:t>
      </w:r>
      <w:proofErr w:type="spellEnd"/>
      <w:r w:rsidR="003861C6">
        <w:t xml:space="preserve">, </w:t>
      </w:r>
      <w:proofErr w:type="spellStart"/>
      <w:r w:rsidR="003861C6">
        <w:t>які</w:t>
      </w:r>
      <w:proofErr w:type="spellEnd"/>
      <w:r w:rsidR="003861C6">
        <w:t xml:space="preserve"> </w:t>
      </w:r>
      <w:proofErr w:type="spellStart"/>
      <w:r w:rsidR="003861C6">
        <w:t>затверджуються</w:t>
      </w:r>
      <w:proofErr w:type="spellEnd"/>
      <w:r w:rsidR="003861C6">
        <w:t xml:space="preserve"> наказом</w:t>
      </w:r>
      <w:r w:rsidR="003861C6" w:rsidRPr="003861C6">
        <w:rPr>
          <w:lang w:val="uk-UA"/>
        </w:rPr>
        <w:t xml:space="preserve"> фінансового управління,</w:t>
      </w:r>
      <w:r w:rsidR="003861C6">
        <w:t xml:space="preserve"> </w:t>
      </w:r>
      <w:proofErr w:type="spellStart"/>
      <w:r w:rsidR="003861C6">
        <w:t>бюджетні</w:t>
      </w:r>
      <w:proofErr w:type="spellEnd"/>
      <w:r w:rsidR="003861C6">
        <w:t xml:space="preserve"> </w:t>
      </w:r>
      <w:proofErr w:type="spellStart"/>
      <w:r w:rsidR="003861C6">
        <w:t>запити</w:t>
      </w:r>
      <w:proofErr w:type="spellEnd"/>
      <w:r w:rsidR="003861C6">
        <w:t xml:space="preserve"> за </w:t>
      </w:r>
      <w:proofErr w:type="spellStart"/>
      <w:r w:rsidR="003861C6">
        <w:t>доведеними</w:t>
      </w:r>
      <w:proofErr w:type="spellEnd"/>
      <w:r w:rsidR="003861C6" w:rsidRPr="003861C6">
        <w:rPr>
          <w:lang w:val="uk-UA"/>
        </w:rPr>
        <w:t xml:space="preserve"> </w:t>
      </w:r>
      <w:r w:rsidR="003861C6">
        <w:t>формами (</w:t>
      </w:r>
      <w:proofErr w:type="spellStart"/>
      <w:r w:rsidR="003861C6">
        <w:t>з</w:t>
      </w:r>
      <w:proofErr w:type="spellEnd"/>
      <w:r w:rsidR="003861C6">
        <w:t xml:space="preserve"> </w:t>
      </w:r>
      <w:proofErr w:type="spellStart"/>
      <w:r w:rsidR="003861C6">
        <w:t>урахуванням</w:t>
      </w:r>
      <w:proofErr w:type="spellEnd"/>
      <w:r w:rsidR="003861C6">
        <w:t xml:space="preserve"> </w:t>
      </w:r>
      <w:proofErr w:type="spellStart"/>
      <w:r w:rsidR="003861C6">
        <w:t>вимог</w:t>
      </w:r>
      <w:proofErr w:type="spellEnd"/>
      <w:r w:rsidR="003861C6">
        <w:t xml:space="preserve"> </w:t>
      </w:r>
      <w:proofErr w:type="spellStart"/>
      <w:r w:rsidR="003861C6">
        <w:t>Інструкції</w:t>
      </w:r>
      <w:proofErr w:type="spellEnd"/>
      <w:r w:rsidR="003861C6">
        <w:t xml:space="preserve"> </w:t>
      </w:r>
      <w:proofErr w:type="spellStart"/>
      <w:r w:rsidR="003861C6">
        <w:t>з</w:t>
      </w:r>
      <w:proofErr w:type="spellEnd"/>
      <w:r w:rsidR="003861C6">
        <w:t xml:space="preserve"> </w:t>
      </w:r>
      <w:proofErr w:type="spellStart"/>
      <w:r w:rsidR="003861C6">
        <w:t>їх</w:t>
      </w:r>
      <w:proofErr w:type="spellEnd"/>
      <w:r w:rsidR="003861C6">
        <w:t xml:space="preserve"> </w:t>
      </w:r>
      <w:proofErr w:type="spellStart"/>
      <w:proofErr w:type="gramStart"/>
      <w:r w:rsidR="003861C6">
        <w:t>п</w:t>
      </w:r>
      <w:proofErr w:type="gramEnd"/>
      <w:r w:rsidR="003861C6">
        <w:t>ідготовки</w:t>
      </w:r>
      <w:proofErr w:type="spellEnd"/>
      <w:r w:rsidR="003861C6">
        <w:t>), до</w:t>
      </w:r>
      <w:r w:rsidR="003861C6" w:rsidRPr="003861C6">
        <w:rPr>
          <w:lang w:val="uk-UA"/>
        </w:rPr>
        <w:t xml:space="preserve"> </w:t>
      </w:r>
      <w:proofErr w:type="spellStart"/>
      <w:r w:rsidR="003861C6">
        <w:t>яких</w:t>
      </w:r>
      <w:proofErr w:type="spellEnd"/>
      <w:r w:rsidR="003861C6">
        <w:t xml:space="preserve"> </w:t>
      </w:r>
      <w:proofErr w:type="spellStart"/>
      <w:r w:rsidR="003861C6">
        <w:t>додати</w:t>
      </w:r>
      <w:proofErr w:type="spellEnd"/>
      <w:r w:rsidR="003861C6">
        <w:t xml:space="preserve"> </w:t>
      </w:r>
      <w:proofErr w:type="spellStart"/>
      <w:r w:rsidR="003861C6">
        <w:t>розрахунки</w:t>
      </w:r>
      <w:proofErr w:type="spellEnd"/>
      <w:r w:rsidR="003861C6">
        <w:t xml:space="preserve">, </w:t>
      </w:r>
      <w:proofErr w:type="spellStart"/>
      <w:r w:rsidR="003861C6">
        <w:t>аргументовані</w:t>
      </w:r>
      <w:proofErr w:type="spellEnd"/>
      <w:r w:rsidR="003861C6">
        <w:t xml:space="preserve"> </w:t>
      </w:r>
      <w:proofErr w:type="spellStart"/>
      <w:r w:rsidR="003861C6">
        <w:t>пояснення</w:t>
      </w:r>
      <w:proofErr w:type="spellEnd"/>
      <w:r w:rsidR="003861C6">
        <w:t xml:space="preserve"> та </w:t>
      </w:r>
      <w:proofErr w:type="spellStart"/>
      <w:r w:rsidR="003861C6">
        <w:t>аналіз</w:t>
      </w:r>
      <w:proofErr w:type="spellEnd"/>
      <w:r w:rsidR="003861C6">
        <w:t xml:space="preserve"> </w:t>
      </w:r>
      <w:proofErr w:type="spellStart"/>
      <w:r w:rsidR="003861C6">
        <w:t>обсягів</w:t>
      </w:r>
      <w:proofErr w:type="spellEnd"/>
      <w:r w:rsidR="003861C6">
        <w:t xml:space="preserve"> </w:t>
      </w:r>
      <w:proofErr w:type="spellStart"/>
      <w:r w:rsidR="003861C6">
        <w:t>видатків</w:t>
      </w:r>
      <w:proofErr w:type="spellEnd"/>
      <w:r w:rsidR="003861C6" w:rsidRPr="003861C6">
        <w:rPr>
          <w:lang w:val="uk-UA"/>
        </w:rPr>
        <w:t xml:space="preserve"> </w:t>
      </w:r>
      <w:proofErr w:type="spellStart"/>
      <w:r w:rsidR="003861C6">
        <w:t>з</w:t>
      </w:r>
      <w:proofErr w:type="spellEnd"/>
      <w:r w:rsidR="003861C6">
        <w:t xml:space="preserve"> </w:t>
      </w:r>
      <w:proofErr w:type="spellStart"/>
      <w:r w:rsidR="003861C6">
        <w:t>обґрунтуванням</w:t>
      </w:r>
      <w:proofErr w:type="spellEnd"/>
      <w:r w:rsidR="003861C6">
        <w:t xml:space="preserve"> </w:t>
      </w:r>
      <w:proofErr w:type="spellStart"/>
      <w:r w:rsidR="003861C6">
        <w:t>необхідності</w:t>
      </w:r>
      <w:proofErr w:type="spellEnd"/>
      <w:r w:rsidR="003861C6">
        <w:t xml:space="preserve"> </w:t>
      </w:r>
      <w:proofErr w:type="spellStart"/>
      <w:r w:rsidR="003861C6">
        <w:t>додаткової</w:t>
      </w:r>
      <w:proofErr w:type="spellEnd"/>
      <w:r w:rsidR="003861C6">
        <w:t xml:space="preserve"> потреби.</w:t>
      </w:r>
    </w:p>
    <w:p w:rsidR="00DA7A7A" w:rsidRPr="00DA7A7A" w:rsidRDefault="00DA7A7A" w:rsidP="00DA7A7A">
      <w:pPr>
        <w:pStyle w:val="a7"/>
        <w:spacing w:before="240" w:after="240" w:line="240" w:lineRule="auto"/>
        <w:ind w:left="0" w:right="0" w:firstLine="851"/>
        <w:rPr>
          <w:lang w:val="uk-UA"/>
        </w:rPr>
      </w:pPr>
    </w:p>
    <w:p w:rsidR="003861C6" w:rsidRDefault="00381C23" w:rsidP="00DA7A7A">
      <w:pPr>
        <w:pStyle w:val="a7"/>
        <w:spacing w:before="240" w:after="240" w:line="240" w:lineRule="auto"/>
        <w:ind w:left="0" w:right="0" w:firstLine="851"/>
        <w:rPr>
          <w:lang w:val="uk-UA"/>
        </w:rPr>
      </w:pPr>
      <w:r>
        <w:rPr>
          <w:lang w:val="uk-UA"/>
        </w:rPr>
        <w:t>3</w:t>
      </w:r>
      <w:r w:rsidR="003861C6">
        <w:rPr>
          <w:lang w:val="uk-UA"/>
        </w:rPr>
        <w:t>.2.</w:t>
      </w:r>
      <w:r w:rsidR="003861C6">
        <w:t xml:space="preserve"> </w:t>
      </w:r>
      <w:proofErr w:type="spellStart"/>
      <w:r w:rsidR="003861C6">
        <w:t>Забезпечити</w:t>
      </w:r>
      <w:proofErr w:type="spellEnd"/>
      <w:r w:rsidR="003861C6">
        <w:t xml:space="preserve"> </w:t>
      </w:r>
      <w:proofErr w:type="spellStart"/>
      <w:r w:rsidR="003861C6">
        <w:t>неухильне</w:t>
      </w:r>
      <w:proofErr w:type="spellEnd"/>
      <w:r w:rsidR="003861C6">
        <w:t xml:space="preserve"> </w:t>
      </w:r>
      <w:proofErr w:type="spellStart"/>
      <w:r w:rsidR="003861C6">
        <w:t>дотримання</w:t>
      </w:r>
      <w:proofErr w:type="spellEnd"/>
      <w:r w:rsidR="003861C6">
        <w:t xml:space="preserve"> </w:t>
      </w:r>
      <w:proofErr w:type="spellStart"/>
      <w:r w:rsidR="003861C6">
        <w:t>вимог</w:t>
      </w:r>
      <w:proofErr w:type="spellEnd"/>
      <w:r w:rsidR="003861C6">
        <w:t xml:space="preserve"> </w:t>
      </w:r>
      <w:proofErr w:type="spellStart"/>
      <w:r w:rsidR="003861C6">
        <w:t>частини</w:t>
      </w:r>
      <w:proofErr w:type="spellEnd"/>
      <w:r w:rsidR="003861C6">
        <w:t xml:space="preserve"> </w:t>
      </w:r>
      <w:proofErr w:type="spellStart"/>
      <w:r w:rsidR="003861C6">
        <w:t>четвертої</w:t>
      </w:r>
      <w:proofErr w:type="spellEnd"/>
      <w:r w:rsidR="003861C6">
        <w:t xml:space="preserve"> </w:t>
      </w:r>
      <w:proofErr w:type="spellStart"/>
      <w:r w:rsidR="003861C6">
        <w:t>статті</w:t>
      </w:r>
      <w:proofErr w:type="spellEnd"/>
      <w:r w:rsidR="003861C6">
        <w:t xml:space="preserve"> 77 </w:t>
      </w:r>
      <w:proofErr w:type="gramStart"/>
      <w:r w:rsidR="003861C6">
        <w:t>Бюджетного</w:t>
      </w:r>
      <w:proofErr w:type="gramEnd"/>
      <w:r w:rsidR="003861C6">
        <w:t xml:space="preserve"> кодексу </w:t>
      </w:r>
      <w:proofErr w:type="spellStart"/>
      <w:r w:rsidR="003861C6">
        <w:t>України</w:t>
      </w:r>
      <w:proofErr w:type="spellEnd"/>
      <w:r w:rsidR="003861C6">
        <w:t xml:space="preserve">. </w:t>
      </w:r>
    </w:p>
    <w:p w:rsidR="00DA7A7A" w:rsidRPr="00DA7A7A" w:rsidRDefault="00DA7A7A" w:rsidP="00DA7A7A">
      <w:pPr>
        <w:pStyle w:val="a7"/>
        <w:spacing w:before="240" w:after="240" w:line="240" w:lineRule="auto"/>
        <w:ind w:left="0" w:right="0" w:firstLine="851"/>
        <w:rPr>
          <w:lang w:val="uk-UA"/>
        </w:rPr>
      </w:pPr>
    </w:p>
    <w:p w:rsidR="003861C6" w:rsidRPr="00381C23" w:rsidRDefault="003861C6" w:rsidP="00DA7A7A">
      <w:pPr>
        <w:pStyle w:val="a7"/>
        <w:numPr>
          <w:ilvl w:val="1"/>
          <w:numId w:val="10"/>
        </w:numPr>
        <w:tabs>
          <w:tab w:val="left" w:pos="567"/>
        </w:tabs>
        <w:spacing w:before="240" w:after="240" w:line="240" w:lineRule="auto"/>
        <w:ind w:left="0" w:right="0" w:firstLine="851"/>
        <w:rPr>
          <w:lang w:val="uk-UA"/>
        </w:rPr>
      </w:pPr>
      <w:r w:rsidRPr="00381C23">
        <w:rPr>
          <w:lang w:val="uk-UA"/>
        </w:rPr>
        <w:t>Здійснити аналіз діючої мережі бюджетних установ, які утримуються за рахунок коштів міського бюджету та забезпечити роботу щодо її оптимізації та упорядкування, при цьому врахувати вимоги частини першої статті 51 Бюджетного кодексу України.</w:t>
      </w:r>
    </w:p>
    <w:p w:rsidR="003861C6" w:rsidRPr="003861C6" w:rsidRDefault="00381C23" w:rsidP="00DA7A7A">
      <w:pPr>
        <w:spacing w:before="240" w:after="240" w:line="240" w:lineRule="auto"/>
        <w:ind w:right="0" w:firstLine="850"/>
        <w:rPr>
          <w:lang w:val="uk-UA"/>
        </w:rPr>
      </w:pPr>
      <w:r>
        <w:rPr>
          <w:lang w:val="uk-UA"/>
        </w:rPr>
        <w:t>3</w:t>
      </w:r>
      <w:r w:rsidR="003861C6">
        <w:rPr>
          <w:lang w:val="uk-UA"/>
        </w:rPr>
        <w:t>.4.</w:t>
      </w:r>
      <w:r w:rsidR="003861C6" w:rsidRPr="003861C6">
        <w:rPr>
          <w:lang w:val="uk-UA"/>
        </w:rPr>
        <w:t xml:space="preserve"> Опрацьовувати запити, звернення, пропозиції щодо виділення коштів з міського бюджету і враховувати їх у разі доцільності та можливості реалізації за рахунок коштів міського бюджету (виходячи з реальних фінансових можливостей міського бюджету та за умови, що вирішення порушених питань належить до компетенції </w:t>
      </w:r>
      <w:r w:rsidR="00F42C57">
        <w:rPr>
          <w:lang w:val="uk-UA"/>
        </w:rPr>
        <w:t>ВЦА м.Сєвєродонецьк Луганської області</w:t>
      </w:r>
      <w:r w:rsidR="003861C6" w:rsidRPr="003861C6">
        <w:rPr>
          <w:lang w:val="uk-UA"/>
        </w:rPr>
        <w:t xml:space="preserve"> та видаткових повноважень міського бюджету, визначених Бюджетним кодексом України).</w:t>
      </w:r>
    </w:p>
    <w:p w:rsidR="00F42C57" w:rsidRPr="00F42C57" w:rsidRDefault="00381C23" w:rsidP="00DA7A7A">
      <w:pPr>
        <w:tabs>
          <w:tab w:val="center" w:pos="673"/>
          <w:tab w:val="center" w:pos="4869"/>
        </w:tabs>
        <w:spacing w:before="240" w:after="240" w:line="240" w:lineRule="auto"/>
        <w:ind w:left="0" w:right="0" w:firstLine="851"/>
        <w:rPr>
          <w:lang w:val="uk-UA"/>
        </w:rPr>
      </w:pPr>
      <w:r>
        <w:rPr>
          <w:lang w:val="uk-UA"/>
        </w:rPr>
        <w:t>4</w:t>
      </w:r>
      <w:r w:rsidR="00F42C57" w:rsidRPr="00F42C57">
        <w:rPr>
          <w:lang w:val="uk-UA"/>
        </w:rPr>
        <w:t>.</w:t>
      </w:r>
      <w:r w:rsidR="00216B41">
        <w:rPr>
          <w:lang w:val="uk-UA"/>
        </w:rPr>
        <w:t xml:space="preserve"> </w:t>
      </w:r>
      <w:r w:rsidR="00F42C57" w:rsidRPr="00F42C57">
        <w:rPr>
          <w:rFonts w:eastAsia="Arial"/>
          <w:lang w:val="uk-UA"/>
        </w:rPr>
        <w:t>Управлінн</w:t>
      </w:r>
      <w:r w:rsidR="00F42C57">
        <w:rPr>
          <w:rFonts w:eastAsia="Arial"/>
          <w:lang w:val="uk-UA"/>
        </w:rPr>
        <w:t xml:space="preserve">я </w:t>
      </w:r>
      <w:r w:rsidR="002B088D">
        <w:rPr>
          <w:lang w:val="uk-UA"/>
        </w:rPr>
        <w:t xml:space="preserve"> економіки ВЦА м.Сєвєродонецьк</w:t>
      </w:r>
      <w:r w:rsidR="00F42C57" w:rsidRPr="00F42C57">
        <w:rPr>
          <w:lang w:val="uk-UA"/>
        </w:rPr>
        <w:t xml:space="preserve"> Луганської області</w:t>
      </w:r>
      <w:r w:rsidR="00F42C57">
        <w:rPr>
          <w:lang w:val="uk-UA"/>
        </w:rPr>
        <w:t xml:space="preserve"> н</w:t>
      </w:r>
      <w:r w:rsidR="00F42C57" w:rsidRPr="00F42C57">
        <w:rPr>
          <w:lang w:val="uk-UA"/>
        </w:rPr>
        <w:t xml:space="preserve">адати фінансовому управлінню </w:t>
      </w:r>
      <w:r w:rsidR="002B088D">
        <w:rPr>
          <w:lang w:val="uk-UA"/>
        </w:rPr>
        <w:t>ВЦА м.Сєвєродонецьк</w:t>
      </w:r>
      <w:r w:rsidR="002B088D" w:rsidRPr="00F42C57">
        <w:rPr>
          <w:lang w:val="uk-UA"/>
        </w:rPr>
        <w:t xml:space="preserve"> Луганської області</w:t>
      </w:r>
      <w:r w:rsidR="002B088D">
        <w:rPr>
          <w:lang w:val="uk-UA"/>
        </w:rPr>
        <w:t xml:space="preserve"> </w:t>
      </w:r>
      <w:r w:rsidR="00F42C57" w:rsidRPr="00F42C57">
        <w:rPr>
          <w:lang w:val="uk-UA"/>
        </w:rPr>
        <w:t xml:space="preserve">прогнозні </w:t>
      </w:r>
      <w:proofErr w:type="spellStart"/>
      <w:r w:rsidR="00F42C57" w:rsidRPr="00F42C57">
        <w:rPr>
          <w:lang w:val="uk-UA"/>
        </w:rPr>
        <w:t>макропоказники</w:t>
      </w:r>
      <w:proofErr w:type="spellEnd"/>
      <w:r w:rsidR="00F42C57" w:rsidRPr="00F42C57">
        <w:rPr>
          <w:lang w:val="uk-UA"/>
        </w:rPr>
        <w:t xml:space="preserve"> економічного та соціального розвитку міста на 2021рік у розрізі основних галузей економіки з деталізацією показників, основні прогнозні </w:t>
      </w:r>
      <w:proofErr w:type="spellStart"/>
      <w:r w:rsidR="00F42C57" w:rsidRPr="00F42C57">
        <w:rPr>
          <w:lang w:val="uk-UA"/>
        </w:rPr>
        <w:t>макропоказники</w:t>
      </w:r>
      <w:proofErr w:type="spellEnd"/>
      <w:r w:rsidR="00F42C57" w:rsidRPr="00F42C57">
        <w:rPr>
          <w:lang w:val="uk-UA"/>
        </w:rPr>
        <w:t xml:space="preserve"> економічного та соціального розвитку міста на 2022-2023 роки. </w:t>
      </w:r>
    </w:p>
    <w:p w:rsidR="00F42C57" w:rsidRPr="00F42C57" w:rsidRDefault="00381C23" w:rsidP="00DA7A7A">
      <w:pPr>
        <w:spacing w:before="240" w:after="240" w:line="240" w:lineRule="auto"/>
        <w:ind w:right="0" w:firstLine="850"/>
        <w:rPr>
          <w:lang w:val="uk-UA"/>
        </w:rPr>
      </w:pPr>
      <w:r>
        <w:rPr>
          <w:lang w:val="uk-UA"/>
        </w:rPr>
        <w:t>5</w:t>
      </w:r>
      <w:r w:rsidR="00F42C57">
        <w:rPr>
          <w:lang w:val="uk-UA"/>
        </w:rPr>
        <w:t>.</w:t>
      </w:r>
      <w:r w:rsidR="00F42C57" w:rsidRPr="00F42C57">
        <w:rPr>
          <w:lang w:val="uk-UA"/>
        </w:rPr>
        <w:t xml:space="preserve"> З метою формування проєкту дохідної частини міського бюджету на 2021 рік, забезпечити подання розрахунків з детальним обґрунтуванням та аналізом обсягів надходжень у 2021 році </w:t>
      </w:r>
      <w:r w:rsidR="00A409B3">
        <w:rPr>
          <w:lang w:val="uk-UA"/>
        </w:rPr>
        <w:t xml:space="preserve"> в межах своїх повноважень </w:t>
      </w:r>
      <w:r w:rsidR="00F42C57" w:rsidRPr="00F42C57">
        <w:rPr>
          <w:lang w:val="uk-UA"/>
        </w:rPr>
        <w:t>наступним структурним підрозділам ВЦА м.Сєвєродонецьк Луганської області:</w:t>
      </w:r>
    </w:p>
    <w:p w:rsidR="00F42C57" w:rsidRPr="00F42C57" w:rsidRDefault="00F42C57" w:rsidP="00DA7A7A">
      <w:pPr>
        <w:pStyle w:val="a7"/>
        <w:spacing w:before="240" w:after="240" w:line="240" w:lineRule="auto"/>
        <w:ind w:left="284" w:right="0" w:firstLine="0"/>
        <w:rPr>
          <w:lang w:val="uk-UA"/>
        </w:rPr>
      </w:pPr>
      <w:r w:rsidRPr="00F42C57">
        <w:rPr>
          <w:lang w:val="uk-UA"/>
        </w:rPr>
        <w:t>- Фонд комунального майна ВЦА м.Сєвєродонецьк Луганської області</w:t>
      </w:r>
    </w:p>
    <w:p w:rsidR="00F42C57" w:rsidRDefault="00F42C57" w:rsidP="00DA7A7A">
      <w:pPr>
        <w:pStyle w:val="a7"/>
        <w:spacing w:before="240" w:after="240" w:line="240" w:lineRule="auto"/>
        <w:ind w:left="284" w:right="0" w:firstLine="0"/>
        <w:rPr>
          <w:lang w:val="uk-UA"/>
        </w:rPr>
      </w:pPr>
      <w:proofErr w:type="spellStart"/>
      <w:r w:rsidRPr="00F42C57">
        <w:rPr>
          <w:lang w:val="uk-UA"/>
        </w:rPr>
        <w:t>-Управління</w:t>
      </w:r>
      <w:proofErr w:type="spellEnd"/>
      <w:r w:rsidRPr="00F42C57">
        <w:rPr>
          <w:lang w:val="uk-UA"/>
        </w:rPr>
        <w:t xml:space="preserve"> землеустрою, містобудування та архітектури ВЦА м.Сєвєродонецьк Луганської області</w:t>
      </w:r>
    </w:p>
    <w:p w:rsidR="00F42C57" w:rsidRDefault="00F42C57" w:rsidP="00DA7A7A">
      <w:pPr>
        <w:pStyle w:val="a7"/>
        <w:spacing w:before="240" w:after="240" w:line="240" w:lineRule="auto"/>
        <w:ind w:left="284" w:right="0" w:firstLine="0"/>
        <w:rPr>
          <w:lang w:val="uk-UA"/>
        </w:rPr>
      </w:pPr>
      <w:r>
        <w:rPr>
          <w:lang w:val="uk-UA"/>
        </w:rPr>
        <w:t>-ЦНАП ВЦА м.Сєвєродонецьк Луганської області</w:t>
      </w:r>
    </w:p>
    <w:p w:rsidR="00F42C57" w:rsidRDefault="00F42C57" w:rsidP="00DA7A7A">
      <w:pPr>
        <w:pStyle w:val="a7"/>
        <w:spacing w:before="240" w:after="240" w:line="240" w:lineRule="auto"/>
        <w:ind w:left="284" w:right="0" w:firstLine="0"/>
        <w:rPr>
          <w:lang w:val="uk-UA"/>
        </w:rPr>
      </w:pPr>
      <w:proofErr w:type="spellStart"/>
      <w:r>
        <w:rPr>
          <w:lang w:val="uk-UA"/>
        </w:rPr>
        <w:t>-Відділ</w:t>
      </w:r>
      <w:proofErr w:type="spellEnd"/>
      <w:r>
        <w:rPr>
          <w:lang w:val="uk-UA"/>
        </w:rPr>
        <w:t xml:space="preserve"> юридичних та правових питань ВЦА м.Сєвєродонецьк Луганської області</w:t>
      </w:r>
    </w:p>
    <w:p w:rsidR="00DA7A7A" w:rsidRDefault="00DA7A7A" w:rsidP="00DA7A7A">
      <w:pPr>
        <w:pStyle w:val="a7"/>
        <w:spacing w:before="240" w:after="240" w:line="240" w:lineRule="auto"/>
        <w:ind w:left="284" w:right="0" w:firstLine="0"/>
        <w:rPr>
          <w:lang w:val="uk-UA"/>
        </w:rPr>
      </w:pPr>
    </w:p>
    <w:p w:rsidR="008631C4" w:rsidRPr="00E276AD" w:rsidRDefault="00BE2811" w:rsidP="00DA7A7A">
      <w:pPr>
        <w:pStyle w:val="a7"/>
        <w:numPr>
          <w:ilvl w:val="0"/>
          <w:numId w:val="11"/>
        </w:numPr>
        <w:tabs>
          <w:tab w:val="left" w:pos="993"/>
          <w:tab w:val="left" w:pos="1134"/>
        </w:tabs>
        <w:spacing w:before="240" w:after="240" w:line="240" w:lineRule="auto"/>
        <w:ind w:right="0" w:hanging="76"/>
        <w:rPr>
          <w:lang w:val="uk-UA"/>
        </w:rPr>
      </w:pPr>
      <w:r w:rsidRPr="00E276AD">
        <w:rPr>
          <w:lang w:val="uk-UA"/>
        </w:rPr>
        <w:t>Фінансов</w:t>
      </w:r>
      <w:r w:rsidR="00E276AD">
        <w:rPr>
          <w:lang w:val="uk-UA"/>
        </w:rPr>
        <w:t>е управління</w:t>
      </w:r>
      <w:r w:rsidRPr="00E276AD">
        <w:rPr>
          <w:lang w:val="uk-UA"/>
        </w:rPr>
        <w:t xml:space="preserve"> ВЦА  м. Сєвєродонецьк</w:t>
      </w:r>
      <w:r w:rsidR="00E276AD">
        <w:rPr>
          <w:lang w:val="uk-UA"/>
        </w:rPr>
        <w:t xml:space="preserve"> Луганської області</w:t>
      </w:r>
      <w:r w:rsidR="004E2BDC" w:rsidRPr="00E276AD">
        <w:rPr>
          <w:lang w:val="uk-UA"/>
        </w:rPr>
        <w:t>:</w:t>
      </w:r>
    </w:p>
    <w:p w:rsidR="008631C4" w:rsidRPr="00381C23" w:rsidRDefault="00381C23" w:rsidP="00DA7A7A">
      <w:pPr>
        <w:spacing w:before="240" w:after="240" w:line="240" w:lineRule="auto"/>
        <w:ind w:left="-14" w:right="0" w:firstLine="865"/>
        <w:rPr>
          <w:lang w:val="uk-UA"/>
        </w:rPr>
      </w:pPr>
      <w:r>
        <w:rPr>
          <w:lang w:val="uk-UA"/>
        </w:rPr>
        <w:t>6</w:t>
      </w:r>
      <w:r w:rsidR="004E2BDC" w:rsidRPr="00381C23">
        <w:rPr>
          <w:lang w:val="uk-UA"/>
        </w:rPr>
        <w:t>.1</w:t>
      </w:r>
      <w:r w:rsidR="00EE1D72" w:rsidRPr="00381C23">
        <w:rPr>
          <w:lang w:val="uk-UA"/>
        </w:rPr>
        <w:t>.</w:t>
      </w:r>
      <w:r w:rsidR="004E2BDC" w:rsidRPr="00381C23">
        <w:rPr>
          <w:lang w:val="uk-UA"/>
        </w:rPr>
        <w:t>Забезпечити організацію роботи і</w:t>
      </w:r>
      <w:r w:rsidR="00BE2811">
        <w:rPr>
          <w:lang w:val="uk-UA"/>
        </w:rPr>
        <w:t xml:space="preserve"> </w:t>
      </w:r>
      <w:r w:rsidR="004E2BDC" w:rsidRPr="00381C23">
        <w:rPr>
          <w:lang w:val="uk-UA"/>
        </w:rPr>
        <w:t>дотримання порядку щодо формування проєкту міського бюджету на 2021</w:t>
      </w:r>
      <w:r>
        <w:rPr>
          <w:lang w:val="uk-UA"/>
        </w:rPr>
        <w:t xml:space="preserve"> </w:t>
      </w:r>
      <w:r w:rsidR="004E2BDC" w:rsidRPr="00381C23">
        <w:rPr>
          <w:lang w:val="uk-UA"/>
        </w:rPr>
        <w:t xml:space="preserve">рік на підставі діючих положень </w:t>
      </w:r>
      <w:r w:rsidR="004E2BDC" w:rsidRPr="00381C23">
        <w:rPr>
          <w:lang w:val="uk-UA"/>
        </w:rPr>
        <w:lastRenderedPageBreak/>
        <w:t>бюджетно-податкового законодавства та інших нормативно-правових актів, які стосуються складання проєкту міського бюджету</w:t>
      </w:r>
      <w:r w:rsidR="002B088D">
        <w:rPr>
          <w:lang w:val="uk-UA"/>
        </w:rPr>
        <w:t xml:space="preserve"> </w:t>
      </w:r>
      <w:r w:rsidR="004E2BDC" w:rsidRPr="00381C23">
        <w:rPr>
          <w:lang w:val="uk-UA"/>
        </w:rPr>
        <w:t xml:space="preserve">на 2021рік. </w:t>
      </w:r>
    </w:p>
    <w:p w:rsidR="008631C4" w:rsidRDefault="00381C23" w:rsidP="00DA7A7A">
      <w:pPr>
        <w:spacing w:before="240" w:after="240" w:line="240" w:lineRule="auto"/>
        <w:ind w:left="-14" w:right="0" w:firstLine="865"/>
        <w:rPr>
          <w:lang w:val="uk-UA"/>
        </w:rPr>
      </w:pPr>
      <w:r>
        <w:rPr>
          <w:lang w:val="uk-UA"/>
        </w:rPr>
        <w:t>6</w:t>
      </w:r>
      <w:r w:rsidR="004E2BDC" w:rsidRPr="00381C23">
        <w:rPr>
          <w:lang w:val="uk-UA"/>
        </w:rPr>
        <w:t>.2</w:t>
      </w:r>
      <w:r w:rsidR="00EE1D72" w:rsidRPr="00381C23">
        <w:rPr>
          <w:lang w:val="uk-UA"/>
        </w:rPr>
        <w:t xml:space="preserve">. </w:t>
      </w:r>
      <w:r w:rsidR="004E2BDC" w:rsidRPr="00381C23">
        <w:rPr>
          <w:lang w:val="uk-UA"/>
        </w:rPr>
        <w:t>У разі необхідності вносити пропозиції щодо врегулювання проблемних питань Міністерству фінансів України, Кабінету Міністрів України та Комітету Верховної Ради України з питань бюджету,</w:t>
      </w:r>
      <w:r w:rsidR="00BE2811">
        <w:rPr>
          <w:lang w:val="uk-UA"/>
        </w:rPr>
        <w:t xml:space="preserve"> </w:t>
      </w:r>
      <w:r w:rsidR="004E2BDC" w:rsidRPr="00381C23">
        <w:rPr>
          <w:lang w:val="uk-UA"/>
        </w:rPr>
        <w:t>активно співпрацювати з Асоціацією міст України щодо упередження проблемних питань.</w:t>
      </w:r>
    </w:p>
    <w:p w:rsidR="00381C23" w:rsidRDefault="00381C23" w:rsidP="00DA7A7A">
      <w:pPr>
        <w:spacing w:after="0" w:line="240" w:lineRule="auto"/>
        <w:ind w:left="-14" w:right="0" w:firstLine="865"/>
        <w:rPr>
          <w:lang w:val="uk-UA"/>
        </w:rPr>
      </w:pPr>
      <w:r>
        <w:rPr>
          <w:lang w:val="uk-UA"/>
        </w:rPr>
        <w:t>6.3.</w:t>
      </w:r>
      <w:r w:rsidRPr="00381C23">
        <w:rPr>
          <w:lang w:val="uk-UA"/>
        </w:rPr>
        <w:t xml:space="preserve"> </w:t>
      </w:r>
      <w:r w:rsidRPr="000C0CA2">
        <w:rPr>
          <w:lang w:val="uk-UA"/>
        </w:rPr>
        <w:t xml:space="preserve">Відповідно до ч. 4 ст.78 Бюджетного Кодексу України </w:t>
      </w:r>
      <w:r>
        <w:rPr>
          <w:lang w:val="uk-UA"/>
        </w:rPr>
        <w:t>та на підставі отриманих від ГУ ДПС у Луганській області та структурних підрозділів ВЦА</w:t>
      </w:r>
      <w:r w:rsidR="00AE77CE">
        <w:rPr>
          <w:lang w:val="uk-UA"/>
        </w:rPr>
        <w:t xml:space="preserve"> м.Сєвєродонецьк Луганської області</w:t>
      </w:r>
      <w:r>
        <w:rPr>
          <w:lang w:val="uk-UA"/>
        </w:rPr>
        <w:t xml:space="preserve">  підготувати</w:t>
      </w:r>
      <w:r w:rsidRPr="000C0CA2">
        <w:rPr>
          <w:lang w:val="uk-UA"/>
        </w:rPr>
        <w:t xml:space="preserve">: </w:t>
      </w:r>
    </w:p>
    <w:p w:rsidR="00DA7A7A" w:rsidRPr="000C0CA2" w:rsidRDefault="00DA7A7A" w:rsidP="00DA7A7A">
      <w:pPr>
        <w:spacing w:after="0" w:line="240" w:lineRule="auto"/>
        <w:ind w:left="-14" w:right="0" w:firstLine="865"/>
        <w:rPr>
          <w:lang w:val="uk-UA"/>
        </w:rPr>
      </w:pPr>
    </w:p>
    <w:p w:rsidR="00381C23" w:rsidRDefault="00381C23" w:rsidP="00A163BF">
      <w:pPr>
        <w:numPr>
          <w:ilvl w:val="1"/>
          <w:numId w:val="1"/>
        </w:numPr>
        <w:spacing w:before="120" w:after="120" w:line="240" w:lineRule="auto"/>
        <w:ind w:left="0" w:right="0" w:firstLine="567"/>
      </w:pPr>
      <w:proofErr w:type="spellStart"/>
      <w:proofErr w:type="gramStart"/>
      <w:r>
        <w:t>інформацію</w:t>
      </w:r>
      <w:proofErr w:type="spellEnd"/>
      <w:r>
        <w:t xml:space="preserve"> про </w:t>
      </w:r>
      <w:proofErr w:type="spellStart"/>
      <w:r>
        <w:t>очікуване</w:t>
      </w:r>
      <w:proofErr w:type="spellEnd"/>
      <w:r>
        <w:t xml:space="preserve"> </w:t>
      </w:r>
      <w:proofErr w:type="spellStart"/>
      <w:r>
        <w:t>виконання</w:t>
      </w:r>
      <w:proofErr w:type="spellEnd"/>
      <w:r>
        <w:t xml:space="preserve"> бюджету м. </w:t>
      </w:r>
      <w:r>
        <w:rPr>
          <w:lang w:val="uk-UA"/>
        </w:rPr>
        <w:t>Сєвєр</w:t>
      </w:r>
      <w:r w:rsidR="00AE77CE">
        <w:rPr>
          <w:lang w:val="uk-UA"/>
        </w:rPr>
        <w:t>одонецьк</w:t>
      </w:r>
      <w:r>
        <w:t xml:space="preserve"> у поточному бюджетному </w:t>
      </w:r>
      <w:proofErr w:type="spellStart"/>
      <w:r>
        <w:t>періоді</w:t>
      </w:r>
      <w:proofErr w:type="spellEnd"/>
      <w:r>
        <w:t>;</w:t>
      </w:r>
      <w:proofErr w:type="gramEnd"/>
    </w:p>
    <w:p w:rsidR="00381C23" w:rsidRDefault="00381C23" w:rsidP="00A163BF">
      <w:pPr>
        <w:numPr>
          <w:ilvl w:val="1"/>
          <w:numId w:val="1"/>
        </w:numPr>
        <w:spacing w:before="120" w:after="120" w:line="240" w:lineRule="auto"/>
        <w:ind w:left="0" w:right="0" w:firstLine="567"/>
      </w:pPr>
      <w:proofErr w:type="spellStart"/>
      <w:r>
        <w:t>обґрунтовані</w:t>
      </w:r>
      <w:proofErr w:type="spellEnd"/>
      <w:r>
        <w:t xml:space="preserve"> </w:t>
      </w:r>
      <w:proofErr w:type="spellStart"/>
      <w:r>
        <w:t>розрахунки</w:t>
      </w:r>
      <w:proofErr w:type="spellEnd"/>
      <w:r>
        <w:t xml:space="preserve">  </w:t>
      </w:r>
      <w:proofErr w:type="gramStart"/>
      <w:r>
        <w:t>прогнозного</w:t>
      </w:r>
      <w:proofErr w:type="gramEnd"/>
      <w:r>
        <w:t xml:space="preserve"> </w:t>
      </w:r>
      <w:proofErr w:type="spellStart"/>
      <w:r>
        <w:t>обсягу</w:t>
      </w:r>
      <w:proofErr w:type="spellEnd"/>
      <w:r>
        <w:t xml:space="preserve"> </w:t>
      </w:r>
      <w:proofErr w:type="spellStart"/>
      <w:r>
        <w:t>надходжень</w:t>
      </w:r>
      <w:proofErr w:type="spellEnd"/>
      <w:r>
        <w:t xml:space="preserve"> </w:t>
      </w:r>
      <w:proofErr w:type="spellStart"/>
      <w:r>
        <w:t>доходів</w:t>
      </w:r>
      <w:proofErr w:type="spellEnd"/>
      <w:r>
        <w:t xml:space="preserve"> до бюджету м. </w:t>
      </w:r>
      <w:r w:rsidR="00AE77CE">
        <w:rPr>
          <w:lang w:val="uk-UA"/>
        </w:rPr>
        <w:t>Сєвєродонецьк</w:t>
      </w:r>
      <w:r>
        <w:t xml:space="preserve"> у 2021 </w:t>
      </w:r>
      <w:proofErr w:type="spellStart"/>
      <w:r>
        <w:t>році</w:t>
      </w:r>
      <w:proofErr w:type="spellEnd"/>
      <w:r>
        <w:t>;</w:t>
      </w:r>
    </w:p>
    <w:p w:rsidR="00381C23" w:rsidRDefault="00381C23" w:rsidP="00A163BF">
      <w:pPr>
        <w:numPr>
          <w:ilvl w:val="1"/>
          <w:numId w:val="1"/>
        </w:numPr>
        <w:spacing w:before="120" w:after="120" w:line="240" w:lineRule="auto"/>
        <w:ind w:left="0" w:right="0" w:firstLine="567"/>
      </w:pPr>
      <w:proofErr w:type="spellStart"/>
      <w:r>
        <w:t>інформацію</w:t>
      </w:r>
      <w:proofErr w:type="spellEnd"/>
      <w:r>
        <w:t xml:space="preserve"> про суму </w:t>
      </w:r>
      <w:proofErr w:type="spellStart"/>
      <w:r>
        <w:t>податкової</w:t>
      </w:r>
      <w:proofErr w:type="spellEnd"/>
      <w:r>
        <w:t xml:space="preserve"> </w:t>
      </w:r>
      <w:proofErr w:type="spellStart"/>
      <w:proofErr w:type="gramStart"/>
      <w:r>
        <w:t>соц</w:t>
      </w:r>
      <w:proofErr w:type="gramEnd"/>
      <w:r>
        <w:t>іальної</w:t>
      </w:r>
      <w:proofErr w:type="spellEnd"/>
      <w:r>
        <w:t xml:space="preserve"> </w:t>
      </w:r>
      <w:proofErr w:type="spellStart"/>
      <w:r>
        <w:t>пільги</w:t>
      </w:r>
      <w:proofErr w:type="spellEnd"/>
      <w:r>
        <w:t xml:space="preserve">, </w:t>
      </w:r>
      <w:proofErr w:type="spellStart"/>
      <w:r>
        <w:t>наданої</w:t>
      </w:r>
      <w:proofErr w:type="spellEnd"/>
      <w:r>
        <w:t xml:space="preserve"> </w:t>
      </w:r>
      <w:proofErr w:type="spellStart"/>
      <w:r>
        <w:t>платникам</w:t>
      </w:r>
      <w:proofErr w:type="spellEnd"/>
      <w:r>
        <w:t xml:space="preserve"> </w:t>
      </w:r>
      <w:proofErr w:type="spellStart"/>
      <w:r>
        <w:t>податків</w:t>
      </w:r>
      <w:proofErr w:type="spellEnd"/>
      <w:r>
        <w:t xml:space="preserve"> у 2020 </w:t>
      </w:r>
      <w:proofErr w:type="spellStart"/>
      <w:r>
        <w:t>році</w:t>
      </w:r>
      <w:proofErr w:type="spellEnd"/>
      <w:r>
        <w:t xml:space="preserve"> та </w:t>
      </w:r>
      <w:proofErr w:type="spellStart"/>
      <w:r>
        <w:t>очікувані</w:t>
      </w:r>
      <w:proofErr w:type="spellEnd"/>
      <w:r>
        <w:t xml:space="preserve"> </w:t>
      </w:r>
      <w:proofErr w:type="spellStart"/>
      <w:r>
        <w:t>показники</w:t>
      </w:r>
      <w:proofErr w:type="spellEnd"/>
      <w:r>
        <w:t xml:space="preserve"> на 2021 </w:t>
      </w:r>
      <w:proofErr w:type="spellStart"/>
      <w:r>
        <w:t>рік</w:t>
      </w:r>
      <w:proofErr w:type="spellEnd"/>
      <w:r>
        <w:t>;</w:t>
      </w:r>
    </w:p>
    <w:p w:rsidR="00381C23" w:rsidRDefault="00381C23" w:rsidP="00A163BF">
      <w:pPr>
        <w:numPr>
          <w:ilvl w:val="1"/>
          <w:numId w:val="1"/>
        </w:numPr>
        <w:spacing w:before="120" w:after="120" w:line="240" w:lineRule="auto"/>
        <w:ind w:left="0" w:right="0" w:firstLine="567"/>
      </w:pPr>
      <w:proofErr w:type="spellStart"/>
      <w:r>
        <w:t>інформацію</w:t>
      </w:r>
      <w:proofErr w:type="spellEnd"/>
      <w:r>
        <w:t xml:space="preserve"> про </w:t>
      </w:r>
      <w:proofErr w:type="spellStart"/>
      <w:r>
        <w:t>очікувані</w:t>
      </w:r>
      <w:proofErr w:type="spellEnd"/>
      <w:r>
        <w:t xml:space="preserve"> </w:t>
      </w:r>
      <w:proofErr w:type="spellStart"/>
      <w:r>
        <w:t>втрати</w:t>
      </w:r>
      <w:proofErr w:type="spellEnd"/>
      <w:r>
        <w:t xml:space="preserve"> </w:t>
      </w:r>
      <w:proofErr w:type="spellStart"/>
      <w:r>
        <w:t>міського</w:t>
      </w:r>
      <w:proofErr w:type="spellEnd"/>
      <w:r>
        <w:t xml:space="preserve"> бюджету (в </w:t>
      </w:r>
      <w:proofErr w:type="spellStart"/>
      <w:r>
        <w:t>розрізі</w:t>
      </w:r>
      <w:proofErr w:type="spellEnd"/>
      <w:r>
        <w:t xml:space="preserve"> </w:t>
      </w:r>
      <w:proofErr w:type="spellStart"/>
      <w:r>
        <w:t>податків</w:t>
      </w:r>
      <w:proofErr w:type="spellEnd"/>
      <w:r>
        <w:t xml:space="preserve">) у 2021 </w:t>
      </w:r>
      <w:proofErr w:type="spellStart"/>
      <w:r>
        <w:t>році</w:t>
      </w:r>
      <w:proofErr w:type="spellEnd"/>
      <w:r>
        <w:rPr>
          <w:lang w:val="uk-UA"/>
        </w:rPr>
        <w:t xml:space="preserve"> </w:t>
      </w:r>
      <w:proofErr w:type="spellStart"/>
      <w:r>
        <w:t>внаслідок</w:t>
      </w:r>
      <w:proofErr w:type="spellEnd"/>
      <w:r>
        <w:t xml:space="preserve"> </w:t>
      </w:r>
      <w:proofErr w:type="spellStart"/>
      <w:r>
        <w:t>наданих</w:t>
      </w:r>
      <w:proofErr w:type="spellEnd"/>
      <w:r>
        <w:t xml:space="preserve"> </w:t>
      </w:r>
      <w:r>
        <w:rPr>
          <w:lang w:val="uk-UA"/>
        </w:rPr>
        <w:t xml:space="preserve"> </w:t>
      </w:r>
      <w:proofErr w:type="spellStart"/>
      <w:r>
        <w:t>податкових</w:t>
      </w:r>
      <w:proofErr w:type="spellEnd"/>
      <w:r>
        <w:t xml:space="preserve"> </w:t>
      </w:r>
      <w:proofErr w:type="spellStart"/>
      <w:proofErr w:type="gramStart"/>
      <w:r>
        <w:t>п</w:t>
      </w:r>
      <w:proofErr w:type="gramEnd"/>
      <w:r>
        <w:t>ільг</w:t>
      </w:r>
      <w:proofErr w:type="spellEnd"/>
      <w:r>
        <w:t>;</w:t>
      </w:r>
    </w:p>
    <w:p w:rsidR="00381C23" w:rsidRDefault="00381C23" w:rsidP="00A163BF">
      <w:pPr>
        <w:numPr>
          <w:ilvl w:val="1"/>
          <w:numId w:val="1"/>
        </w:numPr>
        <w:spacing w:before="120" w:after="120" w:line="240" w:lineRule="auto"/>
        <w:ind w:left="0" w:right="0" w:firstLine="567"/>
      </w:pPr>
      <w:proofErr w:type="spellStart"/>
      <w:r>
        <w:t>інформацію</w:t>
      </w:r>
      <w:proofErr w:type="spellEnd"/>
      <w:r>
        <w:t xml:space="preserve"> про </w:t>
      </w:r>
      <w:proofErr w:type="spellStart"/>
      <w:r>
        <w:t>заборгованість</w:t>
      </w:r>
      <w:proofErr w:type="spellEnd"/>
      <w:r>
        <w:t xml:space="preserve"> до </w:t>
      </w:r>
      <w:proofErr w:type="spellStart"/>
      <w:proofErr w:type="gramStart"/>
      <w:r>
        <w:t>м</w:t>
      </w:r>
      <w:proofErr w:type="gramEnd"/>
      <w:r>
        <w:t>іського</w:t>
      </w:r>
      <w:proofErr w:type="spellEnd"/>
      <w:r>
        <w:t xml:space="preserve"> бюджету по </w:t>
      </w:r>
      <w:proofErr w:type="spellStart"/>
      <w:r>
        <w:t>податкам</w:t>
      </w:r>
      <w:proofErr w:type="spellEnd"/>
      <w:r>
        <w:t xml:space="preserve"> </w:t>
      </w:r>
      <w:proofErr w:type="spellStart"/>
      <w:r>
        <w:t>і</w:t>
      </w:r>
      <w:proofErr w:type="spellEnd"/>
      <w:r>
        <w:t xml:space="preserve"> </w:t>
      </w:r>
      <w:proofErr w:type="spellStart"/>
      <w:r>
        <w:t>зборам</w:t>
      </w:r>
      <w:proofErr w:type="spellEnd"/>
      <w:r>
        <w:t xml:space="preserve"> та шляхи </w:t>
      </w:r>
      <w:proofErr w:type="spellStart"/>
      <w:r>
        <w:t>її</w:t>
      </w:r>
      <w:proofErr w:type="spellEnd"/>
      <w:r>
        <w:t xml:space="preserve"> </w:t>
      </w:r>
      <w:proofErr w:type="spellStart"/>
      <w:r>
        <w:t>погашення</w:t>
      </w:r>
      <w:proofErr w:type="spellEnd"/>
      <w:r>
        <w:t>.</w:t>
      </w:r>
    </w:p>
    <w:p w:rsidR="008631C4" w:rsidRDefault="004E2BDC" w:rsidP="00DA7A7A">
      <w:pPr>
        <w:pStyle w:val="a7"/>
        <w:numPr>
          <w:ilvl w:val="1"/>
          <w:numId w:val="11"/>
        </w:numPr>
        <w:tabs>
          <w:tab w:val="left" w:pos="567"/>
        </w:tabs>
        <w:spacing w:before="240" w:after="240" w:line="240" w:lineRule="auto"/>
        <w:ind w:left="0" w:right="0" w:firstLine="851"/>
        <w:rPr>
          <w:lang w:val="uk-UA"/>
        </w:rPr>
      </w:pPr>
      <w:r>
        <w:t xml:space="preserve">Провести </w:t>
      </w:r>
      <w:proofErr w:type="spellStart"/>
      <w:r>
        <w:t>аналіз</w:t>
      </w:r>
      <w:proofErr w:type="spellEnd"/>
      <w:r>
        <w:t xml:space="preserve"> </w:t>
      </w:r>
      <w:proofErr w:type="spellStart"/>
      <w:r>
        <w:t>бюджетних</w:t>
      </w:r>
      <w:proofErr w:type="spellEnd"/>
      <w:r>
        <w:t xml:space="preserve"> </w:t>
      </w:r>
      <w:proofErr w:type="spellStart"/>
      <w:r>
        <w:t>запитів</w:t>
      </w:r>
      <w:proofErr w:type="spellEnd"/>
      <w:r>
        <w:t xml:space="preserve">, </w:t>
      </w:r>
      <w:proofErr w:type="spellStart"/>
      <w:r>
        <w:t>поданих</w:t>
      </w:r>
      <w:proofErr w:type="spellEnd"/>
      <w:r>
        <w:t xml:space="preserve"> </w:t>
      </w:r>
      <w:proofErr w:type="spellStart"/>
      <w:r>
        <w:t>головними</w:t>
      </w:r>
      <w:proofErr w:type="spellEnd"/>
      <w:r>
        <w:t xml:space="preserve"> </w:t>
      </w:r>
      <w:proofErr w:type="spellStart"/>
      <w:r>
        <w:t>розпорядниками</w:t>
      </w:r>
      <w:proofErr w:type="spellEnd"/>
      <w:r>
        <w:t xml:space="preserve"> </w:t>
      </w:r>
      <w:proofErr w:type="spellStart"/>
      <w:r>
        <w:t>бюджетних</w:t>
      </w:r>
      <w:proofErr w:type="spellEnd"/>
      <w:r>
        <w:t xml:space="preserve"> </w:t>
      </w:r>
      <w:proofErr w:type="spellStart"/>
      <w:r>
        <w:t>коштів</w:t>
      </w:r>
      <w:proofErr w:type="spellEnd"/>
      <w:r>
        <w:t xml:space="preserve"> до проєкту </w:t>
      </w:r>
      <w:proofErr w:type="spellStart"/>
      <w:r>
        <w:t>міського</w:t>
      </w:r>
      <w:proofErr w:type="spellEnd"/>
      <w:r>
        <w:t xml:space="preserve"> бюджету на 2021рік, </w:t>
      </w:r>
      <w:proofErr w:type="spellStart"/>
      <w:r>
        <w:t>дотримуючись</w:t>
      </w:r>
      <w:proofErr w:type="spellEnd"/>
      <w:r>
        <w:t xml:space="preserve"> </w:t>
      </w:r>
      <w:proofErr w:type="spellStart"/>
      <w:r>
        <w:t>принципів</w:t>
      </w:r>
      <w:proofErr w:type="spellEnd"/>
      <w:r w:rsidR="00352F0B">
        <w:t>,</w:t>
      </w:r>
      <w:r>
        <w:t xml:space="preserve"> на </w:t>
      </w:r>
      <w:proofErr w:type="spellStart"/>
      <w:r>
        <w:t>яких</w:t>
      </w:r>
      <w:proofErr w:type="spellEnd"/>
      <w:r>
        <w:t xml:space="preserve"> </w:t>
      </w:r>
      <w:proofErr w:type="spellStart"/>
      <w:r>
        <w:t>ґрунтується</w:t>
      </w:r>
      <w:proofErr w:type="spellEnd"/>
      <w:r>
        <w:t xml:space="preserve"> </w:t>
      </w:r>
      <w:proofErr w:type="spellStart"/>
      <w:r>
        <w:t>бюджетна</w:t>
      </w:r>
      <w:proofErr w:type="spellEnd"/>
      <w:r>
        <w:t xml:space="preserve"> система, а </w:t>
      </w:r>
      <w:proofErr w:type="spellStart"/>
      <w:r>
        <w:t>саме</w:t>
      </w:r>
      <w:proofErr w:type="spellEnd"/>
      <w:r>
        <w:t xml:space="preserve"> </w:t>
      </w:r>
      <w:proofErr w:type="spellStart"/>
      <w:r>
        <w:t>обґрунтованості</w:t>
      </w:r>
      <w:proofErr w:type="spellEnd"/>
      <w:r>
        <w:t xml:space="preserve">, </w:t>
      </w:r>
      <w:proofErr w:type="spellStart"/>
      <w:r>
        <w:t>збалансованості</w:t>
      </w:r>
      <w:proofErr w:type="spellEnd"/>
      <w:r>
        <w:t xml:space="preserve">, </w:t>
      </w:r>
      <w:proofErr w:type="spellStart"/>
      <w:r>
        <w:t>ефективності</w:t>
      </w:r>
      <w:proofErr w:type="spellEnd"/>
      <w:r>
        <w:t xml:space="preserve">, </w:t>
      </w:r>
      <w:proofErr w:type="spellStart"/>
      <w:r>
        <w:t>результативності</w:t>
      </w:r>
      <w:proofErr w:type="spellEnd"/>
      <w:r>
        <w:t xml:space="preserve"> та </w:t>
      </w:r>
      <w:proofErr w:type="spellStart"/>
      <w:r>
        <w:t>цільового</w:t>
      </w:r>
      <w:proofErr w:type="spellEnd"/>
      <w:r>
        <w:t xml:space="preserve"> </w:t>
      </w:r>
      <w:proofErr w:type="spellStart"/>
      <w:r>
        <w:t>призначення</w:t>
      </w:r>
      <w:proofErr w:type="spellEnd"/>
      <w:r w:rsidR="00AE77CE">
        <w:rPr>
          <w:lang w:val="uk-UA"/>
        </w:rPr>
        <w:t>,</w:t>
      </w:r>
      <w:r>
        <w:t xml:space="preserve"> </w:t>
      </w:r>
      <w:proofErr w:type="spellStart"/>
      <w:r>
        <w:t>і</w:t>
      </w:r>
      <w:proofErr w:type="spellEnd"/>
      <w:r w:rsidR="00352F0B">
        <w:t xml:space="preserve"> </w:t>
      </w:r>
      <w:proofErr w:type="spellStart"/>
      <w:proofErr w:type="gramStart"/>
      <w:r>
        <w:t>п</w:t>
      </w:r>
      <w:proofErr w:type="gramEnd"/>
      <w:r>
        <w:t>ідготувати</w:t>
      </w:r>
      <w:proofErr w:type="spellEnd"/>
      <w:r>
        <w:t xml:space="preserve"> </w:t>
      </w:r>
      <w:proofErr w:type="spellStart"/>
      <w:r>
        <w:t>пропозиції</w:t>
      </w:r>
      <w:proofErr w:type="spellEnd"/>
      <w:r>
        <w:t xml:space="preserve"> </w:t>
      </w:r>
      <w:proofErr w:type="spellStart"/>
      <w:r>
        <w:t>щодо</w:t>
      </w:r>
      <w:proofErr w:type="spellEnd"/>
      <w:r>
        <w:t xml:space="preserve"> </w:t>
      </w:r>
      <w:proofErr w:type="spellStart"/>
      <w:r>
        <w:t>їх</w:t>
      </w:r>
      <w:proofErr w:type="spellEnd"/>
      <w:r>
        <w:t xml:space="preserve"> </w:t>
      </w:r>
      <w:proofErr w:type="spellStart"/>
      <w:r>
        <w:t>включення</w:t>
      </w:r>
      <w:proofErr w:type="spellEnd"/>
      <w:r>
        <w:t xml:space="preserve"> до проєкту </w:t>
      </w:r>
      <w:proofErr w:type="spellStart"/>
      <w:r>
        <w:t>міського</w:t>
      </w:r>
      <w:proofErr w:type="spellEnd"/>
      <w:r>
        <w:t xml:space="preserve"> бюджету.</w:t>
      </w:r>
    </w:p>
    <w:p w:rsidR="00DA7A7A" w:rsidRPr="007D5CD2" w:rsidRDefault="00DA7A7A" w:rsidP="00DA7A7A">
      <w:pPr>
        <w:pStyle w:val="a7"/>
        <w:tabs>
          <w:tab w:val="left" w:pos="567"/>
        </w:tabs>
        <w:spacing w:before="240" w:after="240" w:line="240" w:lineRule="auto"/>
        <w:ind w:left="851" w:right="0" w:firstLine="0"/>
        <w:rPr>
          <w:lang w:val="uk-UA"/>
        </w:rPr>
      </w:pPr>
    </w:p>
    <w:p w:rsidR="00DA7A7A" w:rsidRDefault="007D5CD2" w:rsidP="00DA7A7A">
      <w:pPr>
        <w:pStyle w:val="a7"/>
        <w:numPr>
          <w:ilvl w:val="1"/>
          <w:numId w:val="11"/>
        </w:numPr>
        <w:tabs>
          <w:tab w:val="left" w:pos="567"/>
        </w:tabs>
        <w:spacing w:before="240" w:after="240" w:line="240" w:lineRule="auto"/>
        <w:ind w:left="0" w:right="0" w:firstLine="851"/>
        <w:rPr>
          <w:lang w:val="uk-UA"/>
        </w:rPr>
      </w:pPr>
      <w:r w:rsidRPr="007D5CD2">
        <w:rPr>
          <w:lang w:val="uk-UA"/>
        </w:rPr>
        <w:t>Провести аналіз попередніх розрахункових показників за кожним кодом бюджетної класифікації доходів та кодами економічної та програмної класифікації видатків і кредитування.</w:t>
      </w:r>
    </w:p>
    <w:p w:rsidR="00DA7A7A" w:rsidRPr="00DA7A7A" w:rsidRDefault="00DA7A7A" w:rsidP="00DA7A7A">
      <w:pPr>
        <w:pStyle w:val="a7"/>
        <w:rPr>
          <w:lang w:val="uk-UA"/>
        </w:rPr>
      </w:pPr>
    </w:p>
    <w:p w:rsidR="00DA7A7A" w:rsidRPr="00DA7A7A" w:rsidRDefault="00DA7A7A" w:rsidP="00DA7A7A">
      <w:pPr>
        <w:pStyle w:val="a7"/>
        <w:numPr>
          <w:ilvl w:val="1"/>
          <w:numId w:val="11"/>
        </w:numPr>
        <w:tabs>
          <w:tab w:val="left" w:pos="567"/>
        </w:tabs>
        <w:spacing w:before="240" w:after="240" w:line="240" w:lineRule="auto"/>
        <w:ind w:left="0" w:right="0" w:firstLine="851"/>
        <w:rPr>
          <w:lang w:val="uk-UA"/>
        </w:rPr>
      </w:pPr>
      <w:r>
        <w:rPr>
          <w:lang w:val="uk-UA"/>
        </w:rPr>
        <w:t xml:space="preserve">Підготувати </w:t>
      </w:r>
      <w:proofErr w:type="spellStart"/>
      <w:r>
        <w:rPr>
          <w:lang w:val="uk-UA"/>
        </w:rPr>
        <w:t>проєкт</w:t>
      </w:r>
      <w:proofErr w:type="spellEnd"/>
      <w:r>
        <w:rPr>
          <w:lang w:val="uk-UA"/>
        </w:rPr>
        <w:t xml:space="preserve"> розпорядження керівника ВЦА м.Сєвєродонецьк Луганської області про міський бюджет на 2021 рік та матеріали, що до нього додаються відповідно до ст.76 Бюджетного кодексу України.</w:t>
      </w:r>
    </w:p>
    <w:p w:rsidR="00352F0B" w:rsidRPr="007D5CD2" w:rsidRDefault="007D5CD2" w:rsidP="00DA7A7A">
      <w:pPr>
        <w:tabs>
          <w:tab w:val="left" w:pos="426"/>
          <w:tab w:val="left" w:pos="709"/>
          <w:tab w:val="left" w:pos="851"/>
        </w:tabs>
        <w:spacing w:before="240" w:after="240" w:line="240" w:lineRule="auto"/>
        <w:ind w:left="-14" w:right="0" w:firstLine="865"/>
        <w:rPr>
          <w:lang w:val="uk-UA"/>
        </w:rPr>
      </w:pPr>
      <w:r>
        <w:rPr>
          <w:lang w:val="uk-UA"/>
        </w:rPr>
        <w:t>6.</w:t>
      </w:r>
      <w:r w:rsidR="00DA7A7A">
        <w:rPr>
          <w:lang w:val="uk-UA"/>
        </w:rPr>
        <w:t>7</w:t>
      </w:r>
      <w:r w:rsidR="00EE1D72" w:rsidRPr="007D5CD2">
        <w:rPr>
          <w:lang w:val="uk-UA"/>
        </w:rPr>
        <w:t>.</w:t>
      </w:r>
      <w:r w:rsidR="00BE2811">
        <w:rPr>
          <w:lang w:val="uk-UA"/>
        </w:rPr>
        <w:t xml:space="preserve"> </w:t>
      </w:r>
      <w:r w:rsidR="00352F0B" w:rsidRPr="007D5CD2">
        <w:rPr>
          <w:lang w:val="uk-UA"/>
        </w:rPr>
        <w:t>Провести обговорення проєкту р</w:t>
      </w:r>
      <w:r w:rsidR="00352F0B">
        <w:rPr>
          <w:lang w:val="uk-UA"/>
        </w:rPr>
        <w:t>озпорядження</w:t>
      </w:r>
      <w:r w:rsidR="00352F0B" w:rsidRPr="007D5CD2">
        <w:rPr>
          <w:lang w:val="uk-UA"/>
        </w:rPr>
        <w:t xml:space="preserve"> про міський бюджет на 2021 рік  та оприлюднити </w:t>
      </w:r>
      <w:r w:rsidR="00352F0B">
        <w:rPr>
          <w:lang w:val="uk-UA"/>
        </w:rPr>
        <w:t>його</w:t>
      </w:r>
      <w:r w:rsidR="00352F0B" w:rsidRPr="007D5CD2">
        <w:rPr>
          <w:lang w:val="uk-UA"/>
        </w:rPr>
        <w:t xml:space="preserve"> на офіційному сайті </w:t>
      </w:r>
      <w:r>
        <w:rPr>
          <w:lang w:val="uk-UA"/>
        </w:rPr>
        <w:t xml:space="preserve"> </w:t>
      </w:r>
      <w:r w:rsidR="00352F0B">
        <w:rPr>
          <w:lang w:val="uk-UA"/>
        </w:rPr>
        <w:t>ВЦА</w:t>
      </w:r>
      <w:r>
        <w:rPr>
          <w:lang w:val="uk-UA"/>
        </w:rPr>
        <w:t xml:space="preserve"> м.Сєвєродонецьк Луганської області</w:t>
      </w:r>
      <w:r w:rsidR="00352F0B" w:rsidRPr="007D5CD2">
        <w:rPr>
          <w:lang w:val="uk-UA"/>
        </w:rPr>
        <w:t>.</w:t>
      </w:r>
    </w:p>
    <w:p w:rsidR="008631C4" w:rsidRDefault="007D5CD2" w:rsidP="00DA7A7A">
      <w:pPr>
        <w:tabs>
          <w:tab w:val="left" w:pos="567"/>
        </w:tabs>
        <w:spacing w:before="240" w:after="240" w:line="240" w:lineRule="auto"/>
        <w:ind w:left="-14" w:right="0" w:firstLine="865"/>
      </w:pPr>
      <w:r>
        <w:rPr>
          <w:lang w:val="uk-UA"/>
        </w:rPr>
        <w:lastRenderedPageBreak/>
        <w:t>6.</w:t>
      </w:r>
      <w:r w:rsidR="00DA7A7A">
        <w:rPr>
          <w:lang w:val="uk-UA"/>
        </w:rPr>
        <w:t>8</w:t>
      </w:r>
      <w:r>
        <w:rPr>
          <w:lang w:val="uk-UA"/>
        </w:rPr>
        <w:t>.</w:t>
      </w:r>
      <w:r w:rsidR="00BE2811">
        <w:rPr>
          <w:lang w:val="uk-UA"/>
        </w:rPr>
        <w:t xml:space="preserve"> </w:t>
      </w:r>
      <w:r w:rsidR="00352F0B">
        <w:t xml:space="preserve">Подати </w:t>
      </w:r>
      <w:proofErr w:type="spellStart"/>
      <w:r w:rsidR="00352F0B">
        <w:t>проєкт</w:t>
      </w:r>
      <w:proofErr w:type="spellEnd"/>
      <w:r w:rsidR="00352F0B">
        <w:t xml:space="preserve"> </w:t>
      </w:r>
      <w:proofErr w:type="spellStart"/>
      <w:r w:rsidR="00352F0B">
        <w:t>р</w:t>
      </w:r>
      <w:r w:rsidR="00352F0B">
        <w:rPr>
          <w:lang w:val="uk-UA"/>
        </w:rPr>
        <w:t>озпорядження</w:t>
      </w:r>
      <w:proofErr w:type="spellEnd"/>
      <w:r w:rsidR="00352F0B">
        <w:rPr>
          <w:lang w:val="uk-UA"/>
        </w:rPr>
        <w:t xml:space="preserve"> </w:t>
      </w:r>
      <w:r w:rsidR="00352F0B">
        <w:t xml:space="preserve">про </w:t>
      </w:r>
      <w:proofErr w:type="spellStart"/>
      <w:r w:rsidR="00352F0B">
        <w:t>міський</w:t>
      </w:r>
      <w:proofErr w:type="spellEnd"/>
      <w:r w:rsidR="00352F0B">
        <w:t xml:space="preserve"> бюджет на 2021</w:t>
      </w:r>
      <w:r w:rsidR="00352F0B">
        <w:rPr>
          <w:lang w:val="uk-UA"/>
        </w:rPr>
        <w:t xml:space="preserve"> </w:t>
      </w:r>
      <w:proofErr w:type="spellStart"/>
      <w:proofErr w:type="gramStart"/>
      <w:r w:rsidR="00352F0B">
        <w:t>р</w:t>
      </w:r>
      <w:proofErr w:type="gramEnd"/>
      <w:r w:rsidR="00352F0B">
        <w:t>ік</w:t>
      </w:r>
      <w:proofErr w:type="spellEnd"/>
      <w:r w:rsidR="00352F0B">
        <w:rPr>
          <w:lang w:val="uk-UA"/>
        </w:rPr>
        <w:t xml:space="preserve"> </w:t>
      </w:r>
      <w:r w:rsidR="00352F0B">
        <w:t>на</w:t>
      </w:r>
      <w:r w:rsidR="00352F0B">
        <w:rPr>
          <w:lang w:val="uk-UA"/>
        </w:rPr>
        <w:t xml:space="preserve"> </w:t>
      </w:r>
      <w:r>
        <w:rPr>
          <w:lang w:val="uk-UA"/>
        </w:rPr>
        <w:t>затвердження</w:t>
      </w:r>
      <w:r w:rsidR="00352F0B">
        <w:t xml:space="preserve"> </w:t>
      </w:r>
      <w:r w:rsidR="002B088D">
        <w:rPr>
          <w:lang w:val="uk-UA"/>
        </w:rPr>
        <w:t>керівнику ВЦА м. Сєвєродонецьк</w:t>
      </w:r>
      <w:r>
        <w:rPr>
          <w:lang w:val="uk-UA"/>
        </w:rPr>
        <w:t xml:space="preserve"> Луганської області</w:t>
      </w:r>
      <w:r w:rsidR="00352F0B">
        <w:rPr>
          <w:lang w:val="uk-UA"/>
        </w:rPr>
        <w:t xml:space="preserve"> в </w:t>
      </w:r>
      <w:r w:rsidR="00352F0B">
        <w:t xml:space="preserve">строки, </w:t>
      </w:r>
      <w:proofErr w:type="spellStart"/>
      <w:r w:rsidR="00352F0B">
        <w:t>визначені</w:t>
      </w:r>
      <w:proofErr w:type="spellEnd"/>
      <w:r w:rsidR="00352F0B">
        <w:t xml:space="preserve"> </w:t>
      </w:r>
      <w:proofErr w:type="spellStart"/>
      <w:r w:rsidR="00352F0B">
        <w:t>бюджетним</w:t>
      </w:r>
      <w:proofErr w:type="spellEnd"/>
      <w:r w:rsidR="00352F0B">
        <w:t xml:space="preserve"> </w:t>
      </w:r>
      <w:proofErr w:type="spellStart"/>
      <w:r w:rsidR="00352F0B">
        <w:t>законодавством</w:t>
      </w:r>
      <w:proofErr w:type="spellEnd"/>
      <w:r w:rsidR="00352F0B">
        <w:t xml:space="preserve"> </w:t>
      </w:r>
      <w:proofErr w:type="spellStart"/>
      <w:r w:rsidR="00352F0B">
        <w:t>України</w:t>
      </w:r>
      <w:proofErr w:type="spellEnd"/>
      <w:r w:rsidR="00352F0B">
        <w:t xml:space="preserve">. </w:t>
      </w:r>
    </w:p>
    <w:p w:rsidR="008631C4" w:rsidRDefault="004E2BDC" w:rsidP="00DA7A7A">
      <w:pPr>
        <w:numPr>
          <w:ilvl w:val="1"/>
          <w:numId w:val="3"/>
        </w:numPr>
        <w:tabs>
          <w:tab w:val="left" w:pos="567"/>
          <w:tab w:val="left" w:pos="851"/>
          <w:tab w:val="left" w:pos="1276"/>
        </w:tabs>
        <w:spacing w:before="240" w:after="240" w:line="240" w:lineRule="auto"/>
        <w:ind w:left="0" w:right="0" w:firstLine="851"/>
      </w:pPr>
      <w:proofErr w:type="spellStart"/>
      <w:r>
        <w:t>Усім</w:t>
      </w:r>
      <w:proofErr w:type="spellEnd"/>
      <w:r>
        <w:t xml:space="preserve"> </w:t>
      </w:r>
      <w:proofErr w:type="spellStart"/>
      <w:r>
        <w:t>учасникам</w:t>
      </w:r>
      <w:proofErr w:type="spellEnd"/>
      <w:r>
        <w:t xml:space="preserve"> бюджетного </w:t>
      </w:r>
      <w:proofErr w:type="spellStart"/>
      <w:r>
        <w:t>процесу</w:t>
      </w:r>
      <w:proofErr w:type="spellEnd"/>
      <w:r>
        <w:t xml:space="preserve"> </w:t>
      </w:r>
      <w:proofErr w:type="spellStart"/>
      <w:r>
        <w:t>міста</w:t>
      </w:r>
      <w:proofErr w:type="spellEnd"/>
      <w:r w:rsidR="0027007E">
        <w:t xml:space="preserve"> </w:t>
      </w:r>
      <w:proofErr w:type="spellStart"/>
      <w:r w:rsidR="0027007E">
        <w:t>невідкладно</w:t>
      </w:r>
      <w:proofErr w:type="spellEnd"/>
      <w:r w:rsidR="0027007E">
        <w:t xml:space="preserve"> </w:t>
      </w:r>
      <w:proofErr w:type="spellStart"/>
      <w:r w:rsidR="0027007E">
        <w:t>надавати</w:t>
      </w:r>
      <w:proofErr w:type="spellEnd"/>
      <w:r w:rsidR="0027007E">
        <w:t xml:space="preserve"> на </w:t>
      </w:r>
      <w:proofErr w:type="spellStart"/>
      <w:r w:rsidR="0027007E">
        <w:t>вимогу</w:t>
      </w:r>
      <w:proofErr w:type="spellEnd"/>
      <w:r w:rsidR="0027007E">
        <w:rPr>
          <w:lang w:val="uk-UA"/>
        </w:rPr>
        <w:t xml:space="preserve"> фінансового управління </w:t>
      </w:r>
      <w:r w:rsidR="002B088D">
        <w:rPr>
          <w:lang w:val="uk-UA"/>
        </w:rPr>
        <w:t>ВЦА м. Сєвєродонецьк Луганської області</w:t>
      </w:r>
      <w:r>
        <w:t xml:space="preserve">, у </w:t>
      </w:r>
      <w:proofErr w:type="spellStart"/>
      <w:r>
        <w:t>визначені</w:t>
      </w:r>
      <w:proofErr w:type="spellEnd"/>
      <w:r>
        <w:t xml:space="preserve"> ним </w:t>
      </w:r>
      <w:proofErr w:type="spellStart"/>
      <w:r>
        <w:t>терміни</w:t>
      </w:r>
      <w:proofErr w:type="spellEnd"/>
      <w:r>
        <w:t xml:space="preserve">, </w:t>
      </w:r>
      <w:proofErr w:type="spellStart"/>
      <w:r>
        <w:t>детальну</w:t>
      </w:r>
      <w:proofErr w:type="spellEnd"/>
      <w:r>
        <w:t xml:space="preserve"> </w:t>
      </w:r>
      <w:proofErr w:type="spellStart"/>
      <w:r>
        <w:t>інформацію</w:t>
      </w:r>
      <w:proofErr w:type="spellEnd"/>
      <w:r>
        <w:t xml:space="preserve"> </w:t>
      </w:r>
      <w:proofErr w:type="spellStart"/>
      <w:r>
        <w:t>з</w:t>
      </w:r>
      <w:proofErr w:type="spellEnd"/>
      <w:r>
        <w:t xml:space="preserve"> </w:t>
      </w:r>
      <w:proofErr w:type="spellStart"/>
      <w:r>
        <w:t>відповідним</w:t>
      </w:r>
      <w:proofErr w:type="spellEnd"/>
      <w:r>
        <w:t xml:space="preserve"> </w:t>
      </w:r>
      <w:proofErr w:type="spellStart"/>
      <w:r>
        <w:t>обґрунтуванням</w:t>
      </w:r>
      <w:proofErr w:type="spellEnd"/>
      <w:r>
        <w:t xml:space="preserve"> </w:t>
      </w:r>
      <w:proofErr w:type="spellStart"/>
      <w:r>
        <w:t>і</w:t>
      </w:r>
      <w:proofErr w:type="spellEnd"/>
      <w:r>
        <w:t xml:space="preserve"> </w:t>
      </w:r>
      <w:proofErr w:type="spellStart"/>
      <w:r>
        <w:t>пропозиціями</w:t>
      </w:r>
      <w:proofErr w:type="spellEnd"/>
      <w:r>
        <w:t xml:space="preserve"> </w:t>
      </w:r>
      <w:proofErr w:type="spellStart"/>
      <w:r>
        <w:t>щодо</w:t>
      </w:r>
      <w:proofErr w:type="spellEnd"/>
      <w:r>
        <w:t xml:space="preserve"> </w:t>
      </w:r>
      <w:proofErr w:type="spellStart"/>
      <w:proofErr w:type="gramStart"/>
      <w:r>
        <w:t>п</w:t>
      </w:r>
      <w:proofErr w:type="gramEnd"/>
      <w:r>
        <w:t>ідготовки</w:t>
      </w:r>
      <w:proofErr w:type="spellEnd"/>
      <w:r>
        <w:t xml:space="preserve"> та </w:t>
      </w:r>
      <w:proofErr w:type="spellStart"/>
      <w:r>
        <w:t>подання</w:t>
      </w:r>
      <w:proofErr w:type="spellEnd"/>
      <w:r>
        <w:t xml:space="preserve"> </w:t>
      </w:r>
      <w:r w:rsidR="0027007E">
        <w:rPr>
          <w:lang w:val="uk-UA"/>
        </w:rPr>
        <w:t xml:space="preserve">керівнику ВЦА </w:t>
      </w:r>
      <w:r>
        <w:t xml:space="preserve">проєкту </w:t>
      </w:r>
      <w:r w:rsidR="006F77CA">
        <w:rPr>
          <w:lang w:val="uk-UA"/>
        </w:rPr>
        <w:t>розпорядження</w:t>
      </w:r>
      <w:r>
        <w:t xml:space="preserve"> </w:t>
      </w:r>
      <w:r w:rsidR="002B088D">
        <w:rPr>
          <w:lang w:val="uk-UA"/>
        </w:rPr>
        <w:t>п</w:t>
      </w:r>
      <w:proofErr w:type="spellStart"/>
      <w:r>
        <w:t>ро</w:t>
      </w:r>
      <w:proofErr w:type="spellEnd"/>
      <w:r>
        <w:t xml:space="preserve"> </w:t>
      </w:r>
      <w:proofErr w:type="spellStart"/>
      <w:r>
        <w:t>міський</w:t>
      </w:r>
      <w:proofErr w:type="spellEnd"/>
      <w:r>
        <w:t xml:space="preserve"> бюджет</w:t>
      </w:r>
      <w:r w:rsidR="0027007E">
        <w:rPr>
          <w:lang w:val="uk-UA"/>
        </w:rPr>
        <w:t xml:space="preserve"> </w:t>
      </w:r>
      <w:r>
        <w:t>м</w:t>
      </w:r>
      <w:r w:rsidR="00115B61">
        <w:rPr>
          <w:lang w:val="uk-UA"/>
        </w:rPr>
        <w:t>.</w:t>
      </w:r>
      <w:r>
        <w:t xml:space="preserve"> </w:t>
      </w:r>
      <w:r w:rsidR="0027007E">
        <w:rPr>
          <w:lang w:val="uk-UA"/>
        </w:rPr>
        <w:t xml:space="preserve">Сєвєродонецьк </w:t>
      </w:r>
      <w:r w:rsidR="002B088D">
        <w:t>на 2021</w:t>
      </w:r>
      <w:r w:rsidR="00DA7A7A">
        <w:rPr>
          <w:lang w:val="uk-UA"/>
        </w:rPr>
        <w:t xml:space="preserve"> </w:t>
      </w:r>
      <w:proofErr w:type="spellStart"/>
      <w:r w:rsidR="002B088D">
        <w:t>рік</w:t>
      </w:r>
      <w:proofErr w:type="spellEnd"/>
      <w:r>
        <w:t xml:space="preserve">. </w:t>
      </w:r>
    </w:p>
    <w:p w:rsidR="007D5CD2" w:rsidRPr="00F964F4" w:rsidRDefault="004E2BDC" w:rsidP="00DA7A7A">
      <w:pPr>
        <w:numPr>
          <w:ilvl w:val="1"/>
          <w:numId w:val="3"/>
        </w:numPr>
        <w:tabs>
          <w:tab w:val="left" w:pos="567"/>
          <w:tab w:val="left" w:pos="851"/>
          <w:tab w:val="left" w:pos="1276"/>
        </w:tabs>
        <w:spacing w:before="240" w:after="240" w:line="240" w:lineRule="auto"/>
        <w:ind w:left="0" w:right="0" w:firstLine="851"/>
      </w:pPr>
      <w:proofErr w:type="spellStart"/>
      <w:r>
        <w:t>Головним</w:t>
      </w:r>
      <w:proofErr w:type="spellEnd"/>
      <w:r>
        <w:t xml:space="preserve"> </w:t>
      </w:r>
      <w:proofErr w:type="spellStart"/>
      <w:r>
        <w:t>розпорядникам</w:t>
      </w:r>
      <w:proofErr w:type="spellEnd"/>
      <w:r>
        <w:t xml:space="preserve"> </w:t>
      </w:r>
      <w:proofErr w:type="spellStart"/>
      <w:r>
        <w:t>бюджетних</w:t>
      </w:r>
      <w:proofErr w:type="spellEnd"/>
      <w:r>
        <w:t xml:space="preserve"> </w:t>
      </w:r>
      <w:proofErr w:type="spellStart"/>
      <w:r>
        <w:t>коштів</w:t>
      </w:r>
      <w:proofErr w:type="spellEnd"/>
      <w:r>
        <w:t xml:space="preserve"> </w:t>
      </w:r>
      <w:proofErr w:type="spellStart"/>
      <w:r>
        <w:t>міського</w:t>
      </w:r>
      <w:proofErr w:type="spellEnd"/>
      <w:r>
        <w:t xml:space="preserve"> бюджету</w:t>
      </w:r>
      <w:r w:rsidR="007D5CD2">
        <w:rPr>
          <w:lang w:val="uk-UA"/>
        </w:rPr>
        <w:t xml:space="preserve"> розмістити бюджетні запити</w:t>
      </w:r>
      <w:r w:rsidR="002B088D">
        <w:rPr>
          <w:lang w:val="uk-UA"/>
        </w:rPr>
        <w:t>, включаючи інформацію про мету, завдання та очікувані результати, яких передбачається досягти при виконанні бюджетних програм на своїх офіційних сайтах та/або офіційному сайті ВЦА м</w:t>
      </w:r>
      <w:proofErr w:type="gramStart"/>
      <w:r w:rsidR="002B088D">
        <w:rPr>
          <w:lang w:val="uk-UA"/>
        </w:rPr>
        <w:t>.С</w:t>
      </w:r>
      <w:proofErr w:type="gramEnd"/>
      <w:r w:rsidR="002B088D">
        <w:rPr>
          <w:lang w:val="uk-UA"/>
        </w:rPr>
        <w:t xml:space="preserve">євєродонецьк Луганської області </w:t>
      </w:r>
      <w:r w:rsidR="00A409B3">
        <w:rPr>
          <w:lang w:val="uk-UA"/>
        </w:rPr>
        <w:t>в термін, передбачений ст.28 Бюджетного кодексу України.</w:t>
      </w:r>
    </w:p>
    <w:p w:rsidR="00F964F4" w:rsidRPr="00F964F4" w:rsidRDefault="00F964F4" w:rsidP="00DA7A7A">
      <w:pPr>
        <w:numPr>
          <w:ilvl w:val="1"/>
          <w:numId w:val="3"/>
        </w:numPr>
        <w:tabs>
          <w:tab w:val="left" w:pos="567"/>
          <w:tab w:val="left" w:pos="851"/>
          <w:tab w:val="left" w:pos="1276"/>
        </w:tabs>
        <w:spacing w:before="240" w:after="240" w:line="240" w:lineRule="auto"/>
        <w:ind w:left="0" w:right="0" w:firstLine="851"/>
      </w:pPr>
      <w:r>
        <w:rPr>
          <w:lang w:val="uk-UA"/>
        </w:rPr>
        <w:t>Розпорядження підлягає оприлюдненню.</w:t>
      </w:r>
    </w:p>
    <w:p w:rsidR="00F964F4" w:rsidRPr="002B088D" w:rsidRDefault="00F964F4" w:rsidP="00F964F4">
      <w:pPr>
        <w:numPr>
          <w:ilvl w:val="1"/>
          <w:numId w:val="3"/>
        </w:numPr>
        <w:tabs>
          <w:tab w:val="left" w:pos="709"/>
          <w:tab w:val="left" w:pos="1276"/>
        </w:tabs>
        <w:spacing w:before="240" w:after="240" w:line="240" w:lineRule="auto"/>
        <w:ind w:left="0" w:right="0" w:firstLine="851"/>
      </w:pPr>
      <w:r>
        <w:t xml:space="preserve">Контроль за </w:t>
      </w:r>
      <w:proofErr w:type="spellStart"/>
      <w:r>
        <w:t>виконанням</w:t>
      </w:r>
      <w:proofErr w:type="spellEnd"/>
      <w:r>
        <w:rPr>
          <w:lang w:val="uk-UA"/>
        </w:rPr>
        <w:t xml:space="preserve"> </w:t>
      </w:r>
      <w:proofErr w:type="spellStart"/>
      <w:r>
        <w:t>р</w:t>
      </w:r>
      <w:r>
        <w:rPr>
          <w:lang w:val="uk-UA"/>
        </w:rPr>
        <w:t>озпорядження</w:t>
      </w:r>
      <w:proofErr w:type="spellEnd"/>
      <w:r>
        <w:t xml:space="preserve"> </w:t>
      </w:r>
      <w:r>
        <w:rPr>
          <w:lang w:val="uk-UA"/>
        </w:rPr>
        <w:t>залишаю за собою.</w:t>
      </w:r>
    </w:p>
    <w:p w:rsidR="008631C4" w:rsidRDefault="008631C4" w:rsidP="00DA7A7A">
      <w:pPr>
        <w:spacing w:before="240" w:after="240" w:line="240" w:lineRule="auto"/>
        <w:ind w:left="721" w:right="0" w:firstLine="0"/>
        <w:jc w:val="left"/>
      </w:pPr>
    </w:p>
    <w:p w:rsidR="002B088D" w:rsidRPr="002B088D" w:rsidRDefault="002B088D" w:rsidP="00F5306C">
      <w:pPr>
        <w:spacing w:after="45" w:line="259" w:lineRule="auto"/>
        <w:ind w:left="0" w:right="0" w:firstLine="0"/>
        <w:jc w:val="left"/>
        <w:rPr>
          <w:lang w:val="uk-UA"/>
        </w:rPr>
      </w:pPr>
    </w:p>
    <w:p w:rsidR="00F5306C" w:rsidRDefault="00115B61" w:rsidP="00115B61">
      <w:pPr>
        <w:spacing w:after="0" w:line="259" w:lineRule="auto"/>
        <w:ind w:left="0" w:right="0" w:firstLine="1"/>
        <w:jc w:val="left"/>
        <w:rPr>
          <w:b/>
          <w:sz w:val="26"/>
          <w:szCs w:val="26"/>
          <w:lang w:val="uk-UA"/>
        </w:rPr>
      </w:pPr>
      <w:r w:rsidRPr="00EE1D72">
        <w:rPr>
          <w:b/>
          <w:sz w:val="26"/>
          <w:szCs w:val="26"/>
          <w:lang w:val="uk-UA"/>
        </w:rPr>
        <w:t>Керів</w:t>
      </w:r>
      <w:r w:rsidR="00EE1D72" w:rsidRPr="00EE1D72">
        <w:rPr>
          <w:b/>
          <w:sz w:val="26"/>
          <w:szCs w:val="26"/>
          <w:lang w:val="uk-UA"/>
        </w:rPr>
        <w:t>н</w:t>
      </w:r>
      <w:r w:rsidRPr="00EE1D72">
        <w:rPr>
          <w:b/>
          <w:sz w:val="26"/>
          <w:szCs w:val="26"/>
          <w:lang w:val="uk-UA"/>
        </w:rPr>
        <w:t xml:space="preserve">ик </w:t>
      </w:r>
      <w:proofErr w:type="spellStart"/>
      <w:r w:rsidRPr="00EE1D72">
        <w:rPr>
          <w:b/>
          <w:sz w:val="26"/>
          <w:szCs w:val="26"/>
          <w:lang w:val="uk-UA"/>
        </w:rPr>
        <w:t>військово-</w:t>
      </w:r>
      <w:proofErr w:type="spellEnd"/>
    </w:p>
    <w:p w:rsidR="008631C4" w:rsidRPr="00EE1D72" w:rsidRDefault="00115B61" w:rsidP="00115B61">
      <w:pPr>
        <w:spacing w:after="0" w:line="259" w:lineRule="auto"/>
        <w:ind w:left="0" w:right="0" w:firstLine="1"/>
        <w:jc w:val="left"/>
        <w:rPr>
          <w:b/>
          <w:sz w:val="26"/>
          <w:szCs w:val="26"/>
          <w:lang w:val="uk-UA"/>
        </w:rPr>
      </w:pPr>
      <w:r w:rsidRPr="00EE1D72">
        <w:rPr>
          <w:b/>
          <w:sz w:val="26"/>
          <w:szCs w:val="26"/>
          <w:lang w:val="uk-UA"/>
        </w:rPr>
        <w:t>цивільної адміністрації</w:t>
      </w:r>
      <w:r w:rsidRPr="00EE1D72">
        <w:rPr>
          <w:b/>
          <w:sz w:val="26"/>
          <w:szCs w:val="26"/>
          <w:lang w:val="uk-UA"/>
        </w:rPr>
        <w:tab/>
      </w:r>
      <w:r w:rsidRPr="00EE1D72">
        <w:rPr>
          <w:b/>
          <w:sz w:val="26"/>
          <w:szCs w:val="26"/>
          <w:lang w:val="uk-UA"/>
        </w:rPr>
        <w:tab/>
      </w:r>
      <w:r w:rsidR="00F5306C">
        <w:rPr>
          <w:b/>
          <w:sz w:val="26"/>
          <w:szCs w:val="26"/>
          <w:lang w:val="uk-UA"/>
        </w:rPr>
        <w:t xml:space="preserve">                                  </w:t>
      </w:r>
      <w:r w:rsidR="00EE1D72">
        <w:rPr>
          <w:b/>
          <w:sz w:val="26"/>
          <w:szCs w:val="26"/>
          <w:lang w:val="uk-UA"/>
        </w:rPr>
        <w:t xml:space="preserve">    </w:t>
      </w:r>
      <w:r w:rsidR="00EE1D72" w:rsidRPr="00EE1D72">
        <w:rPr>
          <w:b/>
          <w:sz w:val="26"/>
          <w:szCs w:val="26"/>
          <w:lang w:val="uk-UA"/>
        </w:rPr>
        <w:t xml:space="preserve">    </w:t>
      </w:r>
      <w:r w:rsidR="002B088D">
        <w:rPr>
          <w:b/>
          <w:sz w:val="26"/>
          <w:szCs w:val="26"/>
          <w:lang w:val="uk-UA"/>
        </w:rPr>
        <w:t xml:space="preserve">  </w:t>
      </w:r>
      <w:r w:rsidR="00EE1D72" w:rsidRPr="00EE1D72">
        <w:rPr>
          <w:b/>
          <w:sz w:val="26"/>
          <w:szCs w:val="26"/>
          <w:lang w:val="uk-UA"/>
        </w:rPr>
        <w:t xml:space="preserve">    </w:t>
      </w:r>
      <w:r w:rsidRPr="00EE1D72">
        <w:rPr>
          <w:b/>
          <w:sz w:val="26"/>
          <w:szCs w:val="26"/>
          <w:lang w:val="uk-UA"/>
        </w:rPr>
        <w:t>Олександр СТРЮК</w:t>
      </w:r>
    </w:p>
    <w:sectPr w:rsidR="008631C4" w:rsidRPr="00EE1D72" w:rsidSect="00633E1A">
      <w:pgSz w:w="11906" w:h="16838"/>
      <w:pgMar w:top="1134" w:right="73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592"/>
    <w:multiLevelType w:val="multilevel"/>
    <w:tmpl w:val="CBC0422E"/>
    <w:lvl w:ilvl="0">
      <w:start w:val="2"/>
      <w:numFmt w:val="decimal"/>
      <w:lvlText w:val="%1."/>
      <w:lvlJc w:val="left"/>
      <w:pPr>
        <w:ind w:left="420" w:hanging="420"/>
      </w:pPr>
      <w:rPr>
        <w:rFonts w:hint="default"/>
      </w:rPr>
    </w:lvl>
    <w:lvl w:ilvl="1">
      <w:start w:val="3"/>
      <w:numFmt w:val="decimal"/>
      <w:lvlText w:val="%1.%2."/>
      <w:lvlJc w:val="left"/>
      <w:pPr>
        <w:ind w:left="1637" w:hanging="720"/>
      </w:pPr>
      <w:rPr>
        <w:rFonts w:hint="default"/>
      </w:rPr>
    </w:lvl>
    <w:lvl w:ilvl="2">
      <w:start w:val="1"/>
      <w:numFmt w:val="decimal"/>
      <w:lvlText w:val="%1.%2.%3."/>
      <w:lvlJc w:val="left"/>
      <w:pPr>
        <w:ind w:left="2554" w:hanging="720"/>
      </w:pPr>
      <w:rPr>
        <w:rFonts w:hint="default"/>
      </w:rPr>
    </w:lvl>
    <w:lvl w:ilvl="3">
      <w:start w:val="1"/>
      <w:numFmt w:val="decimal"/>
      <w:lvlText w:val="%1.%2.%3.%4."/>
      <w:lvlJc w:val="left"/>
      <w:pPr>
        <w:ind w:left="3831" w:hanging="1080"/>
      </w:pPr>
      <w:rPr>
        <w:rFonts w:hint="default"/>
      </w:rPr>
    </w:lvl>
    <w:lvl w:ilvl="4">
      <w:start w:val="1"/>
      <w:numFmt w:val="decimal"/>
      <w:lvlText w:val="%1.%2.%3.%4.%5."/>
      <w:lvlJc w:val="left"/>
      <w:pPr>
        <w:ind w:left="4748" w:hanging="1080"/>
      </w:pPr>
      <w:rPr>
        <w:rFonts w:hint="default"/>
      </w:rPr>
    </w:lvl>
    <w:lvl w:ilvl="5">
      <w:start w:val="1"/>
      <w:numFmt w:val="decimal"/>
      <w:lvlText w:val="%1.%2.%3.%4.%5.%6."/>
      <w:lvlJc w:val="left"/>
      <w:pPr>
        <w:ind w:left="6025" w:hanging="1440"/>
      </w:pPr>
      <w:rPr>
        <w:rFonts w:hint="default"/>
      </w:rPr>
    </w:lvl>
    <w:lvl w:ilvl="6">
      <w:start w:val="1"/>
      <w:numFmt w:val="decimal"/>
      <w:lvlText w:val="%1.%2.%3.%4.%5.%6.%7."/>
      <w:lvlJc w:val="left"/>
      <w:pPr>
        <w:ind w:left="7302" w:hanging="1800"/>
      </w:pPr>
      <w:rPr>
        <w:rFonts w:hint="default"/>
      </w:rPr>
    </w:lvl>
    <w:lvl w:ilvl="7">
      <w:start w:val="1"/>
      <w:numFmt w:val="decimal"/>
      <w:lvlText w:val="%1.%2.%3.%4.%5.%6.%7.%8."/>
      <w:lvlJc w:val="left"/>
      <w:pPr>
        <w:ind w:left="8219" w:hanging="1800"/>
      </w:pPr>
      <w:rPr>
        <w:rFonts w:hint="default"/>
      </w:rPr>
    </w:lvl>
    <w:lvl w:ilvl="8">
      <w:start w:val="1"/>
      <w:numFmt w:val="decimal"/>
      <w:lvlText w:val="%1.%2.%3.%4.%5.%6.%7.%8.%9."/>
      <w:lvlJc w:val="left"/>
      <w:pPr>
        <w:ind w:left="9496" w:hanging="2160"/>
      </w:pPr>
      <w:rPr>
        <w:rFonts w:hint="default"/>
      </w:rPr>
    </w:lvl>
  </w:abstractNum>
  <w:abstractNum w:abstractNumId="1">
    <w:nsid w:val="05077C78"/>
    <w:multiLevelType w:val="multilevel"/>
    <w:tmpl w:val="A100EBAA"/>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EB4278"/>
    <w:multiLevelType w:val="multilevel"/>
    <w:tmpl w:val="26306B42"/>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E500DB"/>
    <w:multiLevelType w:val="hybridMultilevel"/>
    <w:tmpl w:val="F9FA91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EBC408C"/>
    <w:multiLevelType w:val="hybridMultilevel"/>
    <w:tmpl w:val="FFFFFFFF"/>
    <w:lvl w:ilvl="0" w:tplc="037C25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FAD5C0">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66F242">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E8132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4FC5E">
      <w:start w:val="1"/>
      <w:numFmt w:val="bullet"/>
      <w:lvlText w:val="o"/>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641D4C">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F493E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7C15AA">
      <w:start w:val="1"/>
      <w:numFmt w:val="bullet"/>
      <w:lvlText w:val="o"/>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7ED860">
      <w:start w:val="1"/>
      <w:numFmt w:val="bullet"/>
      <w:lvlText w:val="▪"/>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5A31BBB"/>
    <w:multiLevelType w:val="hybridMultilevel"/>
    <w:tmpl w:val="4E3CC542"/>
    <w:lvl w:ilvl="0" w:tplc="FBD2370C">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BD30421"/>
    <w:multiLevelType w:val="hybridMultilevel"/>
    <w:tmpl w:val="FFFFFFFF"/>
    <w:lvl w:ilvl="0" w:tplc="0F12697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201082">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565BF2">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74CD9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58D6BA">
      <w:start w:val="1"/>
      <w:numFmt w:val="bullet"/>
      <w:lvlText w:val="o"/>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1E372E">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E6161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4A2964">
      <w:start w:val="1"/>
      <w:numFmt w:val="bullet"/>
      <w:lvlText w:val="o"/>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0EE250">
      <w:start w:val="1"/>
      <w:numFmt w:val="bullet"/>
      <w:lvlText w:val="▪"/>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1FB350D"/>
    <w:multiLevelType w:val="hybridMultilevel"/>
    <w:tmpl w:val="FFFFFFFF"/>
    <w:lvl w:ilvl="0" w:tplc="FC528E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8CF02">
      <w:start w:val="7"/>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52DB0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E4148">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4E18DE">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D2EA1C">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0EC630">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EA9CE6">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C80AB6">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87C2C49"/>
    <w:multiLevelType w:val="hybridMultilevel"/>
    <w:tmpl w:val="FFFFFFFF"/>
    <w:lvl w:ilvl="0" w:tplc="6018E2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C3D52">
      <w:start w:val="1"/>
      <w:numFmt w:val="decimal"/>
      <w:lvlRestart w:val="0"/>
      <w:lvlText w:val="%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6A726A">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867710">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80272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9E1954">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92ABD2">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7EA558">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FE6644">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2B076DD"/>
    <w:multiLevelType w:val="multilevel"/>
    <w:tmpl w:val="5BF07C7E"/>
    <w:lvl w:ilvl="0">
      <w:start w:val="6"/>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5EE77E16"/>
    <w:multiLevelType w:val="hybridMultilevel"/>
    <w:tmpl w:val="FFFFFFFF"/>
    <w:lvl w:ilvl="0" w:tplc="DB8646E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26432">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0EA1C">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6ED8E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E68AE2">
      <w:start w:val="1"/>
      <w:numFmt w:val="bullet"/>
      <w:lvlText w:val="o"/>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502524">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A2475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5C88BA">
      <w:start w:val="1"/>
      <w:numFmt w:val="bullet"/>
      <w:lvlText w:val="o"/>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BE29E4">
      <w:start w:val="1"/>
      <w:numFmt w:val="bullet"/>
      <w:lvlText w:val="▪"/>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0"/>
  </w:num>
  <w:num w:numId="3">
    <w:abstractNumId w:val="7"/>
  </w:num>
  <w:num w:numId="4">
    <w:abstractNumId w:val="4"/>
  </w:num>
  <w:num w:numId="5">
    <w:abstractNumId w:val="8"/>
  </w:num>
  <w:num w:numId="6">
    <w:abstractNumId w:val="3"/>
  </w:num>
  <w:num w:numId="7">
    <w:abstractNumId w:val="0"/>
  </w:num>
  <w:num w:numId="8">
    <w:abstractNumId w:val="2"/>
  </w:num>
  <w:num w:numId="9">
    <w:abstractNumId w:val="5"/>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631C4"/>
    <w:rsid w:val="000C0CA2"/>
    <w:rsid w:val="000C3D10"/>
    <w:rsid w:val="000F1D1B"/>
    <w:rsid w:val="00115B61"/>
    <w:rsid w:val="00216B41"/>
    <w:rsid w:val="00267545"/>
    <w:rsid w:val="0027007E"/>
    <w:rsid w:val="002B088D"/>
    <w:rsid w:val="00352F0B"/>
    <w:rsid w:val="00381C23"/>
    <w:rsid w:val="003861C6"/>
    <w:rsid w:val="00407F03"/>
    <w:rsid w:val="004E2BDC"/>
    <w:rsid w:val="00510980"/>
    <w:rsid w:val="005B5E8D"/>
    <w:rsid w:val="005E368B"/>
    <w:rsid w:val="00633E1A"/>
    <w:rsid w:val="006F77CA"/>
    <w:rsid w:val="007D5CD2"/>
    <w:rsid w:val="008631C4"/>
    <w:rsid w:val="008633AC"/>
    <w:rsid w:val="008B6D47"/>
    <w:rsid w:val="008D5B1E"/>
    <w:rsid w:val="00997E48"/>
    <w:rsid w:val="009B71BB"/>
    <w:rsid w:val="00A163BF"/>
    <w:rsid w:val="00A409B3"/>
    <w:rsid w:val="00A95AAD"/>
    <w:rsid w:val="00AA041C"/>
    <w:rsid w:val="00AE77CE"/>
    <w:rsid w:val="00AF1C5D"/>
    <w:rsid w:val="00B439C5"/>
    <w:rsid w:val="00B61C80"/>
    <w:rsid w:val="00BA6520"/>
    <w:rsid w:val="00BE2811"/>
    <w:rsid w:val="00BE6842"/>
    <w:rsid w:val="00C61F3D"/>
    <w:rsid w:val="00CE3495"/>
    <w:rsid w:val="00D156D5"/>
    <w:rsid w:val="00DA7A7A"/>
    <w:rsid w:val="00E10F00"/>
    <w:rsid w:val="00E276AD"/>
    <w:rsid w:val="00EE1D72"/>
    <w:rsid w:val="00F35A56"/>
    <w:rsid w:val="00F42C57"/>
    <w:rsid w:val="00F5306C"/>
    <w:rsid w:val="00F9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AAD"/>
    <w:pPr>
      <w:spacing w:after="4" w:line="328" w:lineRule="auto"/>
      <w:ind w:left="1" w:right="5106" w:firstLine="557"/>
      <w:jc w:val="both"/>
    </w:pPr>
    <w:rPr>
      <w:rFonts w:ascii="Times New Roman" w:eastAsia="Times New Roman" w:hAnsi="Times New Roman" w:cs="Times New Roman"/>
      <w:color w:val="000000"/>
      <w:sz w:val="28"/>
    </w:rPr>
  </w:style>
  <w:style w:type="paragraph" w:styleId="1">
    <w:name w:val="heading 1"/>
    <w:basedOn w:val="a"/>
    <w:next w:val="a"/>
    <w:link w:val="10"/>
    <w:uiPriority w:val="99"/>
    <w:qFormat/>
    <w:rsid w:val="00B439C5"/>
    <w:pPr>
      <w:keepNext/>
      <w:spacing w:after="0" w:line="240" w:lineRule="auto"/>
      <w:ind w:left="0" w:right="0" w:firstLine="0"/>
      <w:jc w:val="left"/>
      <w:outlineLvl w:val="0"/>
    </w:pPr>
    <w:rPr>
      <w:b/>
      <w:bCs/>
      <w:color w:val="auto"/>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95AAD"/>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9"/>
    <w:rsid w:val="00B439C5"/>
    <w:rPr>
      <w:rFonts w:ascii="Times New Roman" w:eastAsia="Times New Roman" w:hAnsi="Times New Roman" w:cs="Times New Roman"/>
      <w:b/>
      <w:bCs/>
      <w:sz w:val="20"/>
      <w:szCs w:val="20"/>
      <w:lang w:val="uk-UA"/>
    </w:rPr>
  </w:style>
  <w:style w:type="paragraph" w:styleId="a3">
    <w:name w:val="Title"/>
    <w:basedOn w:val="a"/>
    <w:link w:val="a4"/>
    <w:uiPriority w:val="99"/>
    <w:qFormat/>
    <w:rsid w:val="00B439C5"/>
    <w:pPr>
      <w:spacing w:after="0" w:line="240" w:lineRule="auto"/>
      <w:ind w:left="0" w:right="0" w:firstLine="0"/>
      <w:jc w:val="center"/>
    </w:pPr>
    <w:rPr>
      <w:b/>
      <w:bCs/>
      <w:color w:val="auto"/>
      <w:sz w:val="24"/>
      <w:szCs w:val="24"/>
      <w:lang w:val="uk-UA"/>
    </w:rPr>
  </w:style>
  <w:style w:type="character" w:customStyle="1" w:styleId="a4">
    <w:name w:val="Название Знак"/>
    <w:basedOn w:val="a0"/>
    <w:link w:val="a3"/>
    <w:uiPriority w:val="99"/>
    <w:rsid w:val="00B439C5"/>
    <w:rPr>
      <w:rFonts w:ascii="Times New Roman" w:eastAsia="Times New Roman" w:hAnsi="Times New Roman" w:cs="Times New Roman"/>
      <w:b/>
      <w:bCs/>
      <w:sz w:val="24"/>
      <w:szCs w:val="24"/>
      <w:lang w:val="uk-UA"/>
    </w:rPr>
  </w:style>
  <w:style w:type="paragraph" w:styleId="a5">
    <w:name w:val="Balloon Text"/>
    <w:basedOn w:val="a"/>
    <w:link w:val="a6"/>
    <w:uiPriority w:val="99"/>
    <w:semiHidden/>
    <w:unhideWhenUsed/>
    <w:rsid w:val="00B43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39C5"/>
    <w:rPr>
      <w:rFonts w:ascii="Tahoma" w:eastAsia="Times New Roman" w:hAnsi="Tahoma" w:cs="Tahoma"/>
      <w:color w:val="000000"/>
      <w:sz w:val="16"/>
      <w:szCs w:val="16"/>
    </w:rPr>
  </w:style>
  <w:style w:type="paragraph" w:styleId="a7">
    <w:name w:val="List Paragraph"/>
    <w:basedOn w:val="a"/>
    <w:uiPriority w:val="34"/>
    <w:qFormat/>
    <w:rsid w:val="00BE684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299B-C1BB-434E-9008-0CE3E6BB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Про надання права підпису</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права підпису</dc:title>
  <dc:creator>plan3</dc:creator>
  <cp:lastModifiedBy>Потанина</cp:lastModifiedBy>
  <cp:revision>12</cp:revision>
  <cp:lastPrinted>2020-09-23T08:22:00Z</cp:lastPrinted>
  <dcterms:created xsi:type="dcterms:W3CDTF">2020-09-16T13:56:00Z</dcterms:created>
  <dcterms:modified xsi:type="dcterms:W3CDTF">2020-09-23T08:22:00Z</dcterms:modified>
</cp:coreProperties>
</file>