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6C" w:rsidRDefault="00A16B6C" w:rsidP="00A16B6C">
      <w:pPr>
        <w:pStyle w:val="a0"/>
        <w:spacing w:before="0"/>
        <w:ind w:left="0"/>
        <w:jc w:val="center"/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6C" w:rsidRDefault="00A16B6C" w:rsidP="00A16B6C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A16B6C" w:rsidRDefault="00A16B6C" w:rsidP="00A16B6C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:rsidR="00A16B6C" w:rsidRDefault="00A16B6C" w:rsidP="00A16B6C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:rsidR="00A16B6C" w:rsidRDefault="00A16B6C" w:rsidP="00A16B6C">
      <w:pPr>
        <w:pStyle w:val="a0"/>
        <w:spacing w:before="0"/>
        <w:ind w:left="0"/>
        <w:jc w:val="center"/>
      </w:pPr>
    </w:p>
    <w:p w:rsidR="00A16B6C" w:rsidRDefault="00A16B6C" w:rsidP="00A16B6C">
      <w:pPr>
        <w:pStyle w:val="a5"/>
      </w:pPr>
      <w:r>
        <w:rPr>
          <w:sz w:val="32"/>
          <w:szCs w:val="32"/>
        </w:rPr>
        <w:t>РОЗПОРЯДЖЕННЯ</w:t>
      </w:r>
    </w:p>
    <w:p w:rsidR="00A16B6C" w:rsidRDefault="00A16B6C" w:rsidP="00A16B6C">
      <w:pPr>
        <w:pStyle w:val="a0"/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A380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A16B6C" w:rsidRDefault="00A16B6C" w:rsidP="00A16B6C">
      <w:pPr>
        <w:pStyle w:val="1"/>
        <w:rPr>
          <w:b w:val="0"/>
          <w:bCs w:val="0"/>
          <w:sz w:val="28"/>
          <w:szCs w:val="28"/>
        </w:rPr>
      </w:pPr>
    </w:p>
    <w:p w:rsidR="00A16B6C" w:rsidRPr="00FD7F84" w:rsidRDefault="00A16B6C" w:rsidP="00A16B6C">
      <w:pPr>
        <w:pStyle w:val="1"/>
        <w:rPr>
          <w:sz w:val="28"/>
          <w:szCs w:val="28"/>
        </w:rPr>
      </w:pPr>
      <w:r w:rsidRPr="00FD7F84">
        <w:rPr>
          <w:b w:val="0"/>
          <w:bCs w:val="0"/>
          <w:sz w:val="28"/>
          <w:szCs w:val="28"/>
        </w:rPr>
        <w:t>Луганська обл., м. Сєвєродонецьк,</w:t>
      </w: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  <w:r w:rsidRPr="00FD7F84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листопада</w:t>
      </w:r>
      <w:r w:rsidRPr="00FD7F84">
        <w:rPr>
          <w:rFonts w:ascii="Times New Roman" w:hAnsi="Times New Roman" w:cs="Times New Roman"/>
          <w:sz w:val="28"/>
          <w:szCs w:val="28"/>
        </w:rPr>
        <w:t xml:space="preserve"> 2020 року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1072</w:t>
      </w:r>
    </w:p>
    <w:p w:rsidR="00A16B6C" w:rsidRDefault="00A16B6C" w:rsidP="00A16B6C">
      <w:pPr>
        <w:pStyle w:val="a0"/>
        <w:spacing w:before="0"/>
        <w:ind w:left="0"/>
        <w:rPr>
          <w:sz w:val="28"/>
          <w:szCs w:val="28"/>
        </w:rPr>
      </w:pP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 w:rsidRPr="00FD7F8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   внесення    змін  до  розпорядження</w:t>
      </w: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керівника    ВЦА   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 xml:space="preserve">    від </w:t>
      </w:r>
    </w:p>
    <w:p w:rsidR="00A16B6C" w:rsidRPr="00FD7F84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18.09.2020    №  425    «Про  затвердження</w:t>
      </w:r>
    </w:p>
    <w:p w:rsidR="00A16B6C" w:rsidRPr="00FD7F84" w:rsidRDefault="00C85151" w:rsidP="00A16B6C">
      <w:pPr>
        <w:pStyle w:val="a0"/>
        <w:spacing w:before="0"/>
        <w:ind w:left="0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="00A16B6C" w:rsidRPr="00FD7F84">
        <w:rPr>
          <w:rFonts w:ascii="Times New Roman" w:hAnsi="Times New Roman"/>
          <w:sz w:val="28"/>
          <w:szCs w:val="28"/>
        </w:rPr>
        <w:t>кладу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16B6C" w:rsidRPr="00FD7F84">
        <w:rPr>
          <w:rFonts w:ascii="Times New Roman" w:hAnsi="Times New Roman"/>
          <w:sz w:val="28"/>
          <w:szCs w:val="28"/>
        </w:rPr>
        <w:t>комісі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16B6C" w:rsidRPr="00FD7F84">
        <w:rPr>
          <w:rFonts w:ascii="Times New Roman" w:hAnsi="Times New Roman"/>
          <w:sz w:val="28"/>
          <w:szCs w:val="28"/>
        </w:rPr>
        <w:t>їз</w:t>
      </w:r>
      <w:proofErr w:type="spellEnd"/>
      <w:r w:rsidR="00A16B6C" w:rsidRPr="00FD7F84">
        <w:rPr>
          <w:rFonts w:ascii="Times New Roman" w:hAnsi="Times New Roman"/>
          <w:sz w:val="28"/>
          <w:szCs w:val="28"/>
        </w:rPr>
        <w:t xml:space="preserve"> призначення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16B6C" w:rsidRPr="00FD7F84">
        <w:rPr>
          <w:rFonts w:ascii="Times New Roman" w:hAnsi="Times New Roman"/>
          <w:sz w:val="28"/>
          <w:szCs w:val="28"/>
        </w:rPr>
        <w:t>соціальних</w:t>
      </w: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допомог, </w:t>
      </w:r>
      <w:r w:rsidRPr="00FD7F84">
        <w:rPr>
          <w:rFonts w:ascii="Times New Roman" w:hAnsi="Times New Roman"/>
          <w:sz w:val="28"/>
          <w:szCs w:val="28"/>
        </w:rPr>
        <w:t>виходячи з конкретних обставин,</w:t>
      </w: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  <w:r w:rsidRPr="00FD7F84">
        <w:rPr>
          <w:rFonts w:ascii="Times New Roman" w:hAnsi="Times New Roman"/>
          <w:sz w:val="28"/>
          <w:szCs w:val="28"/>
        </w:rPr>
        <w:t>що склалися</w:t>
      </w:r>
      <w:r>
        <w:rPr>
          <w:rFonts w:ascii="Times New Roman" w:hAnsi="Times New Roman"/>
          <w:sz w:val="28"/>
          <w:szCs w:val="28"/>
        </w:rPr>
        <w:t xml:space="preserve">  у  </w:t>
      </w:r>
      <w:r w:rsidRPr="00FD7F84">
        <w:rPr>
          <w:rFonts w:ascii="Times New Roman" w:hAnsi="Times New Roman"/>
          <w:sz w:val="28"/>
          <w:szCs w:val="28"/>
        </w:rPr>
        <w:t>сім</w:t>
      </w:r>
      <w:r w:rsidRPr="005629F1">
        <w:rPr>
          <w:rFonts w:ascii="Times New Roman" w:hAnsi="Times New Roman"/>
          <w:sz w:val="28"/>
          <w:szCs w:val="28"/>
        </w:rPr>
        <w:t>’</w:t>
      </w:r>
      <w:r w:rsidRPr="00FD7F84">
        <w:rPr>
          <w:rFonts w:ascii="Times New Roman" w:hAnsi="Times New Roman"/>
          <w:sz w:val="28"/>
          <w:szCs w:val="28"/>
        </w:rPr>
        <w:t>ї, в новій редакції</w:t>
      </w:r>
      <w:r>
        <w:rPr>
          <w:rFonts w:ascii="Times New Roman" w:hAnsi="Times New Roman"/>
          <w:sz w:val="28"/>
          <w:szCs w:val="28"/>
        </w:rPr>
        <w:t>»</w:t>
      </w: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 w:rsidRPr="00FD7F84">
        <w:rPr>
          <w:rFonts w:ascii="Times New Roman" w:hAnsi="Times New Roman"/>
          <w:sz w:val="28"/>
          <w:szCs w:val="28"/>
        </w:rPr>
        <w:tab/>
      </w: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7F84">
        <w:rPr>
          <w:rFonts w:ascii="Times New Roman" w:hAnsi="Times New Roman"/>
          <w:sz w:val="28"/>
          <w:szCs w:val="28"/>
        </w:rPr>
        <w:t xml:space="preserve">Керуючись п.п.8 ч.3ст.6 Закону України </w:t>
      </w:r>
      <w:r w:rsidRPr="00FD7F84">
        <w:rPr>
          <w:rFonts w:ascii="Times New Roman" w:hAnsi="Times New Roman" w:cs="Times New Roman"/>
          <w:sz w:val="28"/>
          <w:szCs w:val="28"/>
        </w:rPr>
        <w:t>“</w:t>
      </w:r>
      <w:r w:rsidRPr="00FD7F84">
        <w:rPr>
          <w:rFonts w:ascii="Times New Roman" w:hAnsi="Times New Roman"/>
          <w:sz w:val="28"/>
          <w:szCs w:val="28"/>
        </w:rPr>
        <w:t>Про військово-цивільні адміністрації</w:t>
      </w:r>
      <w:r w:rsidRPr="00FD7F84">
        <w:rPr>
          <w:rFonts w:ascii="Times New Roman" w:hAnsi="Times New Roman" w:cs="Times New Roman"/>
          <w:sz w:val="28"/>
          <w:szCs w:val="28"/>
        </w:rPr>
        <w:t>”</w:t>
      </w:r>
      <w:r w:rsidRPr="00FD7F84">
        <w:rPr>
          <w:rFonts w:ascii="Times New Roman" w:hAnsi="Times New Roman"/>
          <w:sz w:val="28"/>
          <w:szCs w:val="28"/>
        </w:rPr>
        <w:t xml:space="preserve">, ст.34 Закону України </w:t>
      </w:r>
      <w:r w:rsidRPr="00FD7F84">
        <w:rPr>
          <w:rFonts w:ascii="Times New Roman" w:hAnsi="Times New Roman" w:cs="Times New Roman"/>
          <w:sz w:val="28"/>
          <w:szCs w:val="28"/>
        </w:rPr>
        <w:t>“</w:t>
      </w:r>
      <w:r w:rsidRPr="00FD7F84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Pr="00FD7F84">
        <w:rPr>
          <w:rFonts w:ascii="Times New Roman" w:hAnsi="Times New Roman" w:cs="Times New Roman"/>
          <w:sz w:val="28"/>
          <w:szCs w:val="28"/>
        </w:rPr>
        <w:t>”</w:t>
      </w:r>
      <w:r w:rsidRPr="00FD7F84">
        <w:rPr>
          <w:rFonts w:ascii="Times New Roman" w:hAnsi="Times New Roman"/>
          <w:sz w:val="28"/>
          <w:szCs w:val="28"/>
        </w:rPr>
        <w:t xml:space="preserve"> та на виконання постанови Кабінету Міністрів України від 21.10.1995 №848 </w:t>
      </w:r>
      <w:r w:rsidRPr="00FD7F84">
        <w:rPr>
          <w:rFonts w:ascii="Times New Roman" w:hAnsi="Times New Roman" w:cs="Times New Roman"/>
          <w:sz w:val="28"/>
          <w:szCs w:val="28"/>
        </w:rPr>
        <w:t>“</w:t>
      </w:r>
      <w:r w:rsidRPr="00FD7F84">
        <w:rPr>
          <w:rFonts w:ascii="Times New Roman" w:hAnsi="Times New Roman"/>
          <w:sz w:val="28"/>
          <w:szCs w:val="28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  <w:r w:rsidRPr="00FD7F84">
        <w:rPr>
          <w:rFonts w:ascii="Times New Roman" w:hAnsi="Times New Roman" w:cs="Times New Roman"/>
          <w:sz w:val="28"/>
          <w:szCs w:val="28"/>
        </w:rPr>
        <w:t xml:space="preserve">” </w:t>
      </w:r>
      <w:r w:rsidRPr="00FD7F84">
        <w:rPr>
          <w:rFonts w:ascii="Times New Roman" w:hAnsi="Times New Roman"/>
          <w:sz w:val="28"/>
          <w:szCs w:val="28"/>
        </w:rPr>
        <w:t xml:space="preserve">із змінами і доповненнями, постановою КМУ </w:t>
      </w:r>
      <w:r w:rsidRPr="00FD7F84">
        <w:rPr>
          <w:rFonts w:ascii="Times New Roman" w:hAnsi="Times New Roman" w:cs="Times New Roman"/>
          <w:sz w:val="28"/>
          <w:szCs w:val="28"/>
        </w:rPr>
        <w:t>“</w:t>
      </w:r>
      <w:r w:rsidRPr="00FD7F84">
        <w:rPr>
          <w:rFonts w:ascii="Times New Roman" w:hAnsi="Times New Roman"/>
          <w:sz w:val="28"/>
          <w:szCs w:val="28"/>
        </w:rPr>
        <w:t>Про єдиний державний автоматизований реєстр осіб, які мають право на пільги</w:t>
      </w:r>
      <w:r w:rsidRPr="00FD7F84">
        <w:rPr>
          <w:rFonts w:ascii="Times New Roman" w:hAnsi="Times New Roman" w:cs="Times New Roman"/>
          <w:sz w:val="28"/>
          <w:szCs w:val="28"/>
        </w:rPr>
        <w:t>”</w:t>
      </w:r>
      <w:r w:rsidRPr="00FD7F84">
        <w:rPr>
          <w:rFonts w:ascii="Times New Roman" w:hAnsi="Times New Roman"/>
          <w:sz w:val="28"/>
          <w:szCs w:val="28"/>
        </w:rPr>
        <w:t xml:space="preserve"> від 29.01.2003 №117, постановою КМУ </w:t>
      </w:r>
      <w:r w:rsidRPr="00FD7F84">
        <w:rPr>
          <w:rFonts w:ascii="Times New Roman" w:hAnsi="Times New Roman" w:cs="Times New Roman"/>
          <w:sz w:val="28"/>
          <w:szCs w:val="28"/>
        </w:rPr>
        <w:t>“</w:t>
      </w:r>
      <w:r w:rsidRPr="00FD7F84">
        <w:rPr>
          <w:rFonts w:ascii="Times New Roman" w:hAnsi="Times New Roman"/>
          <w:sz w:val="28"/>
          <w:szCs w:val="28"/>
        </w:rPr>
        <w:t>Деякі питання діяльності територіальних центрів соціального обслуговування (надання соціальних послуг)</w:t>
      </w:r>
      <w:r w:rsidRPr="00FD7F84">
        <w:rPr>
          <w:rFonts w:ascii="Times New Roman" w:hAnsi="Times New Roman" w:cs="Times New Roman"/>
          <w:sz w:val="28"/>
          <w:szCs w:val="28"/>
        </w:rPr>
        <w:t>”</w:t>
      </w:r>
      <w:r w:rsidRPr="00FD7F84">
        <w:rPr>
          <w:rFonts w:ascii="Times New Roman" w:hAnsi="Times New Roman"/>
          <w:sz w:val="28"/>
          <w:szCs w:val="28"/>
        </w:rPr>
        <w:t xml:space="preserve"> від 29.12.2009№1417, постановою КМУ </w:t>
      </w:r>
      <w:r w:rsidRPr="00FD7F84">
        <w:rPr>
          <w:rFonts w:ascii="Times New Roman" w:hAnsi="Times New Roman" w:cs="Times New Roman"/>
          <w:sz w:val="28"/>
          <w:szCs w:val="28"/>
        </w:rPr>
        <w:t>“П</w:t>
      </w:r>
      <w:r w:rsidRPr="00FD7F84">
        <w:rPr>
          <w:rFonts w:ascii="Times New Roman" w:hAnsi="Times New Roman"/>
          <w:sz w:val="28"/>
          <w:szCs w:val="28"/>
        </w:rPr>
        <w:t>ро призначення тимчасової державної допомоги непрацюючій особі, яка досягла загального пенсійного віку, але не набула права на пенсійну виплату</w:t>
      </w:r>
      <w:r w:rsidRPr="00FD7F84">
        <w:rPr>
          <w:rFonts w:ascii="Times New Roman" w:hAnsi="Times New Roman" w:cs="Times New Roman"/>
          <w:sz w:val="28"/>
          <w:szCs w:val="28"/>
        </w:rPr>
        <w:t>”</w:t>
      </w:r>
      <w:r w:rsidRPr="00FD7F84">
        <w:rPr>
          <w:rFonts w:ascii="Times New Roman" w:hAnsi="Times New Roman"/>
          <w:sz w:val="28"/>
          <w:szCs w:val="28"/>
        </w:rPr>
        <w:t xml:space="preserve"> від 27.12.2017№1098:</w:t>
      </w:r>
    </w:p>
    <w:p w:rsidR="00A16B6C" w:rsidRPr="00FD7F84" w:rsidRDefault="00A16B6C" w:rsidP="00A16B6C">
      <w:pPr>
        <w:pStyle w:val="a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D7F84">
        <w:rPr>
          <w:sz w:val="28"/>
          <w:szCs w:val="28"/>
        </w:rPr>
        <w:tab/>
      </w:r>
      <w:r w:rsidRPr="00FD7F84">
        <w:rPr>
          <w:rFonts w:ascii="Times New Roman" w:hAnsi="Times New Roman" w:cs="Times New Roman"/>
          <w:b/>
          <w:sz w:val="28"/>
          <w:szCs w:val="28"/>
        </w:rPr>
        <w:t>З</w:t>
      </w:r>
      <w:r w:rsidRPr="005629F1">
        <w:rPr>
          <w:rFonts w:ascii="Times New Roman" w:hAnsi="Times New Roman" w:cs="Times New Roman"/>
          <w:b/>
          <w:sz w:val="28"/>
          <w:szCs w:val="28"/>
        </w:rPr>
        <w:t>О</w:t>
      </w:r>
      <w:r w:rsidRPr="00FD7F84">
        <w:rPr>
          <w:rFonts w:ascii="Times New Roman" w:hAnsi="Times New Roman" w:cs="Times New Roman"/>
          <w:b/>
          <w:sz w:val="28"/>
          <w:szCs w:val="28"/>
        </w:rPr>
        <w:t>БОВ’ЯЗУЮ:</w:t>
      </w:r>
    </w:p>
    <w:p w:rsidR="00A16B6C" w:rsidRDefault="00A16B6C" w:rsidP="00A16B6C">
      <w:pPr>
        <w:pStyle w:val="a0"/>
        <w:rPr>
          <w:rFonts w:ascii="Times New Roman" w:hAnsi="Times New Roman"/>
          <w:sz w:val="28"/>
          <w:szCs w:val="28"/>
        </w:rPr>
      </w:pPr>
      <w:r w:rsidRPr="00FD7F84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зміни в Додаток 1 розпорядження керівника ВЦА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18.09.2020 №425«</w:t>
      </w:r>
      <w:r w:rsidRPr="00FD7F84">
        <w:rPr>
          <w:rFonts w:ascii="Times New Roman" w:hAnsi="Times New Roman"/>
          <w:sz w:val="28"/>
          <w:szCs w:val="28"/>
        </w:rPr>
        <w:t>Про затвердженняскладу комісії з призначеннясоціальних допомог, виходячи з конкретних обставин, що склалисяу сім’ї, в новій редакції</w:t>
      </w:r>
      <w:r>
        <w:rPr>
          <w:rFonts w:ascii="Times New Roman" w:hAnsi="Times New Roman"/>
          <w:sz w:val="28"/>
          <w:szCs w:val="28"/>
        </w:rPr>
        <w:t>», а саме:</w:t>
      </w:r>
    </w:p>
    <w:p w:rsidR="00A16B6C" w:rsidRPr="00FD7F84" w:rsidRDefault="00A16B6C" w:rsidP="00A16B6C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вивести зі складу Комісії </w:t>
      </w:r>
      <w:proofErr w:type="spellStart"/>
      <w:r>
        <w:rPr>
          <w:rFonts w:ascii="Times New Roman" w:hAnsi="Times New Roman"/>
          <w:sz w:val="28"/>
          <w:szCs w:val="28"/>
        </w:rPr>
        <w:t>Ольшанського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Вікторовича та ввести </w:t>
      </w:r>
      <w:proofErr w:type="spellStart"/>
      <w:r>
        <w:rPr>
          <w:rFonts w:ascii="Times New Roman" w:hAnsi="Times New Roman"/>
          <w:sz w:val="28"/>
          <w:szCs w:val="28"/>
        </w:rPr>
        <w:t>Черевка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 Івановича – в.о. </w:t>
      </w:r>
      <w:r w:rsidRPr="00FD7F84">
        <w:rPr>
          <w:rFonts w:ascii="Times New Roman" w:hAnsi="Times New Roman"/>
          <w:sz w:val="28"/>
          <w:szCs w:val="28"/>
        </w:rPr>
        <w:t>заступника керівника</w:t>
      </w:r>
      <w:r>
        <w:rPr>
          <w:rFonts w:ascii="Times New Roman" w:hAnsi="Times New Roman"/>
          <w:sz w:val="28"/>
          <w:szCs w:val="28"/>
        </w:rPr>
        <w:t xml:space="preserve"> ВЦА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7F84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Додаток 1 викласти в новій редакції (додається).</w:t>
      </w: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A16B6C" w:rsidRPr="00FD7F84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FD7F84">
        <w:rPr>
          <w:rFonts w:ascii="Times New Roman" w:hAnsi="Times New Roman"/>
          <w:sz w:val="28"/>
          <w:szCs w:val="28"/>
        </w:rPr>
        <w:t>. Дане розпорядження підлягає оприлюдненню.</w:t>
      </w: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sz w:val="28"/>
          <w:szCs w:val="28"/>
        </w:rPr>
      </w:pPr>
      <w:r w:rsidRPr="00FD7F84">
        <w:rPr>
          <w:rFonts w:ascii="Times New Roman" w:hAnsi="Times New Roman"/>
          <w:sz w:val="28"/>
          <w:szCs w:val="28"/>
        </w:rPr>
        <w:tab/>
      </w: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FD7F84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</w:t>
      </w:r>
      <w:r>
        <w:rPr>
          <w:rFonts w:ascii="Times New Roman" w:hAnsi="Times New Roman"/>
          <w:sz w:val="28"/>
          <w:szCs w:val="28"/>
        </w:rPr>
        <w:t>залишаю за собою.</w:t>
      </w: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16B6C" w:rsidRDefault="00A16B6C" w:rsidP="00A16B6C">
      <w:pPr>
        <w:pStyle w:val="a0"/>
        <w:spacing w:before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16B6C" w:rsidRPr="00FD7F84" w:rsidRDefault="00A16B6C" w:rsidP="00A16B6C">
      <w:pPr>
        <w:pStyle w:val="a0"/>
        <w:spacing w:before="0"/>
        <w:ind w:left="0"/>
        <w:rPr>
          <w:sz w:val="28"/>
          <w:szCs w:val="28"/>
        </w:rPr>
      </w:pPr>
      <w:r w:rsidRPr="00FD7F84">
        <w:rPr>
          <w:rFonts w:ascii="Times New Roman" w:hAnsi="Times New Roman"/>
          <w:b/>
          <w:bCs/>
          <w:sz w:val="28"/>
          <w:szCs w:val="28"/>
        </w:rPr>
        <w:t xml:space="preserve">Керівник </w:t>
      </w:r>
    </w:p>
    <w:p w:rsidR="00BD51A3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6B6C">
        <w:rPr>
          <w:rFonts w:ascii="Times New Roman" w:hAnsi="Times New Roman"/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Олександр СТРЮК         </w:t>
      </w: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6B6C" w:rsidRDefault="00A16B6C" w:rsidP="00A16B6C">
      <w:pPr>
        <w:spacing w:line="240" w:lineRule="exact"/>
        <w:ind w:left="5812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A16B6C" w:rsidRPr="00A16B6C" w:rsidRDefault="00A16B6C" w:rsidP="00A16B6C">
      <w:pPr>
        <w:spacing w:line="240" w:lineRule="exact"/>
        <w:ind w:left="5812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>Додаток 1</w:t>
      </w:r>
    </w:p>
    <w:p w:rsidR="00A16B6C" w:rsidRPr="00A16B6C" w:rsidRDefault="00A16B6C" w:rsidP="00A16B6C">
      <w:pPr>
        <w:spacing w:line="240" w:lineRule="exact"/>
        <w:ind w:left="5812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до розпорядження керівника ВЦА   </w:t>
      </w:r>
    </w:p>
    <w:p w:rsidR="00A16B6C" w:rsidRPr="00A16B6C" w:rsidRDefault="00A16B6C" w:rsidP="00A16B6C">
      <w:pPr>
        <w:spacing w:line="240" w:lineRule="exact"/>
        <w:ind w:left="5812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від </w:t>
      </w:r>
      <w:r w:rsidR="0007243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27.11.</w:t>
      </w:r>
      <w:r w:rsidRPr="00A16B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2020року № </w:t>
      </w:r>
      <w:r w:rsidR="0007243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1072</w:t>
      </w:r>
      <w:bookmarkStart w:id="0" w:name="_GoBack"/>
      <w:bookmarkEnd w:id="0"/>
    </w:p>
    <w:p w:rsidR="00A16B6C" w:rsidRPr="00A16B6C" w:rsidRDefault="00A16B6C" w:rsidP="00A16B6C">
      <w:pPr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СКЛАД</w:t>
      </w:r>
    </w:p>
    <w:p w:rsidR="00A16B6C" w:rsidRPr="00A16B6C" w:rsidRDefault="00A16B6C" w:rsidP="00A16B6C">
      <w:pPr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комісії з питань призначення соціальних допомог, виходячи з конкретних обставин, що склалися у сім</w:t>
      </w:r>
      <w:r w:rsidRPr="00A16B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’</w:t>
      </w:r>
      <w:r w:rsidRPr="00A16B6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ї</w:t>
      </w:r>
    </w:p>
    <w:p w:rsidR="00A16B6C" w:rsidRPr="00A16B6C" w:rsidRDefault="00A16B6C" w:rsidP="00A16B6C">
      <w:pPr>
        <w:tabs>
          <w:tab w:val="left" w:pos="496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Черевко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Максим Іванович           - </w:t>
      </w: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в.о.заступника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керівника ВЦА </w:t>
      </w:r>
    </w:p>
    <w:p w:rsidR="00A16B6C" w:rsidRPr="00A16B6C" w:rsidRDefault="00A16B6C" w:rsidP="00A16B6C">
      <w:pPr>
        <w:tabs>
          <w:tab w:val="left" w:pos="496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м. Сєвєродонецьк, голова комісії     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Василенко Наталія Вікторівна    - начальник УПтаСЗН ВЦА м. Сєвєродонецьк,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м. Сєвєродонецьк, заступник голови комісії     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Абрамова Олена </w:t>
      </w: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Клайдівна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- головний державний соціальний інспектор 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відділу державних соціальних інспекторів   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УПтаСЗН ВЦА м. Сєвєродонецьк , секретар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комісії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16B6C" w:rsidRPr="00A16B6C" w:rsidRDefault="00A16B6C" w:rsidP="00A16B6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Члени комісії</w:t>
      </w:r>
    </w:p>
    <w:p w:rsidR="00A16B6C" w:rsidRPr="00A16B6C" w:rsidRDefault="00A16B6C" w:rsidP="00A16B6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16B6C" w:rsidRPr="00A16B6C" w:rsidRDefault="00A16B6C" w:rsidP="00A16B6C">
      <w:pPr>
        <w:tabs>
          <w:tab w:val="left" w:pos="4253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Юрьєва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Наталія Василівна                - начальник відділу опрацювання заяв та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прийняття рішень УПтаСЗН ВЦА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м. Сєвєродонецьк</w:t>
      </w:r>
    </w:p>
    <w:p w:rsidR="00A16B6C" w:rsidRPr="00A16B6C" w:rsidRDefault="00A16B6C" w:rsidP="00A16B6C">
      <w:pPr>
        <w:tabs>
          <w:tab w:val="left" w:pos="396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Смалій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Людмила Миколаївна           - начальник відділу з прийому заяв та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документів УПтаСЗН ВЦА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м. Сєвєродонецьк</w:t>
      </w:r>
    </w:p>
    <w:p w:rsidR="00A16B6C" w:rsidRPr="00A16B6C" w:rsidRDefault="00A16B6C" w:rsidP="00A16B6C">
      <w:pPr>
        <w:tabs>
          <w:tab w:val="left" w:pos="3969"/>
          <w:tab w:val="left" w:pos="482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Суворова Марина  Юріївна               - начальник відділу з питань соціального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захисту осіб пільгової категорії</w:t>
      </w:r>
    </w:p>
    <w:p w:rsidR="00A16B6C" w:rsidRPr="00A16B6C" w:rsidRDefault="00A16B6C" w:rsidP="00A16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УПтаСЗН  ВЦА м. Сєвєродонецьк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Щетнікова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Галина Миколаївна         - директор Територіального центру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Соціального обслуговування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(надання соціальних послуг)  </w:t>
      </w:r>
    </w:p>
    <w:p w:rsidR="00A16B6C" w:rsidRPr="00A16B6C" w:rsidRDefault="00A16B6C" w:rsidP="00A16B6C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Трет’якова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Людмила Миколаївна     - начальник відділу організації </w:t>
      </w:r>
    </w:p>
    <w:p w:rsidR="00A16B6C" w:rsidRPr="00A16B6C" w:rsidRDefault="00A16B6C" w:rsidP="00A16B6C">
      <w:pPr>
        <w:tabs>
          <w:tab w:val="left" w:pos="4253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працевлаштування населення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Сєвєродонецького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міського центру 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зайнятості (за згодою)   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Потапкін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Костянтин </w:t>
      </w: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Володимирович-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заступник начальника Управління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житлово- комунального господарства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ВЦА м. Сєвєродонецьк (за згодою)   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Попов Василій Григорович                 - селищний голова </w:t>
      </w: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Сиротянської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селищної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ради м. Сєвєродонецьк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Афанас’єва</w:t>
      </w:r>
      <w:proofErr w:type="spellEnd"/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Лідія Іванівна                   - селищний голова Борівської селищної 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16B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ради м. Сєвєродонецьк</w:t>
      </w: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16B6C" w:rsidRPr="00A16B6C" w:rsidRDefault="00A16B6C" w:rsidP="00A16B6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16B6C" w:rsidRPr="00A16B6C" w:rsidRDefault="00A16B6C" w:rsidP="00A16B6C">
      <w:pPr>
        <w:widowControl w:val="0"/>
        <w:tabs>
          <w:tab w:val="left" w:pos="748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A16B6C">
        <w:rPr>
          <w:rFonts w:ascii="Times New Roman" w:eastAsia="Times New Roman" w:hAnsi="Times New Roman" w:cs="Arial"/>
          <w:b/>
          <w:bCs/>
          <w:sz w:val="28"/>
          <w:szCs w:val="28"/>
          <w:lang w:val="uk-UA"/>
        </w:rPr>
        <w:t xml:space="preserve">Керівник </w:t>
      </w:r>
    </w:p>
    <w:p w:rsidR="00A16B6C" w:rsidRPr="00A16B6C" w:rsidRDefault="00A16B6C" w:rsidP="00A16B6C">
      <w:pPr>
        <w:spacing w:line="240" w:lineRule="auto"/>
        <w:rPr>
          <w:lang w:val="uk-UA"/>
        </w:rPr>
      </w:pPr>
      <w:r w:rsidRPr="00A16B6C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 Олександр СТРЮК</w:t>
      </w:r>
    </w:p>
    <w:sectPr w:rsidR="00A16B6C" w:rsidRPr="00A16B6C" w:rsidSect="000724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6B6C"/>
    <w:rsid w:val="0007243C"/>
    <w:rsid w:val="00A16B6C"/>
    <w:rsid w:val="00BD51A3"/>
    <w:rsid w:val="00C85151"/>
    <w:rsid w:val="00E3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6C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A16B6C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6B6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a0">
    <w:name w:val="Базовый"/>
    <w:rsid w:val="00A16B6C"/>
    <w:pPr>
      <w:widowControl w:val="0"/>
      <w:tabs>
        <w:tab w:val="left" w:pos="748"/>
      </w:tabs>
      <w:suppressAutoHyphens/>
      <w:spacing w:before="140" w:after="0" w:line="100" w:lineRule="atLeast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a5">
    <w:name w:val="Заглавие"/>
    <w:basedOn w:val="a0"/>
    <w:next w:val="a6"/>
    <w:rsid w:val="00A16B6C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1">
    <w:name w:val="Body Text"/>
    <w:basedOn w:val="a"/>
    <w:link w:val="a7"/>
    <w:uiPriority w:val="99"/>
    <w:semiHidden/>
    <w:unhideWhenUsed/>
    <w:rsid w:val="00A16B6C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A16B6C"/>
    <w:rPr>
      <w:rFonts w:eastAsiaTheme="minorEastAsia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16B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2"/>
    <w:link w:val="a6"/>
    <w:uiPriority w:val="11"/>
    <w:rsid w:val="00A16B6C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List Paragraph"/>
    <w:basedOn w:val="a"/>
    <w:uiPriority w:val="34"/>
    <w:qFormat/>
    <w:rsid w:val="00A16B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a">
    <w:name w:val="Table Grid"/>
    <w:basedOn w:val="a3"/>
    <w:uiPriority w:val="59"/>
    <w:rsid w:val="00A16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16B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851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Качалкіна Світлана В.</dc:creator>
  <cp:keywords/>
  <dc:description/>
  <cp:lastModifiedBy>userBur0806</cp:lastModifiedBy>
  <cp:revision>3</cp:revision>
  <dcterms:created xsi:type="dcterms:W3CDTF">2020-11-27T14:02:00Z</dcterms:created>
  <dcterms:modified xsi:type="dcterms:W3CDTF">2020-11-27T14:22:00Z</dcterms:modified>
</cp:coreProperties>
</file>