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BB77" w14:textId="77777777" w:rsidR="001377E9" w:rsidRDefault="001377E9" w:rsidP="00137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7149DB9" wp14:editId="5CF390F5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68246" w14:textId="77777777" w:rsidR="001377E9" w:rsidRDefault="001377E9" w:rsidP="00137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13B07A32" w14:textId="77777777" w:rsidR="001377E9" w:rsidRDefault="001377E9" w:rsidP="00137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СЄВЄРОДОНЕЦЬКА МІСЬКА</w:t>
      </w:r>
    </w:p>
    <w:p w14:paraId="744C7D91" w14:textId="77777777" w:rsidR="001377E9" w:rsidRDefault="001377E9" w:rsidP="00137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357A26BA" w14:textId="77777777" w:rsidR="001377E9" w:rsidRDefault="001377E9" w:rsidP="00137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СЄВЄРОДОНЕЦЬКОГО РАЙОНУ  ЛУГАНСЬКОЇ  ОБЛАСТІ</w:t>
      </w:r>
    </w:p>
    <w:p w14:paraId="2A2C7B93" w14:textId="77777777" w:rsidR="001377E9" w:rsidRDefault="001377E9" w:rsidP="00137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14:paraId="078D6D41" w14:textId="77777777" w:rsidR="001377E9" w:rsidRDefault="001377E9" w:rsidP="001377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  <w:t>РОЗПОРЯДЖЕННЯ</w:t>
      </w:r>
    </w:p>
    <w:p w14:paraId="57A50897" w14:textId="77777777" w:rsidR="001377E9" w:rsidRDefault="001377E9" w:rsidP="00137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14:paraId="7147689C" w14:textId="77777777" w:rsidR="001377E9" w:rsidRDefault="001377E9" w:rsidP="00137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B852E1E" w14:textId="77777777" w:rsidR="001377E9" w:rsidRDefault="001377E9" w:rsidP="001377E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</w:p>
    <w:p w14:paraId="1F472212" w14:textId="09FD9D24" w:rsidR="001377E9" w:rsidRDefault="00C86AD5" w:rsidP="00137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«     »</w:t>
      </w:r>
      <w:r w:rsidR="00773D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грудня</w:t>
      </w:r>
      <w:r w:rsidR="00386E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377E9">
        <w:rPr>
          <w:rFonts w:ascii="Times New Roman" w:eastAsia="Times New Roman" w:hAnsi="Times New Roman"/>
          <w:sz w:val="28"/>
          <w:szCs w:val="28"/>
          <w:lang w:val="uk-UA" w:eastAsia="ru-RU"/>
        </w:rPr>
        <w:t>2021 року                                                              №</w:t>
      </w:r>
      <w:r w:rsidR="006E7B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</w:t>
      </w:r>
    </w:p>
    <w:p w14:paraId="06F2D8F8" w14:textId="77777777" w:rsidR="001377E9" w:rsidRDefault="001377E9" w:rsidP="001377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C7E6F33" w14:textId="702661E5" w:rsidR="001377E9" w:rsidRDefault="001377E9" w:rsidP="003D6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6C32">
        <w:rPr>
          <w:rFonts w:ascii="Times New Roman" w:hAnsi="Times New Roman"/>
          <w:b/>
          <w:bCs/>
          <w:sz w:val="28"/>
          <w:szCs w:val="28"/>
          <w:lang w:val="uk-UA"/>
        </w:rPr>
        <w:t>Про погодження премії</w:t>
      </w:r>
      <w:r w:rsidR="003D6C3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D6C32">
        <w:rPr>
          <w:rFonts w:ascii="Times New Roman" w:hAnsi="Times New Roman"/>
          <w:b/>
          <w:bCs/>
          <w:sz w:val="28"/>
          <w:szCs w:val="28"/>
          <w:lang w:val="uk-UA"/>
        </w:rPr>
        <w:t>директору Сєвєродонецького дитячо-юнацького комплексу «Юність» Рубену ХАЧАТУРОВУ</w:t>
      </w:r>
      <w:r w:rsidR="00DD1783">
        <w:rPr>
          <w:rFonts w:ascii="Times New Roman" w:hAnsi="Times New Roman"/>
          <w:b/>
          <w:bCs/>
          <w:sz w:val="28"/>
          <w:szCs w:val="28"/>
          <w:lang w:val="uk-UA"/>
        </w:rPr>
        <w:t xml:space="preserve"> за </w:t>
      </w:r>
      <w:r w:rsidR="00C86AD5">
        <w:rPr>
          <w:rFonts w:ascii="Times New Roman" w:hAnsi="Times New Roman"/>
          <w:b/>
          <w:bCs/>
          <w:sz w:val="28"/>
          <w:szCs w:val="28"/>
          <w:lang w:val="uk-UA"/>
        </w:rPr>
        <w:t>грудень</w:t>
      </w:r>
      <w:r w:rsidR="00DD1783">
        <w:rPr>
          <w:rFonts w:ascii="Times New Roman" w:hAnsi="Times New Roman"/>
          <w:b/>
          <w:bCs/>
          <w:sz w:val="28"/>
          <w:szCs w:val="28"/>
          <w:lang w:val="uk-UA"/>
        </w:rPr>
        <w:t xml:space="preserve"> 2021 року</w:t>
      </w:r>
    </w:p>
    <w:p w14:paraId="797CD3D6" w14:textId="77777777" w:rsidR="001377E9" w:rsidRDefault="001377E9" w:rsidP="001377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4D7B08D" w14:textId="02AD6373" w:rsidR="001377E9" w:rsidRDefault="001377E9" w:rsidP="00137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Законами України «Про військово-цивільні адміністрації», «Про місцеве самоврядування в Україні», на підставі пункту 3.1 розділу 3 «Умови матеріального забезпечення керівника» Контракту про призначення на посаду директора комплексної позашкільної навчально-виховної установи «Сєвєродонецький дитячо-юнацький комплекс «Юність» від 23</w:t>
      </w:r>
      <w:r w:rsidR="00152CB3">
        <w:rPr>
          <w:rFonts w:ascii="Times New Roman" w:hAnsi="Times New Roman"/>
          <w:sz w:val="28"/>
          <w:szCs w:val="28"/>
          <w:lang w:val="uk-UA"/>
        </w:rPr>
        <w:t>.01.2020</w:t>
      </w:r>
      <w:r>
        <w:rPr>
          <w:rFonts w:ascii="Times New Roman" w:hAnsi="Times New Roman"/>
          <w:sz w:val="28"/>
          <w:szCs w:val="28"/>
          <w:lang w:val="uk-UA"/>
        </w:rPr>
        <w:t xml:space="preserve">, враховуючи службову записку заступника керівника Сєвєродонецької міської військово-цивільної адміністрації Сєвєродонецького району Луганської області Олега КУЗЬМІНОВА (реєстраційний номер загального відділу Сєвєродонецької міської військово-цивільної </w:t>
      </w:r>
      <w:r w:rsidRPr="00B97A63">
        <w:rPr>
          <w:rFonts w:ascii="Times New Roman" w:hAnsi="Times New Roman"/>
          <w:sz w:val="28"/>
          <w:szCs w:val="28"/>
          <w:lang w:val="uk-UA"/>
        </w:rPr>
        <w:t xml:space="preserve">адміністрації від </w:t>
      </w:r>
      <w:r w:rsidR="00B97A63" w:rsidRPr="00B97A63">
        <w:rPr>
          <w:rFonts w:ascii="Times New Roman" w:hAnsi="Times New Roman"/>
          <w:sz w:val="28"/>
          <w:szCs w:val="28"/>
          <w:lang w:val="uk-UA"/>
        </w:rPr>
        <w:t>09.12</w:t>
      </w:r>
      <w:r w:rsidR="00C939B7" w:rsidRPr="00B97A63">
        <w:rPr>
          <w:rFonts w:ascii="Times New Roman" w:hAnsi="Times New Roman"/>
          <w:sz w:val="28"/>
          <w:szCs w:val="28"/>
          <w:lang w:val="uk-UA"/>
        </w:rPr>
        <w:t>.</w:t>
      </w:r>
      <w:r w:rsidRPr="00B97A63">
        <w:rPr>
          <w:rFonts w:ascii="Times New Roman" w:hAnsi="Times New Roman"/>
          <w:sz w:val="28"/>
          <w:szCs w:val="28"/>
          <w:lang w:val="uk-UA"/>
        </w:rPr>
        <w:t>2021 року сл.з.</w:t>
      </w:r>
      <w:r w:rsidR="00B97A63" w:rsidRPr="00B97A63">
        <w:rPr>
          <w:rFonts w:ascii="Times New Roman" w:hAnsi="Times New Roman"/>
          <w:sz w:val="28"/>
          <w:szCs w:val="28"/>
          <w:lang w:val="uk-UA"/>
        </w:rPr>
        <w:t>497</w:t>
      </w:r>
      <w:r w:rsidRPr="00B97A63">
        <w:rPr>
          <w:rFonts w:ascii="Times New Roman" w:hAnsi="Times New Roman"/>
          <w:sz w:val="28"/>
          <w:szCs w:val="28"/>
          <w:lang w:val="uk-UA"/>
        </w:rPr>
        <w:t>),</w:t>
      </w:r>
    </w:p>
    <w:p w14:paraId="219CFC26" w14:textId="77777777" w:rsidR="001377E9" w:rsidRDefault="001377E9" w:rsidP="001377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81F900" w14:textId="3B894174" w:rsidR="001377E9" w:rsidRDefault="001377E9" w:rsidP="001377E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ПОГОДИТИ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директору Сєвєродонецького дитячо-юнацького комплексу «Юність» ХАЧАТУРОВУ Рубену Сергійовичу премію за </w:t>
      </w:r>
      <w:r w:rsidR="00C86AD5">
        <w:rPr>
          <w:rFonts w:ascii="Times New Roman" w:hAnsi="Times New Roman"/>
          <w:sz w:val="28"/>
          <w:szCs w:val="28"/>
          <w:lang w:val="uk-UA"/>
        </w:rPr>
        <w:t>грудень</w:t>
      </w:r>
      <w:r>
        <w:rPr>
          <w:rFonts w:ascii="Times New Roman" w:hAnsi="Times New Roman"/>
          <w:sz w:val="28"/>
          <w:szCs w:val="28"/>
          <w:lang w:val="uk-UA"/>
        </w:rPr>
        <w:t xml:space="preserve"> 2021 року у розмірі </w:t>
      </w:r>
      <w:r w:rsidR="00C939B7">
        <w:rPr>
          <w:rFonts w:ascii="Times New Roman" w:hAnsi="Times New Roman"/>
          <w:sz w:val="28"/>
          <w:szCs w:val="28"/>
          <w:lang w:val="uk-UA"/>
        </w:rPr>
        <w:t xml:space="preserve">двох </w:t>
      </w:r>
      <w:r>
        <w:rPr>
          <w:rFonts w:ascii="Times New Roman" w:hAnsi="Times New Roman"/>
          <w:sz w:val="28"/>
          <w:szCs w:val="28"/>
          <w:lang w:val="uk-UA"/>
        </w:rPr>
        <w:t>місячн</w:t>
      </w:r>
      <w:r w:rsidR="00C939B7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посадов</w:t>
      </w:r>
      <w:r w:rsidR="00C939B7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оклад</w:t>
      </w:r>
      <w:r w:rsidR="00C939B7">
        <w:rPr>
          <w:rFonts w:ascii="Times New Roman" w:hAnsi="Times New Roman"/>
          <w:sz w:val="28"/>
          <w:szCs w:val="28"/>
          <w:lang w:val="uk-UA"/>
        </w:rPr>
        <w:t>ів</w:t>
      </w:r>
      <w:r w:rsidR="0071412B">
        <w:rPr>
          <w:rFonts w:ascii="Times New Roman" w:hAnsi="Times New Roman"/>
          <w:sz w:val="28"/>
          <w:szCs w:val="28"/>
          <w:lang w:val="uk-UA"/>
        </w:rPr>
        <w:t xml:space="preserve"> у відповідності до Положення про матеріальне заохочення працівників СДЮК «Юність» та</w:t>
      </w:r>
      <w:r>
        <w:rPr>
          <w:rFonts w:ascii="Times New Roman" w:hAnsi="Times New Roman"/>
          <w:sz w:val="28"/>
          <w:szCs w:val="28"/>
          <w:lang w:val="uk-UA"/>
        </w:rPr>
        <w:t xml:space="preserve"> за рахунок економії фонду оплати праці.</w:t>
      </w:r>
    </w:p>
    <w:p w14:paraId="7B3A3B81" w14:textId="77777777" w:rsidR="001377E9" w:rsidRDefault="001377E9" w:rsidP="001377E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09C126" w14:textId="77777777" w:rsidR="001377E9" w:rsidRDefault="001377E9" w:rsidP="001377E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Бухгалтерії Сєвєродонецького дитячо-юнацького комплексу «Юність» здійснити виплату премії ХАЧАТУРОВУ Рубену Сергійовичу.</w:t>
      </w:r>
    </w:p>
    <w:p w14:paraId="054376E5" w14:textId="77777777" w:rsidR="001377E9" w:rsidRDefault="001377E9" w:rsidP="001377E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34E97D" w14:textId="2D95A251" w:rsidR="001377E9" w:rsidRDefault="001377E9" w:rsidP="001377E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</w:t>
      </w:r>
      <w:r w:rsidR="00417B92">
        <w:rPr>
          <w:rFonts w:ascii="Times New Roman" w:hAnsi="Times New Roman"/>
          <w:sz w:val="28"/>
          <w:szCs w:val="28"/>
          <w:lang w:val="uk-UA"/>
        </w:rPr>
        <w:t>.</w:t>
      </w:r>
    </w:p>
    <w:p w14:paraId="70EE2006" w14:textId="77777777" w:rsidR="001377E9" w:rsidRDefault="001377E9" w:rsidP="001377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4F682F" w14:textId="3A1F4E1E" w:rsidR="001377E9" w:rsidRDefault="001377E9" w:rsidP="001377E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заступника керівника Сєвєродонецької міської військово-цивільної адміністрації </w:t>
      </w:r>
      <w:r w:rsidR="00417B92">
        <w:rPr>
          <w:rFonts w:ascii="Times New Roman" w:hAnsi="Times New Roman"/>
          <w:sz w:val="28"/>
          <w:szCs w:val="28"/>
          <w:lang w:val="uk-UA"/>
        </w:rPr>
        <w:t xml:space="preserve">Сєвєродонецького району Луганської області </w:t>
      </w:r>
      <w:r>
        <w:rPr>
          <w:rFonts w:ascii="Times New Roman" w:hAnsi="Times New Roman"/>
          <w:sz w:val="28"/>
          <w:szCs w:val="28"/>
          <w:lang w:val="uk-UA"/>
        </w:rPr>
        <w:t>Олега КУЗЬМІНОВА.</w:t>
      </w:r>
    </w:p>
    <w:p w14:paraId="535CC364" w14:textId="77777777" w:rsidR="001377E9" w:rsidRDefault="001377E9" w:rsidP="00137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C0B7F5" w14:textId="77777777" w:rsidR="001377E9" w:rsidRDefault="001377E9" w:rsidP="00137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5E09AD" w14:textId="77777777" w:rsidR="001377E9" w:rsidRDefault="001377E9" w:rsidP="001377E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Керівник Сєвєродонецької міської</w:t>
      </w:r>
    </w:p>
    <w:p w14:paraId="2BC5D6D2" w14:textId="7F353997" w:rsidR="001377E9" w:rsidRDefault="001377E9" w:rsidP="008064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військово-цивільної адміністрації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Олександр СТРЮК</w:t>
      </w:r>
    </w:p>
    <w:sectPr w:rsidR="001377E9" w:rsidSect="00806419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A287B"/>
    <w:multiLevelType w:val="hybridMultilevel"/>
    <w:tmpl w:val="18D6403C"/>
    <w:lvl w:ilvl="0" w:tplc="7A268A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B9"/>
    <w:rsid w:val="000D17B9"/>
    <w:rsid w:val="0010442C"/>
    <w:rsid w:val="001377E9"/>
    <w:rsid w:val="00152CAC"/>
    <w:rsid w:val="00152CB3"/>
    <w:rsid w:val="00187A56"/>
    <w:rsid w:val="00195D82"/>
    <w:rsid w:val="001C5C79"/>
    <w:rsid w:val="00386EED"/>
    <w:rsid w:val="003D6C32"/>
    <w:rsid w:val="00417B92"/>
    <w:rsid w:val="005B1267"/>
    <w:rsid w:val="005D576D"/>
    <w:rsid w:val="00685743"/>
    <w:rsid w:val="00693080"/>
    <w:rsid w:val="006E7BEF"/>
    <w:rsid w:val="0071412B"/>
    <w:rsid w:val="00773D81"/>
    <w:rsid w:val="00806419"/>
    <w:rsid w:val="00877A65"/>
    <w:rsid w:val="00922254"/>
    <w:rsid w:val="009D2EBA"/>
    <w:rsid w:val="00A0218A"/>
    <w:rsid w:val="00AD2493"/>
    <w:rsid w:val="00B97A63"/>
    <w:rsid w:val="00C86AD5"/>
    <w:rsid w:val="00C939B7"/>
    <w:rsid w:val="00DD1783"/>
    <w:rsid w:val="00E161E8"/>
    <w:rsid w:val="00EA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87FB"/>
  <w15:chartTrackingRefBased/>
  <w15:docId w15:val="{0162E29E-1383-4D72-B8C1-05C6F3BD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7E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18</cp:revision>
  <cp:lastPrinted>2021-12-10T06:49:00Z</cp:lastPrinted>
  <dcterms:created xsi:type="dcterms:W3CDTF">2021-08-28T10:23:00Z</dcterms:created>
  <dcterms:modified xsi:type="dcterms:W3CDTF">2021-12-10T12:50:00Z</dcterms:modified>
</cp:coreProperties>
</file>