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8A" w:rsidRPr="0062458A" w:rsidRDefault="0062458A" w:rsidP="0062458A">
      <w:pPr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58A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2458A" w:rsidRPr="0062458A" w:rsidRDefault="0062458A" w:rsidP="0062458A">
      <w:pPr>
        <w:spacing w:line="480" w:lineRule="auto"/>
        <w:ind w:left="720"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58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2458A" w:rsidRPr="000B204E" w:rsidRDefault="0062458A" w:rsidP="0062458A">
      <w:pPr>
        <w:ind w:left="3600" w:firstLine="720"/>
        <w:contextualSpacing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2458A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0B204E" w:rsidRPr="000B2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04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272ED">
        <w:rPr>
          <w:rFonts w:ascii="Times New Roman" w:hAnsi="Times New Roman" w:cs="Times New Roman"/>
          <w:b/>
          <w:sz w:val="28"/>
          <w:szCs w:val="28"/>
        </w:rPr>
        <w:t>24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Pr="006245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</w:t>
      </w:r>
      <w:r w:rsidR="000B20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12</w:t>
      </w:r>
      <w:r w:rsidRPr="006245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</w:t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Pr="006245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липня   </w:t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Про утворення нового складу 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комісії  з питань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захисту прав дитини.</w:t>
      </w:r>
    </w:p>
    <w:p w:rsidR="0062458A" w:rsidRPr="0062458A" w:rsidRDefault="0062458A" w:rsidP="0062458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п.4 ст.34 Закону України </w:t>
      </w: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Україні", Закону України «Про захист персональних даних», керуючись Постановою КМУ № 866 від 24.09.2008 р. «Питання діяльності органів опіки та піклування, пов’язаної із захистом прав дитини»</w:t>
      </w:r>
      <w:r w:rsidRPr="0062458A">
        <w:rPr>
          <w:rFonts w:ascii="Times New Roman" w:hAnsi="Times New Roman" w:cs="Times New Roman"/>
          <w:lang w:val="uk-UA"/>
        </w:rPr>
        <w:t xml:space="preserve">,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типовим положенням про комісію з питань захисту прав дитини, у зв’язку зі звільненням із займаних посад деяких членів комісії, виконавчий комітет </w:t>
      </w: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новий склад  комісії з питань захисту прав дитини (додаток </w:t>
      </w:r>
      <w:r w:rsidRPr="0062458A">
        <w:rPr>
          <w:rFonts w:ascii="Times New Roman" w:hAnsi="Times New Roman" w:cs="Times New Roman"/>
          <w:sz w:val="24"/>
          <w:szCs w:val="24"/>
        </w:rPr>
        <w:t>2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</w:rPr>
        <w:t>2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. Пункт 2 «Затвердити склад комісії з питань захисту прав дитини (додаток 2)» рішення виконкому № 2488  від 16.12.2008 р.„Про утворення комісії з питань захисту прав дитини ” вважати таким, що втратив чинність.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3. Дане рішення підлягає оприлюдненню.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2458A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Pr="0062458A">
        <w:rPr>
          <w:rFonts w:ascii="Times New Roman" w:hAnsi="Times New Roman" w:cs="Times New Roman"/>
          <w:sz w:val="24"/>
          <w:szCs w:val="24"/>
        </w:rPr>
        <w:t xml:space="preserve">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proofErr w:type="spellStart"/>
      <w:proofErr w:type="gramStart"/>
      <w:r w:rsidRPr="006245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458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 xml:space="preserve"> на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О.І.Яроша.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58A" w:rsidRPr="0062458A" w:rsidRDefault="0062458A" w:rsidP="0062458A">
      <w:pPr>
        <w:ind w:firstLine="708"/>
        <w:contextualSpacing/>
        <w:jc w:val="both"/>
        <w:outlineLvl w:val="0"/>
        <w:rPr>
          <w:rFonts w:ascii="Times New Roman" w:hAnsi="Times New Roman" w:cs="Times New Roman"/>
          <w:lang w:val="uk-UA"/>
        </w:rPr>
      </w:pPr>
    </w:p>
    <w:p w:rsidR="0062458A" w:rsidRPr="0062458A" w:rsidRDefault="0062458A" w:rsidP="0062458A">
      <w:pPr>
        <w:ind w:firstLine="708"/>
        <w:contextualSpacing/>
        <w:jc w:val="both"/>
        <w:outlineLvl w:val="0"/>
        <w:rPr>
          <w:rFonts w:ascii="Times New Roman" w:hAnsi="Times New Roman" w:cs="Times New Roman"/>
        </w:rPr>
      </w:pP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</w:p>
    <w:p w:rsidR="0062458A" w:rsidRPr="0062458A" w:rsidRDefault="0062458A" w:rsidP="00624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04E" w:rsidRDefault="000B204E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04E" w:rsidRDefault="000B204E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04E" w:rsidRDefault="000B204E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04E" w:rsidRDefault="000B204E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04E" w:rsidRDefault="000B204E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04E" w:rsidRDefault="000B204E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04E" w:rsidRPr="000B204E" w:rsidRDefault="000B204E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ADF" w:rsidRDefault="0062458A" w:rsidP="00761ADF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2458A">
        <w:rPr>
          <w:rFonts w:ascii="Times New Roman" w:hAnsi="Times New Roman" w:cs="Times New Roman"/>
          <w:lang w:val="uk-UA"/>
        </w:rPr>
        <w:lastRenderedPageBreak/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="00761ADF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61ADF">
        <w:rPr>
          <w:rFonts w:ascii="Times New Roman" w:hAnsi="Times New Roman" w:cs="Times New Roman"/>
          <w:sz w:val="24"/>
          <w:szCs w:val="24"/>
        </w:rPr>
        <w:t>2</w:t>
      </w:r>
    </w:p>
    <w:p w:rsidR="00761ADF" w:rsidRDefault="00761ADF" w:rsidP="0076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рішення виконкому №</w:t>
      </w:r>
      <w:r w:rsidR="000B204E" w:rsidRPr="00A272ED">
        <w:rPr>
          <w:rFonts w:ascii="Times New Roman" w:hAnsi="Times New Roman" w:cs="Times New Roman"/>
          <w:sz w:val="24"/>
          <w:szCs w:val="24"/>
        </w:rPr>
        <w:t xml:space="preserve"> 424</w:t>
      </w:r>
    </w:p>
    <w:p w:rsidR="00761ADF" w:rsidRDefault="00761ADF" w:rsidP="0076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 w:rsidR="000B204E" w:rsidRPr="00A272ED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B204E" w:rsidRPr="00A272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B204E" w:rsidRPr="00A272ED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0B20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2017 р.</w:t>
      </w:r>
    </w:p>
    <w:p w:rsidR="00761ADF" w:rsidRDefault="00761ADF" w:rsidP="00761A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1ADF" w:rsidRDefault="00761ADF" w:rsidP="00761A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 </w:t>
      </w:r>
    </w:p>
    <w:p w:rsidR="00761ADF" w:rsidRDefault="00761ADF" w:rsidP="00761AD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комісії з питань захисту прав дитини.</w:t>
      </w:r>
    </w:p>
    <w:p w:rsidR="00761ADF" w:rsidRPr="000B204E" w:rsidRDefault="00761ADF" w:rsidP="00761A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ADF" w:rsidRDefault="00761ADF" w:rsidP="00761A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Голова:  </w:t>
      </w:r>
    </w:p>
    <w:p w:rsidR="00761ADF" w:rsidRDefault="00761ADF" w:rsidP="00761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Казаков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 Васильович – міський голова</w:t>
      </w:r>
    </w:p>
    <w:p w:rsidR="00761ADF" w:rsidRDefault="00761ADF" w:rsidP="00761AD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1ADF" w:rsidRDefault="00761ADF" w:rsidP="00761ADF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голови:</w:t>
      </w:r>
    </w:p>
    <w:p w:rsidR="00761ADF" w:rsidRDefault="00761ADF" w:rsidP="00761ADF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ADF" w:rsidRDefault="00761ADF" w:rsidP="00761A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Ярош Олексій Іванович – заступник міського голови;</w:t>
      </w:r>
    </w:p>
    <w:p w:rsidR="00761ADF" w:rsidRDefault="00761ADF" w:rsidP="00761A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Носовець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Вікторівна – начальник служби у справах дітей міської ради</w:t>
      </w:r>
    </w:p>
    <w:p w:rsidR="00761ADF" w:rsidRDefault="00761ADF" w:rsidP="00761ADF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ADF" w:rsidRDefault="00761ADF" w:rsidP="00761AD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1ADF" w:rsidRDefault="00761ADF" w:rsidP="00761AD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Воротинцева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Дмитрівна – завідувач сектором з питань опіки та піклування служби у справах дітей міської ради</w:t>
      </w:r>
    </w:p>
    <w:p w:rsidR="00761ADF" w:rsidRDefault="00761ADF" w:rsidP="00761ADF">
      <w:pPr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1ADF" w:rsidRDefault="00761ADF" w:rsidP="00761ADF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комісії: </w:t>
      </w:r>
    </w:p>
    <w:p w:rsidR="00761ADF" w:rsidRDefault="00761ADF" w:rsidP="00761ADF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ADF" w:rsidRDefault="00761ADF" w:rsidP="00761AD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 Олійник Тетяна Валеріївна – головний спеціаліст відділу освіти; </w:t>
      </w:r>
    </w:p>
    <w:p w:rsidR="00761ADF" w:rsidRDefault="00761ADF" w:rsidP="00761ADF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Кісельова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Євгенівна – головний спеціаліст служби у справах дітей </w:t>
      </w:r>
    </w:p>
    <w:p w:rsidR="00761ADF" w:rsidRDefault="00761ADF" w:rsidP="00761ADF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Мінайлова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Іванівна – директор Центру соціальних служб для сім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uk-UA"/>
        </w:rPr>
        <w:t>ї,      дітей та молоді;</w:t>
      </w:r>
    </w:p>
    <w:p w:rsidR="00761ADF" w:rsidRDefault="00761ADF" w:rsidP="00761ADF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Шовкун Наталія Олексіївна – начальник відділу соціальної роботи міського ЦСССДМ;</w:t>
      </w:r>
    </w:p>
    <w:p w:rsidR="00761ADF" w:rsidRDefault="00761ADF" w:rsidP="00761ADF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Марина Геннадіївна – міський педіатр;</w:t>
      </w:r>
    </w:p>
    <w:p w:rsidR="00761ADF" w:rsidRDefault="00761ADF" w:rsidP="00761ADF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Мостовий Вадим Миколайович – інспектор ювенальної превенції відділу превенції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(за згодою).</w:t>
      </w:r>
    </w:p>
    <w:p w:rsidR="00761ADF" w:rsidRDefault="00761ADF" w:rsidP="00761ADF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ADF" w:rsidRDefault="00761ADF" w:rsidP="00761ADF">
      <w:pPr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виконкому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Ю.А.Журба</w:t>
      </w:r>
    </w:p>
    <w:p w:rsidR="00761ADF" w:rsidRDefault="00761ADF" w:rsidP="00761ADF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761AD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58A" w:rsidRPr="0062458A" w:rsidSect="008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7B"/>
    <w:multiLevelType w:val="hybridMultilevel"/>
    <w:tmpl w:val="1BFACA9A"/>
    <w:lvl w:ilvl="0" w:tplc="A7C251A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A44410"/>
    <w:multiLevelType w:val="hybridMultilevel"/>
    <w:tmpl w:val="D84EC2D6"/>
    <w:lvl w:ilvl="0" w:tplc="A7C251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8A"/>
    <w:rsid w:val="000B204E"/>
    <w:rsid w:val="0062458A"/>
    <w:rsid w:val="00761ADF"/>
    <w:rsid w:val="00824F73"/>
    <w:rsid w:val="00A272ED"/>
    <w:rsid w:val="00D0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vorotyncevamd1217</dc:creator>
  <cp:keywords/>
  <dc:description/>
  <cp:lastModifiedBy>userBur0806</cp:lastModifiedBy>
  <cp:revision>5</cp:revision>
  <dcterms:created xsi:type="dcterms:W3CDTF">2017-07-11T06:26:00Z</dcterms:created>
  <dcterms:modified xsi:type="dcterms:W3CDTF">2017-07-18T14:09:00Z</dcterms:modified>
</cp:coreProperties>
</file>