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5" w:rsidRDefault="00DC6E45" w:rsidP="00CA7DD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C6E45" w:rsidRDefault="00DC6E45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C6E45" w:rsidRDefault="00DC6E45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C6E45" w:rsidRPr="00A84A49" w:rsidRDefault="00DC6E45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</w:t>
      </w:r>
      <w:r w:rsidRPr="00A84A49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C6E45" w:rsidRDefault="00DC6E45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6E45" w:rsidRDefault="00DC6E45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C6E45" w:rsidRPr="0017316C" w:rsidRDefault="00DC6E45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C6E45" w:rsidRPr="00A84A49" w:rsidRDefault="00DC6E45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A84A49">
        <w:rPr>
          <w:b/>
          <w:bCs/>
          <w:lang w:val="uk-UA"/>
        </w:rPr>
        <w:t xml:space="preserve">  2019 року</w:t>
      </w:r>
    </w:p>
    <w:p w:rsidR="00DC6E45" w:rsidRPr="00A84A49" w:rsidRDefault="00DC6E45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28"/>
      </w:tblGrid>
      <w:tr w:rsidR="00DC6E45" w:rsidRPr="00AB2DCE">
        <w:trPr>
          <w:trHeight w:val="460"/>
        </w:trPr>
        <w:tc>
          <w:tcPr>
            <w:tcW w:w="4928" w:type="dxa"/>
          </w:tcPr>
          <w:p w:rsidR="00DC6E45" w:rsidRPr="003D2A29" w:rsidRDefault="00DC6E45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Корнюшину І.С.</w:t>
            </w:r>
          </w:p>
          <w:p w:rsidR="00DC6E45" w:rsidRPr="00453F13" w:rsidRDefault="00DC6E45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C6E45" w:rsidRPr="0043077A" w:rsidRDefault="00DC6E45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Корнюшина Ігоря Сергійовича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 № </w:t>
      </w:r>
      <w:r w:rsidRPr="005D79A1">
        <w:rPr>
          <w:color w:val="000000"/>
          <w:lang w:val="uk-UA"/>
        </w:rPr>
        <w:t>4</w:t>
      </w:r>
      <w:r>
        <w:rPr>
          <w:color w:val="000000"/>
          <w:lang w:val="uk-UA"/>
        </w:rPr>
        <w:t>5541</w:t>
      </w:r>
      <w:r w:rsidRPr="005D79A1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14.08.2019)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0,0421 га, розташованої за адресою: Луганська область, м. Сєвєродонецьк, улиця Федоренка, буд.10, що підлягає продажу гр. Корнюшину І.С. під 3/10000 частки комплексу будинків та споруд промислового майданчику №1 Сєвєродонецького приладобудівного заводу,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>належить гр. Корнюшину І.С., що підтверджується Договором купівлі-продажу ВСЕ № 515568 від 31.10.2005, враховуючи договір авансового внеску № 2 від 10.07.2019, та, що земельна ділянка знаходиться в оренді гр. Корнюшина І.С. (</w:t>
      </w:r>
      <w:r w:rsidRPr="00247DDD">
        <w:rPr>
          <w:color w:val="000000"/>
          <w:lang w:val="uk-UA"/>
        </w:rPr>
        <w:t xml:space="preserve">Договір </w:t>
      </w:r>
      <w:r w:rsidRPr="00A51EE3">
        <w:rPr>
          <w:color w:val="000000"/>
          <w:lang w:val="uk-UA"/>
        </w:rPr>
        <w:t xml:space="preserve">оренди землі № </w:t>
      </w:r>
      <w:r>
        <w:rPr>
          <w:color w:val="000000"/>
          <w:lang w:val="uk-UA"/>
        </w:rPr>
        <w:t>040741900076</w:t>
      </w:r>
      <w:r w:rsidRPr="00A51EE3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13.02.2007), згідно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    від 14.08.2019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3802 від 12.06.2019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 гр. </w:t>
      </w:r>
      <w:r>
        <w:rPr>
          <w:lang w:val="uk-UA"/>
        </w:rPr>
        <w:t xml:space="preserve">Корнюшину І.С. для обслуговування  3/10000 частки комплексу будинків та споруд промислового майданчику №1 Сєвєродонецького приладобудівного заводу»,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C6E45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C6E45" w:rsidRPr="00A7693B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C6E45" w:rsidRPr="00453F13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88500 грн.</w:t>
      </w:r>
      <w:r w:rsidRPr="00A7693B">
        <w:rPr>
          <w:lang w:val="uk-UA"/>
        </w:rPr>
        <w:t xml:space="preserve"> </w:t>
      </w:r>
      <w:r>
        <w:rPr>
          <w:lang w:val="uk-UA"/>
        </w:rPr>
        <w:t>(вісімдесят вісім тисяч п’ятсот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0,0421 га, розташованої за адресою: Луганська область,                                       м. Сєвєродонецьк, вулиця Федоренка, 10, що підлягає продажу гр. Корнюшину І.С. для обслуговування 3/10000 частки комплексу будинків та споруд промислового майданчику №1 Сєвєродонецького приладобудівного заводу від 05.08.2019.</w:t>
      </w:r>
      <w:r w:rsidRPr="00526027">
        <w:rPr>
          <w:lang w:val="uk-UA"/>
        </w:rPr>
        <w:t xml:space="preserve"> </w:t>
      </w:r>
    </w:p>
    <w:p w:rsidR="00DC6E45" w:rsidRDefault="00DC6E45" w:rsidP="00834FE9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>гр. Корнюшину Ігорю Сергійовичу</w:t>
      </w:r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 xml:space="preserve">0421 га,  за адресою: </w:t>
      </w:r>
      <w:r w:rsidRPr="009D48EA">
        <w:rPr>
          <w:lang w:val="uk-UA"/>
        </w:rPr>
        <w:t xml:space="preserve">Луганська обл., м. Сєвєродонецьк, </w:t>
      </w:r>
      <w:r>
        <w:rPr>
          <w:lang w:val="uk-UA"/>
        </w:rPr>
        <w:t>вулиця Федоренка, 10.</w:t>
      </w:r>
    </w:p>
    <w:p w:rsidR="00DC6E45" w:rsidRPr="00D91D9A" w:rsidRDefault="00DC6E45" w:rsidP="00834F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</w:t>
      </w:r>
      <w:r w:rsidRPr="00A51EE3">
        <w:rPr>
          <w:color w:val="000000"/>
          <w:lang w:val="uk-UA"/>
        </w:rPr>
        <w:t xml:space="preserve">оренди землі № </w:t>
      </w:r>
      <w:r>
        <w:rPr>
          <w:color w:val="000000"/>
          <w:lang w:val="uk-UA"/>
        </w:rPr>
        <w:t>040741900076</w:t>
      </w:r>
      <w:r w:rsidRPr="00A51EE3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13.02.2007 </w:t>
      </w:r>
      <w:r>
        <w:rPr>
          <w:lang w:val="uk-UA"/>
        </w:rPr>
        <w:t>з гр. Корнюшиним Ігорем Сергійовичем,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Корнюшину Ігорю Сергійовичу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010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0421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88500,00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(вісімдесят вісім тисяч п’ятсот гривень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для обслуговування 3/10000 частки комплексу будинків та споруд промислового майданчику №1 Сєвєродонецького приладобудівного заводу,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вулиця Федоренка, 10,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промисловості, транспорту, зв’язку, енергетики, оборони та іншого призначення;</w:t>
      </w:r>
      <w:r w:rsidRPr="00A7693B">
        <w:rPr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lang w:val="uk-UA"/>
        </w:rPr>
        <w:t>, вид використання – під 3/10000 частки комплексу будинків та споруд промислового майданчику № 1 Сєвєродонецького приладобудівного заводу</w:t>
      </w:r>
      <w:r>
        <w:rPr>
          <w:lang w:val="uk-UA"/>
        </w:rPr>
        <w:t>.</w:t>
      </w: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DC6E45" w:rsidRDefault="00DC6E45" w:rsidP="00453F13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Корнюшину Ігорю Сергійовичу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DC6E45" w:rsidRPr="00003DDB" w:rsidRDefault="00DC6E45" w:rsidP="003408A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DC6E45" w:rsidRDefault="00DC6E45" w:rsidP="00155463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DC6E45" w:rsidRDefault="00DC6E45" w:rsidP="00155463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DC6E45" w:rsidRPr="00A84A49" w:rsidRDefault="00DC6E45" w:rsidP="00155463">
      <w:pPr>
        <w:widowControl w:val="0"/>
        <w:ind w:left="284" w:right="-180" w:firstLine="283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DC6E45" w:rsidRDefault="00DC6E45" w:rsidP="00A84A49">
      <w:pPr>
        <w:widowControl w:val="0"/>
        <w:ind w:left="284" w:firstLine="283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         В.Ткачук</w:t>
      </w:r>
    </w:p>
    <w:p w:rsidR="00DC6E45" w:rsidRDefault="00DC6E45" w:rsidP="00A84A49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C6E45" w:rsidRPr="00F55CA0" w:rsidRDefault="00DC6E45" w:rsidP="008C1C86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DC6E45" w:rsidRPr="00F55CA0" w:rsidRDefault="00DC6E45" w:rsidP="008C1C86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DC6E45" w:rsidRPr="00F55CA0" w:rsidRDefault="00DC6E45" w:rsidP="008C1C86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DC6E45" w:rsidRPr="00F55CA0" w:rsidRDefault="00DC6E45" w:rsidP="008C1C86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  <w:t xml:space="preserve">                       О.Кас’яненко </w:t>
      </w:r>
    </w:p>
    <w:p w:rsidR="00DC6E45" w:rsidRPr="00F55CA0" w:rsidRDefault="00DC6E45" w:rsidP="008C1C86">
      <w:pPr>
        <w:widowControl w:val="0"/>
        <w:tabs>
          <w:tab w:val="left" w:pos="-4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DC6E45" w:rsidRPr="00F55CA0" w:rsidSect="00A1097C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005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4C4A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22E1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328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A3E31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E604A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4FE9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1C86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4004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0C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A4B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097C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03E2"/>
    <w:rsid w:val="00A512EC"/>
    <w:rsid w:val="00A51EE3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2725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07BE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2266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A7DD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324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6E45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2AC1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5CA0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328"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2876</Words>
  <Characters>1640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7</cp:revision>
  <cp:lastPrinted>2019-08-14T11:56:00Z</cp:lastPrinted>
  <dcterms:created xsi:type="dcterms:W3CDTF">2019-08-14T11:04:00Z</dcterms:created>
  <dcterms:modified xsi:type="dcterms:W3CDTF">2019-08-15T07:52:00Z</dcterms:modified>
</cp:coreProperties>
</file>