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D" w:rsidRDefault="003909ED" w:rsidP="003909ED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СЄВЄРОДОНЕЦЬКА  МІСЬКА  РАДА</w:t>
      </w:r>
    </w:p>
    <w:p w:rsidR="003909ED" w:rsidRDefault="003909ED" w:rsidP="003909ED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РОЗПОРЯДЖЕННЯ</w:t>
      </w:r>
    </w:p>
    <w:p w:rsidR="003909ED" w:rsidRDefault="003909ED" w:rsidP="003909ED">
      <w:pPr>
        <w:pStyle w:val="2"/>
        <w:shd w:val="clear" w:color="auto" w:fill="FFFFFF"/>
        <w:spacing w:before="0" w:beforeAutospacing="0" w:after="60" w:afterAutospacing="0"/>
        <w:jc w:val="center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>МІСЬКОГО ГОЛОВИ №54</w:t>
      </w:r>
    </w:p>
    <w:p w:rsidR="003909ED" w:rsidRDefault="003909ED" w:rsidP="003909ED">
      <w:pPr>
        <w:shd w:val="clear" w:color="auto" w:fill="FFFFFF"/>
        <w:spacing w:after="180" w:line="158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21"/>
          <w:szCs w:val="21"/>
          <w:lang w:val="uk-UA"/>
        </w:rPr>
        <w:t> </w:t>
      </w:r>
    </w:p>
    <w:p w:rsidR="003909ED" w:rsidRDefault="003909ED" w:rsidP="003909ED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proofErr w:type="spellStart"/>
      <w:r>
        <w:rPr>
          <w:rFonts w:ascii="Tahoma" w:hAnsi="Tahoma" w:cs="Tahoma"/>
          <w:color w:val="4A4A4A"/>
          <w:sz w:val="11"/>
          <w:szCs w:val="11"/>
        </w:rPr>
        <w:t>Луганська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обл., м.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Сєвєродонецьк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>,</w:t>
      </w:r>
      <w:r>
        <w:rPr>
          <w:rFonts w:ascii="Tahoma" w:hAnsi="Tahoma" w:cs="Tahoma"/>
          <w:color w:val="4A4A4A"/>
          <w:sz w:val="11"/>
          <w:szCs w:val="11"/>
        </w:rPr>
        <w:br/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вул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.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Леніна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>, 32</w:t>
      </w:r>
    </w:p>
    <w:p w:rsidR="003909ED" w:rsidRDefault="003909ED" w:rsidP="003909ED">
      <w:pPr>
        <w:pStyle w:val="a5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«10 » </w:t>
      </w:r>
      <w:proofErr w:type="gramStart"/>
      <w:r>
        <w:rPr>
          <w:rFonts w:ascii="Tahoma" w:hAnsi="Tahoma" w:cs="Tahoma"/>
          <w:color w:val="4A4A4A"/>
          <w:sz w:val="11"/>
          <w:szCs w:val="11"/>
        </w:rPr>
        <w:t>лютого</w:t>
      </w:r>
      <w:proofErr w:type="gramEnd"/>
      <w:r>
        <w:rPr>
          <w:rFonts w:ascii="Tahoma" w:hAnsi="Tahoma" w:cs="Tahoma"/>
          <w:color w:val="4A4A4A"/>
          <w:sz w:val="11"/>
          <w:szCs w:val="11"/>
        </w:rPr>
        <w:t xml:space="preserve"> 2014 року </w:t>
      </w:r>
    </w:p>
    <w:p w:rsidR="003909ED" w:rsidRDefault="003909ED" w:rsidP="003909ED">
      <w:pPr>
        <w:pStyle w:val="2"/>
        <w:shd w:val="clear" w:color="auto" w:fill="FFFFFF"/>
        <w:spacing w:before="0" w:beforeAutospacing="0" w:after="60" w:afterAutospacing="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Про нагородження грамотами</w:t>
      </w:r>
      <w:r>
        <w:rPr>
          <w:rStyle w:val="apple-converted-space"/>
          <w:rFonts w:ascii="Tahoma" w:hAnsi="Tahoma" w:cs="Tahoma"/>
          <w:color w:val="4A4A4A"/>
          <w:sz w:val="31"/>
          <w:szCs w:val="31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виконавчого комітету з нагоди 25-ї річниці виводу радянських військ з Афганістану</w:t>
      </w:r>
    </w:p>
    <w:p w:rsidR="003909ED" w:rsidRDefault="003909ED" w:rsidP="003909ED">
      <w:pPr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</w:p>
    <w:p w:rsidR="003909ED" w:rsidRDefault="003909ED" w:rsidP="003909ED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           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Керуючись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п.20 ст. 42 Закону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України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“Про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місцеве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самоврядування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в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Україні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”,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Положенням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про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відзнаки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виконавчого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комітету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міської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ради,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затвердженим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A4A4A"/>
          <w:sz w:val="11"/>
          <w:szCs w:val="11"/>
        </w:rPr>
        <w:t>р</w:t>
      </w:r>
      <w:proofErr w:type="gramEnd"/>
      <w:r>
        <w:rPr>
          <w:rFonts w:ascii="Tahoma" w:hAnsi="Tahoma" w:cs="Tahoma"/>
          <w:color w:val="4A4A4A"/>
          <w:sz w:val="11"/>
          <w:szCs w:val="11"/>
        </w:rPr>
        <w:t>ішенням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виконкому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від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11.06.2013 р. № 470, 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розглянувши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листа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голови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міської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ради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воїнів-інтернаціоналістів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Бондаренка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О.В.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від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06.02.2014 р. № 19</w:t>
      </w:r>
    </w:p>
    <w:p w:rsidR="003909ED" w:rsidRDefault="003909ED" w:rsidP="003909ED">
      <w:pPr>
        <w:shd w:val="clear" w:color="auto" w:fill="FFFFFF"/>
        <w:spacing w:after="18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3909ED" w:rsidRDefault="003909ED" w:rsidP="003909ED">
      <w:pPr>
        <w:shd w:val="clear" w:color="auto" w:fill="FFFFFF"/>
        <w:spacing w:after="180" w:line="211" w:lineRule="atLeast"/>
        <w:ind w:firstLine="708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ЗОБОВ’ЯЗУЮ:</w:t>
      </w:r>
    </w:p>
    <w:p w:rsidR="003909ED" w:rsidRDefault="003909ED" w:rsidP="003909ED">
      <w:pPr>
        <w:shd w:val="clear" w:color="auto" w:fill="FFFFFF"/>
        <w:spacing w:after="180" w:line="360" w:lineRule="atLeast"/>
        <w:ind w:firstLine="108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1.</w:t>
      </w:r>
      <w:r>
        <w:rPr>
          <w:color w:val="4A4A4A"/>
          <w:sz w:val="14"/>
          <w:szCs w:val="14"/>
          <w:lang w:val="uk-UA"/>
        </w:rPr>
        <w:t>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Нагородити грамотами виконавчого комітету наступних членів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міської ради воїнів-інтернаціоналістів:</w:t>
      </w:r>
    </w:p>
    <w:p w:rsidR="003909ED" w:rsidRDefault="003909ED" w:rsidP="003909E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Чижика Костянтина Володимировича;</w:t>
      </w:r>
    </w:p>
    <w:p w:rsidR="003909ED" w:rsidRDefault="003909ED" w:rsidP="003909E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Бугайова Володимира В’ячеславовича;</w:t>
      </w:r>
    </w:p>
    <w:p w:rsidR="003909ED" w:rsidRDefault="003909ED" w:rsidP="003909E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Гонтаря Сергія Васильовича;</w:t>
      </w:r>
    </w:p>
    <w:p w:rsidR="003909ED" w:rsidRDefault="003909ED" w:rsidP="003909E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Сізова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Сергія Володимировича;</w:t>
      </w:r>
    </w:p>
    <w:p w:rsidR="003909ED" w:rsidRDefault="003909ED" w:rsidP="003909ED">
      <w:pPr>
        <w:shd w:val="clear" w:color="auto" w:fill="FFFFFF"/>
        <w:spacing w:after="180" w:line="360" w:lineRule="atLeast"/>
        <w:ind w:left="1788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Неню Володимира Івановича.</w:t>
      </w:r>
    </w:p>
    <w:p w:rsidR="003909ED" w:rsidRDefault="003909ED" w:rsidP="003909ED">
      <w:pPr>
        <w:pStyle w:val="3"/>
        <w:shd w:val="clear" w:color="auto" w:fill="FFFFFF"/>
        <w:spacing w:after="180" w:line="360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“ За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мужність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,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високе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почуття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патріотизму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,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активну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участь у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роботі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міської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громадської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організації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,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з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нагоди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Року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учасників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бойових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дій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на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території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інших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держав та 25-ї </w:t>
      </w:r>
      <w:proofErr w:type="spellStart"/>
      <w:proofErr w:type="gramStart"/>
      <w:r>
        <w:rPr>
          <w:rFonts w:ascii="Tahoma" w:hAnsi="Tahoma" w:cs="Tahoma"/>
          <w:color w:val="4A4A4A"/>
          <w:sz w:val="11"/>
          <w:szCs w:val="11"/>
        </w:rPr>
        <w:t>р</w:t>
      </w:r>
      <w:proofErr w:type="gramEnd"/>
      <w:r>
        <w:rPr>
          <w:rFonts w:ascii="Tahoma" w:hAnsi="Tahoma" w:cs="Tahoma"/>
          <w:color w:val="4A4A4A"/>
          <w:sz w:val="11"/>
          <w:szCs w:val="11"/>
        </w:rPr>
        <w:t>ічниці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виводу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радянських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військ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з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Афганістану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”.</w:t>
      </w:r>
    </w:p>
    <w:p w:rsidR="003909ED" w:rsidRDefault="003909ED" w:rsidP="003909ED">
      <w:pPr>
        <w:shd w:val="clear" w:color="auto" w:fill="FFFFFF"/>
        <w:spacing w:after="180" w:line="360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2.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Розпорядження підлягає оприлюдненню.</w:t>
      </w:r>
    </w:p>
    <w:p w:rsidR="003909ED" w:rsidRDefault="003909ED" w:rsidP="003909ED">
      <w:pPr>
        <w:shd w:val="clear" w:color="auto" w:fill="FFFFFF"/>
        <w:spacing w:after="180" w:line="360" w:lineRule="atLeast"/>
        <w:ind w:left="-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             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3. Контроль за виконанням даного розпорядження покласти на керуючого справами виконкому Єфименко Л.Ф.</w:t>
      </w:r>
    </w:p>
    <w:p w:rsidR="003909ED" w:rsidRDefault="003909ED" w:rsidP="003909ED">
      <w:pPr>
        <w:pStyle w:val="a6"/>
        <w:shd w:val="clear" w:color="auto" w:fill="FFFFFF"/>
        <w:spacing w:before="0" w:beforeAutospacing="0" w:after="180" w:afterAutospacing="0" w:line="158" w:lineRule="atLeast"/>
        <w:ind w:left="1068" w:firstLine="348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</w:p>
    <w:p w:rsidR="003909ED" w:rsidRDefault="003909ED" w:rsidP="003909ED">
      <w:pPr>
        <w:pStyle w:val="a6"/>
        <w:shd w:val="clear" w:color="auto" w:fill="FFFFFF"/>
        <w:spacing w:before="0" w:beforeAutospacing="0" w:after="180" w:afterAutospacing="0" w:line="158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Міський голова                              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 xml:space="preserve">В.В. </w:t>
      </w:r>
      <w:proofErr w:type="spellStart"/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Казаков</w:t>
      </w:r>
      <w:proofErr w:type="spellEnd"/>
    </w:p>
    <w:p w:rsidR="00C62C0A" w:rsidRPr="003909ED" w:rsidRDefault="00C62C0A" w:rsidP="003909ED"/>
    <w:sectPr w:rsidR="00C62C0A" w:rsidRPr="003909ED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30C7B"/>
    <w:rsid w:val="002D2263"/>
    <w:rsid w:val="003909ED"/>
    <w:rsid w:val="00623E32"/>
    <w:rsid w:val="00630C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30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3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0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C7B"/>
  </w:style>
  <w:style w:type="paragraph" w:styleId="a6">
    <w:name w:val="Body Text Indent"/>
    <w:basedOn w:val="a"/>
    <w:link w:val="a7"/>
    <w:uiPriority w:val="99"/>
    <w:semiHidden/>
    <w:unhideWhenUsed/>
    <w:rsid w:val="00630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30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09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09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2016-09-13T10:50:00Z</dcterms:created>
  <dcterms:modified xsi:type="dcterms:W3CDTF">2016-09-13T10:50:00Z</dcterms:modified>
</cp:coreProperties>
</file>